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cstheme="minorHAnsi"/>
          <w:sz w:val="24"/>
          <w:szCs w:val="24"/>
        </w:rPr>
        <w:id w:val="1894618541"/>
        <w:docPartObj>
          <w:docPartGallery w:val="Cover Pages"/>
          <w:docPartUnique/>
        </w:docPartObj>
      </w:sdtPr>
      <w:sdtContent>
        <w:p w14:paraId="3EE80367" w14:textId="26E112D2" w:rsidR="000E2666" w:rsidRDefault="000E2666">
          <w:pPr>
            <w:rPr>
              <w:rFonts w:eastAsia="Times New Roman" w:cstheme="minorHAnsi"/>
              <w:sz w:val="24"/>
              <w:szCs w:val="24"/>
              <w:rtl/>
            </w:rPr>
          </w:pPr>
          <w:r w:rsidRPr="000E2666">
            <w:rPr>
              <w:rFonts w:eastAsia="Times New Roman" w:cstheme="minorHAnsi"/>
              <w:noProof/>
              <w:color w:val="FFFFFF" w:themeColor="background1"/>
              <w:sz w:val="24"/>
              <w:szCs w:val="24"/>
            </w:rPr>
            <mc:AlternateContent>
              <mc:Choice Requires="wpg">
                <w:drawing>
                  <wp:anchor distT="0" distB="0" distL="114300" distR="114300" simplePos="0" relativeHeight="251659264" behindDoc="0" locked="0" layoutInCell="1" allowOverlap="1" wp14:anchorId="205D6B46" wp14:editId="3AE90F62">
                    <wp:simplePos x="0" y="0"/>
                    <wp:positionH relativeFrom="page">
                      <wp:align>center</wp:align>
                    </wp:positionH>
                    <wp:positionV relativeFrom="page">
                      <wp:align>center</wp:align>
                    </wp:positionV>
                    <wp:extent cx="6858000" cy="9144000"/>
                    <wp:effectExtent l="0" t="0" r="2540" b="635"/>
                    <wp:wrapNone/>
                    <wp:docPr id="11" name="Group 40"/>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Rectangle 33"/>
                            <wps:cNvSpPr/>
                            <wps:spPr>
                              <a:xfrm>
                                <a:off x="228600" y="0"/>
                                <a:ext cx="6629400" cy="9144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cs="DecoType Naskh Special"/>
                                      <w:b/>
                                      <w:bCs/>
                                      <w:sz w:val="72"/>
                                      <w:szCs w:val="72"/>
                                      <w:lang w:bidi="fa-IR"/>
                                    </w:rPr>
                                    <w:alias w:val="Title"/>
                                    <w:tag w:val=""/>
                                    <w:id w:val="-960264625"/>
                                    <w:dataBinding w:prefixMappings="xmlns:ns0='http://purl.org/dc/elements/1.1/' xmlns:ns1='http://schemas.openxmlformats.org/package/2006/metadata/core-properties' " w:xpath="/ns1:coreProperties[1]/ns0:title[1]" w:storeItemID="{6C3C8BC8-F283-45AE-878A-BAB7291924A1}"/>
                                    <w:text/>
                                  </w:sdtPr>
                                  <w:sdtContent>
                                    <w:p w14:paraId="356EE575" w14:textId="13DE84BD" w:rsidR="000E2666" w:rsidRDefault="000E2666">
                                      <w:pPr>
                                        <w:pStyle w:val="NoSpacing"/>
                                        <w:spacing w:after="120"/>
                                        <w:rPr>
                                          <w:rFonts w:asciiTheme="majorHAnsi" w:eastAsiaTheme="majorEastAsia" w:hAnsiTheme="majorHAnsi" w:cstheme="majorBidi"/>
                                          <w:color w:val="FFFFFF" w:themeColor="background1"/>
                                          <w:sz w:val="84"/>
                                          <w:szCs w:val="84"/>
                                          <w:lang w:bidi="fa-IR"/>
                                        </w:rPr>
                                      </w:pPr>
                                      <w:r w:rsidRPr="000E2666">
                                        <w:rPr>
                                          <w:rFonts w:eastAsia="Times New Roman" w:cs="DecoType Naskh Special"/>
                                          <w:b/>
                                          <w:bCs/>
                                          <w:sz w:val="72"/>
                                          <w:szCs w:val="72"/>
                                          <w:rtl/>
                                          <w:lang w:bidi="fa-IR"/>
                                        </w:rPr>
                                        <w:t>گام به گام با اُم الکتاب دور بهائ</w:t>
                                      </w:r>
                                      <w:r w:rsidRPr="000E2666">
                                        <w:rPr>
                                          <w:rFonts w:eastAsia="Times New Roman" w:cs="DecoType Naskh Special" w:hint="cs"/>
                                          <w:b/>
                                          <w:bCs/>
                                          <w:sz w:val="72"/>
                                          <w:szCs w:val="72"/>
                                          <w:rtl/>
                                          <w:lang w:bidi="fa-IR"/>
                                        </w:rPr>
                                        <w:t>ی</w:t>
                                      </w:r>
                                    </w:p>
                                  </w:sdtContent>
                                </w:sdt>
                                <w:p w14:paraId="7A6591D7" w14:textId="3417424F" w:rsidR="000E2666" w:rsidRDefault="000E2666">
                                  <w:pPr>
                                    <w:pStyle w:val="NoSpacing"/>
                                    <w:rPr>
                                      <w:color w:val="FFFFFF" w:themeColor="background1"/>
                                      <w:sz w:val="28"/>
                                      <w:szCs w:val="28"/>
                                      <w:lang w:bidi="fa-IR"/>
                                    </w:rPr>
                                  </w:pPr>
                                </w:p>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tangle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sz w:val="32"/>
                                      <w:szCs w:val="32"/>
                                      <w:lang w:bidi="fa-IR"/>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Content>
                                    <w:p w14:paraId="7684EF4D" w14:textId="1AFB58AC" w:rsidR="000E2666" w:rsidRDefault="000E2666">
                                      <w:pPr>
                                        <w:pStyle w:val="NoSpacing"/>
                                        <w:rPr>
                                          <w:color w:val="FFFFFF" w:themeColor="background1"/>
                                          <w:sz w:val="32"/>
                                          <w:szCs w:val="32"/>
                                          <w:lang w:bidi="fa-IR"/>
                                        </w:rPr>
                                      </w:pPr>
                                      <w:r>
                                        <w:rPr>
                                          <w:rFonts w:hint="cs"/>
                                          <w:color w:val="FFFFFF" w:themeColor="background1"/>
                                          <w:sz w:val="32"/>
                                          <w:szCs w:val="32"/>
                                          <w:rtl/>
                                          <w:lang w:bidi="fa-IR"/>
                                        </w:rPr>
                                        <w:t>ایمان مطلق آرانی</w:t>
                                      </w:r>
                                    </w:p>
                                  </w:sdtContent>
                                </w:sdt>
                                <w:p w14:paraId="64DD5801" w14:textId="41CB4B51" w:rsidR="000E2666" w:rsidRDefault="000E2666">
                                  <w:pPr>
                                    <w:pStyle w:val="NoSpacing"/>
                                    <w:rPr>
                                      <w:color w:val="FFFFFF" w:themeColor="background1"/>
                                      <w:sz w:val="18"/>
                                      <w:szCs w:val="18"/>
                                      <w:lang w:bidi="fa-IR"/>
                                    </w:rPr>
                                  </w:pPr>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05D6B46" id="Group 40" o:spid="_x0000_s1026" style="position:absolute;margin-left:0;margin-top:0;width:540pt;height:10in;z-index:251659264;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">
                    <v:rect id="Rectangle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" fillcolor="black [3213]" stroked="f" strokeweight="1pt">
                      <v:textbox inset="36pt,1in,1in,208.8pt">
                        <w:txbxContent>
                          <w:sdt>
                            <w:sdtPr>
                              <w:rPr>
                                <w:rFonts w:eastAsia="Times New Roman" w:cs="DecoType Naskh Special"/>
                                <w:b/>
                                <w:bCs/>
                                <w:sz w:val="72"/>
                                <w:szCs w:val="72"/>
                                <w:lang w:bidi="fa-IR"/>
                              </w:rPr>
                              <w:alias w:val="Title"/>
                              <w:tag w:val=""/>
                              <w:id w:val="-960264625"/>
                              <w:dataBinding w:prefixMappings="xmlns:ns0='http://purl.org/dc/elements/1.1/' xmlns:ns1='http://schemas.openxmlformats.org/package/2006/metadata/core-properties' " w:xpath="/ns1:coreProperties[1]/ns0:title[1]" w:storeItemID="{6C3C8BC8-F283-45AE-878A-BAB7291924A1}"/>
                              <w:text/>
                            </w:sdtPr>
                            <w:sdtContent>
                              <w:p w14:paraId="356EE575" w14:textId="13DE84BD" w:rsidR="000E2666" w:rsidRDefault="000E2666">
                                <w:pPr>
                                  <w:pStyle w:val="NoSpacing"/>
                                  <w:spacing w:after="120"/>
                                  <w:rPr>
                                    <w:rFonts w:asciiTheme="majorHAnsi" w:eastAsiaTheme="majorEastAsia" w:hAnsiTheme="majorHAnsi" w:cstheme="majorBidi"/>
                                    <w:color w:val="FFFFFF" w:themeColor="background1"/>
                                    <w:sz w:val="84"/>
                                    <w:szCs w:val="84"/>
                                    <w:lang w:bidi="fa-IR"/>
                                  </w:rPr>
                                </w:pPr>
                                <w:r w:rsidRPr="000E2666">
                                  <w:rPr>
                                    <w:rFonts w:eastAsia="Times New Roman" w:cs="DecoType Naskh Special"/>
                                    <w:b/>
                                    <w:bCs/>
                                    <w:sz w:val="72"/>
                                    <w:szCs w:val="72"/>
                                    <w:rtl/>
                                    <w:lang w:bidi="fa-IR"/>
                                  </w:rPr>
                                  <w:t>گام به گام با اُم الکتاب دور بهائ</w:t>
                                </w:r>
                                <w:r w:rsidRPr="000E2666">
                                  <w:rPr>
                                    <w:rFonts w:eastAsia="Times New Roman" w:cs="DecoType Naskh Special" w:hint="cs"/>
                                    <w:b/>
                                    <w:bCs/>
                                    <w:sz w:val="72"/>
                                    <w:szCs w:val="72"/>
                                    <w:rtl/>
                                    <w:lang w:bidi="fa-IR"/>
                                  </w:rPr>
                                  <w:t>ی</w:t>
                                </w:r>
                              </w:p>
                            </w:sdtContent>
                          </w:sdt>
                          <w:p w14:paraId="7A6591D7" w14:textId="3417424F" w:rsidR="000E2666" w:rsidRDefault="000E2666">
                            <w:pPr>
                              <w:pStyle w:val="NoSpacing"/>
                              <w:rPr>
                                <w:color w:val="FFFFFF" w:themeColor="background1"/>
                                <w:sz w:val="28"/>
                                <w:szCs w:val="28"/>
                                <w:lang w:bidi="fa-IR"/>
                              </w:rPr>
                            </w:pPr>
                          </w:p>
                        </w:txbxContent>
                      </v:textbox>
                    </v:rect>
                    <v:rect id="Rectangle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fillcolor="gray [1629]" stroked="f" strokeweight="1pt"/>
                    <v:shapetype id="_x0000_t202" coordsize="21600,21600" o:spt="202" path="m,l,21600r21600,l21600,xe">
                      <v:stroke joinstyle="miter"/>
                      <v:path gradientshapeok="t" o:connecttype="rect"/>
                    </v:shapetype>
                    <v:shape id="Text Box 35"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sdt>
                            <w:sdtPr>
                              <w:rPr>
                                <w:color w:val="FFFFFF" w:themeColor="background1"/>
                                <w:sz w:val="32"/>
                                <w:szCs w:val="32"/>
                                <w:lang w:bidi="fa-IR"/>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Content>
                              <w:p w14:paraId="7684EF4D" w14:textId="1AFB58AC" w:rsidR="000E2666" w:rsidRDefault="000E2666">
                                <w:pPr>
                                  <w:pStyle w:val="NoSpacing"/>
                                  <w:rPr>
                                    <w:color w:val="FFFFFF" w:themeColor="background1"/>
                                    <w:sz w:val="32"/>
                                    <w:szCs w:val="32"/>
                                    <w:lang w:bidi="fa-IR"/>
                                  </w:rPr>
                                </w:pPr>
                                <w:r>
                                  <w:rPr>
                                    <w:rFonts w:hint="cs"/>
                                    <w:color w:val="FFFFFF" w:themeColor="background1"/>
                                    <w:sz w:val="32"/>
                                    <w:szCs w:val="32"/>
                                    <w:rtl/>
                                    <w:lang w:bidi="fa-IR"/>
                                  </w:rPr>
                                  <w:t>ایمان مطلق آرانی</w:t>
                                </w:r>
                              </w:p>
                            </w:sdtContent>
                          </w:sdt>
                          <w:p w14:paraId="64DD5801" w14:textId="41CB4B51" w:rsidR="000E2666" w:rsidRDefault="000E2666">
                            <w:pPr>
                              <w:pStyle w:val="NoSpacing"/>
                              <w:rPr>
                                <w:color w:val="FFFFFF" w:themeColor="background1"/>
                                <w:sz w:val="18"/>
                                <w:szCs w:val="18"/>
                                <w:lang w:bidi="fa-IR"/>
                              </w:rPr>
                            </w:pPr>
                          </w:p>
                        </w:txbxContent>
                      </v:textbox>
                    </v:shape>
                    <w10:wrap anchorx="page" anchory="page"/>
                  </v:group>
                </w:pict>
              </mc:Fallback>
            </mc:AlternateContent>
          </w:r>
          <w:r>
            <w:rPr>
              <w:rFonts w:eastAsia="Times New Roman" w:cstheme="minorHAnsi"/>
              <w:sz w:val="24"/>
              <w:szCs w:val="24"/>
              <w:rtl/>
            </w:rPr>
            <w:br w:type="page"/>
          </w:r>
        </w:p>
      </w:sdtContent>
    </w:sdt>
    <w:p w14:paraId="54691136" w14:textId="77777777" w:rsidR="007E3AEF" w:rsidRDefault="007E3AEF" w:rsidP="00AF63A9">
      <w:pPr>
        <w:bidi/>
        <w:spacing w:after="0" w:line="240" w:lineRule="auto"/>
        <w:rPr>
          <w:rFonts w:eastAsia="Times New Roman" w:cstheme="minorHAnsi"/>
          <w:sz w:val="24"/>
          <w:szCs w:val="24"/>
          <w:rtl/>
        </w:rPr>
      </w:pPr>
    </w:p>
    <w:p w14:paraId="2BE6D63F" w14:textId="4BA76596" w:rsidR="007E3AEF" w:rsidRDefault="000E2666" w:rsidP="000E2666">
      <w:pPr>
        <w:rPr>
          <w:rFonts w:eastAsia="Times New Roman" w:cstheme="minorHAnsi"/>
          <w:sz w:val="24"/>
          <w:szCs w:val="24"/>
          <w:rtl/>
        </w:rPr>
      </w:pPr>
      <w:r>
        <w:rPr>
          <w:rFonts w:eastAsia="Times New Roman" w:cstheme="minorHAnsi"/>
          <w:sz w:val="24"/>
          <w:szCs w:val="24"/>
          <w:rtl/>
        </w:rPr>
        <w:br w:type="page"/>
      </w:r>
    </w:p>
    <w:p w14:paraId="1E9E186D" w14:textId="77777777" w:rsidR="000E2666" w:rsidRPr="00C42D1F" w:rsidRDefault="000E2666" w:rsidP="00C42D1F">
      <w:pPr>
        <w:pStyle w:val="Heading3"/>
        <w:bidi/>
        <w:rPr>
          <w:rFonts w:asciiTheme="minorHAnsi" w:hAnsiTheme="minorHAnsi" w:cstheme="minorHAnsi"/>
          <w:rtl/>
        </w:rPr>
      </w:pPr>
      <w:r w:rsidRPr="00C42D1F">
        <w:rPr>
          <w:rFonts w:asciiTheme="minorHAnsi" w:hAnsiTheme="minorHAnsi" w:cstheme="minorHAnsi"/>
          <w:rtl/>
        </w:rPr>
        <w:lastRenderedPageBreak/>
        <w:t>فهرست مندرجات:</w:t>
      </w:r>
    </w:p>
    <w:p w14:paraId="2BE3D345" w14:textId="77777777" w:rsidR="00987869" w:rsidRPr="00987869" w:rsidRDefault="00987869" w:rsidP="007479B5">
      <w:pPr>
        <w:bidi/>
        <w:spacing w:after="0" w:line="240" w:lineRule="auto"/>
        <w:ind w:firstLine="360"/>
        <w:rPr>
          <w:rFonts w:eastAsia="Times New Roman" w:cstheme="minorHAnsi"/>
          <w:sz w:val="24"/>
          <w:szCs w:val="24"/>
        </w:rPr>
      </w:pPr>
      <w:r w:rsidRPr="00987869">
        <w:rPr>
          <w:rFonts w:eastAsia="Times New Roman" w:cstheme="minorHAnsi"/>
          <w:sz w:val="24"/>
          <w:szCs w:val="24"/>
          <w:rtl/>
          <w:lang w:bidi="ar-SA"/>
        </w:rPr>
        <w:t xml:space="preserve">آغاز کتاب اقدس ........................................ صفحه </w:t>
      </w:r>
      <w:r w:rsidRPr="00987869">
        <w:rPr>
          <w:rFonts w:eastAsia="Times New Roman" w:cstheme="minorHAnsi"/>
          <w:sz w:val="24"/>
          <w:szCs w:val="24"/>
          <w:rtl/>
        </w:rPr>
        <w:t>۷</w:t>
      </w:r>
    </w:p>
    <w:p w14:paraId="5E2CC911"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مقدمهٔ نویسنده ........................................ صفحه </w:t>
      </w:r>
      <w:r w:rsidRPr="00987869">
        <w:rPr>
          <w:rFonts w:eastAsia="Times New Roman" w:cstheme="minorHAnsi"/>
          <w:sz w:val="24"/>
          <w:szCs w:val="24"/>
          <w:rtl/>
        </w:rPr>
        <w:t>۹</w:t>
      </w:r>
    </w:p>
    <w:p w14:paraId="772A8A8E"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اوّل: معرفت حق و شناخت مظهر ظهور .................... صفحه </w:t>
      </w:r>
      <w:r w:rsidRPr="00987869">
        <w:rPr>
          <w:rFonts w:eastAsia="Times New Roman" w:cstheme="minorHAnsi"/>
          <w:sz w:val="24"/>
          <w:szCs w:val="24"/>
          <w:rtl/>
        </w:rPr>
        <w:t>۱۰</w:t>
      </w:r>
    </w:p>
    <w:p w14:paraId="361273AE"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دوم: اهمیت احکام الهی ............................... صفحه </w:t>
      </w:r>
      <w:r w:rsidRPr="00987869">
        <w:rPr>
          <w:rFonts w:eastAsia="Times New Roman" w:cstheme="minorHAnsi"/>
          <w:sz w:val="24"/>
          <w:szCs w:val="24"/>
          <w:rtl/>
        </w:rPr>
        <w:t>۱۳</w:t>
      </w:r>
    </w:p>
    <w:p w14:paraId="7CECAB0E"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سوم: اهمیت احکام الهی ............................... صفحه </w:t>
      </w:r>
      <w:r w:rsidRPr="00987869">
        <w:rPr>
          <w:rFonts w:eastAsia="Times New Roman" w:cstheme="minorHAnsi"/>
          <w:sz w:val="24"/>
          <w:szCs w:val="24"/>
          <w:rtl/>
        </w:rPr>
        <w:t>۱۵</w:t>
      </w:r>
    </w:p>
    <w:p w14:paraId="1E6B37EA"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چهارم: ضرورت اجرای احکام الهی ....................... صفحه </w:t>
      </w:r>
      <w:r w:rsidRPr="00987869">
        <w:rPr>
          <w:rFonts w:eastAsia="Times New Roman" w:cstheme="minorHAnsi"/>
          <w:sz w:val="24"/>
          <w:szCs w:val="24"/>
          <w:rtl/>
        </w:rPr>
        <w:t>۱۷</w:t>
      </w:r>
    </w:p>
    <w:p w14:paraId="124CE15B"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پنجم: هدف ظهور جدید ................................. صفحه </w:t>
      </w:r>
      <w:r w:rsidRPr="00987869">
        <w:rPr>
          <w:rFonts w:eastAsia="Times New Roman" w:cstheme="minorHAnsi"/>
          <w:sz w:val="24"/>
          <w:szCs w:val="24"/>
          <w:rtl/>
        </w:rPr>
        <w:t>۲۰</w:t>
      </w:r>
    </w:p>
    <w:p w14:paraId="2A6E0F44"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ششم: احکام نماز ...................................... صفحه </w:t>
      </w:r>
      <w:r w:rsidRPr="00987869">
        <w:rPr>
          <w:rFonts w:eastAsia="Times New Roman" w:cstheme="minorHAnsi"/>
          <w:sz w:val="24"/>
          <w:szCs w:val="24"/>
          <w:rtl/>
        </w:rPr>
        <w:t>۲۲</w:t>
      </w:r>
    </w:p>
    <w:p w14:paraId="5B4C67D0"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هفتم: اراده الهی ..................................... صفحه </w:t>
      </w:r>
      <w:r w:rsidRPr="00987869">
        <w:rPr>
          <w:rFonts w:eastAsia="Times New Roman" w:cstheme="minorHAnsi"/>
          <w:sz w:val="24"/>
          <w:szCs w:val="24"/>
          <w:rtl/>
        </w:rPr>
        <w:t>۲۵</w:t>
      </w:r>
    </w:p>
    <w:p w14:paraId="1D3774AD"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هشتم: نماز میت ....................................... صفحه </w:t>
      </w:r>
      <w:r w:rsidRPr="00987869">
        <w:rPr>
          <w:rFonts w:eastAsia="Times New Roman" w:cstheme="minorHAnsi"/>
          <w:sz w:val="24"/>
          <w:szCs w:val="24"/>
          <w:rtl/>
        </w:rPr>
        <w:t>۲۷</w:t>
      </w:r>
    </w:p>
    <w:p w14:paraId="7383C9B7"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نهم: احکام فرعی نماز ................................. صفحه </w:t>
      </w:r>
      <w:r w:rsidRPr="00987869">
        <w:rPr>
          <w:rFonts w:eastAsia="Times New Roman" w:cstheme="minorHAnsi"/>
          <w:sz w:val="24"/>
          <w:szCs w:val="24"/>
          <w:rtl/>
        </w:rPr>
        <w:t>۲۹</w:t>
      </w:r>
    </w:p>
    <w:p w14:paraId="21DE6C84"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دهم: احکام نماز ...................................... صفحه </w:t>
      </w:r>
      <w:r w:rsidRPr="00987869">
        <w:rPr>
          <w:rFonts w:eastAsia="Times New Roman" w:cstheme="minorHAnsi"/>
          <w:sz w:val="24"/>
          <w:szCs w:val="24"/>
          <w:rtl/>
        </w:rPr>
        <w:t>۳۰</w:t>
      </w:r>
    </w:p>
    <w:p w14:paraId="6CF5C151"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یازدهم: حکم نماز آیات ................................. صفحه </w:t>
      </w:r>
      <w:r w:rsidRPr="00987869">
        <w:rPr>
          <w:rFonts w:eastAsia="Times New Roman" w:cstheme="minorHAnsi"/>
          <w:sz w:val="24"/>
          <w:szCs w:val="24"/>
          <w:rtl/>
        </w:rPr>
        <w:t>۳۲</w:t>
      </w:r>
    </w:p>
    <w:p w14:paraId="2B063790"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دوازدهم: حکم نماز جماعت .............................. صفحه </w:t>
      </w:r>
      <w:r w:rsidRPr="00987869">
        <w:rPr>
          <w:rFonts w:eastAsia="Times New Roman" w:cstheme="minorHAnsi"/>
          <w:sz w:val="24"/>
          <w:szCs w:val="24"/>
          <w:rtl/>
        </w:rPr>
        <w:t>۳۳</w:t>
      </w:r>
    </w:p>
    <w:p w14:paraId="288E61F6"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سیزدهم: حکم نماز و روزه زنان در ایام معیّنه ......... صفحه </w:t>
      </w:r>
      <w:r w:rsidRPr="00987869">
        <w:rPr>
          <w:rFonts w:eastAsia="Times New Roman" w:cstheme="minorHAnsi"/>
          <w:sz w:val="24"/>
          <w:szCs w:val="24"/>
          <w:rtl/>
        </w:rPr>
        <w:t>۳۴</w:t>
      </w:r>
    </w:p>
    <w:p w14:paraId="7950DB40"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چهاردهم: حکم نماز قضاشده در سفر ..................... صفحه </w:t>
      </w:r>
      <w:r w:rsidRPr="00987869">
        <w:rPr>
          <w:rFonts w:eastAsia="Times New Roman" w:cstheme="minorHAnsi"/>
          <w:sz w:val="24"/>
          <w:szCs w:val="24"/>
          <w:rtl/>
        </w:rPr>
        <w:t>۳۵</w:t>
      </w:r>
    </w:p>
    <w:p w14:paraId="2DF831FE"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پانزدهم: حبّ الهی ..................................... صفحه </w:t>
      </w:r>
      <w:r w:rsidRPr="00987869">
        <w:rPr>
          <w:rFonts w:eastAsia="Times New Roman" w:cstheme="minorHAnsi"/>
          <w:sz w:val="24"/>
          <w:szCs w:val="24"/>
          <w:rtl/>
        </w:rPr>
        <w:t>۳۷</w:t>
      </w:r>
    </w:p>
    <w:p w14:paraId="25A2ADF9"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شانزدهم: احکام روزه، عید صیام و ایام هاء ............. صفحه </w:t>
      </w:r>
      <w:r w:rsidRPr="00987869">
        <w:rPr>
          <w:rFonts w:eastAsia="Times New Roman" w:cstheme="minorHAnsi"/>
          <w:sz w:val="24"/>
          <w:szCs w:val="24"/>
          <w:rtl/>
        </w:rPr>
        <w:t>۳۸</w:t>
      </w:r>
    </w:p>
    <w:p w14:paraId="6CF8F4FB"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هفدهم: احکام فرعی روزه ............................... صفحه </w:t>
      </w:r>
      <w:r w:rsidRPr="00987869">
        <w:rPr>
          <w:rFonts w:eastAsia="Times New Roman" w:cstheme="minorHAnsi"/>
          <w:sz w:val="24"/>
          <w:szCs w:val="24"/>
          <w:rtl/>
        </w:rPr>
        <w:t>۴۰</w:t>
      </w:r>
    </w:p>
    <w:p w14:paraId="25DB44FC"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هجدهم: حکم ذکر "الله ابهی" .......................... صفحه </w:t>
      </w:r>
      <w:r w:rsidRPr="00987869">
        <w:rPr>
          <w:rFonts w:eastAsia="Times New Roman" w:cstheme="minorHAnsi"/>
          <w:sz w:val="24"/>
          <w:szCs w:val="24"/>
          <w:rtl/>
        </w:rPr>
        <w:t>۴۱</w:t>
      </w:r>
    </w:p>
    <w:p w14:paraId="67F23E80"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نوزدهم: احکام قتل، زنا، غیبت و افتراء ................ صفحه </w:t>
      </w:r>
      <w:r w:rsidRPr="00987869">
        <w:rPr>
          <w:rFonts w:eastAsia="Times New Roman" w:cstheme="minorHAnsi"/>
          <w:sz w:val="24"/>
          <w:szCs w:val="24"/>
          <w:rtl/>
        </w:rPr>
        <w:t>۴۳</w:t>
      </w:r>
    </w:p>
    <w:p w14:paraId="5354B53A"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بیستم: احکام ارث ...................................... صفحه </w:t>
      </w:r>
      <w:r w:rsidRPr="00987869">
        <w:rPr>
          <w:rFonts w:eastAsia="Times New Roman" w:cstheme="minorHAnsi"/>
          <w:sz w:val="24"/>
          <w:szCs w:val="24"/>
          <w:rtl/>
        </w:rPr>
        <w:t>۴۴</w:t>
      </w:r>
    </w:p>
    <w:p w14:paraId="73B94E28"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بیست‌ویکم: احکام فرعیّه ارث ........................... صفحه </w:t>
      </w:r>
      <w:r w:rsidRPr="00987869">
        <w:rPr>
          <w:rFonts w:eastAsia="Times New Roman" w:cstheme="minorHAnsi"/>
          <w:sz w:val="24"/>
          <w:szCs w:val="24"/>
          <w:rtl/>
        </w:rPr>
        <w:t>۴۷</w:t>
      </w:r>
    </w:p>
    <w:p w14:paraId="26F83770"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بیست‌ودوم: احکام فرعیّه ارث ........................... صفحه </w:t>
      </w:r>
      <w:r w:rsidRPr="00987869">
        <w:rPr>
          <w:rFonts w:eastAsia="Times New Roman" w:cstheme="minorHAnsi"/>
          <w:sz w:val="24"/>
          <w:szCs w:val="24"/>
          <w:rtl/>
        </w:rPr>
        <w:t>۴۸</w:t>
      </w:r>
    </w:p>
    <w:p w14:paraId="1B73948A"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بیست‌وسوم: احکام فرعیّه ارث ........................... صفحه </w:t>
      </w:r>
      <w:r w:rsidRPr="00987869">
        <w:rPr>
          <w:rFonts w:eastAsia="Times New Roman" w:cstheme="minorHAnsi"/>
          <w:sz w:val="24"/>
          <w:szCs w:val="24"/>
          <w:rtl/>
        </w:rPr>
        <w:t>۴۹</w:t>
      </w:r>
    </w:p>
    <w:p w14:paraId="3C16253C"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بیست‌وچهارم: احکام فرعیّه ارث ........................ صفحه </w:t>
      </w:r>
      <w:r w:rsidRPr="00987869">
        <w:rPr>
          <w:rFonts w:eastAsia="Times New Roman" w:cstheme="minorHAnsi"/>
          <w:sz w:val="24"/>
          <w:szCs w:val="24"/>
          <w:rtl/>
        </w:rPr>
        <w:t>۵۰</w:t>
      </w:r>
    </w:p>
    <w:p w14:paraId="389F43FE"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بیست‌وپنجم: احکام فرعیّه ارث .......................... صفحه </w:t>
      </w:r>
      <w:r w:rsidRPr="00987869">
        <w:rPr>
          <w:rFonts w:eastAsia="Times New Roman" w:cstheme="minorHAnsi"/>
          <w:sz w:val="24"/>
          <w:szCs w:val="24"/>
          <w:rtl/>
        </w:rPr>
        <w:t>۵۱</w:t>
      </w:r>
    </w:p>
    <w:p w14:paraId="51002EE7"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بیست‌وششم: احکام فرعیّه ارث .......................... صفحه </w:t>
      </w:r>
      <w:r w:rsidRPr="00987869">
        <w:rPr>
          <w:rFonts w:eastAsia="Times New Roman" w:cstheme="minorHAnsi"/>
          <w:sz w:val="24"/>
          <w:szCs w:val="24"/>
          <w:rtl/>
        </w:rPr>
        <w:t>۵۲</w:t>
      </w:r>
    </w:p>
    <w:p w14:paraId="0F1446A3"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بیست‌وهفتم: احکام فرعیّه ارث .......................... صفحه </w:t>
      </w:r>
      <w:r w:rsidRPr="00987869">
        <w:rPr>
          <w:rFonts w:eastAsia="Times New Roman" w:cstheme="minorHAnsi"/>
          <w:sz w:val="24"/>
          <w:szCs w:val="24"/>
          <w:rtl/>
        </w:rPr>
        <w:t>۵۳</w:t>
      </w:r>
    </w:p>
    <w:p w14:paraId="17E69237"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بیست‌وهشتم: احکام فرعیّه ارث ......................... صفحه </w:t>
      </w:r>
      <w:r w:rsidRPr="00987869">
        <w:rPr>
          <w:rFonts w:eastAsia="Times New Roman" w:cstheme="minorHAnsi"/>
          <w:sz w:val="24"/>
          <w:szCs w:val="24"/>
          <w:rtl/>
        </w:rPr>
        <w:t>۵۴</w:t>
      </w:r>
    </w:p>
    <w:p w14:paraId="038407E6"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بیست‌ونهم: احکام فرعیّه ارث ........................... صفحه </w:t>
      </w:r>
      <w:r w:rsidRPr="00987869">
        <w:rPr>
          <w:rFonts w:eastAsia="Times New Roman" w:cstheme="minorHAnsi"/>
          <w:sz w:val="24"/>
          <w:szCs w:val="24"/>
          <w:rtl/>
        </w:rPr>
        <w:t>۵۵</w:t>
      </w:r>
    </w:p>
    <w:p w14:paraId="7B2FB3B4"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سی‌ام: بیت‌العدل ...................................... صفحه </w:t>
      </w:r>
      <w:r w:rsidRPr="00987869">
        <w:rPr>
          <w:rFonts w:eastAsia="Times New Roman" w:cstheme="minorHAnsi"/>
          <w:sz w:val="24"/>
          <w:szCs w:val="24"/>
          <w:rtl/>
        </w:rPr>
        <w:t>۵۷</w:t>
      </w:r>
    </w:p>
    <w:p w14:paraId="700E0696"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سی‌ویکم: مشرق‌الاذکار .................................. صفحه </w:t>
      </w:r>
      <w:r w:rsidRPr="00987869">
        <w:rPr>
          <w:rFonts w:eastAsia="Times New Roman" w:cstheme="minorHAnsi"/>
          <w:sz w:val="24"/>
          <w:szCs w:val="24"/>
          <w:rtl/>
        </w:rPr>
        <w:t>۵۹</w:t>
      </w:r>
    </w:p>
    <w:p w14:paraId="651F8E9E"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سی‌ودوم: حکم حج ....................................... صفحه </w:t>
      </w:r>
      <w:r w:rsidRPr="00987869">
        <w:rPr>
          <w:rFonts w:eastAsia="Times New Roman" w:cstheme="minorHAnsi"/>
          <w:sz w:val="24"/>
          <w:szCs w:val="24"/>
          <w:rtl/>
        </w:rPr>
        <w:t>۶۱</w:t>
      </w:r>
    </w:p>
    <w:p w14:paraId="06AF336C"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سی‌وسوم: حکم کسب، کار و صنعت ......................... صفحه </w:t>
      </w:r>
      <w:r w:rsidRPr="00987869">
        <w:rPr>
          <w:rFonts w:eastAsia="Times New Roman" w:cstheme="minorHAnsi"/>
          <w:sz w:val="24"/>
          <w:szCs w:val="24"/>
          <w:rtl/>
        </w:rPr>
        <w:t>۶۴</w:t>
      </w:r>
    </w:p>
    <w:p w14:paraId="0A54588E"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سی‌وچهارم: حکم بوسیدن دست ............................. صفحه </w:t>
      </w:r>
      <w:r w:rsidRPr="00987869">
        <w:rPr>
          <w:rFonts w:eastAsia="Times New Roman" w:cstheme="minorHAnsi"/>
          <w:sz w:val="24"/>
          <w:szCs w:val="24"/>
          <w:rtl/>
        </w:rPr>
        <w:t>۶۷</w:t>
      </w:r>
    </w:p>
    <w:p w14:paraId="60D5FA67"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سی‌وپنجم: اهمیت تبلیغ .................................. صفحه </w:t>
      </w:r>
      <w:r w:rsidRPr="00987869">
        <w:rPr>
          <w:rFonts w:eastAsia="Times New Roman" w:cstheme="minorHAnsi"/>
          <w:sz w:val="24"/>
          <w:szCs w:val="24"/>
          <w:rtl/>
        </w:rPr>
        <w:t>۶۹</w:t>
      </w:r>
    </w:p>
    <w:p w14:paraId="0BF431D0"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سی‌وششم: دربارهٔ صوفیّه، مرتاض‌ها، خضوع ظاهری ........ صفحه </w:t>
      </w:r>
      <w:r w:rsidRPr="00987869">
        <w:rPr>
          <w:rFonts w:eastAsia="Times New Roman" w:cstheme="minorHAnsi"/>
          <w:sz w:val="24"/>
          <w:szCs w:val="24"/>
          <w:rtl/>
        </w:rPr>
        <w:t>۷۱</w:t>
      </w:r>
    </w:p>
    <w:p w14:paraId="3227BDB9"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سی‌وهفتم: ادعای مظهریت دروغین ........................ صفحه </w:t>
      </w:r>
      <w:r w:rsidRPr="00987869">
        <w:rPr>
          <w:rFonts w:eastAsia="Times New Roman" w:cstheme="minorHAnsi"/>
          <w:sz w:val="24"/>
          <w:szCs w:val="24"/>
          <w:rtl/>
        </w:rPr>
        <w:t>۷۴</w:t>
      </w:r>
    </w:p>
    <w:p w14:paraId="39A62EC9"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سی‌وهشتم: حکم تبلیغ .................................... صفحه </w:t>
      </w:r>
      <w:r w:rsidRPr="00987869">
        <w:rPr>
          <w:rFonts w:eastAsia="Times New Roman" w:cstheme="minorHAnsi"/>
          <w:sz w:val="24"/>
          <w:szCs w:val="24"/>
          <w:rtl/>
        </w:rPr>
        <w:t>۷۶</w:t>
      </w:r>
    </w:p>
    <w:p w14:paraId="375DA0EC"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سی‌ونهم: غفلت از حق .................................... صفحه </w:t>
      </w:r>
      <w:r w:rsidRPr="00987869">
        <w:rPr>
          <w:rFonts w:eastAsia="Times New Roman" w:cstheme="minorHAnsi"/>
          <w:sz w:val="24"/>
          <w:szCs w:val="24"/>
          <w:rtl/>
        </w:rPr>
        <w:t>۷۷</w:t>
      </w:r>
    </w:p>
    <w:p w14:paraId="1DF357A7"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چهلم: دلبستگی به اموال دنیوی .......................... صفحه </w:t>
      </w:r>
      <w:r w:rsidRPr="00987869">
        <w:rPr>
          <w:rFonts w:eastAsia="Times New Roman" w:cstheme="minorHAnsi"/>
          <w:sz w:val="24"/>
          <w:szCs w:val="24"/>
          <w:rtl/>
        </w:rPr>
        <w:t>۷۹</w:t>
      </w:r>
    </w:p>
    <w:p w14:paraId="1B7653F3"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چهل‌ویکم: غرور حاصل از علم ............................. صفحه </w:t>
      </w:r>
      <w:r w:rsidRPr="00987869">
        <w:rPr>
          <w:rFonts w:eastAsia="Times New Roman" w:cstheme="minorHAnsi"/>
          <w:sz w:val="24"/>
          <w:szCs w:val="24"/>
          <w:rtl/>
        </w:rPr>
        <w:t>۸۲</w:t>
      </w:r>
    </w:p>
    <w:p w14:paraId="257F402F"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lastRenderedPageBreak/>
        <w:t xml:space="preserve">بند چهل‌ودوم: حکم اوقاف مختصه به خیرات الی‌الله ........... صفحه </w:t>
      </w:r>
      <w:r w:rsidRPr="00987869">
        <w:rPr>
          <w:rFonts w:eastAsia="Times New Roman" w:cstheme="minorHAnsi"/>
          <w:sz w:val="24"/>
          <w:szCs w:val="24"/>
          <w:rtl/>
        </w:rPr>
        <w:t>۸۴</w:t>
      </w:r>
    </w:p>
    <w:p w14:paraId="1DCE19AD"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چهل‌وسوم: رفتار هنگام نزول مصائب ...................... صفحه </w:t>
      </w:r>
      <w:r w:rsidRPr="00987869">
        <w:rPr>
          <w:rFonts w:eastAsia="Times New Roman" w:cstheme="minorHAnsi"/>
          <w:sz w:val="24"/>
          <w:szCs w:val="24"/>
          <w:rtl/>
        </w:rPr>
        <w:t>۸۶</w:t>
      </w:r>
    </w:p>
    <w:p w14:paraId="06BBCA15"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چهل‌وچهارم: حکم تراشیدن سر ............................ صفحه </w:t>
      </w:r>
      <w:r w:rsidRPr="00987869">
        <w:rPr>
          <w:rFonts w:eastAsia="Times New Roman" w:cstheme="minorHAnsi"/>
          <w:sz w:val="24"/>
          <w:szCs w:val="24"/>
          <w:rtl/>
        </w:rPr>
        <w:t>۸۷</w:t>
      </w:r>
    </w:p>
    <w:p w14:paraId="6D443F00"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چهل‌وپنجم: حکم دزدی .................................... صفحه </w:t>
      </w:r>
      <w:r w:rsidRPr="00987869">
        <w:rPr>
          <w:rFonts w:eastAsia="Times New Roman" w:cstheme="minorHAnsi"/>
          <w:sz w:val="24"/>
          <w:szCs w:val="24"/>
          <w:rtl/>
        </w:rPr>
        <w:t>۸۸</w:t>
      </w:r>
    </w:p>
    <w:p w14:paraId="6E31C5C1"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چهل‌وششم: استفاده از ظروف طلا و نقره .................. صفحه </w:t>
      </w:r>
      <w:r w:rsidRPr="00987869">
        <w:rPr>
          <w:rFonts w:eastAsia="Times New Roman" w:cstheme="minorHAnsi"/>
          <w:sz w:val="24"/>
          <w:szCs w:val="24"/>
          <w:rtl/>
        </w:rPr>
        <w:t>۹۰</w:t>
      </w:r>
    </w:p>
    <w:p w14:paraId="067C668B"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چهل‌وهفتم: عصمت مظهر امر الهی ........................ صفحه </w:t>
      </w:r>
      <w:r w:rsidRPr="00987869">
        <w:rPr>
          <w:rFonts w:eastAsia="Times New Roman" w:cstheme="minorHAnsi"/>
          <w:sz w:val="24"/>
          <w:szCs w:val="24"/>
          <w:rtl/>
        </w:rPr>
        <w:t>۹۲</w:t>
      </w:r>
    </w:p>
    <w:p w14:paraId="6D76857C"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چهل‌وهشتم: اهمیت تعلیم و تربیت ........................ صفحه </w:t>
      </w:r>
      <w:r w:rsidRPr="00987869">
        <w:rPr>
          <w:rFonts w:eastAsia="Times New Roman" w:cstheme="minorHAnsi"/>
          <w:sz w:val="24"/>
          <w:szCs w:val="24"/>
          <w:rtl/>
        </w:rPr>
        <w:t>۹۴</w:t>
      </w:r>
    </w:p>
    <w:p w14:paraId="76EBDF94"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چهل‌ونهم: حکم زنا ...................................... صفحه </w:t>
      </w:r>
      <w:r w:rsidRPr="00987869">
        <w:rPr>
          <w:rFonts w:eastAsia="Times New Roman" w:cstheme="minorHAnsi"/>
          <w:sz w:val="24"/>
          <w:szCs w:val="24"/>
          <w:rtl/>
        </w:rPr>
        <w:t>۹۷</w:t>
      </w:r>
    </w:p>
    <w:p w14:paraId="51ED2295" w14:textId="77777777" w:rsidR="00987869" w:rsidRPr="00987869" w:rsidRDefault="00987869" w:rsidP="00C924A9">
      <w:pPr>
        <w:bidi/>
        <w:spacing w:after="0" w:line="240" w:lineRule="auto"/>
        <w:ind w:left="360"/>
        <w:rPr>
          <w:rFonts w:eastAsia="Times New Roman" w:cstheme="minorHAnsi"/>
          <w:sz w:val="24"/>
          <w:szCs w:val="24"/>
        </w:rPr>
      </w:pPr>
      <w:r w:rsidRPr="00987869">
        <w:rPr>
          <w:rFonts w:eastAsia="Times New Roman" w:cstheme="minorHAnsi"/>
          <w:sz w:val="24"/>
          <w:szCs w:val="24"/>
          <w:rtl/>
          <w:lang w:bidi="ar-SA"/>
        </w:rPr>
        <w:t xml:space="preserve">بند پنجاهم: سبحات جلال ..................................... صفحه </w:t>
      </w:r>
      <w:r w:rsidRPr="00987869">
        <w:rPr>
          <w:rFonts w:eastAsia="Times New Roman" w:cstheme="minorHAnsi"/>
          <w:sz w:val="24"/>
          <w:szCs w:val="24"/>
          <w:rtl/>
        </w:rPr>
        <w:t>۹۹</w:t>
      </w:r>
    </w:p>
    <w:p w14:paraId="103DA55A" w14:textId="4C51A830" w:rsidR="00C924A9" w:rsidRPr="00C924A9" w:rsidRDefault="00C924A9" w:rsidP="00C924A9">
      <w:pPr>
        <w:bidi/>
        <w:spacing w:after="0" w:line="240" w:lineRule="auto"/>
        <w:ind w:left="360"/>
        <w:rPr>
          <w:rFonts w:eastAsia="Times New Roman" w:cstheme="minorHAnsi"/>
          <w:sz w:val="24"/>
          <w:szCs w:val="24"/>
          <w:rtl/>
        </w:rPr>
      </w:pPr>
      <w:r w:rsidRPr="00C924A9">
        <w:rPr>
          <w:rFonts w:eastAsia="Times New Roman" w:cstheme="minorHAnsi"/>
          <w:sz w:val="24"/>
          <w:szCs w:val="24"/>
          <w:rtl/>
        </w:rPr>
        <w:t>بند پنجاه و یکم: حکم موسیقی ............................................. صفحه ۱۰۱</w:t>
      </w:r>
      <w:r w:rsidRPr="00C924A9">
        <w:rPr>
          <w:rFonts w:eastAsia="Times New Roman" w:cstheme="minorHAnsi"/>
          <w:sz w:val="24"/>
          <w:szCs w:val="24"/>
        </w:rPr>
        <w:br/>
      </w:r>
      <w:r w:rsidRPr="00C924A9">
        <w:rPr>
          <w:rFonts w:eastAsia="Times New Roman" w:cstheme="minorHAnsi"/>
          <w:sz w:val="24"/>
          <w:szCs w:val="24"/>
          <w:rtl/>
        </w:rPr>
        <w:t>بند پنجاه و دوم: حکم دیه ................................................ صفحه ۱۰۳</w:t>
      </w:r>
      <w:r w:rsidRPr="00C924A9">
        <w:rPr>
          <w:rFonts w:eastAsia="Times New Roman" w:cstheme="minorHAnsi"/>
          <w:sz w:val="24"/>
          <w:szCs w:val="24"/>
        </w:rPr>
        <w:br/>
      </w:r>
      <w:r w:rsidRPr="00C924A9">
        <w:rPr>
          <w:rFonts w:eastAsia="Times New Roman" w:cstheme="minorHAnsi"/>
          <w:sz w:val="24"/>
          <w:szCs w:val="24"/>
          <w:rtl/>
        </w:rPr>
        <w:t>بند پنجاه و سوم: توجه به آثار ............................................ صفحه ۱۰۵</w:t>
      </w:r>
      <w:r w:rsidRPr="00C924A9">
        <w:rPr>
          <w:rFonts w:eastAsia="Times New Roman" w:cstheme="minorHAnsi"/>
          <w:sz w:val="24"/>
          <w:szCs w:val="24"/>
        </w:rPr>
        <w:br/>
      </w:r>
      <w:r w:rsidRPr="00C924A9">
        <w:rPr>
          <w:rFonts w:eastAsia="Times New Roman" w:cstheme="minorHAnsi"/>
          <w:sz w:val="24"/>
          <w:szCs w:val="24"/>
          <w:rtl/>
        </w:rPr>
        <w:t>بند پنجاه و چهارم: انقطاع ................................................ صفحه ۱۰۷</w:t>
      </w:r>
      <w:r w:rsidRPr="00C924A9">
        <w:rPr>
          <w:rFonts w:eastAsia="Times New Roman" w:cstheme="minorHAnsi"/>
          <w:sz w:val="24"/>
          <w:szCs w:val="24"/>
        </w:rPr>
        <w:br/>
      </w:r>
      <w:r w:rsidRPr="00C924A9">
        <w:rPr>
          <w:rFonts w:eastAsia="Times New Roman" w:cstheme="minorHAnsi"/>
          <w:sz w:val="24"/>
          <w:szCs w:val="24"/>
          <w:rtl/>
        </w:rPr>
        <w:t>بند پنجاه و پنجم: غفلت از مظهر امر ...................................... صفحه ۱۰۹</w:t>
      </w:r>
      <w:r w:rsidRPr="00C924A9">
        <w:rPr>
          <w:rFonts w:eastAsia="Times New Roman" w:cstheme="minorHAnsi"/>
          <w:sz w:val="24"/>
          <w:szCs w:val="24"/>
        </w:rPr>
        <w:br/>
      </w:r>
      <w:r w:rsidRPr="00C924A9">
        <w:rPr>
          <w:rFonts w:eastAsia="Times New Roman" w:cstheme="minorHAnsi"/>
          <w:sz w:val="24"/>
          <w:szCs w:val="24"/>
          <w:rtl/>
        </w:rPr>
        <w:t>بند پنجاه و ششم: دعوا کردن و آسیب زدن .................................. صفحه ۱۱۱</w:t>
      </w:r>
      <w:r w:rsidRPr="00C924A9">
        <w:rPr>
          <w:rFonts w:eastAsia="Times New Roman" w:cstheme="minorHAnsi"/>
          <w:sz w:val="24"/>
          <w:szCs w:val="24"/>
        </w:rPr>
        <w:br/>
      </w:r>
      <w:r w:rsidRPr="00C924A9">
        <w:rPr>
          <w:rFonts w:eastAsia="Times New Roman" w:cstheme="minorHAnsi"/>
          <w:sz w:val="24"/>
          <w:szCs w:val="24"/>
          <w:rtl/>
        </w:rPr>
        <w:t>بند پنجاه و هفتم: حکم ضیافت ............................................ صفحه ۱۱۳</w:t>
      </w:r>
      <w:r w:rsidRPr="00C924A9">
        <w:rPr>
          <w:rFonts w:eastAsia="Times New Roman" w:cstheme="minorHAnsi"/>
          <w:sz w:val="24"/>
          <w:szCs w:val="24"/>
        </w:rPr>
        <w:br/>
      </w:r>
      <w:r w:rsidRPr="00C924A9">
        <w:rPr>
          <w:rFonts w:eastAsia="Times New Roman" w:cstheme="minorHAnsi"/>
          <w:sz w:val="24"/>
          <w:szCs w:val="24"/>
          <w:rtl/>
        </w:rPr>
        <w:t>بند پنجاه و هشتم: اتحاد و اتفاق ......................................... صفحه ۱۱۵</w:t>
      </w:r>
      <w:r w:rsidRPr="00C924A9">
        <w:rPr>
          <w:rFonts w:eastAsia="Times New Roman" w:cstheme="minorHAnsi"/>
          <w:sz w:val="24"/>
          <w:szCs w:val="24"/>
        </w:rPr>
        <w:br/>
      </w:r>
      <w:r w:rsidRPr="00C924A9">
        <w:rPr>
          <w:rFonts w:eastAsia="Times New Roman" w:cstheme="minorHAnsi"/>
          <w:sz w:val="24"/>
          <w:szCs w:val="24"/>
          <w:rtl/>
        </w:rPr>
        <w:t>بند پنجاه و نهم: خداوند غنی است ......................................... صفحه ۱۱۷</w:t>
      </w:r>
      <w:r w:rsidRPr="00C924A9">
        <w:rPr>
          <w:rFonts w:eastAsia="Times New Roman" w:cstheme="minorHAnsi"/>
          <w:sz w:val="24"/>
          <w:szCs w:val="24"/>
        </w:rPr>
        <w:br/>
      </w:r>
      <w:r w:rsidRPr="00C924A9">
        <w:rPr>
          <w:rFonts w:eastAsia="Times New Roman" w:cstheme="minorHAnsi"/>
          <w:sz w:val="24"/>
          <w:szCs w:val="24"/>
          <w:rtl/>
        </w:rPr>
        <w:t>بند شصتم: حکم شکار ...................................................... صفحه ۱۱۹</w:t>
      </w:r>
      <w:r w:rsidRPr="00C924A9">
        <w:rPr>
          <w:rFonts w:eastAsia="Times New Roman" w:cstheme="minorHAnsi"/>
          <w:sz w:val="24"/>
          <w:szCs w:val="24"/>
        </w:rPr>
        <w:br/>
      </w:r>
      <w:r w:rsidRPr="00C924A9">
        <w:rPr>
          <w:rFonts w:eastAsia="Times New Roman" w:cstheme="minorHAnsi"/>
          <w:sz w:val="24"/>
          <w:szCs w:val="24"/>
          <w:rtl/>
        </w:rPr>
        <w:t>بند شصت و یکم: احترام به منتسبین به جمال مبارک ....................... صفحه ۱۲۱</w:t>
      </w:r>
      <w:r w:rsidRPr="00C924A9">
        <w:rPr>
          <w:rFonts w:eastAsia="Times New Roman" w:cstheme="minorHAnsi"/>
          <w:sz w:val="24"/>
          <w:szCs w:val="24"/>
        </w:rPr>
        <w:br/>
      </w:r>
      <w:r w:rsidRPr="00C924A9">
        <w:rPr>
          <w:rFonts w:eastAsia="Times New Roman" w:cstheme="minorHAnsi"/>
          <w:sz w:val="24"/>
          <w:szCs w:val="24"/>
          <w:rtl/>
        </w:rPr>
        <w:t>بند شصت و دوم: حکم قاتل و کسی که خانه‌ای را بسوزاند .................. صفحه ۱۲۲</w:t>
      </w:r>
      <w:r w:rsidRPr="00C924A9">
        <w:rPr>
          <w:rFonts w:eastAsia="Times New Roman" w:cstheme="minorHAnsi"/>
          <w:sz w:val="24"/>
          <w:szCs w:val="24"/>
        </w:rPr>
        <w:br/>
      </w:r>
      <w:r w:rsidRPr="00C924A9">
        <w:rPr>
          <w:rFonts w:eastAsia="Times New Roman" w:cstheme="minorHAnsi"/>
          <w:sz w:val="24"/>
          <w:szCs w:val="24"/>
          <w:rtl/>
        </w:rPr>
        <w:t>بند شصت و سوم: حکم ازدواج ............................................... صفحه ۱۲۴</w:t>
      </w:r>
      <w:r w:rsidRPr="00C924A9">
        <w:rPr>
          <w:rFonts w:eastAsia="Times New Roman" w:cstheme="minorHAnsi"/>
          <w:sz w:val="24"/>
          <w:szCs w:val="24"/>
        </w:rPr>
        <w:br/>
      </w:r>
      <w:r w:rsidRPr="00C924A9">
        <w:rPr>
          <w:rFonts w:eastAsia="Times New Roman" w:cstheme="minorHAnsi"/>
          <w:sz w:val="24"/>
          <w:szCs w:val="24"/>
          <w:rtl/>
        </w:rPr>
        <w:t>بند شصت و چهارم: پیروی نکردن از نفس امّاره .............................. صفحه ۱۲۷</w:t>
      </w:r>
      <w:r w:rsidRPr="00C924A9">
        <w:rPr>
          <w:rFonts w:eastAsia="Times New Roman" w:cstheme="minorHAnsi"/>
          <w:sz w:val="24"/>
          <w:szCs w:val="24"/>
        </w:rPr>
        <w:br/>
      </w:r>
      <w:r w:rsidRPr="00C924A9">
        <w:rPr>
          <w:rFonts w:eastAsia="Times New Roman" w:cstheme="minorHAnsi"/>
          <w:sz w:val="24"/>
          <w:szCs w:val="24"/>
          <w:rtl/>
        </w:rPr>
        <w:t>بند شصت و پنجم: اهمیت رضایت والدین در ازدواج .......................... صفحه ۱۳۰</w:t>
      </w:r>
      <w:r w:rsidRPr="00C924A9">
        <w:rPr>
          <w:rFonts w:eastAsia="Times New Roman" w:cstheme="minorHAnsi"/>
          <w:sz w:val="24"/>
          <w:szCs w:val="24"/>
        </w:rPr>
        <w:br/>
      </w:r>
      <w:r w:rsidRPr="00C924A9">
        <w:rPr>
          <w:rFonts w:eastAsia="Times New Roman" w:cstheme="minorHAnsi"/>
          <w:sz w:val="24"/>
          <w:szCs w:val="24"/>
          <w:rtl/>
        </w:rPr>
        <w:t>بند شصت و ششم: حکم مهریه ............................................... صفحه ۱۳۲</w:t>
      </w:r>
      <w:r w:rsidRPr="00C924A9">
        <w:rPr>
          <w:rFonts w:eastAsia="Times New Roman" w:cstheme="minorHAnsi"/>
          <w:sz w:val="24"/>
          <w:szCs w:val="24"/>
        </w:rPr>
        <w:br/>
      </w:r>
      <w:r w:rsidRPr="00C924A9">
        <w:rPr>
          <w:rFonts w:eastAsia="Times New Roman" w:cstheme="minorHAnsi"/>
          <w:sz w:val="24"/>
          <w:szCs w:val="24"/>
          <w:rtl/>
        </w:rPr>
        <w:t>بند شصت و هفتم: احکام فرعیّه ازدواج .................................... صفحه ۱۳۴</w:t>
      </w:r>
      <w:r w:rsidRPr="00C924A9">
        <w:rPr>
          <w:rFonts w:eastAsia="Times New Roman" w:cstheme="minorHAnsi"/>
          <w:sz w:val="24"/>
          <w:szCs w:val="24"/>
        </w:rPr>
        <w:br/>
      </w:r>
      <w:r w:rsidRPr="00C924A9">
        <w:rPr>
          <w:rFonts w:eastAsia="Times New Roman" w:cstheme="minorHAnsi"/>
          <w:sz w:val="24"/>
          <w:szCs w:val="24"/>
          <w:rtl/>
        </w:rPr>
        <w:t>بند شصت و هشتم: حکم طلاق ............................................... صفحه ۱۳۷</w:t>
      </w:r>
      <w:r w:rsidRPr="00C924A9">
        <w:rPr>
          <w:rFonts w:eastAsia="Times New Roman" w:cstheme="minorHAnsi"/>
          <w:sz w:val="24"/>
          <w:szCs w:val="24"/>
        </w:rPr>
        <w:br/>
      </w:r>
      <w:r w:rsidRPr="00C924A9">
        <w:rPr>
          <w:rFonts w:eastAsia="Times New Roman" w:cstheme="minorHAnsi"/>
          <w:sz w:val="24"/>
          <w:szCs w:val="24"/>
          <w:rtl/>
        </w:rPr>
        <w:t>بند شصت و نهم: احکام فرعیّه طلاق ....................................... صفحه ۱۴۰</w:t>
      </w:r>
      <w:r w:rsidRPr="00C924A9">
        <w:rPr>
          <w:rFonts w:eastAsia="Times New Roman" w:cstheme="minorHAnsi"/>
          <w:sz w:val="24"/>
          <w:szCs w:val="24"/>
        </w:rPr>
        <w:br/>
      </w:r>
      <w:r w:rsidRPr="00C924A9">
        <w:rPr>
          <w:rFonts w:eastAsia="Times New Roman" w:cstheme="minorHAnsi"/>
          <w:sz w:val="24"/>
          <w:szCs w:val="24"/>
          <w:rtl/>
        </w:rPr>
        <w:t>بند هفتادم: احکام فرعیّه طلاق ........................................... صفحه ۱۴۱</w:t>
      </w:r>
      <w:r w:rsidRPr="00C924A9">
        <w:rPr>
          <w:rFonts w:eastAsia="Times New Roman" w:cstheme="minorHAnsi"/>
          <w:sz w:val="24"/>
          <w:szCs w:val="24"/>
        </w:rPr>
        <w:br/>
      </w:r>
      <w:r w:rsidRPr="00C924A9">
        <w:rPr>
          <w:rFonts w:eastAsia="Times New Roman" w:cstheme="minorHAnsi"/>
          <w:sz w:val="24"/>
          <w:szCs w:val="24"/>
          <w:rtl/>
        </w:rPr>
        <w:t>بند هفتاد و یکم: غرور .................................................... صفحه ۱۴۳</w:t>
      </w:r>
      <w:r w:rsidRPr="00C924A9">
        <w:rPr>
          <w:rFonts w:eastAsia="Times New Roman" w:cstheme="minorHAnsi"/>
          <w:sz w:val="24"/>
          <w:szCs w:val="24"/>
        </w:rPr>
        <w:br/>
      </w:r>
      <w:r w:rsidRPr="00C924A9">
        <w:rPr>
          <w:rFonts w:eastAsia="Times New Roman" w:cstheme="minorHAnsi"/>
          <w:sz w:val="24"/>
          <w:szCs w:val="24"/>
          <w:rtl/>
        </w:rPr>
        <w:t>بند هفتاد و دوم: حکم برده‌داری .......................................... صفحه ۱۴۴</w:t>
      </w:r>
      <w:r w:rsidRPr="00C924A9">
        <w:rPr>
          <w:rFonts w:eastAsia="Times New Roman" w:cstheme="minorHAnsi"/>
          <w:sz w:val="24"/>
          <w:szCs w:val="24"/>
        </w:rPr>
        <w:br/>
      </w:r>
      <w:r w:rsidRPr="00C924A9">
        <w:rPr>
          <w:rFonts w:eastAsia="Times New Roman" w:cstheme="minorHAnsi"/>
          <w:sz w:val="24"/>
          <w:szCs w:val="24"/>
          <w:rtl/>
        </w:rPr>
        <w:t>بند هفتاد و سوم: عمل به تعالیم، رعایت حکمت، نهی از اعتراض ............. صفحه ۱۴۵</w:t>
      </w:r>
      <w:r w:rsidRPr="00C924A9">
        <w:rPr>
          <w:rFonts w:eastAsia="Times New Roman" w:cstheme="minorHAnsi"/>
          <w:sz w:val="24"/>
          <w:szCs w:val="24"/>
        </w:rPr>
        <w:br/>
      </w:r>
      <w:r w:rsidRPr="00C924A9">
        <w:rPr>
          <w:rFonts w:eastAsia="Times New Roman" w:cstheme="minorHAnsi"/>
          <w:sz w:val="24"/>
          <w:szCs w:val="24"/>
          <w:rtl/>
        </w:rPr>
        <w:t>بند هفتاد و چهارم: حکم طهارت ............................................ صفحه ۱۴۸</w:t>
      </w:r>
      <w:r w:rsidRPr="00C924A9">
        <w:rPr>
          <w:rFonts w:eastAsia="Times New Roman" w:cstheme="minorHAnsi"/>
          <w:sz w:val="24"/>
          <w:szCs w:val="24"/>
        </w:rPr>
        <w:br/>
      </w:r>
      <w:r w:rsidRPr="00C924A9">
        <w:rPr>
          <w:rFonts w:eastAsia="Times New Roman" w:cstheme="minorHAnsi"/>
          <w:sz w:val="24"/>
          <w:szCs w:val="24"/>
          <w:rtl/>
        </w:rPr>
        <w:t>بند هفتاد و پنجم: حکم نجاسات ............................................ صفحه ۱۵۰</w:t>
      </w:r>
      <w:r w:rsidRPr="00C924A9">
        <w:rPr>
          <w:rFonts w:eastAsia="Times New Roman" w:cstheme="minorHAnsi"/>
          <w:sz w:val="24"/>
          <w:szCs w:val="24"/>
        </w:rPr>
        <w:br/>
      </w:r>
      <w:r w:rsidRPr="00C924A9">
        <w:rPr>
          <w:rFonts w:eastAsia="Times New Roman" w:cstheme="minorHAnsi"/>
          <w:sz w:val="24"/>
          <w:szCs w:val="24"/>
          <w:rtl/>
        </w:rPr>
        <w:t>بند هفتاد و ششم: حکم نظافت و معطر بودن ................................. صفحه ۱۵۲</w:t>
      </w:r>
      <w:r w:rsidRPr="00C924A9">
        <w:rPr>
          <w:rFonts w:eastAsia="Times New Roman" w:cstheme="minorHAnsi"/>
          <w:sz w:val="24"/>
          <w:szCs w:val="24"/>
        </w:rPr>
        <w:br/>
      </w:r>
      <w:r w:rsidRPr="00C924A9">
        <w:rPr>
          <w:rFonts w:eastAsia="Times New Roman" w:cstheme="minorHAnsi"/>
          <w:sz w:val="24"/>
          <w:szCs w:val="24"/>
          <w:rtl/>
        </w:rPr>
        <w:t>بند هفتاد و هفتم: اهمیت تحصیل علوم نافعه .............................. صفحه ۱۵۳</w:t>
      </w:r>
      <w:r w:rsidRPr="00C924A9">
        <w:rPr>
          <w:rFonts w:eastAsia="Times New Roman" w:cstheme="minorHAnsi"/>
          <w:sz w:val="24"/>
          <w:szCs w:val="24"/>
        </w:rPr>
        <w:br/>
      </w:r>
      <w:r w:rsidRPr="00C924A9">
        <w:rPr>
          <w:rFonts w:eastAsia="Times New Roman" w:cstheme="minorHAnsi"/>
          <w:sz w:val="24"/>
          <w:szCs w:val="24"/>
          <w:rtl/>
        </w:rPr>
        <w:t>بند هفتاد و هشتم: خطاب به ملوک ......................................... صفحه ۱۵۵</w:t>
      </w:r>
      <w:r w:rsidRPr="00C924A9">
        <w:rPr>
          <w:rFonts w:eastAsia="Times New Roman" w:cstheme="minorHAnsi"/>
          <w:sz w:val="24"/>
          <w:szCs w:val="24"/>
        </w:rPr>
        <w:br/>
      </w:r>
      <w:r w:rsidRPr="00C924A9">
        <w:rPr>
          <w:rFonts w:eastAsia="Times New Roman" w:cstheme="minorHAnsi"/>
          <w:sz w:val="24"/>
          <w:szCs w:val="24"/>
          <w:rtl/>
        </w:rPr>
        <w:t>بند هفتاد و نهم: خطاب به ملوک ........................................... صفحه ۱۵۶</w:t>
      </w:r>
      <w:r w:rsidRPr="00C924A9">
        <w:rPr>
          <w:rFonts w:eastAsia="Times New Roman" w:cstheme="minorHAnsi"/>
          <w:sz w:val="24"/>
          <w:szCs w:val="24"/>
        </w:rPr>
        <w:br/>
      </w:r>
      <w:r w:rsidRPr="00C924A9">
        <w:rPr>
          <w:rFonts w:eastAsia="Times New Roman" w:cstheme="minorHAnsi"/>
          <w:sz w:val="24"/>
          <w:szCs w:val="24"/>
          <w:rtl/>
        </w:rPr>
        <w:t>بند هشتادم: خطاب به ملوک .............................................. صفحه ۱۵۸</w:t>
      </w:r>
      <w:r w:rsidRPr="00C924A9">
        <w:rPr>
          <w:rFonts w:eastAsia="Times New Roman" w:cstheme="minorHAnsi"/>
          <w:sz w:val="24"/>
          <w:szCs w:val="24"/>
        </w:rPr>
        <w:br/>
      </w:r>
      <w:r w:rsidRPr="00C924A9">
        <w:rPr>
          <w:rFonts w:eastAsia="Times New Roman" w:cstheme="minorHAnsi"/>
          <w:sz w:val="24"/>
          <w:szCs w:val="24"/>
          <w:rtl/>
        </w:rPr>
        <w:t>بند هشتاد و یکم: خطاب به ملوک .......................................... صفحه ۱۶۰</w:t>
      </w:r>
      <w:r w:rsidRPr="00C924A9">
        <w:rPr>
          <w:rFonts w:eastAsia="Times New Roman" w:cstheme="minorHAnsi"/>
          <w:sz w:val="24"/>
          <w:szCs w:val="24"/>
        </w:rPr>
        <w:br/>
      </w:r>
      <w:r w:rsidRPr="00C924A9">
        <w:rPr>
          <w:rFonts w:eastAsia="Times New Roman" w:cstheme="minorHAnsi"/>
          <w:sz w:val="24"/>
          <w:szCs w:val="24"/>
          <w:rtl/>
        </w:rPr>
        <w:t>بند هشتاد و دوم: خطاب به ملوک .......................................... صفحه ۱۶۱</w:t>
      </w:r>
      <w:r w:rsidRPr="00C924A9">
        <w:rPr>
          <w:rFonts w:eastAsia="Times New Roman" w:cstheme="minorHAnsi"/>
          <w:sz w:val="24"/>
          <w:szCs w:val="24"/>
        </w:rPr>
        <w:br/>
      </w:r>
      <w:r w:rsidRPr="00C924A9">
        <w:rPr>
          <w:rFonts w:eastAsia="Times New Roman" w:cstheme="minorHAnsi"/>
          <w:sz w:val="24"/>
          <w:szCs w:val="24"/>
          <w:rtl/>
        </w:rPr>
        <w:t>بند هشتاد و سوم: خطاب به ملوک، عدم مداخله در سیاست .................... صفحه ۱۶۲</w:t>
      </w:r>
      <w:r w:rsidRPr="00C924A9">
        <w:rPr>
          <w:rFonts w:eastAsia="Times New Roman" w:cstheme="minorHAnsi"/>
          <w:sz w:val="24"/>
          <w:szCs w:val="24"/>
        </w:rPr>
        <w:br/>
      </w:r>
      <w:r w:rsidRPr="00C924A9">
        <w:rPr>
          <w:rFonts w:eastAsia="Times New Roman" w:cstheme="minorHAnsi"/>
          <w:sz w:val="24"/>
          <w:szCs w:val="24"/>
          <w:rtl/>
        </w:rPr>
        <w:t>بند هشتاد و چهارم: خطاب به ملوک ......................................... صفحه ۱۶۴</w:t>
      </w:r>
      <w:r w:rsidRPr="00C924A9">
        <w:rPr>
          <w:rFonts w:eastAsia="Times New Roman" w:cstheme="minorHAnsi"/>
          <w:sz w:val="24"/>
          <w:szCs w:val="24"/>
        </w:rPr>
        <w:br/>
      </w:r>
      <w:r w:rsidRPr="00C924A9">
        <w:rPr>
          <w:rFonts w:eastAsia="Times New Roman" w:cstheme="minorHAnsi"/>
          <w:sz w:val="24"/>
          <w:szCs w:val="24"/>
          <w:rtl/>
        </w:rPr>
        <w:t>بند هشتاد و پنجم: خطاب به پادشاه اتریش ................................. صفحه ۱۶۶</w:t>
      </w:r>
      <w:r w:rsidRPr="00C924A9">
        <w:rPr>
          <w:rFonts w:eastAsia="Times New Roman" w:cstheme="minorHAnsi"/>
          <w:sz w:val="24"/>
          <w:szCs w:val="24"/>
        </w:rPr>
        <w:br/>
      </w:r>
      <w:r w:rsidRPr="00C924A9">
        <w:rPr>
          <w:rFonts w:eastAsia="Times New Roman" w:cstheme="minorHAnsi"/>
          <w:sz w:val="24"/>
          <w:szCs w:val="24"/>
          <w:rtl/>
        </w:rPr>
        <w:lastRenderedPageBreak/>
        <w:t>بند هشتاد و ششم: خطاب به پادشاه برلین .................................. صفحه ۱۶۸</w:t>
      </w:r>
      <w:r w:rsidRPr="00C924A9">
        <w:rPr>
          <w:rFonts w:eastAsia="Times New Roman" w:cstheme="minorHAnsi"/>
          <w:sz w:val="24"/>
          <w:szCs w:val="24"/>
        </w:rPr>
        <w:br/>
      </w:r>
      <w:r w:rsidRPr="00C924A9">
        <w:rPr>
          <w:rFonts w:eastAsia="Times New Roman" w:cstheme="minorHAnsi"/>
          <w:sz w:val="24"/>
          <w:szCs w:val="24"/>
          <w:rtl/>
        </w:rPr>
        <w:t>بند هشتاد و هفتم: خطاب به ملوک معاصر ................................... صفحه ۱۷۰</w:t>
      </w:r>
      <w:r w:rsidRPr="00C924A9">
        <w:rPr>
          <w:rFonts w:eastAsia="Times New Roman" w:cstheme="minorHAnsi"/>
          <w:sz w:val="24"/>
          <w:szCs w:val="24"/>
        </w:rPr>
        <w:br/>
      </w:r>
      <w:r w:rsidRPr="00C924A9">
        <w:rPr>
          <w:rFonts w:eastAsia="Times New Roman" w:cstheme="minorHAnsi"/>
          <w:sz w:val="24"/>
          <w:szCs w:val="24"/>
          <w:rtl/>
        </w:rPr>
        <w:t>بند هشتاد و هشتم: خطاب به پادشاهان آمریکا ............................. صفحه ۱۷۱</w:t>
      </w:r>
      <w:r w:rsidRPr="00C924A9">
        <w:rPr>
          <w:rFonts w:eastAsia="Times New Roman" w:cstheme="minorHAnsi"/>
          <w:sz w:val="24"/>
          <w:szCs w:val="24"/>
        </w:rPr>
        <w:br/>
      </w:r>
      <w:r w:rsidRPr="00C924A9">
        <w:rPr>
          <w:rFonts w:eastAsia="Times New Roman" w:cstheme="minorHAnsi"/>
          <w:sz w:val="24"/>
          <w:szCs w:val="24"/>
          <w:rtl/>
        </w:rPr>
        <w:t>بند هشتاد و نهم: خطاب به اهالی روم ...................................... صفحه ۱۷۳</w:t>
      </w:r>
      <w:r w:rsidRPr="00C924A9">
        <w:rPr>
          <w:rFonts w:eastAsia="Times New Roman" w:cstheme="minorHAnsi"/>
          <w:sz w:val="24"/>
          <w:szCs w:val="24"/>
        </w:rPr>
        <w:br/>
      </w:r>
      <w:r w:rsidRPr="00C924A9">
        <w:rPr>
          <w:rFonts w:eastAsia="Times New Roman" w:cstheme="minorHAnsi"/>
          <w:sz w:val="24"/>
          <w:szCs w:val="24"/>
          <w:rtl/>
        </w:rPr>
        <w:t>بند نودم: خطاب به ملوک معاصر ............................................ صفحه ۱۷۵</w:t>
      </w:r>
      <w:r w:rsidRPr="00C924A9">
        <w:rPr>
          <w:rFonts w:eastAsia="Times New Roman" w:cstheme="minorHAnsi"/>
          <w:sz w:val="24"/>
          <w:szCs w:val="24"/>
        </w:rPr>
        <w:br/>
      </w:r>
      <w:r w:rsidRPr="00C924A9">
        <w:rPr>
          <w:rFonts w:eastAsia="Times New Roman" w:cstheme="minorHAnsi"/>
          <w:sz w:val="24"/>
          <w:szCs w:val="24"/>
          <w:rtl/>
        </w:rPr>
        <w:t>بند نود و یکم: خطاب به طهران ............................................ صفحه ۱۷۶</w:t>
      </w:r>
      <w:r w:rsidRPr="00C924A9">
        <w:rPr>
          <w:rFonts w:eastAsia="Times New Roman" w:cstheme="minorHAnsi"/>
          <w:sz w:val="24"/>
          <w:szCs w:val="24"/>
        </w:rPr>
        <w:br/>
      </w:r>
      <w:r w:rsidRPr="00C924A9">
        <w:rPr>
          <w:rFonts w:eastAsia="Times New Roman" w:cstheme="minorHAnsi"/>
          <w:sz w:val="24"/>
          <w:szCs w:val="24"/>
          <w:rtl/>
        </w:rPr>
        <w:t>بند نود و دوم: خطاب به طهران ............................................ صفحه ۱۷۸</w:t>
      </w:r>
      <w:r w:rsidRPr="00C924A9">
        <w:rPr>
          <w:rFonts w:eastAsia="Times New Roman" w:cstheme="minorHAnsi"/>
          <w:sz w:val="24"/>
          <w:szCs w:val="24"/>
        </w:rPr>
        <w:br/>
      </w:r>
      <w:r w:rsidRPr="00C924A9">
        <w:rPr>
          <w:rFonts w:eastAsia="Times New Roman" w:cstheme="minorHAnsi"/>
          <w:sz w:val="24"/>
          <w:szCs w:val="24"/>
          <w:rtl/>
        </w:rPr>
        <w:t>بند نود و سوم: خطاب به طهران ............................................ صفحه ۱۷۹</w:t>
      </w:r>
      <w:r w:rsidRPr="00C924A9">
        <w:rPr>
          <w:rFonts w:eastAsia="Times New Roman" w:cstheme="minorHAnsi"/>
          <w:sz w:val="24"/>
          <w:szCs w:val="24"/>
        </w:rPr>
        <w:br/>
      </w:r>
      <w:r w:rsidRPr="00C924A9">
        <w:rPr>
          <w:rFonts w:eastAsia="Times New Roman" w:cstheme="minorHAnsi"/>
          <w:sz w:val="24"/>
          <w:szCs w:val="24"/>
          <w:rtl/>
        </w:rPr>
        <w:t>بند نود و چهارم: خطاب به خراسان ......................................... صفحه ۱۸۲</w:t>
      </w:r>
      <w:r w:rsidRPr="00C924A9">
        <w:rPr>
          <w:rFonts w:eastAsia="Times New Roman" w:cstheme="minorHAnsi"/>
          <w:sz w:val="24"/>
          <w:szCs w:val="24"/>
        </w:rPr>
        <w:br/>
      </w:r>
      <w:r w:rsidRPr="00C924A9">
        <w:rPr>
          <w:rFonts w:eastAsia="Times New Roman" w:cstheme="minorHAnsi"/>
          <w:sz w:val="24"/>
          <w:szCs w:val="24"/>
          <w:rtl/>
        </w:rPr>
        <w:t>بند نود و پنجم: پیروی از حاکمان و عدم مداخله در سیاست ................ صفحه ۱۸۴</w:t>
      </w:r>
      <w:r w:rsidRPr="00C924A9">
        <w:rPr>
          <w:rFonts w:eastAsia="Times New Roman" w:cstheme="minorHAnsi"/>
          <w:sz w:val="24"/>
          <w:szCs w:val="24"/>
        </w:rPr>
        <w:br/>
      </w:r>
      <w:r w:rsidRPr="00C924A9">
        <w:rPr>
          <w:rFonts w:eastAsia="Times New Roman" w:cstheme="minorHAnsi"/>
          <w:sz w:val="24"/>
          <w:szCs w:val="24"/>
          <w:rtl/>
        </w:rPr>
        <w:t>بند نود و ششم: خطاب حق به حضرت بهاءالله ............................... صفحه ۱۸۵</w:t>
      </w:r>
      <w:r w:rsidRPr="00C924A9">
        <w:rPr>
          <w:rFonts w:eastAsia="Times New Roman" w:cstheme="minorHAnsi"/>
          <w:sz w:val="24"/>
          <w:szCs w:val="24"/>
        </w:rPr>
        <w:br/>
      </w:r>
      <w:r w:rsidRPr="00C924A9">
        <w:rPr>
          <w:rFonts w:eastAsia="Times New Roman" w:cstheme="minorHAnsi"/>
          <w:sz w:val="24"/>
          <w:szCs w:val="24"/>
          <w:rtl/>
        </w:rPr>
        <w:t>بند نود و هفتم: حکم حقوق‌الله ............................................ صفحه ۱۸۶</w:t>
      </w:r>
      <w:r w:rsidRPr="00C924A9">
        <w:rPr>
          <w:rFonts w:eastAsia="Times New Roman" w:cstheme="minorHAnsi"/>
          <w:sz w:val="24"/>
          <w:szCs w:val="24"/>
        </w:rPr>
        <w:br/>
      </w:r>
      <w:r w:rsidRPr="00C924A9">
        <w:rPr>
          <w:rFonts w:eastAsia="Times New Roman" w:cstheme="minorHAnsi"/>
          <w:sz w:val="24"/>
          <w:szCs w:val="24"/>
          <w:rtl/>
        </w:rPr>
        <w:t>بند نود و هشتم: علّت نزول احکام ......................................... صفحه ۱۸۹</w:t>
      </w:r>
      <w:r w:rsidRPr="00C924A9">
        <w:rPr>
          <w:rFonts w:eastAsia="Times New Roman" w:cstheme="minorHAnsi"/>
          <w:sz w:val="24"/>
          <w:szCs w:val="24"/>
        </w:rPr>
        <w:br/>
      </w:r>
      <w:r w:rsidRPr="00C924A9">
        <w:rPr>
          <w:rFonts w:eastAsia="Times New Roman" w:cstheme="minorHAnsi"/>
          <w:sz w:val="24"/>
          <w:szCs w:val="24"/>
          <w:rtl/>
        </w:rPr>
        <w:t>بند نود و نهم: قیاس علم خداوند با علم علما ............................... صفحه ۱۹۱</w:t>
      </w:r>
      <w:r w:rsidRPr="00C924A9">
        <w:rPr>
          <w:rFonts w:eastAsia="Times New Roman" w:cstheme="minorHAnsi"/>
          <w:sz w:val="24"/>
          <w:szCs w:val="24"/>
        </w:rPr>
        <w:br/>
      </w:r>
      <w:r w:rsidRPr="00C924A9">
        <w:rPr>
          <w:rFonts w:eastAsia="Times New Roman" w:cstheme="minorHAnsi"/>
          <w:sz w:val="24"/>
          <w:szCs w:val="24"/>
          <w:rtl/>
        </w:rPr>
        <w:t>بند یکصدم: خطاب به علما ................................................. صفحه ۱۹۳</w:t>
      </w:r>
    </w:p>
    <w:p w14:paraId="34BF3835" w14:textId="77777777" w:rsidR="00C16D01" w:rsidRDefault="00C16D01" w:rsidP="00C16D01">
      <w:pPr>
        <w:bidi/>
        <w:spacing w:after="0" w:line="240" w:lineRule="auto"/>
        <w:ind w:left="360"/>
        <w:rPr>
          <w:rFonts w:eastAsia="Times New Roman" w:cstheme="minorHAnsi"/>
          <w:sz w:val="24"/>
          <w:szCs w:val="24"/>
          <w:rtl/>
        </w:rPr>
      </w:pPr>
      <w:r w:rsidRPr="00C16D01">
        <w:rPr>
          <w:rFonts w:eastAsia="Times New Roman" w:cstheme="minorHAnsi"/>
          <w:sz w:val="24"/>
          <w:szCs w:val="24"/>
          <w:rtl/>
          <w:lang w:bidi="ar-SA"/>
        </w:rPr>
        <w:t xml:space="preserve">بند یکصد و یکم : خطاب به علما و روسای ادیان ............................................... صفحه </w:t>
      </w:r>
      <w:r w:rsidRPr="00C16D01">
        <w:rPr>
          <w:rFonts w:eastAsia="Times New Roman" w:cstheme="minorHAnsi"/>
          <w:sz w:val="24"/>
          <w:szCs w:val="24"/>
          <w:rtl/>
        </w:rPr>
        <w:t>۱۹۴</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دوم : خطاب به علما ..................................................................... صفحه </w:t>
      </w:r>
      <w:r w:rsidRPr="00C16D01">
        <w:rPr>
          <w:rFonts w:eastAsia="Times New Roman" w:cstheme="minorHAnsi"/>
          <w:sz w:val="24"/>
          <w:szCs w:val="24"/>
          <w:rtl/>
        </w:rPr>
        <w:t>۱۹۵</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سوم : خطاب به علما .................................................................... صفحه </w:t>
      </w:r>
      <w:r w:rsidRPr="00C16D01">
        <w:rPr>
          <w:rFonts w:eastAsia="Times New Roman" w:cstheme="minorHAnsi"/>
          <w:sz w:val="24"/>
          <w:szCs w:val="24"/>
          <w:rtl/>
        </w:rPr>
        <w:t>۱۹۶</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چهارم : خطاب به علما ................................................................... صفحه </w:t>
      </w:r>
      <w:r w:rsidRPr="00C16D01">
        <w:rPr>
          <w:rFonts w:eastAsia="Times New Roman" w:cstheme="minorHAnsi"/>
          <w:sz w:val="24"/>
          <w:szCs w:val="24"/>
          <w:rtl/>
        </w:rPr>
        <w:t>۱۹۷</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پنجم : حکم تاویل آیات ................................................................... صفحه </w:t>
      </w:r>
      <w:r w:rsidRPr="00C16D01">
        <w:rPr>
          <w:rFonts w:eastAsia="Times New Roman" w:cstheme="minorHAnsi"/>
          <w:sz w:val="24"/>
          <w:szCs w:val="24"/>
          <w:rtl/>
        </w:rPr>
        <w:t>۱۹۹</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ششم : حکم نظافت و عدم ورود به خزینه .............................................. صفحه </w:t>
      </w:r>
      <w:r w:rsidRPr="00C16D01">
        <w:rPr>
          <w:rFonts w:eastAsia="Times New Roman" w:cstheme="minorHAnsi"/>
          <w:sz w:val="24"/>
          <w:szCs w:val="24"/>
          <w:rtl/>
        </w:rPr>
        <w:t>۲۰۱</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هفتم : حرمت ازدواج با محارم ............................................................. صفحه </w:t>
      </w:r>
      <w:r w:rsidRPr="00C16D01">
        <w:rPr>
          <w:rFonts w:eastAsia="Times New Roman" w:cstheme="minorHAnsi"/>
          <w:sz w:val="24"/>
          <w:szCs w:val="24"/>
          <w:rtl/>
        </w:rPr>
        <w:t>۲۰۲</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هشتم : زمزمه کردن ادعیه و مناجات هنگام راه رفتن .................................. صفحه </w:t>
      </w:r>
      <w:r w:rsidRPr="00C16D01">
        <w:rPr>
          <w:rFonts w:eastAsia="Times New Roman" w:cstheme="minorHAnsi"/>
          <w:sz w:val="24"/>
          <w:szCs w:val="24"/>
          <w:rtl/>
        </w:rPr>
        <w:t>۲۰۵</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نهم : وصیت نامه .......................................................................... صفحه </w:t>
      </w:r>
      <w:r w:rsidRPr="00C16D01">
        <w:rPr>
          <w:rFonts w:eastAsia="Times New Roman" w:cstheme="minorHAnsi"/>
          <w:sz w:val="24"/>
          <w:szCs w:val="24"/>
          <w:rtl/>
        </w:rPr>
        <w:t>۲۰۶</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دهم : اعیاد بهایی ........................................................................ صفحه </w:t>
      </w:r>
      <w:r w:rsidRPr="00C16D01">
        <w:rPr>
          <w:rFonts w:eastAsia="Times New Roman" w:cstheme="minorHAnsi"/>
          <w:sz w:val="24"/>
          <w:szCs w:val="24"/>
          <w:rtl/>
        </w:rPr>
        <w:t>۲۰۸</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یازدهم : اعیاد بهایی .................................................................... صفحه </w:t>
      </w:r>
      <w:r w:rsidRPr="00C16D01">
        <w:rPr>
          <w:rFonts w:eastAsia="Times New Roman" w:cstheme="minorHAnsi"/>
          <w:sz w:val="24"/>
          <w:szCs w:val="24"/>
          <w:rtl/>
        </w:rPr>
        <w:t>۲۱۰</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دوازدهم : عید اعظم رضوان ............................................................ صفحه </w:t>
      </w:r>
      <w:r w:rsidRPr="00C16D01">
        <w:rPr>
          <w:rFonts w:eastAsia="Times New Roman" w:cstheme="minorHAnsi"/>
          <w:sz w:val="24"/>
          <w:szCs w:val="24"/>
          <w:rtl/>
        </w:rPr>
        <w:t>۲۱۲</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سیزدهم : اهمیت رجوع به طبیب حاذق .................................................. صفحه </w:t>
      </w:r>
      <w:r w:rsidRPr="00C16D01">
        <w:rPr>
          <w:rFonts w:eastAsia="Times New Roman" w:cstheme="minorHAnsi"/>
          <w:sz w:val="24"/>
          <w:szCs w:val="24"/>
          <w:rtl/>
        </w:rPr>
        <w:t>۲۱۳</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چهاردهم : حکم اعطا اشیای بی نظیر به مظهر الهی .................................... صفحه </w:t>
      </w:r>
      <w:r w:rsidRPr="00C16D01">
        <w:rPr>
          <w:rFonts w:eastAsia="Times New Roman" w:cstheme="minorHAnsi"/>
          <w:sz w:val="24"/>
          <w:szCs w:val="24"/>
          <w:rtl/>
        </w:rPr>
        <w:t>۲۱۶</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پانزدهم : مشرق الاذکار .................................................................. صفحه </w:t>
      </w:r>
      <w:r w:rsidRPr="00C16D01">
        <w:rPr>
          <w:rFonts w:eastAsia="Times New Roman" w:cstheme="minorHAnsi"/>
          <w:sz w:val="24"/>
          <w:szCs w:val="24"/>
          <w:rtl/>
        </w:rPr>
        <w:t>۲۱۸</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شانزدهم : اهمیت تلاوت آیات با لحنی خوش ............................................ صفحه </w:t>
      </w:r>
      <w:r w:rsidRPr="00C16D01">
        <w:rPr>
          <w:rFonts w:eastAsia="Times New Roman" w:cstheme="minorHAnsi"/>
          <w:sz w:val="24"/>
          <w:szCs w:val="24"/>
          <w:rtl/>
        </w:rPr>
        <w:t>۲۱۹</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هفدهم : استمداد به مبلغین امر الله .................................................. صفحه </w:t>
      </w:r>
      <w:r w:rsidRPr="00C16D01">
        <w:rPr>
          <w:rFonts w:eastAsia="Times New Roman" w:cstheme="minorHAnsi"/>
          <w:sz w:val="24"/>
          <w:szCs w:val="24"/>
          <w:rtl/>
        </w:rPr>
        <w:t>۲۲۰</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هجدهم : اهمیت یادگیری زبانهای مختلف .............................................. صفحه </w:t>
      </w:r>
      <w:r w:rsidRPr="00C16D01">
        <w:rPr>
          <w:rFonts w:eastAsia="Times New Roman" w:cstheme="minorHAnsi"/>
          <w:sz w:val="24"/>
          <w:szCs w:val="24"/>
          <w:rtl/>
        </w:rPr>
        <w:t>۲۲۲</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نوزدهم : حکم شرب مسکرات ................................................................ صفحه </w:t>
      </w:r>
      <w:r w:rsidRPr="00C16D01">
        <w:rPr>
          <w:rFonts w:eastAsia="Times New Roman" w:cstheme="minorHAnsi"/>
          <w:sz w:val="24"/>
          <w:szCs w:val="24"/>
          <w:rtl/>
        </w:rPr>
        <w:t>۲۲۴</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بیستم : امانت، وفا، صدق و راستی و ادب ............................................. صفحه </w:t>
      </w:r>
      <w:r w:rsidRPr="00C16D01">
        <w:rPr>
          <w:rFonts w:eastAsia="Times New Roman" w:cstheme="minorHAnsi"/>
          <w:sz w:val="24"/>
          <w:szCs w:val="24"/>
          <w:rtl/>
        </w:rPr>
        <w:t>۲۲۶</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بیست و یکم : مسئله جانشینی حضرت عبدالبها ....................................... صفحه </w:t>
      </w:r>
      <w:r w:rsidRPr="00C16D01">
        <w:rPr>
          <w:rFonts w:eastAsia="Times New Roman" w:cstheme="minorHAnsi"/>
          <w:sz w:val="24"/>
          <w:szCs w:val="24"/>
          <w:rtl/>
        </w:rPr>
        <w:t>۲۳۰</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بیست و دوم : آزادی ...................................................................... صفحه </w:t>
      </w:r>
      <w:r w:rsidRPr="00C16D01">
        <w:rPr>
          <w:rFonts w:eastAsia="Times New Roman" w:cstheme="minorHAnsi"/>
          <w:sz w:val="24"/>
          <w:szCs w:val="24"/>
          <w:rtl/>
        </w:rPr>
        <w:t>۲۳۲</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بیست و سوم : آزادی ..................................................................... صفحه </w:t>
      </w:r>
      <w:r w:rsidRPr="00C16D01">
        <w:rPr>
          <w:rFonts w:eastAsia="Times New Roman" w:cstheme="minorHAnsi"/>
          <w:sz w:val="24"/>
          <w:szCs w:val="24"/>
          <w:rtl/>
        </w:rPr>
        <w:t>۲۳۴</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بیست و چهارم : آزادی .................................................................. صفحه </w:t>
      </w:r>
      <w:r w:rsidRPr="00C16D01">
        <w:rPr>
          <w:rFonts w:eastAsia="Times New Roman" w:cstheme="minorHAnsi"/>
          <w:sz w:val="24"/>
          <w:szCs w:val="24"/>
          <w:rtl/>
        </w:rPr>
        <w:t>۲۳۶</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بیست و پنجم : آزادی .................................................................... صفحه </w:t>
      </w:r>
      <w:r w:rsidRPr="00C16D01">
        <w:rPr>
          <w:rFonts w:eastAsia="Times New Roman" w:cstheme="minorHAnsi"/>
          <w:sz w:val="24"/>
          <w:szCs w:val="24"/>
          <w:rtl/>
        </w:rPr>
        <w:t>۲۳۸</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بیست و ششم : سوال کردن از من یظهر الله ........................................... صفحه </w:t>
      </w:r>
      <w:r w:rsidRPr="00C16D01">
        <w:rPr>
          <w:rFonts w:eastAsia="Times New Roman" w:cstheme="minorHAnsi"/>
          <w:sz w:val="24"/>
          <w:szCs w:val="24"/>
          <w:rtl/>
        </w:rPr>
        <w:t>۲۴۰</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بیست و هفتم : ماه‌های سال ............................................................. صفحه </w:t>
      </w:r>
      <w:r w:rsidRPr="00C16D01">
        <w:rPr>
          <w:rFonts w:eastAsia="Times New Roman" w:cstheme="minorHAnsi"/>
          <w:sz w:val="24"/>
          <w:szCs w:val="24"/>
          <w:rtl/>
        </w:rPr>
        <w:t>۲۴۲</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بیست و هشتم : حکم دفن و انگشتری میت .............................................. صفحه </w:t>
      </w:r>
      <w:r w:rsidRPr="00C16D01">
        <w:rPr>
          <w:rFonts w:eastAsia="Times New Roman" w:cstheme="minorHAnsi"/>
          <w:sz w:val="24"/>
          <w:szCs w:val="24"/>
          <w:rtl/>
        </w:rPr>
        <w:t>۲۴۳</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بیست و نهم : انگشتر میت .................................................................. صفحه </w:t>
      </w:r>
      <w:r w:rsidRPr="00C16D01">
        <w:rPr>
          <w:rFonts w:eastAsia="Times New Roman" w:cstheme="minorHAnsi"/>
          <w:sz w:val="24"/>
          <w:szCs w:val="24"/>
          <w:rtl/>
        </w:rPr>
        <w:t>۲۴۵</w:t>
      </w:r>
      <w:r w:rsidRPr="00C16D01">
        <w:rPr>
          <w:rFonts w:eastAsia="Times New Roman" w:cstheme="minorHAnsi"/>
          <w:sz w:val="24"/>
          <w:szCs w:val="24"/>
        </w:rPr>
        <w:br/>
      </w:r>
      <w:r w:rsidRPr="00C16D01">
        <w:rPr>
          <w:rFonts w:eastAsia="Times New Roman" w:cstheme="minorHAnsi"/>
          <w:sz w:val="24"/>
          <w:szCs w:val="24"/>
          <w:rtl/>
          <w:lang w:bidi="ar-SA"/>
        </w:rPr>
        <w:lastRenderedPageBreak/>
        <w:t xml:space="preserve">بند یکصد و سی ام : کفن میت .......................................................................... صفحه </w:t>
      </w:r>
      <w:r w:rsidRPr="00C16D01">
        <w:rPr>
          <w:rFonts w:eastAsia="Times New Roman" w:cstheme="minorHAnsi"/>
          <w:sz w:val="24"/>
          <w:szCs w:val="24"/>
          <w:rtl/>
        </w:rPr>
        <w:t>۲۴۷</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سی و یکم : رفع حکم محدودیت سفر .................................................. صفحه </w:t>
      </w:r>
      <w:r w:rsidRPr="00C16D01">
        <w:rPr>
          <w:rFonts w:eastAsia="Times New Roman" w:cstheme="minorHAnsi"/>
          <w:sz w:val="24"/>
          <w:szCs w:val="24"/>
          <w:rtl/>
        </w:rPr>
        <w:t>۲۴۹</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سی و دوم : مقام مظهر امر .................................................................. صفحه </w:t>
      </w:r>
      <w:r w:rsidRPr="00C16D01">
        <w:rPr>
          <w:rFonts w:eastAsia="Times New Roman" w:cstheme="minorHAnsi"/>
          <w:sz w:val="24"/>
          <w:szCs w:val="24"/>
          <w:rtl/>
        </w:rPr>
        <w:t>۲۵۱</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سی و سوم : ارتفاع بیتین ................................................................... صفحه </w:t>
      </w:r>
      <w:r w:rsidRPr="00C16D01">
        <w:rPr>
          <w:rFonts w:eastAsia="Times New Roman" w:cstheme="minorHAnsi"/>
          <w:sz w:val="24"/>
          <w:szCs w:val="24"/>
          <w:rtl/>
        </w:rPr>
        <w:t>۲۵۳</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سی و چهارم : استقامت .................................................................... صفحه </w:t>
      </w:r>
      <w:r w:rsidRPr="00C16D01">
        <w:rPr>
          <w:rFonts w:eastAsia="Times New Roman" w:cstheme="minorHAnsi"/>
          <w:sz w:val="24"/>
          <w:szCs w:val="24"/>
          <w:rtl/>
        </w:rPr>
        <w:t>۲۵۴</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سی و پنجم : مقام این ظهور در نزد حضرت اعلی ....................................... صفحه </w:t>
      </w:r>
      <w:r w:rsidRPr="00C16D01">
        <w:rPr>
          <w:rFonts w:eastAsia="Times New Roman" w:cstheme="minorHAnsi"/>
          <w:sz w:val="24"/>
          <w:szCs w:val="24"/>
          <w:rtl/>
        </w:rPr>
        <w:t>۲۵۶</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سی و ششم : خطاب به اهل بیان ......................................................... صفحه </w:t>
      </w:r>
      <w:r w:rsidRPr="00C16D01">
        <w:rPr>
          <w:rFonts w:eastAsia="Times New Roman" w:cstheme="minorHAnsi"/>
          <w:sz w:val="24"/>
          <w:szCs w:val="24"/>
          <w:rtl/>
        </w:rPr>
        <w:t>۲۵۷</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سی و هفدهم : خطاب به اهل بیان و حکم قبله ......................................... صفحه </w:t>
      </w:r>
      <w:r w:rsidRPr="00C16D01">
        <w:rPr>
          <w:rFonts w:eastAsia="Times New Roman" w:cstheme="minorHAnsi"/>
          <w:sz w:val="24"/>
          <w:szCs w:val="24"/>
          <w:rtl/>
        </w:rPr>
        <w:t>۲۵۹</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سی و هشتم : خطاب به اهل بیان و استشهاد از کتاب بیان ............................. صفحه </w:t>
      </w:r>
      <w:r w:rsidRPr="00C16D01">
        <w:rPr>
          <w:rFonts w:eastAsia="Times New Roman" w:cstheme="minorHAnsi"/>
          <w:sz w:val="24"/>
          <w:szCs w:val="24"/>
          <w:rtl/>
        </w:rPr>
        <w:t>۲۶۱</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سی و نهم : خطاب به اهل بیان و حکم ازدواج ......................................... صفحه </w:t>
      </w:r>
      <w:r w:rsidRPr="00C16D01">
        <w:rPr>
          <w:rFonts w:eastAsia="Times New Roman" w:cstheme="minorHAnsi"/>
          <w:sz w:val="24"/>
          <w:szCs w:val="24"/>
          <w:rtl/>
        </w:rPr>
        <w:t>۲۶۳</w:t>
      </w:r>
      <w:r w:rsidRPr="00C16D01">
        <w:rPr>
          <w:rFonts w:eastAsia="Times New Roman" w:cstheme="minorHAnsi"/>
          <w:sz w:val="24"/>
          <w:szCs w:val="24"/>
        </w:rPr>
        <w:br/>
      </w:r>
      <w:r w:rsidRPr="00C16D01">
        <w:rPr>
          <w:rFonts w:eastAsia="Times New Roman" w:cstheme="minorHAnsi"/>
          <w:sz w:val="24"/>
          <w:szCs w:val="24"/>
          <w:rtl/>
          <w:lang w:bidi="ar-SA"/>
        </w:rPr>
        <w:t xml:space="preserve">بند یکصد و چهلم : خطاب به اهل بیان در مورد ارتفاع و انتشار امر مبارک .................... صفحه </w:t>
      </w:r>
      <w:r w:rsidRPr="00C16D01">
        <w:rPr>
          <w:rFonts w:eastAsia="Times New Roman" w:cstheme="minorHAnsi"/>
          <w:sz w:val="24"/>
          <w:szCs w:val="24"/>
          <w:rtl/>
        </w:rPr>
        <w:t>۲۶۵</w:t>
      </w:r>
    </w:p>
    <w:p w14:paraId="3886310E" w14:textId="77777777" w:rsidR="003F6D80" w:rsidRPr="003F6D80" w:rsidRDefault="003F6D80" w:rsidP="003F6D80">
      <w:pPr>
        <w:bidi/>
        <w:spacing w:after="0" w:line="240" w:lineRule="auto"/>
        <w:ind w:left="360"/>
        <w:rPr>
          <w:rFonts w:eastAsia="Times New Roman" w:cstheme="minorHAnsi"/>
          <w:sz w:val="24"/>
          <w:szCs w:val="24"/>
        </w:rPr>
      </w:pPr>
      <w:r w:rsidRPr="003F6D80">
        <w:rPr>
          <w:rFonts w:eastAsia="Times New Roman" w:cstheme="minorHAnsi"/>
          <w:sz w:val="24"/>
          <w:szCs w:val="24"/>
          <w:rtl/>
          <w:lang w:bidi="ar-SA"/>
        </w:rPr>
        <w:t xml:space="preserve">بند یکصد و چهل و یکم : خطاب به اهل بیان در مورد ایمان آوردن به حضرت بهاءالله .............. صفحه </w:t>
      </w:r>
      <w:r w:rsidRPr="003F6D80">
        <w:rPr>
          <w:rFonts w:eastAsia="Times New Roman" w:cstheme="minorHAnsi"/>
          <w:sz w:val="24"/>
          <w:szCs w:val="24"/>
          <w:rtl/>
        </w:rPr>
        <w:t>۲۶۶</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چهل و دوم : تخفیف دادن بعضی از احکام کتاب بیان ................................... صفحه </w:t>
      </w:r>
      <w:r w:rsidRPr="003F6D80">
        <w:rPr>
          <w:rFonts w:eastAsia="Times New Roman" w:cstheme="minorHAnsi"/>
          <w:sz w:val="24"/>
          <w:szCs w:val="24"/>
          <w:rtl/>
        </w:rPr>
        <w:t>۲۶۷</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چهل و سوم : مقام امر مبارک ........................................................... صفحه </w:t>
      </w:r>
      <w:r w:rsidRPr="003F6D80">
        <w:rPr>
          <w:rFonts w:eastAsia="Times New Roman" w:cstheme="minorHAnsi"/>
          <w:sz w:val="24"/>
          <w:szCs w:val="24"/>
          <w:rtl/>
        </w:rPr>
        <w:t>۲۶۸</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چهل و چهارم : معاشرت با همه‌ی ادیان ................................................ صفحه </w:t>
      </w:r>
      <w:r w:rsidRPr="003F6D80">
        <w:rPr>
          <w:rFonts w:eastAsia="Times New Roman" w:cstheme="minorHAnsi"/>
          <w:sz w:val="24"/>
          <w:szCs w:val="24"/>
          <w:rtl/>
        </w:rPr>
        <w:t>۲۷۴</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چهل و پنجم : عدم ورود به خانه‌ای بدون اجازه ......................................... صفحه </w:t>
      </w:r>
      <w:r w:rsidRPr="003F6D80">
        <w:rPr>
          <w:rFonts w:eastAsia="Times New Roman" w:cstheme="minorHAnsi"/>
          <w:sz w:val="24"/>
          <w:szCs w:val="24"/>
          <w:rtl/>
        </w:rPr>
        <w:t>۲۷۶</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چهل و ششم : زکات .............................................................................. صفحه </w:t>
      </w:r>
      <w:r w:rsidRPr="003F6D80">
        <w:rPr>
          <w:rFonts w:eastAsia="Times New Roman" w:cstheme="minorHAnsi"/>
          <w:sz w:val="24"/>
          <w:szCs w:val="24"/>
          <w:rtl/>
        </w:rPr>
        <w:t>۲۷۸</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چهل و هفتم : حکم گدایی کردن ......................................................... صفحه </w:t>
      </w:r>
      <w:r w:rsidRPr="003F6D80">
        <w:rPr>
          <w:rFonts w:eastAsia="Times New Roman" w:cstheme="minorHAnsi"/>
          <w:sz w:val="24"/>
          <w:szCs w:val="24"/>
          <w:rtl/>
        </w:rPr>
        <w:t>۲۸۱</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چهل و هشتم : جدال و نزاع ............................................................. صفحه </w:t>
      </w:r>
      <w:r w:rsidRPr="003F6D80">
        <w:rPr>
          <w:rFonts w:eastAsia="Times New Roman" w:cstheme="minorHAnsi"/>
          <w:sz w:val="24"/>
          <w:szCs w:val="24"/>
          <w:rtl/>
        </w:rPr>
        <w:t>۲۸۳</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چهل و نهم : تلاوت آیات الله .......................................................... صفحه </w:t>
      </w:r>
      <w:r w:rsidRPr="003F6D80">
        <w:rPr>
          <w:rFonts w:eastAsia="Times New Roman" w:cstheme="minorHAnsi"/>
          <w:sz w:val="24"/>
          <w:szCs w:val="24"/>
          <w:rtl/>
        </w:rPr>
        <w:t>۲۸۴</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پنجاهم : اهمیت آموزش تلاوت آیات الله به فرزندان ...................................... صفحه </w:t>
      </w:r>
      <w:r w:rsidRPr="003F6D80">
        <w:rPr>
          <w:rFonts w:eastAsia="Times New Roman" w:cstheme="minorHAnsi"/>
          <w:sz w:val="24"/>
          <w:szCs w:val="24"/>
          <w:rtl/>
        </w:rPr>
        <w:t>۲۸۵</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پنجاه و یکم : حکم تجدید اسباب منزل بعد از نوزده سال ................................. صفحه </w:t>
      </w:r>
      <w:r w:rsidRPr="003F6D80">
        <w:rPr>
          <w:rFonts w:eastAsia="Times New Roman" w:cstheme="minorHAnsi"/>
          <w:sz w:val="24"/>
          <w:szCs w:val="24"/>
          <w:rtl/>
        </w:rPr>
        <w:t>۲۸۶</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پنجاه و دوم : حکم شستن پاها ......................................................... صفحه </w:t>
      </w:r>
      <w:r w:rsidRPr="003F6D80">
        <w:rPr>
          <w:rFonts w:eastAsia="Times New Roman" w:cstheme="minorHAnsi"/>
          <w:sz w:val="24"/>
          <w:szCs w:val="24"/>
          <w:rtl/>
        </w:rPr>
        <w:t>۲۸۷</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پنجاه و سوم : ملاطفت با همه مردم .................................................... صفحه </w:t>
      </w:r>
      <w:r w:rsidRPr="003F6D80">
        <w:rPr>
          <w:rFonts w:eastAsia="Times New Roman" w:cstheme="minorHAnsi"/>
          <w:sz w:val="24"/>
          <w:szCs w:val="24"/>
          <w:rtl/>
        </w:rPr>
        <w:t>۲۸۸</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پنجاه و چهارم : منع رفتن بر بالای منبر ................................................ صفحه </w:t>
      </w:r>
      <w:r w:rsidRPr="003F6D80">
        <w:rPr>
          <w:rFonts w:eastAsia="Times New Roman" w:cstheme="minorHAnsi"/>
          <w:sz w:val="24"/>
          <w:szCs w:val="24"/>
          <w:rtl/>
        </w:rPr>
        <w:t>۲۹۰</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پنجاه و پنجم : حکم قمار و مواد مخدره ................................................ صفحه </w:t>
      </w:r>
      <w:r w:rsidRPr="003F6D80">
        <w:rPr>
          <w:rFonts w:eastAsia="Times New Roman" w:cstheme="minorHAnsi"/>
          <w:sz w:val="24"/>
          <w:szCs w:val="24"/>
          <w:rtl/>
        </w:rPr>
        <w:t>۲۹۱</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پنجاه و ششم : اجابت دعوت در مهمانی‌ها و بزم‌ها ...................................... صفحه </w:t>
      </w:r>
      <w:r w:rsidRPr="003F6D80">
        <w:rPr>
          <w:rFonts w:eastAsia="Times New Roman" w:cstheme="minorHAnsi"/>
          <w:sz w:val="24"/>
          <w:szCs w:val="24"/>
          <w:rtl/>
        </w:rPr>
        <w:t>۲۹۴</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پنجاه و هفتم : دربارهٔ «سر التنکیس لرمز الرئیس» .................................... صفحه </w:t>
      </w:r>
      <w:r w:rsidRPr="003F6D80">
        <w:rPr>
          <w:rFonts w:eastAsia="Times New Roman" w:cstheme="minorHAnsi"/>
          <w:sz w:val="24"/>
          <w:szCs w:val="24"/>
          <w:rtl/>
        </w:rPr>
        <w:t>۲۹۵</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پنجاه و هشتم : ........................................................................... صفحه </w:t>
      </w:r>
      <w:r w:rsidRPr="003F6D80">
        <w:rPr>
          <w:rFonts w:eastAsia="Times New Roman" w:cstheme="minorHAnsi"/>
          <w:sz w:val="24"/>
          <w:szCs w:val="24"/>
          <w:rtl/>
        </w:rPr>
        <w:t>۲۹۷</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پنجاه و نهم : حکم استفاده از اسلحه ................................................. صفحه </w:t>
      </w:r>
      <w:r w:rsidRPr="003F6D80">
        <w:rPr>
          <w:rFonts w:eastAsia="Times New Roman" w:cstheme="minorHAnsi"/>
          <w:sz w:val="24"/>
          <w:szCs w:val="24"/>
          <w:rtl/>
        </w:rPr>
        <w:t>۲۹۸</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شصتم : آباد نگه داشتن شهرها و آبادی‌ها ............................................. صفحه </w:t>
      </w:r>
      <w:r w:rsidRPr="003F6D80">
        <w:rPr>
          <w:rFonts w:eastAsia="Times New Roman" w:cstheme="minorHAnsi"/>
          <w:sz w:val="24"/>
          <w:szCs w:val="24"/>
          <w:rtl/>
        </w:rPr>
        <w:t>۲۹۹</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شصت و یکم : از فعل خداوند نباید سؤال کرد .......................................... صفحه </w:t>
      </w:r>
      <w:r w:rsidRPr="003F6D80">
        <w:rPr>
          <w:rFonts w:eastAsia="Times New Roman" w:cstheme="minorHAnsi"/>
          <w:sz w:val="24"/>
          <w:szCs w:val="24"/>
          <w:rtl/>
        </w:rPr>
        <w:t>۳۰۰</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شصت و دوم : خداوند یفعل ما یشاء و یحکم ما یرید است .............................. صفحه </w:t>
      </w:r>
      <w:r w:rsidRPr="003F6D80">
        <w:rPr>
          <w:rFonts w:eastAsia="Times New Roman" w:cstheme="minorHAnsi"/>
          <w:sz w:val="24"/>
          <w:szCs w:val="24"/>
          <w:rtl/>
        </w:rPr>
        <w:t>۳۰۲</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شصت و سوم : استقامت .................................................................... صفحه </w:t>
      </w:r>
      <w:r w:rsidRPr="003F6D80">
        <w:rPr>
          <w:rFonts w:eastAsia="Times New Roman" w:cstheme="minorHAnsi"/>
          <w:sz w:val="24"/>
          <w:szCs w:val="24"/>
          <w:rtl/>
        </w:rPr>
        <w:t>۳۰۴</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شصت و چهارم : خطاب به کرمان ......................................................... صفحه </w:t>
      </w:r>
      <w:r w:rsidRPr="003F6D80">
        <w:rPr>
          <w:rFonts w:eastAsia="Times New Roman" w:cstheme="minorHAnsi"/>
          <w:sz w:val="24"/>
          <w:szCs w:val="24"/>
          <w:rtl/>
        </w:rPr>
        <w:t>۳۰۶</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شصت و پنجم : خطاب به علما .......................................................... صفحه </w:t>
      </w:r>
      <w:r w:rsidRPr="003F6D80">
        <w:rPr>
          <w:rFonts w:eastAsia="Times New Roman" w:cstheme="minorHAnsi"/>
          <w:sz w:val="24"/>
          <w:szCs w:val="24"/>
          <w:rtl/>
        </w:rPr>
        <w:t>۳۰۸</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شصت و ششم : خطاب به علما ......................................................... صفحه </w:t>
      </w:r>
      <w:r w:rsidRPr="003F6D80">
        <w:rPr>
          <w:rFonts w:eastAsia="Times New Roman" w:cstheme="minorHAnsi"/>
          <w:sz w:val="24"/>
          <w:szCs w:val="24"/>
          <w:rtl/>
        </w:rPr>
        <w:t>۳۱۰</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شصت و هفتم : خطاب به علما ......................................................... صفحه </w:t>
      </w:r>
      <w:r w:rsidRPr="003F6D80">
        <w:rPr>
          <w:rFonts w:eastAsia="Times New Roman" w:cstheme="minorHAnsi"/>
          <w:sz w:val="24"/>
          <w:szCs w:val="24"/>
          <w:rtl/>
        </w:rPr>
        <w:t>۳۱۲</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شصت و هشتم : خطاب به علما ......................................................... صفحه </w:t>
      </w:r>
      <w:r w:rsidRPr="003F6D80">
        <w:rPr>
          <w:rFonts w:eastAsia="Times New Roman" w:cstheme="minorHAnsi"/>
          <w:sz w:val="24"/>
          <w:szCs w:val="24"/>
          <w:rtl/>
        </w:rPr>
        <w:t>۳۱۳</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شصت و نهم : خطاب به علما ......................................................... صفحه </w:t>
      </w:r>
      <w:r w:rsidRPr="003F6D80">
        <w:rPr>
          <w:rFonts w:eastAsia="Times New Roman" w:cstheme="minorHAnsi"/>
          <w:sz w:val="24"/>
          <w:szCs w:val="24"/>
          <w:rtl/>
        </w:rPr>
        <w:t>۳۱۵</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هفتادم : خطاب به علما ............................................................. صفحه </w:t>
      </w:r>
      <w:r w:rsidRPr="003F6D80">
        <w:rPr>
          <w:rFonts w:eastAsia="Times New Roman" w:cstheme="minorHAnsi"/>
          <w:sz w:val="24"/>
          <w:szCs w:val="24"/>
          <w:rtl/>
        </w:rPr>
        <w:t>۳۱۷</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هفتاد و یکم : خطاب به علما ......................................................... صفحه </w:t>
      </w:r>
      <w:r w:rsidRPr="003F6D80">
        <w:rPr>
          <w:rFonts w:eastAsia="Times New Roman" w:cstheme="minorHAnsi"/>
          <w:sz w:val="24"/>
          <w:szCs w:val="24"/>
          <w:rtl/>
        </w:rPr>
        <w:t>۳۱۹</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هفتاد و دوم : خطاب به علما و ارادهٔ خداوندی ......................................... صفحه </w:t>
      </w:r>
      <w:r w:rsidRPr="003F6D80">
        <w:rPr>
          <w:rFonts w:eastAsia="Times New Roman" w:cstheme="minorHAnsi"/>
          <w:sz w:val="24"/>
          <w:szCs w:val="24"/>
          <w:rtl/>
        </w:rPr>
        <w:t>۳۲۱</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هفتاد و سوم : مقام علمای دیانت بهایی .................................................. صفحه </w:t>
      </w:r>
      <w:r w:rsidRPr="003F6D80">
        <w:rPr>
          <w:rFonts w:eastAsia="Times New Roman" w:cstheme="minorHAnsi"/>
          <w:sz w:val="24"/>
          <w:szCs w:val="24"/>
          <w:rtl/>
        </w:rPr>
        <w:t>۳۲۲</w:t>
      </w:r>
      <w:r w:rsidRPr="003F6D80">
        <w:rPr>
          <w:rFonts w:eastAsia="Times New Roman" w:cstheme="minorHAnsi"/>
          <w:sz w:val="24"/>
          <w:szCs w:val="24"/>
        </w:rPr>
        <w:br/>
      </w:r>
      <w:r w:rsidRPr="003F6D80">
        <w:rPr>
          <w:rFonts w:eastAsia="Times New Roman" w:cstheme="minorHAnsi"/>
          <w:sz w:val="24"/>
          <w:szCs w:val="24"/>
          <w:rtl/>
          <w:lang w:bidi="ar-SA"/>
        </w:rPr>
        <w:lastRenderedPageBreak/>
        <w:t xml:space="preserve">بند یکصد و هفتاد و چهارم : دربارهٔ حضرت عبدالبهاء مرکز میثاق ................................... صفحه </w:t>
      </w:r>
      <w:r w:rsidRPr="003F6D80">
        <w:rPr>
          <w:rFonts w:eastAsia="Times New Roman" w:cstheme="minorHAnsi"/>
          <w:sz w:val="24"/>
          <w:szCs w:val="24"/>
          <w:rtl/>
        </w:rPr>
        <w:t>۳۲۴</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هفتاد و پنجم : مکتب تجرید ............................................................ صفحه </w:t>
      </w:r>
      <w:r w:rsidRPr="003F6D80">
        <w:rPr>
          <w:rFonts w:eastAsia="Times New Roman" w:cstheme="minorHAnsi"/>
          <w:sz w:val="24"/>
          <w:szCs w:val="24"/>
          <w:rtl/>
        </w:rPr>
        <w:t>۳۲۶</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هفتاد و ششم : خطاب به اهل بیان در مورد مکتب خداوندی .............................. صفحه </w:t>
      </w:r>
      <w:r w:rsidRPr="003F6D80">
        <w:rPr>
          <w:rFonts w:eastAsia="Times New Roman" w:cstheme="minorHAnsi"/>
          <w:sz w:val="24"/>
          <w:szCs w:val="24"/>
          <w:rtl/>
        </w:rPr>
        <w:t>۳۲۸</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هفتاد و هفتم : خطاب به اهل بیان ................................................... صفحه </w:t>
      </w:r>
      <w:r w:rsidRPr="003F6D80">
        <w:rPr>
          <w:rFonts w:eastAsia="Times New Roman" w:cstheme="minorHAnsi"/>
          <w:sz w:val="24"/>
          <w:szCs w:val="24"/>
          <w:rtl/>
        </w:rPr>
        <w:t>۳۳۰</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هفتاد و هشتم : خطاب به اهل بیان ................................................... صفحه </w:t>
      </w:r>
      <w:r w:rsidRPr="003F6D80">
        <w:rPr>
          <w:rFonts w:eastAsia="Times New Roman" w:cstheme="minorHAnsi"/>
          <w:sz w:val="24"/>
          <w:szCs w:val="24"/>
          <w:rtl/>
        </w:rPr>
        <w:t>۳۳۲</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هفتاد و نهم : خطاب به اهل بیان ................................................... صفحه </w:t>
      </w:r>
      <w:r w:rsidRPr="003F6D80">
        <w:rPr>
          <w:rFonts w:eastAsia="Times New Roman" w:cstheme="minorHAnsi"/>
          <w:sz w:val="24"/>
          <w:szCs w:val="24"/>
          <w:rtl/>
        </w:rPr>
        <w:t>۳۳۳</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هشتادم : سؤال کردن در مورد کتاب بیان ............................................ صفحه </w:t>
      </w:r>
      <w:r w:rsidRPr="003F6D80">
        <w:rPr>
          <w:rFonts w:eastAsia="Times New Roman" w:cstheme="minorHAnsi"/>
          <w:sz w:val="24"/>
          <w:szCs w:val="24"/>
          <w:rtl/>
        </w:rPr>
        <w:t>۳۳۵</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هشتاد و یکم : نظم بدیع ............................................................... صفحه </w:t>
      </w:r>
      <w:r w:rsidRPr="003F6D80">
        <w:rPr>
          <w:rFonts w:eastAsia="Times New Roman" w:cstheme="minorHAnsi"/>
          <w:sz w:val="24"/>
          <w:szCs w:val="24"/>
          <w:rtl/>
        </w:rPr>
        <w:t>۳۳۷</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هشتاد و دوم : دعا و مطالعهٔ آیات ................................................... صفحه </w:t>
      </w:r>
      <w:r w:rsidRPr="003F6D80">
        <w:rPr>
          <w:rFonts w:eastAsia="Times New Roman" w:cstheme="minorHAnsi"/>
          <w:sz w:val="24"/>
          <w:szCs w:val="24"/>
          <w:rtl/>
        </w:rPr>
        <w:t>۳۳۸</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هشتاد و سوم : دعا و مطالعهٔ آیات ................................................... صفحه </w:t>
      </w:r>
      <w:r w:rsidRPr="003F6D80">
        <w:rPr>
          <w:rFonts w:eastAsia="Times New Roman" w:cstheme="minorHAnsi"/>
          <w:sz w:val="24"/>
          <w:szCs w:val="24"/>
          <w:rtl/>
        </w:rPr>
        <w:t>۳۴۰</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هشتاد و چهارم : خطاب به میرزا یحیی ازل ............................................ صفحه </w:t>
      </w:r>
      <w:r w:rsidRPr="003F6D80">
        <w:rPr>
          <w:rFonts w:eastAsia="Times New Roman" w:cstheme="minorHAnsi"/>
          <w:sz w:val="24"/>
          <w:szCs w:val="24"/>
          <w:rtl/>
        </w:rPr>
        <w:t>۳۴۱</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هشتاد و پنجم : مقام کتاب مستطاب اقدس ............................................ صفحه </w:t>
      </w:r>
      <w:r w:rsidRPr="003F6D80">
        <w:rPr>
          <w:rFonts w:eastAsia="Times New Roman" w:cstheme="minorHAnsi"/>
          <w:sz w:val="24"/>
          <w:szCs w:val="24"/>
          <w:rtl/>
        </w:rPr>
        <w:t>۳۴۲</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هشتاد و ششم : مقام کتاب مستطاب اقدس ............................................ صفحه </w:t>
      </w:r>
      <w:r w:rsidRPr="003F6D80">
        <w:rPr>
          <w:rFonts w:eastAsia="Times New Roman" w:cstheme="minorHAnsi"/>
          <w:sz w:val="24"/>
          <w:szCs w:val="24"/>
          <w:rtl/>
        </w:rPr>
        <w:t>۳۴۴</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هشتاد و هفتم : مراعات و محبت به حیوانات .......................................... صفحه </w:t>
      </w:r>
      <w:r w:rsidRPr="003F6D80">
        <w:rPr>
          <w:rFonts w:eastAsia="Times New Roman" w:cstheme="minorHAnsi"/>
          <w:sz w:val="24"/>
          <w:szCs w:val="24"/>
          <w:rtl/>
        </w:rPr>
        <w:t>۳۴۵</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هشتاد و هشتم : حکم قتل غیر عمد .................................................. صفحه </w:t>
      </w:r>
      <w:r w:rsidRPr="003F6D80">
        <w:rPr>
          <w:rFonts w:eastAsia="Times New Roman" w:cstheme="minorHAnsi"/>
          <w:sz w:val="24"/>
          <w:szCs w:val="24"/>
          <w:rtl/>
        </w:rPr>
        <w:t>۳۴۷</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هشتاد و نهم : وحدت لسان و خط ................................................... صفحه </w:t>
      </w:r>
      <w:r w:rsidRPr="003F6D80">
        <w:rPr>
          <w:rFonts w:eastAsia="Times New Roman" w:cstheme="minorHAnsi"/>
          <w:sz w:val="24"/>
          <w:szCs w:val="24"/>
          <w:rtl/>
        </w:rPr>
        <w:t>۳۴۸</w:t>
      </w:r>
      <w:r w:rsidRPr="003F6D80">
        <w:rPr>
          <w:rFonts w:eastAsia="Times New Roman" w:cstheme="minorHAnsi"/>
          <w:sz w:val="24"/>
          <w:szCs w:val="24"/>
        </w:rPr>
        <w:br/>
      </w:r>
      <w:r w:rsidRPr="003F6D80">
        <w:rPr>
          <w:rFonts w:eastAsia="Times New Roman" w:cstheme="minorHAnsi"/>
          <w:sz w:val="24"/>
          <w:szCs w:val="24"/>
          <w:rtl/>
          <w:lang w:bidi="ar-SA"/>
        </w:rPr>
        <w:t xml:space="preserve">بند یکصد و نود : حکم افیون ......................................................................... صفحه </w:t>
      </w:r>
      <w:r w:rsidRPr="003F6D80">
        <w:rPr>
          <w:rFonts w:eastAsia="Times New Roman" w:cstheme="minorHAnsi"/>
          <w:sz w:val="24"/>
          <w:szCs w:val="24"/>
          <w:rtl/>
        </w:rPr>
        <w:t>۳۴۸</w:t>
      </w:r>
      <w:r w:rsidRPr="003F6D80">
        <w:rPr>
          <w:rFonts w:eastAsia="Times New Roman" w:cstheme="minorHAnsi"/>
          <w:sz w:val="24"/>
          <w:szCs w:val="24"/>
        </w:rPr>
        <w:br/>
      </w:r>
      <w:r w:rsidRPr="003F6D80">
        <w:rPr>
          <w:rFonts w:eastAsia="Times New Roman" w:cstheme="minorHAnsi"/>
          <w:sz w:val="24"/>
          <w:szCs w:val="24"/>
          <w:rtl/>
          <w:lang w:bidi="ar-SA"/>
        </w:rPr>
        <w:t xml:space="preserve">کتابنامه ............................................................................................. صفحه </w:t>
      </w:r>
      <w:r w:rsidRPr="003F6D80">
        <w:rPr>
          <w:rFonts w:eastAsia="Times New Roman" w:cstheme="minorHAnsi"/>
          <w:sz w:val="24"/>
          <w:szCs w:val="24"/>
          <w:rtl/>
        </w:rPr>
        <w:t>۳۴۹</w:t>
      </w:r>
    </w:p>
    <w:p w14:paraId="1F60FFA5" w14:textId="77777777" w:rsidR="003F6D80" w:rsidRPr="00C16D01" w:rsidRDefault="003F6D80" w:rsidP="003F6D80">
      <w:pPr>
        <w:bidi/>
        <w:spacing w:after="0" w:line="240" w:lineRule="auto"/>
        <w:ind w:left="360"/>
        <w:rPr>
          <w:rFonts w:eastAsia="Times New Roman" w:cstheme="minorHAnsi"/>
          <w:sz w:val="24"/>
          <w:szCs w:val="24"/>
        </w:rPr>
      </w:pPr>
    </w:p>
    <w:p w14:paraId="302A4ADE" w14:textId="77777777" w:rsidR="00C924A9" w:rsidRDefault="00C924A9" w:rsidP="00C924A9">
      <w:pPr>
        <w:bidi/>
        <w:spacing w:after="0" w:line="240" w:lineRule="auto"/>
        <w:rPr>
          <w:rFonts w:eastAsia="Times New Roman" w:cstheme="minorHAnsi"/>
          <w:sz w:val="24"/>
          <w:szCs w:val="24"/>
          <w:rtl/>
        </w:rPr>
      </w:pPr>
    </w:p>
    <w:p w14:paraId="11840019" w14:textId="77777777" w:rsidR="00C924A9" w:rsidRDefault="00C924A9" w:rsidP="00C924A9">
      <w:pPr>
        <w:bidi/>
        <w:spacing w:after="0" w:line="240" w:lineRule="auto"/>
        <w:rPr>
          <w:rFonts w:eastAsia="Times New Roman" w:cstheme="minorHAnsi"/>
          <w:sz w:val="24"/>
          <w:szCs w:val="24"/>
          <w:rtl/>
        </w:rPr>
      </w:pPr>
    </w:p>
    <w:p w14:paraId="1466D83D" w14:textId="77777777" w:rsidR="00C924A9" w:rsidRDefault="00C924A9" w:rsidP="00C924A9">
      <w:pPr>
        <w:bidi/>
        <w:spacing w:after="0" w:line="240" w:lineRule="auto"/>
        <w:rPr>
          <w:rFonts w:eastAsia="Times New Roman" w:cstheme="minorHAnsi"/>
          <w:sz w:val="24"/>
          <w:szCs w:val="24"/>
          <w:rtl/>
        </w:rPr>
      </w:pPr>
    </w:p>
    <w:p w14:paraId="690335F4" w14:textId="77777777" w:rsidR="000E2666" w:rsidRPr="00B41034" w:rsidRDefault="000E2666" w:rsidP="000E2666">
      <w:pPr>
        <w:pStyle w:val="PlainText"/>
        <w:bidi/>
        <w:rPr>
          <w:rFonts w:asciiTheme="minorHAnsi" w:hAnsiTheme="minorHAnsi" w:cstheme="minorHAnsi"/>
          <w:sz w:val="24"/>
          <w:szCs w:val="24"/>
          <w:rtl/>
        </w:rPr>
      </w:pPr>
    </w:p>
    <w:p w14:paraId="3B39BA3E" w14:textId="77777777" w:rsidR="000E2666" w:rsidRPr="00B41034" w:rsidRDefault="000E2666" w:rsidP="000E2666">
      <w:pPr>
        <w:pStyle w:val="PlainText"/>
        <w:bidi/>
        <w:rPr>
          <w:rFonts w:asciiTheme="minorHAnsi" w:hAnsiTheme="minorHAnsi" w:cstheme="minorHAnsi"/>
          <w:sz w:val="24"/>
          <w:szCs w:val="24"/>
          <w:rtl/>
        </w:rPr>
      </w:pPr>
    </w:p>
    <w:p w14:paraId="30AAA5E1" w14:textId="77777777" w:rsidR="000E2666" w:rsidRPr="00B41034" w:rsidRDefault="000E2666" w:rsidP="000E2666">
      <w:pPr>
        <w:pStyle w:val="PlainText"/>
        <w:bidi/>
        <w:rPr>
          <w:rFonts w:asciiTheme="minorHAnsi" w:hAnsiTheme="minorHAnsi" w:cstheme="minorHAnsi"/>
          <w:sz w:val="24"/>
          <w:szCs w:val="24"/>
          <w:rtl/>
        </w:rPr>
      </w:pPr>
    </w:p>
    <w:p w14:paraId="1DAA7BE9" w14:textId="77777777" w:rsidR="000E2666" w:rsidRPr="00B41034" w:rsidRDefault="000E2666" w:rsidP="000E2666">
      <w:pPr>
        <w:bidi/>
        <w:spacing w:after="0" w:line="240" w:lineRule="auto"/>
        <w:jc w:val="both"/>
        <w:rPr>
          <w:rFonts w:eastAsia="Times New Roman" w:cstheme="minorHAnsi"/>
          <w:sz w:val="24"/>
          <w:szCs w:val="24"/>
          <w:vertAlign w:val="superscript"/>
          <w:rtl/>
        </w:rPr>
      </w:pPr>
    </w:p>
    <w:p w14:paraId="0A2DEB07" w14:textId="77777777" w:rsidR="000E2666" w:rsidRDefault="000E2666" w:rsidP="000E2666">
      <w:pPr>
        <w:bidi/>
        <w:spacing w:after="0" w:line="240" w:lineRule="auto"/>
        <w:rPr>
          <w:rFonts w:eastAsia="Times New Roman" w:cstheme="minorHAnsi"/>
          <w:sz w:val="24"/>
          <w:szCs w:val="24"/>
          <w:rtl/>
        </w:rPr>
      </w:pPr>
    </w:p>
    <w:p w14:paraId="7D0D86CE" w14:textId="77777777" w:rsidR="000E2666" w:rsidRDefault="000E2666" w:rsidP="000E2666">
      <w:pPr>
        <w:bidi/>
        <w:spacing w:after="0" w:line="240" w:lineRule="auto"/>
        <w:rPr>
          <w:rFonts w:eastAsia="Times New Roman" w:cstheme="minorHAnsi"/>
          <w:sz w:val="24"/>
          <w:szCs w:val="24"/>
          <w:rtl/>
        </w:rPr>
      </w:pPr>
    </w:p>
    <w:p w14:paraId="21A795C3" w14:textId="77777777" w:rsidR="000E2666" w:rsidRDefault="000E2666" w:rsidP="000E2666">
      <w:pPr>
        <w:bidi/>
        <w:spacing w:after="0" w:line="240" w:lineRule="auto"/>
        <w:rPr>
          <w:rFonts w:eastAsia="Times New Roman" w:cstheme="minorHAnsi"/>
          <w:sz w:val="24"/>
          <w:szCs w:val="24"/>
          <w:rtl/>
        </w:rPr>
      </w:pPr>
    </w:p>
    <w:p w14:paraId="0685A4D9" w14:textId="77777777" w:rsidR="000E2666" w:rsidRDefault="000E2666" w:rsidP="000E2666">
      <w:pPr>
        <w:bidi/>
        <w:spacing w:after="0" w:line="240" w:lineRule="auto"/>
        <w:rPr>
          <w:rFonts w:eastAsia="Times New Roman" w:cstheme="minorHAnsi"/>
          <w:sz w:val="24"/>
          <w:szCs w:val="24"/>
          <w:rtl/>
        </w:rPr>
      </w:pPr>
    </w:p>
    <w:p w14:paraId="543CB6DD" w14:textId="77777777" w:rsidR="000E2666" w:rsidRDefault="000E2666" w:rsidP="000E2666">
      <w:pPr>
        <w:bidi/>
        <w:spacing w:after="0" w:line="240" w:lineRule="auto"/>
        <w:rPr>
          <w:rFonts w:eastAsia="Times New Roman" w:cstheme="minorHAnsi"/>
          <w:sz w:val="24"/>
          <w:szCs w:val="24"/>
          <w:rtl/>
        </w:rPr>
      </w:pPr>
    </w:p>
    <w:p w14:paraId="0FA02427" w14:textId="77777777" w:rsidR="000E2666" w:rsidRDefault="000E2666" w:rsidP="000E2666">
      <w:pPr>
        <w:bidi/>
        <w:spacing w:after="0" w:line="240" w:lineRule="auto"/>
        <w:rPr>
          <w:rFonts w:eastAsia="Times New Roman" w:cstheme="minorHAnsi"/>
          <w:sz w:val="24"/>
          <w:szCs w:val="24"/>
          <w:rtl/>
        </w:rPr>
      </w:pPr>
    </w:p>
    <w:p w14:paraId="0B72BE86" w14:textId="77777777" w:rsidR="000E2666" w:rsidRDefault="000E2666" w:rsidP="000E2666">
      <w:pPr>
        <w:bidi/>
        <w:spacing w:after="0" w:line="240" w:lineRule="auto"/>
        <w:rPr>
          <w:rFonts w:eastAsia="Times New Roman" w:cstheme="minorHAnsi"/>
          <w:sz w:val="24"/>
          <w:szCs w:val="24"/>
          <w:rtl/>
        </w:rPr>
      </w:pPr>
    </w:p>
    <w:p w14:paraId="4A30B8E2" w14:textId="77777777" w:rsidR="000E2666" w:rsidRDefault="000E2666" w:rsidP="000E2666">
      <w:pPr>
        <w:bidi/>
        <w:spacing w:after="0" w:line="240" w:lineRule="auto"/>
        <w:rPr>
          <w:rFonts w:eastAsia="Times New Roman" w:cstheme="minorHAnsi"/>
          <w:sz w:val="24"/>
          <w:szCs w:val="24"/>
          <w:rtl/>
        </w:rPr>
      </w:pPr>
    </w:p>
    <w:p w14:paraId="69FBC744" w14:textId="77777777" w:rsidR="000E2666" w:rsidRDefault="000E2666" w:rsidP="000E2666">
      <w:pPr>
        <w:bidi/>
        <w:spacing w:after="0" w:line="240" w:lineRule="auto"/>
        <w:rPr>
          <w:rFonts w:eastAsia="Times New Roman" w:cstheme="minorHAnsi"/>
          <w:sz w:val="24"/>
          <w:szCs w:val="24"/>
          <w:rtl/>
        </w:rPr>
      </w:pPr>
    </w:p>
    <w:p w14:paraId="709C1B66" w14:textId="77777777" w:rsidR="000E2666" w:rsidRDefault="000E2666" w:rsidP="000E2666">
      <w:pPr>
        <w:bidi/>
        <w:spacing w:after="0" w:line="240" w:lineRule="auto"/>
        <w:rPr>
          <w:rFonts w:eastAsia="Times New Roman" w:cstheme="minorHAnsi"/>
          <w:sz w:val="24"/>
          <w:szCs w:val="24"/>
          <w:rtl/>
        </w:rPr>
      </w:pPr>
    </w:p>
    <w:p w14:paraId="722FE1B6" w14:textId="77777777" w:rsidR="000E2666" w:rsidRDefault="000E2666" w:rsidP="000E2666">
      <w:pPr>
        <w:bidi/>
        <w:spacing w:after="0" w:line="240" w:lineRule="auto"/>
        <w:rPr>
          <w:rFonts w:eastAsia="Times New Roman" w:cstheme="minorHAnsi"/>
          <w:sz w:val="24"/>
          <w:szCs w:val="24"/>
          <w:rtl/>
        </w:rPr>
      </w:pPr>
    </w:p>
    <w:p w14:paraId="4F1BBD44" w14:textId="77777777" w:rsidR="000E2666" w:rsidRDefault="000E2666" w:rsidP="000E2666">
      <w:pPr>
        <w:bidi/>
        <w:spacing w:after="0" w:line="240" w:lineRule="auto"/>
        <w:rPr>
          <w:rFonts w:eastAsia="Times New Roman" w:cstheme="minorHAnsi"/>
          <w:sz w:val="24"/>
          <w:szCs w:val="24"/>
          <w:rtl/>
        </w:rPr>
      </w:pPr>
    </w:p>
    <w:p w14:paraId="7B6EA915" w14:textId="77777777" w:rsidR="000E2666" w:rsidRDefault="000E2666" w:rsidP="000E2666">
      <w:pPr>
        <w:bidi/>
        <w:spacing w:after="0" w:line="240" w:lineRule="auto"/>
        <w:rPr>
          <w:rFonts w:eastAsia="Times New Roman" w:cstheme="minorHAnsi"/>
          <w:sz w:val="24"/>
          <w:szCs w:val="24"/>
          <w:rtl/>
        </w:rPr>
      </w:pPr>
    </w:p>
    <w:p w14:paraId="094C9DD6" w14:textId="77777777" w:rsidR="000E2666" w:rsidRDefault="000E2666" w:rsidP="000E2666">
      <w:pPr>
        <w:bidi/>
        <w:spacing w:after="0" w:line="240" w:lineRule="auto"/>
        <w:rPr>
          <w:rFonts w:eastAsia="Times New Roman" w:cstheme="minorHAnsi"/>
          <w:sz w:val="24"/>
          <w:szCs w:val="24"/>
          <w:rtl/>
        </w:rPr>
      </w:pPr>
    </w:p>
    <w:p w14:paraId="682CBB5E" w14:textId="77777777" w:rsidR="003F6D80" w:rsidRDefault="003F6D80" w:rsidP="003F6D80">
      <w:pPr>
        <w:bidi/>
        <w:spacing w:after="0" w:line="240" w:lineRule="auto"/>
        <w:rPr>
          <w:rFonts w:eastAsia="Times New Roman" w:cstheme="minorHAnsi"/>
          <w:sz w:val="24"/>
          <w:szCs w:val="24"/>
          <w:rtl/>
        </w:rPr>
      </w:pPr>
    </w:p>
    <w:p w14:paraId="4A303B3F" w14:textId="77777777" w:rsidR="003F6D80" w:rsidRDefault="003F6D80" w:rsidP="003F6D80">
      <w:pPr>
        <w:bidi/>
        <w:spacing w:after="0" w:line="240" w:lineRule="auto"/>
        <w:rPr>
          <w:rFonts w:eastAsia="Times New Roman" w:cstheme="minorHAnsi"/>
          <w:sz w:val="24"/>
          <w:szCs w:val="24"/>
          <w:rtl/>
        </w:rPr>
      </w:pPr>
    </w:p>
    <w:p w14:paraId="2015987B" w14:textId="77777777" w:rsidR="003F6D80" w:rsidRDefault="003F6D80" w:rsidP="003F6D80">
      <w:pPr>
        <w:bidi/>
        <w:spacing w:after="0" w:line="240" w:lineRule="auto"/>
        <w:rPr>
          <w:rFonts w:eastAsia="Times New Roman" w:cstheme="minorHAnsi"/>
          <w:sz w:val="24"/>
          <w:szCs w:val="24"/>
          <w:rtl/>
        </w:rPr>
      </w:pPr>
    </w:p>
    <w:p w14:paraId="7BEDBCC2" w14:textId="77777777" w:rsidR="000E2666" w:rsidRDefault="000E2666" w:rsidP="000E2666">
      <w:pPr>
        <w:bidi/>
        <w:spacing w:after="0" w:line="240" w:lineRule="auto"/>
        <w:rPr>
          <w:rFonts w:eastAsia="Times New Roman" w:cstheme="minorHAnsi"/>
          <w:sz w:val="24"/>
          <w:szCs w:val="24"/>
          <w:rtl/>
        </w:rPr>
      </w:pPr>
    </w:p>
    <w:p w14:paraId="1055F6BB" w14:textId="5DC633BC" w:rsidR="0093435C" w:rsidRPr="00C42D1F" w:rsidRDefault="0093435C" w:rsidP="00C42D1F">
      <w:pPr>
        <w:pStyle w:val="Heading3"/>
        <w:bidi/>
        <w:rPr>
          <w:rFonts w:asciiTheme="minorHAnsi" w:eastAsia="Times New Roman" w:hAnsiTheme="minorHAnsi" w:cstheme="minorHAnsi"/>
        </w:rPr>
      </w:pPr>
      <w:r w:rsidRPr="00C42D1F">
        <w:rPr>
          <w:rFonts w:asciiTheme="minorHAnsi" w:eastAsia="Times New Roman" w:hAnsiTheme="minorHAnsi" w:cstheme="minorHAnsi"/>
          <w:rtl/>
        </w:rPr>
        <w:lastRenderedPageBreak/>
        <w:t xml:space="preserve">آغاز کتاب اقدس </w:t>
      </w:r>
    </w:p>
    <w:p w14:paraId="4CE718C2" w14:textId="77777777" w:rsidR="0093435C" w:rsidRPr="00B41034" w:rsidRDefault="0093435C" w:rsidP="00AF63A9">
      <w:pPr>
        <w:shd w:val="clear" w:color="auto" w:fill="FFFFFF"/>
        <w:bidi/>
        <w:spacing w:after="0" w:line="240" w:lineRule="auto"/>
        <w:rPr>
          <w:rFonts w:eastAsia="Times New Roman" w:cstheme="minorHAnsi"/>
          <w:color w:val="1D2129"/>
          <w:sz w:val="24"/>
          <w:szCs w:val="24"/>
        </w:rPr>
      </w:pPr>
      <w:r w:rsidRPr="00B41034">
        <w:rPr>
          <w:rFonts w:eastAsia="Times New Roman" w:cstheme="minorHAnsi"/>
          <w:color w:val="1D2129"/>
          <w:sz w:val="24"/>
          <w:szCs w:val="24"/>
          <w:rtl/>
        </w:rPr>
        <w:t>حضرت ولی امراللّه در کتاب قرن بديع "گاد پاسز بای" چنين مرقوم فرموده‏اند (ترجمه): اعلان امر مبارک هرچند بديع و محيّر العقول بود ولی فی الواقع طليعه قوّه خلّاقه شديدتری بود که شارع اين آئين نازنين با نزول کتاب اقدس در نهايت قدرت ظاهر فرمود و آن کتاب مستطاب فی الحقيقه اهمّ اثر قلم اعلی در ايّام اشراق نيّر آفاق محسوب می‌گردد. کتاب مستطاب اقدس يعنی اعظم مخزن حدود و احکام دور بهائی را ميتوان ابهی تجلّی از هويّت جمال قدم و نيز امّ الکتاب اين دور افخم و منشور نظم اعظم شمرد و به آن سفر جليل در کتاب ايقان اشارت رفته و اشعيای نبی به آن بشارت داده و در مکاشفات يوحنّا به اوصاف سماء جديد و ارض جديد و هيکل ربّ و مدينه مقدّسه وعروس و اورشليم جديد النّازل من السّمآء موصوف گشته. شرايع و احکامش لااقل يک هزار سال ثابت ولن يتغيّر ماند و نطاق نظم بديعش جميع عالم را فرا گيرد. پس از ورود حضرت بهاءاللّه به بيت عودی خمّار ديری نگذشت که کتاب مستطاب اقدس نازل گشت (در حدود سنه ١٨٧٣ ميلادی) و اين مقارن با ايّامی بود که وجود مبارکش از دست دشمنان و مدّعيان ايمان به مصائب بی منتهی محاط و گرفتار بود. کتاب اقدس مخزن لئالی ثمينه ظهور آن حضرت است که از لحاظ وضع اصول و مبادی الهيّه و تأسيس مؤسّسات اداری و تعيين وظائف و تفويض اختيارات مختصّه به جانشين شارع امر مبين در بين صحف سماويّه بی مثيل و عديل است زيرا نه در عهد عتيق و نه در ساير کتب مقدّسه سالفه هرگز اوامر و دستورات مدوّنه عيناً به نحوی که نفس شارع بيان فرموده مسطور نيست. همچنين در انجيل کلمات و بيانات معدودی که به حضرت مسيح نسبت داده شده فاقد دستورات و هدايت صريح در باره اداره امور آتيه آن ديانت است و حتّی در قرآن با اينکه حضرت رسول اکرم احکام و اوامر را در نهايت صراحت تشريع فرموده‌اند، امر خلافت و وصايت در آن مسکوت مانده است. امّا کتاب مستطاب اقدس که من البدو الی الختم از قلم شارع مقدّس اين دور اعظم نازل گشته هم مخزن حدود و احکامی است که بايد برای نسلهای آتيه باقی ماند و نظم جهان آرايش برآن اساس استوار شود و هم وظيفه تبيين آيات را به مرکز عهد محوّل فرموده و مؤسّسات ضروريّه‌ای را که يگانه ضامن اصالت و کافل وحدت اصليّه امر الهی است مقرّر ومعيّن نموده است. صاحب و مُنزل اين منشور مدنيّت آينده عالم که به اوصاف والقاب داور کردگار و شارع احکام ربّ مختار و مُنجی اعظم و مؤلّف قلوب بنی آدم موصوف است در اين کتاب به سلاطين عالم شرع انور و ناموس اکبر را ابلاغ فرموده، آنان را مملوک و خود را ملک الملوک می‌خواند و تصريح می‌فرمايد که ابداً اراده تسخير ممالکشان را ندارد و منحصراً تصرّف مداين قلوب را حقّ خويش می‌داند و نيز علماء و رؤسای اديان را تحذير می‌فرمايد که کتاب اللّه را با اصول و موازين مصطلحه بين النّاس قياس ننمايند بلکه آن را قسطاس الحقّ بين الخلق شمرند. در اين سفر کريم صريحاً مؤسّسه بيت العدل را تأسيس و وظائف مخصوصه‌اش را تعيين و وارداتش را مشخّص و اعضايش را به رجال العدل و وکلاء اللّه و امناء الرّحمن تسميه و مرکز عهد و پيمان خويش را بالاشاره تعيين و حقّ تبيين آيات را به او تفويض و ولايت امر را تلويحاً پيش بينی می‌فرمايند و بر صولت نظم بديع جهان آرايش شهادت داده، مقام عظيم عصمت کبری را توضيح فرموده و آن را مختصّ به مظهر ظهور و موهبت ذاتی خويش دانسته و ظهور مظهر امر جديدی را قبل از اتمام حدّ اقل هزار سال ممتنع ومحال می‌شمارند.</w:t>
      </w:r>
    </w:p>
    <w:p w14:paraId="58ADA67D" w14:textId="77777777" w:rsidR="0093435C" w:rsidRPr="00B41034" w:rsidRDefault="0093435C" w:rsidP="00AF63A9">
      <w:pPr>
        <w:shd w:val="clear" w:color="auto" w:fill="FFFFFF"/>
        <w:bidi/>
        <w:spacing w:after="0" w:line="240" w:lineRule="auto"/>
        <w:rPr>
          <w:rFonts w:eastAsia="Times New Roman" w:cstheme="minorHAnsi"/>
          <w:color w:val="1D2129"/>
          <w:sz w:val="24"/>
          <w:szCs w:val="24"/>
          <w:rtl/>
        </w:rPr>
      </w:pPr>
      <w:r w:rsidRPr="00B41034">
        <w:rPr>
          <w:rFonts w:eastAsia="Times New Roman" w:cstheme="minorHAnsi"/>
          <w:color w:val="1D2129"/>
          <w:sz w:val="24"/>
          <w:szCs w:val="24"/>
          <w:rtl/>
        </w:rPr>
        <w:t>حضرت بهاءاللّه در کتاب اقدس حکم صلات را نازل و ميقات و مدّت صوم را تعيين و حکم نماز جماعت را جز در صلات ميّت مرتفع، قبله اهل بهاء را تثبيت و حقوق اللّه را تنصيص و احکام ارث را تشريع و مؤسّسه مشرق الاذکار را تأسيس و ضيافات نوزده روزه و اعياد بهائی و ايّام هاء را مقرّر می‌فرمايند. بساط روحانيّون را منطوی و برده‌فروشی را تحريم و رياضت و تکدّی و رهبانيّت و رسم توبه و اقرار به معاصی و ارتقاء بر منابر و تقبيل ايادی را نهی می‌فرمايند. توحيد زوجه را مقرّر و ظلم بر حيوان و کسالت و بطالت و افتراء و غيبت را مردود و طلاق را مبغوض و قمار و شرب افيون و مسکرات را حرام و حدود مجازات قتل و زنا و سرقت و حرق عمدی بيت را معيّن ميفرمايند. اهميت امر ازدواج را تأييد وشرايط لازمه‌اش را وضع می‌کنند. اشتغال به صنعت و اقتراف را واجب و آن را نفس عبادت محسوب می‌دارند. لزوم تدارک وسايل و وسائط تعليم و تربيت اطفال را تصريح و هر فردی را در تنظيم وصيّت نامه و اطاعت محضه از حکومت متبوعه مکلّف مى‌سازند.</w:t>
      </w:r>
    </w:p>
    <w:p w14:paraId="18D8E55A" w14:textId="77777777" w:rsidR="0093435C" w:rsidRPr="00B41034" w:rsidRDefault="0093435C" w:rsidP="00AF63A9">
      <w:pPr>
        <w:shd w:val="clear" w:color="auto" w:fill="FFFFFF"/>
        <w:bidi/>
        <w:spacing w:after="0" w:line="240" w:lineRule="auto"/>
        <w:rPr>
          <w:rFonts w:eastAsia="Times New Roman" w:cstheme="minorHAnsi"/>
          <w:color w:val="1D2129"/>
          <w:sz w:val="24"/>
          <w:szCs w:val="24"/>
          <w:rtl/>
        </w:rPr>
      </w:pPr>
      <w:r w:rsidRPr="00B41034">
        <w:rPr>
          <w:rFonts w:eastAsia="Times New Roman" w:cstheme="minorHAnsi"/>
          <w:color w:val="1D2129"/>
          <w:sz w:val="24"/>
          <w:szCs w:val="24"/>
          <w:rtl/>
        </w:rPr>
        <w:t>غير از اين فرايض مذکوره حضرت بهاءاللّه به پيروان خويش نصيحت می‌فرمايند که با اهل جميع اديان من دون استثناء به روح و ريحان معاشر گردند وانذار می‌فرمايند که از تعصّب و حميّت جاهليّه و نزاع و جدال و فساد و غرور و استکبار دور و بر کنار باشند. به نظافت و لطافت و صداقت و امانت و عفّت و عصمت تمسّک جويند و به مهمان نوازی و وفا و ادب و مدارا و عدل و انصاف متشبّث گردند و به مصداق کونوا کالاصابع فی اليد و الارکان للبدن رفتار نمايند. بر خدمت امراللّه قيام نمايند و به تأييدات محتومه الهيّه مطمئن و مستظهر باشند. به علاوه حضرت بهاءاللّه زوال شئونات فانيه عالم بشری را تذکّر داده و حرّيت حقيقی انسان را در اتّباع اوامرش دانسته انذار می‌فرمايند که در اجرای حدود و احکام الهيّه آنان را رأفت اخذ ننمايد و دو فريضه لا يتجزّی يعنی عرفان مطلع امر و اتّباع جميع اوامر نازله‌اش را واجب ساخته و می‌فرمايند که لن يقبل احدهما دون الاخر.</w:t>
      </w:r>
    </w:p>
    <w:p w14:paraId="53E35C4D" w14:textId="77777777" w:rsidR="0093435C" w:rsidRPr="00B41034" w:rsidRDefault="0093435C" w:rsidP="00AF63A9">
      <w:pPr>
        <w:shd w:val="clear" w:color="auto" w:fill="FFFFFF"/>
        <w:bidi/>
        <w:spacing w:after="0" w:line="240" w:lineRule="auto"/>
        <w:rPr>
          <w:rFonts w:eastAsia="Times New Roman" w:cstheme="minorHAnsi"/>
          <w:color w:val="1D2129"/>
          <w:sz w:val="24"/>
          <w:szCs w:val="24"/>
          <w:rtl/>
        </w:rPr>
      </w:pPr>
      <w:r w:rsidRPr="00B41034">
        <w:rPr>
          <w:rFonts w:eastAsia="Times New Roman" w:cstheme="minorHAnsi"/>
          <w:color w:val="1D2129"/>
          <w:sz w:val="24"/>
          <w:szCs w:val="24"/>
          <w:rtl/>
        </w:rPr>
        <w:lastRenderedPageBreak/>
        <w:t>مطالب مهمّه ديگر در اين سفر جليل دعوت رؤسای جمهور قارّه امريکا است که يوم اللّه را مغتنم شمارند وهيکل ملک را به طراز عدل مزيّن دارند و اعضاء مجالس شور در سراسر عالم را مأمور می‌فرمايند که يک لسان عمومی و همچنين يک خطّ را اختيار کنند. ويلهلم اول را که بر ناپلئون سوم غالب گرديد تحذير و فرانسوا ژوزف امپراطور اطريش را توبيخ می‌فرمايند و در طىّ صدور انذارات شديده به شواطی نهر رين، به حنين برلين اشاره می‌فرمايند و استقرار کرسی ظلم در مدينه کبيره را مذموم و فنای زينت ظاهره و محن وبلايائی که سکّان آن ارض را احاطه خواهد کرد اخبار می‌نمايند و ارض طاء موطن جمال قدم را به بشارت روح بخش و تسليت آميز قد جعلک اللّه مطلع فرح العالمين مطمئن می‌سازند و صوت رجال خراسان را که در تهليل و تسبيح غنىّ متعال مرتفع خواهد شد و ظهور اصحاب (بأس شديد) را در ارض کرمان که به ذکر خداوند رحمن قيام خواهند نمود وعده می‌فرمايند. برادر عهد شکن بی وفائی را که چنان غم و اندوهی بر قلب حضرتش وارد آورده به صرف فضل وعطا مطمئن می‌سازند که فقط اگر تائب شود خداوند غفور و کريم از اعمال سيّئه او درگذرد. جميع اين مطالب بر زينت وکمال مندرجات کتاب مقدّسی که ‌از قلم شارع عظيم به القاب فخيمهفرات الرّحمة و قسطاس الهدی و صراط الاقوم و محيی العالم ملقّب و موصوف گرديده افزايش می‌بخشد.</w:t>
      </w:r>
    </w:p>
    <w:p w14:paraId="5458CF10" w14:textId="77777777" w:rsidR="0093435C" w:rsidRPr="00B41034" w:rsidRDefault="0093435C" w:rsidP="00AF63A9">
      <w:pPr>
        <w:shd w:val="clear" w:color="auto" w:fill="FFFFFF"/>
        <w:bidi/>
        <w:spacing w:after="0" w:line="240" w:lineRule="auto"/>
        <w:rPr>
          <w:rFonts w:eastAsia="Times New Roman" w:cstheme="minorHAnsi"/>
          <w:color w:val="1D2129"/>
          <w:sz w:val="24"/>
          <w:szCs w:val="24"/>
          <w:rtl/>
        </w:rPr>
      </w:pPr>
      <w:r w:rsidRPr="00B41034">
        <w:rPr>
          <w:rFonts w:eastAsia="Times New Roman" w:cstheme="minorHAnsi"/>
          <w:color w:val="1D2129"/>
          <w:sz w:val="24"/>
          <w:szCs w:val="24"/>
          <w:rtl/>
        </w:rPr>
        <w:t xml:space="preserve">علاوه بر اين جمال قدم احکام و حدود الهيّه را که مشتمل بر قسمت اعظم اين کتاب مبين است تصريحاً به روح الحيوان لمن فی الامکان و حصن حصين و اثمار الشّجره و السّبب الاعظم لنظم العالم و حفظ الامم و مصباح الحکمة و الفلاح و عرف قميص و مفاتيح رحمت برای عباد تعبير وتوصيف فرموده‌اند. و نيز در شأن اين صحيفه عليا می‌فرمايند:قل انّ الکتاب هو سمآء قد زيّنّاها بانجم الاوامر و النّواهی و همچنين: طوبی لمن يقرئه و يتفکّر فيما نزّل فيه من آيات اللّه المقتدر العزيز المختار قل يا قوم خذوه بيد التّسليم ... لعمری قد نزّل علی شأن يتحيّر منه العقول و الافکار انّه لحجّة العظمی للوری و برهان الرّحمن لمن فی الارضين و السّموات و نيز می‌فرمايند: طوبی لذائقة يجد حلاوتها و لذی بصرٍ يعرف ما فيها و لذی قلبٍ يطّلع برموزها و اسرارها تاللّه يرتعد ظهر الکلام من عظمة ما نزّل و الاشارات المقنّعة لشدّة ظهورها و نيز: کتاب اقدس به شأنی نازل شده که جاذب و جامع جميع شرايع الهيّه است طوبی للقارئين طوبی للعارفين طوبی للمتفکّرين طوبی للمتفرّسين و به انبساطی نازل شده که کل را قبل از اقبال احاطه فرموده سوف يظهر فی الارض سلطانه و نفوذه و اقتداره. </w:t>
      </w:r>
    </w:p>
    <w:p w14:paraId="6E0C7186" w14:textId="77777777" w:rsidR="0093435C" w:rsidRPr="00B41034" w:rsidRDefault="0093435C" w:rsidP="00AF63A9">
      <w:pPr>
        <w:pStyle w:val="PlainText"/>
        <w:bidi/>
        <w:rPr>
          <w:rFonts w:asciiTheme="minorHAnsi" w:hAnsiTheme="minorHAnsi" w:cstheme="minorHAnsi"/>
          <w:sz w:val="24"/>
          <w:szCs w:val="24"/>
          <w:rtl/>
        </w:rPr>
      </w:pPr>
    </w:p>
    <w:p w14:paraId="49F36773" w14:textId="77777777" w:rsidR="00B66EDD" w:rsidRPr="00B41034" w:rsidRDefault="00B66EDD" w:rsidP="00AF63A9">
      <w:pPr>
        <w:pStyle w:val="PlainText"/>
        <w:bidi/>
        <w:rPr>
          <w:rFonts w:asciiTheme="minorHAnsi" w:hAnsiTheme="minorHAnsi" w:cstheme="minorHAnsi"/>
          <w:sz w:val="24"/>
          <w:szCs w:val="24"/>
          <w:rtl/>
        </w:rPr>
      </w:pPr>
    </w:p>
    <w:p w14:paraId="08C9F9E7" w14:textId="77777777" w:rsidR="00B66EDD" w:rsidRPr="00B41034" w:rsidRDefault="00B66EDD" w:rsidP="00AF63A9">
      <w:pPr>
        <w:pStyle w:val="PlainText"/>
        <w:bidi/>
        <w:rPr>
          <w:rFonts w:asciiTheme="minorHAnsi" w:hAnsiTheme="minorHAnsi" w:cstheme="minorHAnsi"/>
          <w:sz w:val="24"/>
          <w:szCs w:val="24"/>
          <w:rtl/>
        </w:rPr>
      </w:pPr>
    </w:p>
    <w:p w14:paraId="49F5B6CC" w14:textId="77777777" w:rsidR="00B66EDD" w:rsidRPr="00B41034" w:rsidRDefault="00B66EDD" w:rsidP="00AF63A9">
      <w:pPr>
        <w:pStyle w:val="PlainText"/>
        <w:bidi/>
        <w:rPr>
          <w:rFonts w:asciiTheme="minorHAnsi" w:hAnsiTheme="minorHAnsi" w:cstheme="minorHAnsi"/>
          <w:sz w:val="24"/>
          <w:szCs w:val="24"/>
          <w:rtl/>
        </w:rPr>
      </w:pPr>
    </w:p>
    <w:p w14:paraId="2EE98389" w14:textId="77777777" w:rsidR="00B66EDD" w:rsidRPr="00B41034" w:rsidRDefault="00B66EDD" w:rsidP="00AF63A9">
      <w:pPr>
        <w:pStyle w:val="PlainText"/>
        <w:bidi/>
        <w:rPr>
          <w:rFonts w:asciiTheme="minorHAnsi" w:hAnsiTheme="minorHAnsi" w:cstheme="minorHAnsi"/>
          <w:sz w:val="24"/>
          <w:szCs w:val="24"/>
          <w:rtl/>
        </w:rPr>
      </w:pPr>
    </w:p>
    <w:p w14:paraId="63884108" w14:textId="77777777" w:rsidR="00B66EDD" w:rsidRPr="00B41034" w:rsidRDefault="00B66EDD" w:rsidP="00AF63A9">
      <w:pPr>
        <w:pStyle w:val="PlainText"/>
        <w:bidi/>
        <w:rPr>
          <w:rFonts w:asciiTheme="minorHAnsi" w:hAnsiTheme="minorHAnsi" w:cstheme="minorHAnsi"/>
          <w:sz w:val="24"/>
          <w:szCs w:val="24"/>
          <w:rtl/>
        </w:rPr>
      </w:pPr>
    </w:p>
    <w:p w14:paraId="4379853F" w14:textId="77777777" w:rsidR="00B66EDD" w:rsidRPr="00B41034" w:rsidRDefault="00B66EDD" w:rsidP="00AF63A9">
      <w:pPr>
        <w:pStyle w:val="PlainText"/>
        <w:bidi/>
        <w:rPr>
          <w:rFonts w:asciiTheme="minorHAnsi" w:hAnsiTheme="minorHAnsi" w:cstheme="minorHAnsi"/>
          <w:sz w:val="24"/>
          <w:szCs w:val="24"/>
          <w:rtl/>
        </w:rPr>
      </w:pPr>
    </w:p>
    <w:p w14:paraId="2DFA7EB1" w14:textId="77777777" w:rsidR="00B66EDD" w:rsidRPr="00B41034" w:rsidRDefault="00B66EDD" w:rsidP="00AF63A9">
      <w:pPr>
        <w:pStyle w:val="PlainText"/>
        <w:bidi/>
        <w:rPr>
          <w:rFonts w:asciiTheme="minorHAnsi" w:hAnsiTheme="minorHAnsi" w:cstheme="minorHAnsi"/>
          <w:sz w:val="24"/>
          <w:szCs w:val="24"/>
          <w:rtl/>
        </w:rPr>
      </w:pPr>
    </w:p>
    <w:p w14:paraId="599858AA" w14:textId="77777777" w:rsidR="00B66EDD" w:rsidRPr="00B41034" w:rsidRDefault="00B66EDD" w:rsidP="00AF63A9">
      <w:pPr>
        <w:pStyle w:val="PlainText"/>
        <w:bidi/>
        <w:rPr>
          <w:rFonts w:asciiTheme="minorHAnsi" w:hAnsiTheme="minorHAnsi" w:cstheme="minorHAnsi"/>
          <w:sz w:val="24"/>
          <w:szCs w:val="24"/>
          <w:rtl/>
        </w:rPr>
      </w:pPr>
    </w:p>
    <w:p w14:paraId="2504DB14" w14:textId="77777777" w:rsidR="00B66EDD" w:rsidRPr="00B41034" w:rsidRDefault="00B66EDD" w:rsidP="00AF63A9">
      <w:pPr>
        <w:pStyle w:val="PlainText"/>
        <w:bidi/>
        <w:rPr>
          <w:rFonts w:asciiTheme="minorHAnsi" w:hAnsiTheme="minorHAnsi" w:cstheme="minorHAnsi"/>
          <w:sz w:val="24"/>
          <w:szCs w:val="24"/>
          <w:rtl/>
        </w:rPr>
      </w:pPr>
    </w:p>
    <w:p w14:paraId="543474BD" w14:textId="77777777" w:rsidR="00B66EDD" w:rsidRPr="00B41034" w:rsidRDefault="00B66EDD" w:rsidP="00AF63A9">
      <w:pPr>
        <w:pStyle w:val="PlainText"/>
        <w:bidi/>
        <w:rPr>
          <w:rFonts w:asciiTheme="minorHAnsi" w:hAnsiTheme="minorHAnsi" w:cstheme="minorHAnsi"/>
          <w:sz w:val="24"/>
          <w:szCs w:val="24"/>
          <w:rtl/>
        </w:rPr>
      </w:pPr>
    </w:p>
    <w:p w14:paraId="7C416433" w14:textId="77777777" w:rsidR="00B66EDD" w:rsidRPr="00B41034" w:rsidRDefault="00B66EDD" w:rsidP="00AF63A9">
      <w:pPr>
        <w:pStyle w:val="PlainText"/>
        <w:bidi/>
        <w:rPr>
          <w:rFonts w:asciiTheme="minorHAnsi" w:hAnsiTheme="minorHAnsi" w:cstheme="minorHAnsi"/>
          <w:sz w:val="24"/>
          <w:szCs w:val="24"/>
          <w:rtl/>
        </w:rPr>
      </w:pPr>
    </w:p>
    <w:p w14:paraId="711E12DB" w14:textId="77777777" w:rsidR="00B66EDD" w:rsidRPr="00B41034" w:rsidRDefault="00B66EDD" w:rsidP="00AF63A9">
      <w:pPr>
        <w:pStyle w:val="PlainText"/>
        <w:bidi/>
        <w:rPr>
          <w:rFonts w:asciiTheme="minorHAnsi" w:hAnsiTheme="minorHAnsi" w:cstheme="minorHAnsi"/>
          <w:sz w:val="24"/>
          <w:szCs w:val="24"/>
          <w:rtl/>
        </w:rPr>
      </w:pPr>
    </w:p>
    <w:p w14:paraId="363A41F0" w14:textId="77777777" w:rsidR="00B66EDD" w:rsidRPr="00B41034" w:rsidRDefault="00B66EDD" w:rsidP="00AF63A9">
      <w:pPr>
        <w:pStyle w:val="PlainText"/>
        <w:bidi/>
        <w:rPr>
          <w:rFonts w:asciiTheme="minorHAnsi" w:hAnsiTheme="minorHAnsi" w:cstheme="minorHAnsi"/>
          <w:sz w:val="24"/>
          <w:szCs w:val="24"/>
          <w:rtl/>
        </w:rPr>
      </w:pPr>
    </w:p>
    <w:p w14:paraId="4DBB0909" w14:textId="77777777" w:rsidR="00B66EDD" w:rsidRPr="00B41034" w:rsidRDefault="00B66EDD" w:rsidP="00AF63A9">
      <w:pPr>
        <w:pStyle w:val="PlainText"/>
        <w:bidi/>
        <w:rPr>
          <w:rFonts w:asciiTheme="minorHAnsi" w:hAnsiTheme="minorHAnsi" w:cstheme="minorHAnsi"/>
          <w:sz w:val="24"/>
          <w:szCs w:val="24"/>
          <w:rtl/>
        </w:rPr>
      </w:pPr>
    </w:p>
    <w:p w14:paraId="60EE48F6" w14:textId="77777777" w:rsidR="00B66EDD" w:rsidRPr="00B41034" w:rsidRDefault="00B66EDD" w:rsidP="00AF63A9">
      <w:pPr>
        <w:pStyle w:val="PlainText"/>
        <w:bidi/>
        <w:rPr>
          <w:rFonts w:asciiTheme="minorHAnsi" w:hAnsiTheme="minorHAnsi" w:cstheme="minorHAnsi"/>
          <w:sz w:val="24"/>
          <w:szCs w:val="24"/>
          <w:rtl/>
        </w:rPr>
      </w:pPr>
    </w:p>
    <w:p w14:paraId="1D4D31C1" w14:textId="77777777" w:rsidR="00B66EDD" w:rsidRPr="00B41034" w:rsidRDefault="00B66EDD" w:rsidP="00AF63A9">
      <w:pPr>
        <w:pStyle w:val="PlainText"/>
        <w:bidi/>
        <w:rPr>
          <w:rFonts w:asciiTheme="minorHAnsi" w:hAnsiTheme="minorHAnsi" w:cstheme="minorHAnsi"/>
          <w:sz w:val="24"/>
          <w:szCs w:val="24"/>
          <w:rtl/>
        </w:rPr>
      </w:pPr>
    </w:p>
    <w:p w14:paraId="35F7DF45" w14:textId="77777777" w:rsidR="00B66EDD" w:rsidRPr="00B41034" w:rsidRDefault="00B66EDD" w:rsidP="00AF63A9">
      <w:pPr>
        <w:pStyle w:val="PlainText"/>
        <w:bidi/>
        <w:rPr>
          <w:rFonts w:asciiTheme="minorHAnsi" w:hAnsiTheme="minorHAnsi" w:cstheme="minorHAnsi"/>
          <w:sz w:val="24"/>
          <w:szCs w:val="24"/>
          <w:rtl/>
        </w:rPr>
      </w:pPr>
    </w:p>
    <w:p w14:paraId="20094A7A" w14:textId="77777777" w:rsidR="00B66EDD" w:rsidRPr="00B41034" w:rsidRDefault="00B66EDD" w:rsidP="00AF63A9">
      <w:pPr>
        <w:pStyle w:val="PlainText"/>
        <w:bidi/>
        <w:rPr>
          <w:rFonts w:asciiTheme="minorHAnsi" w:hAnsiTheme="minorHAnsi" w:cstheme="minorHAnsi"/>
          <w:sz w:val="24"/>
          <w:szCs w:val="24"/>
          <w:rtl/>
        </w:rPr>
      </w:pPr>
    </w:p>
    <w:p w14:paraId="4C364342" w14:textId="77777777" w:rsidR="00B66EDD" w:rsidRPr="00B41034" w:rsidRDefault="00B66EDD" w:rsidP="00AF63A9">
      <w:pPr>
        <w:pStyle w:val="PlainText"/>
        <w:bidi/>
        <w:rPr>
          <w:rFonts w:asciiTheme="minorHAnsi" w:hAnsiTheme="minorHAnsi" w:cstheme="minorHAnsi"/>
          <w:sz w:val="24"/>
          <w:szCs w:val="24"/>
          <w:rtl/>
        </w:rPr>
      </w:pPr>
    </w:p>
    <w:p w14:paraId="376FE1F9" w14:textId="77777777" w:rsidR="00B66EDD" w:rsidRPr="00B41034" w:rsidRDefault="00B66EDD" w:rsidP="00AF63A9">
      <w:pPr>
        <w:pStyle w:val="PlainText"/>
        <w:bidi/>
        <w:rPr>
          <w:rFonts w:asciiTheme="minorHAnsi" w:hAnsiTheme="minorHAnsi" w:cstheme="minorHAnsi"/>
          <w:sz w:val="24"/>
          <w:szCs w:val="24"/>
          <w:rtl/>
        </w:rPr>
      </w:pPr>
    </w:p>
    <w:p w14:paraId="6E009A97" w14:textId="77777777" w:rsidR="00B66EDD" w:rsidRPr="00B41034" w:rsidRDefault="00B66EDD" w:rsidP="00AF63A9">
      <w:pPr>
        <w:pStyle w:val="PlainText"/>
        <w:bidi/>
        <w:rPr>
          <w:rFonts w:asciiTheme="minorHAnsi" w:hAnsiTheme="minorHAnsi" w:cstheme="minorHAnsi"/>
          <w:sz w:val="24"/>
          <w:szCs w:val="24"/>
          <w:rtl/>
        </w:rPr>
      </w:pPr>
    </w:p>
    <w:p w14:paraId="72D2E914" w14:textId="77777777" w:rsidR="00B66EDD" w:rsidRPr="00B41034" w:rsidRDefault="00B66EDD" w:rsidP="00AF63A9">
      <w:pPr>
        <w:pStyle w:val="PlainText"/>
        <w:bidi/>
        <w:rPr>
          <w:rFonts w:asciiTheme="minorHAnsi" w:hAnsiTheme="minorHAnsi" w:cstheme="minorHAnsi"/>
          <w:sz w:val="24"/>
          <w:szCs w:val="24"/>
          <w:rtl/>
        </w:rPr>
      </w:pPr>
    </w:p>
    <w:p w14:paraId="031BD024" w14:textId="77777777" w:rsidR="00B66EDD" w:rsidRPr="00B41034" w:rsidRDefault="00B66EDD" w:rsidP="00AF63A9">
      <w:pPr>
        <w:pStyle w:val="PlainText"/>
        <w:bidi/>
        <w:rPr>
          <w:rFonts w:asciiTheme="minorHAnsi" w:hAnsiTheme="minorHAnsi" w:cstheme="minorHAnsi"/>
          <w:sz w:val="24"/>
          <w:szCs w:val="24"/>
          <w:rtl/>
        </w:rPr>
      </w:pPr>
    </w:p>
    <w:p w14:paraId="0625A76F" w14:textId="77777777" w:rsidR="00B66EDD" w:rsidRPr="00C42D1F" w:rsidRDefault="00B66EDD" w:rsidP="00C42D1F">
      <w:pPr>
        <w:pStyle w:val="Heading3"/>
        <w:bidi/>
        <w:rPr>
          <w:rFonts w:asciiTheme="minorHAnsi" w:hAnsiTheme="minorHAnsi" w:cstheme="minorHAnsi"/>
        </w:rPr>
      </w:pPr>
      <w:r w:rsidRPr="00C42D1F">
        <w:rPr>
          <w:rFonts w:asciiTheme="minorHAnsi" w:hAnsiTheme="minorHAnsi" w:cstheme="minorHAnsi"/>
          <w:rtl/>
        </w:rPr>
        <w:lastRenderedPageBreak/>
        <w:t>مقدمهٔ نویسنده</w:t>
      </w:r>
    </w:p>
    <w:p w14:paraId="6D950020" w14:textId="11F8E6A4" w:rsidR="00B66EDD" w:rsidRPr="00B41034" w:rsidRDefault="00B66ED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کتابی که پیش روی خوانندگان قرار دارد، حاصل تلاش مستمر نگارنده از سال ۲۰۱۷ میلادی است که پس از وقفه‌هایی، نهایتاً در سال ۲۰۲</w:t>
      </w:r>
      <w:r w:rsidR="00F507C9" w:rsidRPr="00B41034">
        <w:rPr>
          <w:rFonts w:asciiTheme="minorHAnsi" w:hAnsiTheme="minorHAnsi" w:cstheme="minorHAnsi"/>
          <w:sz w:val="24"/>
          <w:szCs w:val="24"/>
          <w:rtl/>
        </w:rPr>
        <w:t>4</w:t>
      </w:r>
      <w:r w:rsidRPr="00B41034">
        <w:rPr>
          <w:rFonts w:asciiTheme="minorHAnsi" w:hAnsiTheme="minorHAnsi" w:cstheme="minorHAnsi"/>
          <w:sz w:val="24"/>
          <w:szCs w:val="24"/>
          <w:rtl/>
        </w:rPr>
        <w:t xml:space="preserve"> به پایان رسید. این اثر، نه ترجمه‌ای رسمی و نه شرحی تفسیری از کتاب اقدس است، بلکه تلاشی است برای فهم هرچه دقیق‌تر مضامین آیات مبارکهٔ این صحیفهٔ اعلی از طریق دسته‌بندی موضوعی، اعراب‌گذاری، ترجمهٔ تفسیری و اشارات تطبیقی به متون پیشین در دیانت بابیّه</w:t>
      </w:r>
      <w:r w:rsidRPr="00B41034">
        <w:rPr>
          <w:rFonts w:asciiTheme="minorHAnsi" w:hAnsiTheme="minorHAnsi" w:cstheme="minorHAnsi"/>
          <w:sz w:val="24"/>
          <w:szCs w:val="24"/>
        </w:rPr>
        <w:t>.</w:t>
      </w:r>
    </w:p>
    <w:p w14:paraId="0832AB50" w14:textId="41637396" w:rsidR="00B66EDD" w:rsidRPr="00B41034" w:rsidRDefault="00B66ED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تنظیم ساختار این کتاب، سعی شده است که برای هر آیه یا بند از کتاب اقدس، عنوانی مستقل و موضوع‌محور در فهرست گنجانده شود تا خواننده بتواند با سهولت بیش‌تری در فضای مضامین کتاب حرکت کند. در این میان، تلاش شده است که در حدّ امکان، آیات با اعراب کامل ضبط گردد تا به ویژه برای مخاطبانی که برای نخستین بار متن عربی کتاب اقدس را می‌خوانند، راهی گشوده باشد به تلفظ درست و حداقلی کلمات. با این حال، باید تأکید شود که این اعراب‌گذاری صرفاً کوششی شخصی است و به هیچ وجه اعتبار تفسیر قطعی یا رسم‌الخط رسمی ندارد</w:t>
      </w:r>
      <w:r w:rsidRPr="00B41034">
        <w:rPr>
          <w:rFonts w:asciiTheme="minorHAnsi" w:hAnsiTheme="minorHAnsi" w:cstheme="minorHAnsi"/>
          <w:sz w:val="24"/>
          <w:szCs w:val="24"/>
        </w:rPr>
        <w:t>.</w:t>
      </w:r>
    </w:p>
    <w:p w14:paraId="1AE2CDE4" w14:textId="77777777" w:rsidR="00B66EDD" w:rsidRPr="00B41034" w:rsidRDefault="00B66ED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ترجمه‌های ارائه‌شده در این اثر، ترجمه‌های تفسیری‌اند؛ به این معنا که بیشتر ناظر به «فهم مضمون» آیه بوده‌اند تا برگردانی لفظ‌محور. این ترجمه‌ها فاقد رسمیت‌اند و صرفاً برای یاری‌رساندن به کسانی ارائه شده‌اند که با زبان عربی آشنایی کافی ندارند، اما مایل‌اند با محتوای کلی این متن آسمانی انس بیش‌تری یابند</w:t>
      </w:r>
      <w:r w:rsidRPr="00B41034">
        <w:rPr>
          <w:rFonts w:asciiTheme="minorHAnsi" w:hAnsiTheme="minorHAnsi" w:cstheme="minorHAnsi"/>
          <w:sz w:val="24"/>
          <w:szCs w:val="24"/>
        </w:rPr>
        <w:t>.</w:t>
      </w:r>
    </w:p>
    <w:p w14:paraId="0A0175A7" w14:textId="77777777" w:rsidR="00B66EDD" w:rsidRPr="00B41034" w:rsidRDefault="00B66ED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دیگر ویژگی‌های این مجموعه آن است که در مواردی که آیات کتاب اقدس ارجاع یا اشاره‌ای مستقیم یا تلویحی به احکام پیشین، به‌ویژه در کتاب بیان فارسی، بیان عربی یا قیّوم الأسماء دارند، تلاش شده است آن ارجاعات استخراج و ذکر شود تا پیوند ساختاری میان این کتاب و آثار حضرت نقطهٔ اولی برای خواننده روشن گردد</w:t>
      </w:r>
      <w:r w:rsidRPr="00B41034">
        <w:rPr>
          <w:rFonts w:asciiTheme="minorHAnsi" w:hAnsiTheme="minorHAnsi" w:cstheme="minorHAnsi"/>
          <w:sz w:val="24"/>
          <w:szCs w:val="24"/>
        </w:rPr>
        <w:t>.</w:t>
      </w:r>
    </w:p>
    <w:p w14:paraId="750B48A1" w14:textId="7E14BA4B" w:rsidR="00B66EDD" w:rsidRPr="00B41034" w:rsidRDefault="00B66ED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همچنین در ذیل بسیاری از آیات، تحلیل‌هایی فلسفی، کلامی، یا فقهی ارائه شده و گاه نیز نصوص و الواحی از حضرت بهاءالله، حضرت عبدالبهاء، یا حضرت ولیّ امرالله به عنوان مؤید یا تبیین ذکر گردیده است. بخش‌های بررسی آیه، هرچند از نظر نگارنده حاصل تأمل نویسنده در مورد آیه است، اما همچنان باید به عنوان قرائتی فردی و غیرالزام‌آور تلقی شوند</w:t>
      </w:r>
      <w:r w:rsidRPr="00B41034">
        <w:rPr>
          <w:rFonts w:asciiTheme="minorHAnsi" w:hAnsiTheme="minorHAnsi" w:cstheme="minorHAnsi"/>
          <w:sz w:val="24"/>
          <w:szCs w:val="24"/>
        </w:rPr>
        <w:t>.</w:t>
      </w:r>
    </w:p>
    <w:p w14:paraId="4CEE34D6" w14:textId="77777777" w:rsidR="00B66EDD" w:rsidRPr="00B41034" w:rsidRDefault="00B66ED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بدیهی است که هرگونه بررسی کتاب اقدس، به‌ویژه در نسبت با بیان و سایر آثار پیشین، نیازمند دقّت، تواضع معرفتی و پرهیز از قطعیت‌گرایی است. این مجموعه تنها سهمی کوچک در مسیر فهم این اثر عظیم الهی است و نه نقطهٔ پایان آن</w:t>
      </w:r>
      <w:r w:rsidRPr="00B41034">
        <w:rPr>
          <w:rFonts w:asciiTheme="minorHAnsi" w:hAnsiTheme="minorHAnsi" w:cstheme="minorHAnsi"/>
          <w:sz w:val="24"/>
          <w:szCs w:val="24"/>
        </w:rPr>
        <w:t>.</w:t>
      </w:r>
    </w:p>
    <w:p w14:paraId="696DC264" w14:textId="77777777" w:rsidR="00B66EDD" w:rsidRPr="00B41034" w:rsidRDefault="00B66EDD"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از درگاه حضرت مستطاب جمال اقدس ابهی مسئلت دارم که این تلاش ناتمام را وسیله‌ای برای تعمق و تأمل بیشتر در این صحیفهٔ نورانی قرار دهد و اگر خطا یا سهو و لغزشی در آن راه یافته است، به چشم فضل و مرحمت نگریسته شود</w:t>
      </w:r>
      <w:r w:rsidRPr="00B41034">
        <w:rPr>
          <w:rFonts w:asciiTheme="minorHAnsi" w:hAnsiTheme="minorHAnsi" w:cstheme="minorHAnsi"/>
          <w:sz w:val="24"/>
          <w:szCs w:val="24"/>
        </w:rPr>
        <w:t>.</w:t>
      </w:r>
    </w:p>
    <w:p w14:paraId="40C78C61" w14:textId="77777777" w:rsidR="00B66EDD" w:rsidRPr="00B41034" w:rsidRDefault="00B66EDD" w:rsidP="00AF63A9">
      <w:pPr>
        <w:pStyle w:val="PlainText"/>
        <w:bidi/>
        <w:rPr>
          <w:rFonts w:asciiTheme="minorHAnsi" w:hAnsiTheme="minorHAnsi" w:cstheme="minorHAnsi"/>
          <w:sz w:val="24"/>
          <w:szCs w:val="24"/>
        </w:rPr>
      </w:pPr>
    </w:p>
    <w:p w14:paraId="4BA22AA1" w14:textId="7B9FE640" w:rsidR="00B66EDD" w:rsidRPr="00B41034" w:rsidRDefault="00B66EDD" w:rsidP="00AF63A9">
      <w:pPr>
        <w:pStyle w:val="PlainText"/>
        <w:rPr>
          <w:rFonts w:asciiTheme="minorHAnsi" w:hAnsiTheme="minorHAnsi" w:cstheme="minorHAnsi"/>
          <w:sz w:val="24"/>
          <w:szCs w:val="24"/>
          <w:rtl/>
        </w:rPr>
      </w:pPr>
      <w:r w:rsidRPr="00B41034">
        <w:rPr>
          <w:rFonts w:asciiTheme="minorHAnsi" w:hAnsiTheme="minorHAnsi" w:cstheme="minorHAnsi"/>
          <w:b/>
          <w:bCs/>
          <w:sz w:val="24"/>
          <w:szCs w:val="24"/>
          <w:rtl/>
        </w:rPr>
        <w:t xml:space="preserve">ایمان مطلق آرانی </w:t>
      </w:r>
      <w:r w:rsidRPr="00B41034">
        <w:rPr>
          <w:rFonts w:asciiTheme="minorHAnsi" w:hAnsiTheme="minorHAnsi" w:cstheme="minorHAnsi"/>
          <w:b/>
          <w:bCs/>
          <w:sz w:val="24"/>
          <w:szCs w:val="24"/>
          <w:rtl/>
        </w:rPr>
        <w:br/>
        <w:t>تابستان 202</w:t>
      </w:r>
      <w:r w:rsidR="00F507C9" w:rsidRPr="00B41034">
        <w:rPr>
          <w:rFonts w:asciiTheme="minorHAnsi" w:hAnsiTheme="minorHAnsi" w:cstheme="minorHAnsi"/>
          <w:b/>
          <w:bCs/>
          <w:sz w:val="24"/>
          <w:szCs w:val="24"/>
          <w:rtl/>
        </w:rPr>
        <w:t>4</w:t>
      </w:r>
    </w:p>
    <w:p w14:paraId="1333A66B" w14:textId="77777777" w:rsidR="00B66EDD" w:rsidRPr="00B41034" w:rsidRDefault="00B66EDD" w:rsidP="00AF63A9">
      <w:pPr>
        <w:pStyle w:val="PlainText"/>
        <w:bidi/>
        <w:rPr>
          <w:rFonts w:asciiTheme="minorHAnsi" w:hAnsiTheme="minorHAnsi" w:cstheme="minorHAnsi"/>
          <w:sz w:val="24"/>
          <w:szCs w:val="24"/>
          <w:rtl/>
        </w:rPr>
      </w:pPr>
    </w:p>
    <w:p w14:paraId="48514136" w14:textId="77777777" w:rsidR="00B66EDD" w:rsidRPr="00B41034" w:rsidRDefault="00B66EDD" w:rsidP="00AF63A9">
      <w:pPr>
        <w:pStyle w:val="PlainText"/>
        <w:bidi/>
        <w:rPr>
          <w:rFonts w:asciiTheme="minorHAnsi" w:hAnsiTheme="minorHAnsi" w:cstheme="minorHAnsi"/>
          <w:sz w:val="24"/>
          <w:szCs w:val="24"/>
          <w:rtl/>
        </w:rPr>
      </w:pPr>
    </w:p>
    <w:p w14:paraId="4F774520" w14:textId="77777777" w:rsidR="00B66EDD" w:rsidRPr="00B41034" w:rsidRDefault="00B66EDD" w:rsidP="00AF63A9">
      <w:pPr>
        <w:pStyle w:val="PlainText"/>
        <w:bidi/>
        <w:rPr>
          <w:rFonts w:asciiTheme="minorHAnsi" w:hAnsiTheme="minorHAnsi" w:cstheme="minorHAnsi"/>
          <w:sz w:val="24"/>
          <w:szCs w:val="24"/>
          <w:rtl/>
        </w:rPr>
      </w:pPr>
    </w:p>
    <w:p w14:paraId="7EDAAB09" w14:textId="77777777" w:rsidR="00B66EDD" w:rsidRPr="00B41034" w:rsidRDefault="00B66EDD" w:rsidP="00AF63A9">
      <w:pPr>
        <w:pStyle w:val="PlainText"/>
        <w:bidi/>
        <w:rPr>
          <w:rFonts w:asciiTheme="minorHAnsi" w:hAnsiTheme="minorHAnsi" w:cstheme="minorHAnsi"/>
          <w:sz w:val="24"/>
          <w:szCs w:val="24"/>
          <w:rtl/>
        </w:rPr>
      </w:pPr>
    </w:p>
    <w:p w14:paraId="2CA06C8E" w14:textId="77777777" w:rsidR="00B66EDD" w:rsidRPr="00B41034" w:rsidRDefault="00B66EDD" w:rsidP="00AF63A9">
      <w:pPr>
        <w:pStyle w:val="PlainText"/>
        <w:bidi/>
        <w:rPr>
          <w:rFonts w:asciiTheme="minorHAnsi" w:hAnsiTheme="minorHAnsi" w:cstheme="minorHAnsi"/>
          <w:sz w:val="24"/>
          <w:szCs w:val="24"/>
          <w:rtl/>
        </w:rPr>
      </w:pPr>
    </w:p>
    <w:p w14:paraId="11F7F45B" w14:textId="77777777" w:rsidR="00B66EDD" w:rsidRPr="00B41034" w:rsidRDefault="00B66EDD" w:rsidP="00AF63A9">
      <w:pPr>
        <w:pStyle w:val="PlainText"/>
        <w:bidi/>
        <w:rPr>
          <w:rFonts w:asciiTheme="minorHAnsi" w:hAnsiTheme="minorHAnsi" w:cstheme="minorHAnsi"/>
          <w:sz w:val="24"/>
          <w:szCs w:val="24"/>
          <w:rtl/>
        </w:rPr>
      </w:pPr>
    </w:p>
    <w:p w14:paraId="130CCE29" w14:textId="77777777" w:rsidR="00B66EDD" w:rsidRPr="00B41034" w:rsidRDefault="00B66EDD" w:rsidP="00AF63A9">
      <w:pPr>
        <w:pStyle w:val="PlainText"/>
        <w:bidi/>
        <w:rPr>
          <w:rFonts w:asciiTheme="minorHAnsi" w:hAnsiTheme="minorHAnsi" w:cstheme="minorHAnsi"/>
          <w:sz w:val="24"/>
          <w:szCs w:val="24"/>
          <w:rtl/>
        </w:rPr>
      </w:pPr>
    </w:p>
    <w:p w14:paraId="599173E3" w14:textId="77777777" w:rsidR="00B66EDD" w:rsidRPr="00B41034" w:rsidRDefault="00B66EDD" w:rsidP="00AF63A9">
      <w:pPr>
        <w:pStyle w:val="PlainText"/>
        <w:bidi/>
        <w:rPr>
          <w:rFonts w:asciiTheme="minorHAnsi" w:hAnsiTheme="minorHAnsi" w:cstheme="minorHAnsi"/>
          <w:sz w:val="24"/>
          <w:szCs w:val="24"/>
          <w:rtl/>
        </w:rPr>
      </w:pPr>
    </w:p>
    <w:p w14:paraId="74C85500" w14:textId="77777777" w:rsidR="00B66EDD" w:rsidRPr="00B41034" w:rsidRDefault="00B66EDD" w:rsidP="00AF63A9">
      <w:pPr>
        <w:pStyle w:val="PlainText"/>
        <w:bidi/>
        <w:rPr>
          <w:rFonts w:asciiTheme="minorHAnsi" w:hAnsiTheme="minorHAnsi" w:cstheme="minorHAnsi"/>
          <w:sz w:val="24"/>
          <w:szCs w:val="24"/>
          <w:rtl/>
        </w:rPr>
      </w:pPr>
    </w:p>
    <w:p w14:paraId="603B153D" w14:textId="77777777" w:rsidR="00B66EDD" w:rsidRPr="00B41034" w:rsidRDefault="00B66EDD" w:rsidP="00AF63A9">
      <w:pPr>
        <w:pStyle w:val="PlainText"/>
        <w:bidi/>
        <w:rPr>
          <w:rFonts w:asciiTheme="minorHAnsi" w:hAnsiTheme="minorHAnsi" w:cstheme="minorHAnsi"/>
          <w:sz w:val="24"/>
          <w:szCs w:val="24"/>
          <w:rtl/>
        </w:rPr>
      </w:pPr>
    </w:p>
    <w:p w14:paraId="109C5267" w14:textId="77777777" w:rsidR="00B66EDD" w:rsidRPr="00B41034" w:rsidRDefault="00B66EDD" w:rsidP="00AF63A9">
      <w:pPr>
        <w:pStyle w:val="PlainText"/>
        <w:bidi/>
        <w:rPr>
          <w:rFonts w:asciiTheme="minorHAnsi" w:hAnsiTheme="minorHAnsi" w:cstheme="minorHAnsi"/>
          <w:sz w:val="24"/>
          <w:szCs w:val="24"/>
          <w:rtl/>
        </w:rPr>
      </w:pPr>
    </w:p>
    <w:p w14:paraId="45B95C55" w14:textId="77777777" w:rsidR="00B66EDD" w:rsidRPr="00B41034" w:rsidRDefault="00B66EDD" w:rsidP="00AF63A9">
      <w:pPr>
        <w:pStyle w:val="PlainText"/>
        <w:bidi/>
        <w:rPr>
          <w:rFonts w:asciiTheme="minorHAnsi" w:hAnsiTheme="minorHAnsi" w:cstheme="minorHAnsi"/>
          <w:sz w:val="24"/>
          <w:szCs w:val="24"/>
          <w:rtl/>
        </w:rPr>
      </w:pPr>
    </w:p>
    <w:p w14:paraId="7CF06A35" w14:textId="77777777" w:rsidR="00B66EDD" w:rsidRPr="00B41034" w:rsidRDefault="00B66EDD" w:rsidP="00AF63A9">
      <w:pPr>
        <w:pStyle w:val="PlainText"/>
        <w:bidi/>
        <w:rPr>
          <w:rFonts w:asciiTheme="minorHAnsi" w:hAnsiTheme="minorHAnsi" w:cstheme="minorHAnsi"/>
          <w:sz w:val="24"/>
          <w:szCs w:val="24"/>
          <w:rtl/>
        </w:rPr>
      </w:pPr>
    </w:p>
    <w:p w14:paraId="3B3D18F9" w14:textId="77777777" w:rsidR="00B66EDD" w:rsidRPr="00B41034" w:rsidRDefault="00B66EDD" w:rsidP="00AF63A9">
      <w:pPr>
        <w:pStyle w:val="PlainText"/>
        <w:bidi/>
        <w:rPr>
          <w:rFonts w:asciiTheme="minorHAnsi" w:hAnsiTheme="minorHAnsi" w:cstheme="minorHAnsi"/>
          <w:sz w:val="24"/>
          <w:szCs w:val="24"/>
          <w:rtl/>
        </w:rPr>
      </w:pPr>
    </w:p>
    <w:p w14:paraId="75EF5BC0" w14:textId="77777777" w:rsidR="00B66EDD" w:rsidRPr="00B41034" w:rsidRDefault="00B66EDD" w:rsidP="00AF63A9">
      <w:pPr>
        <w:pStyle w:val="PlainText"/>
        <w:bidi/>
        <w:rPr>
          <w:rFonts w:asciiTheme="minorHAnsi" w:hAnsiTheme="minorHAnsi" w:cstheme="minorHAnsi"/>
          <w:sz w:val="24"/>
          <w:szCs w:val="24"/>
          <w:rtl/>
        </w:rPr>
      </w:pPr>
    </w:p>
    <w:p w14:paraId="5F6355B3" w14:textId="77777777" w:rsidR="00B66EDD" w:rsidRPr="00B41034" w:rsidRDefault="00B66EDD" w:rsidP="00AF63A9">
      <w:pPr>
        <w:pStyle w:val="PlainText"/>
        <w:bidi/>
        <w:rPr>
          <w:rFonts w:asciiTheme="minorHAnsi" w:hAnsiTheme="minorHAnsi" w:cstheme="minorHAnsi"/>
          <w:sz w:val="24"/>
          <w:szCs w:val="24"/>
          <w:rtl/>
        </w:rPr>
      </w:pPr>
    </w:p>
    <w:p w14:paraId="06509C1C" w14:textId="77777777" w:rsidR="00B66EDD" w:rsidRPr="00B41034" w:rsidRDefault="00B66EDD" w:rsidP="00AF63A9">
      <w:pPr>
        <w:pStyle w:val="PlainText"/>
        <w:bidi/>
        <w:rPr>
          <w:rFonts w:asciiTheme="minorHAnsi" w:hAnsiTheme="minorHAnsi" w:cstheme="minorHAnsi"/>
          <w:sz w:val="24"/>
          <w:szCs w:val="24"/>
          <w:rtl/>
        </w:rPr>
      </w:pPr>
    </w:p>
    <w:p w14:paraId="5AF23A04" w14:textId="77777777" w:rsidR="00774B0A" w:rsidRPr="00B41034" w:rsidRDefault="00774B0A" w:rsidP="00AF63A9">
      <w:pPr>
        <w:bidi/>
        <w:spacing w:after="0" w:line="240" w:lineRule="auto"/>
        <w:jc w:val="both"/>
        <w:rPr>
          <w:rFonts w:eastAsia="Times New Roman" w:cstheme="minorHAnsi"/>
          <w:sz w:val="24"/>
          <w:szCs w:val="24"/>
          <w:vertAlign w:val="superscript"/>
        </w:rPr>
      </w:pPr>
    </w:p>
    <w:p w14:paraId="67A858B8" w14:textId="191E054C" w:rsidR="00F6573F" w:rsidRPr="00F6573F" w:rsidRDefault="00F6573F" w:rsidP="00AF63A9">
      <w:pPr>
        <w:pStyle w:val="Heading3"/>
        <w:bidi/>
        <w:spacing w:line="240" w:lineRule="auto"/>
        <w:rPr>
          <w:rFonts w:asciiTheme="minorHAnsi" w:hAnsiTheme="minorHAnsi" w:cstheme="minorHAnsi"/>
          <w:rtl/>
        </w:rPr>
      </w:pPr>
      <w:r w:rsidRPr="00F6573F">
        <w:rPr>
          <w:rFonts w:asciiTheme="minorHAnsi" w:hAnsiTheme="minorHAnsi" w:cstheme="minorHAnsi"/>
          <w:rtl/>
        </w:rPr>
        <w:lastRenderedPageBreak/>
        <w:t>بند یک</w:t>
      </w:r>
    </w:p>
    <w:p w14:paraId="0DAF166B" w14:textId="67880157" w:rsidR="00F6573F" w:rsidRPr="00F6573F" w:rsidRDefault="0093435C" w:rsidP="00AF63A9">
      <w:pPr>
        <w:spacing w:line="240" w:lineRule="auto"/>
        <w:jc w:val="center"/>
        <w:rPr>
          <w:rFonts w:cstheme="minorHAnsi"/>
          <w:b/>
          <w:bCs/>
          <w:sz w:val="24"/>
          <w:szCs w:val="24"/>
          <w:rtl/>
        </w:rPr>
      </w:pPr>
      <w:r w:rsidRPr="00F6573F">
        <w:rPr>
          <w:rFonts w:cstheme="minorHAnsi"/>
          <w:b/>
          <w:bCs/>
          <w:sz w:val="24"/>
          <w:szCs w:val="24"/>
          <w:rtl/>
        </w:rPr>
        <w:t>بسمه الحاكم على ما كان وما يكون</w:t>
      </w:r>
    </w:p>
    <w:p w14:paraId="314D4574" w14:textId="77777777" w:rsidR="0093435C" w:rsidRPr="00B41034" w:rsidRDefault="0093435C" w:rsidP="00AF63A9">
      <w:pPr>
        <w:pStyle w:val="BodyText"/>
        <w:spacing w:line="240" w:lineRule="auto"/>
        <w:jc w:val="center"/>
        <w:rPr>
          <w:rFonts w:asciiTheme="minorHAnsi" w:hAnsiTheme="minorHAnsi" w:cstheme="minorHAnsi"/>
          <w:rtl/>
        </w:rPr>
      </w:pPr>
      <w:r w:rsidRPr="00B41034">
        <w:rPr>
          <w:rFonts w:asciiTheme="minorHAnsi" w:hAnsiTheme="minorHAnsi" w:cstheme="minorHAnsi"/>
        </w:rPr>
        <w:t>IN THE NAME OF HIM WHO IS THE SUPREME RULER OVER ALL THAT HATH BEEN AND ALL THAT IS TO BE</w:t>
      </w:r>
    </w:p>
    <w:p w14:paraId="7C6E3E37" w14:textId="77777777" w:rsidR="0093435C" w:rsidRPr="00B41034" w:rsidRDefault="0093435C" w:rsidP="00AF63A9">
      <w:pPr>
        <w:pStyle w:val="BodyText"/>
        <w:bidi/>
        <w:spacing w:line="240" w:lineRule="auto"/>
        <w:jc w:val="center"/>
        <w:rPr>
          <w:rFonts w:asciiTheme="minorHAnsi" w:hAnsiTheme="minorHAnsi" w:cstheme="minorHAnsi"/>
        </w:rPr>
      </w:pPr>
      <w:r w:rsidRPr="00B41034">
        <w:rPr>
          <w:rFonts w:asciiTheme="minorHAnsi" w:hAnsiTheme="minorHAnsi" w:cstheme="minorHAnsi"/>
          <w:rtl/>
        </w:rPr>
        <w:t>به نام خداوندی که فرمانروای جمیع موجودات در گذشته بود و فرمانروای جمیع موجوداتی است که پس از این بوجود خواهند آمد.</w:t>
      </w:r>
    </w:p>
    <w:p w14:paraId="2C55C456" w14:textId="68F8C610" w:rsidR="0093435C" w:rsidRPr="00B41034" w:rsidRDefault="00B85298"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إِنَّ أَوَّلَ ما كَتَبَ اللَّهُ عَلَى العِبادِ عِرفانُ مَشْرِقِ وَحْيِهِ وَمَطْلَعِ أَمْرِهِ الَّذِي كانَ مَقامَ نَفْسِهِ فِي عالَمِ الأَمْرِ وَالخَلْقِ، مَنْ فازَ بِهِ قَدْ فازَ بِكُلِّ الخَيْرِ، وَالَّذِي مُنِعَ إِنَّهُ مِنْ أَهْلِ الضَّلالِ وَلَوْ يَأْتِي بِكُلِّ الأَعْمالِ * إِذا فُزْتُمْ بِهذَا الْمَقامِ الأَسْنَى وَالأُفُقِ الأَعْلَى يَنْبَغِي لِكُلِّ نَفْسٍ أَنْ يَتَّبِعَ ما أُمِرَ بِهِ مِنْ لَدُنِ الْمَقْصُودِ، لِأَنَّهُما مَعاً لا يُقْبَلُ أَحَدُهُما دُونَ الآخَرِ، هذَا ما حَكَمَ بِهِ مَطْلَعُ الإِلْهامِ</w:t>
      </w:r>
      <w:r w:rsidRPr="00B41034">
        <w:rPr>
          <w:rFonts w:asciiTheme="minorHAnsi" w:hAnsiTheme="minorHAnsi" w:cstheme="minorHAnsi"/>
          <w:b/>
          <w:bCs/>
          <w:sz w:val="24"/>
          <w:szCs w:val="24"/>
        </w:rPr>
        <w:t>.</w:t>
      </w:r>
    </w:p>
    <w:p w14:paraId="7159D08F" w14:textId="77777777" w:rsidR="0093435C" w:rsidRPr="00B41034" w:rsidRDefault="0093435C" w:rsidP="00AF63A9">
      <w:pPr>
        <w:pStyle w:val="BodyText"/>
        <w:spacing w:line="240" w:lineRule="auto"/>
        <w:jc w:val="left"/>
        <w:rPr>
          <w:rFonts w:asciiTheme="minorHAnsi" w:hAnsiTheme="minorHAnsi" w:cstheme="minorHAnsi"/>
          <w:rtl/>
        </w:rPr>
      </w:pPr>
      <w:r w:rsidRPr="00B41034">
        <w:rPr>
          <w:rFonts w:asciiTheme="minorHAnsi" w:hAnsiTheme="minorHAnsi" w:cstheme="minorHAnsi"/>
          <w:shd w:val="clear" w:color="auto" w:fill="FFFFF9"/>
          <w:rtl/>
        </w:rPr>
        <w:br/>
      </w:r>
      <w:r w:rsidRPr="00B41034">
        <w:rPr>
          <w:rFonts w:asciiTheme="minorHAnsi" w:hAnsiTheme="minorHAnsi" w:cstheme="minorHAnsi"/>
        </w:rPr>
        <w:t xml:space="preserve">The first duty prescribed by God for His servants is the recognition of Him Who is the Dayspring of His Revelation and the Fountain of His laws, Who </w:t>
      </w:r>
      <w:proofErr w:type="spellStart"/>
      <w:r w:rsidRPr="00B41034">
        <w:rPr>
          <w:rFonts w:asciiTheme="minorHAnsi" w:hAnsiTheme="minorHAnsi" w:cstheme="minorHAnsi"/>
        </w:rPr>
        <w:t>representeth</w:t>
      </w:r>
      <w:proofErr w:type="spellEnd"/>
      <w:r w:rsidRPr="00B41034">
        <w:rPr>
          <w:rFonts w:asciiTheme="minorHAnsi" w:hAnsiTheme="minorHAnsi" w:cstheme="minorHAnsi"/>
        </w:rPr>
        <w:t xml:space="preserve"> the Godhead in both the Kingdom of His Cause and the world of creation. Whoso </w:t>
      </w:r>
      <w:proofErr w:type="spellStart"/>
      <w:r w:rsidRPr="00B41034">
        <w:rPr>
          <w:rFonts w:asciiTheme="minorHAnsi" w:hAnsiTheme="minorHAnsi" w:cstheme="minorHAnsi"/>
        </w:rPr>
        <w:t>achieveth</w:t>
      </w:r>
      <w:proofErr w:type="spellEnd"/>
      <w:r w:rsidRPr="00B41034">
        <w:rPr>
          <w:rFonts w:asciiTheme="minorHAnsi" w:hAnsiTheme="minorHAnsi" w:cstheme="minorHAnsi"/>
        </w:rPr>
        <w:t xml:space="preserve"> this duty hath attained unto all good; and whoso is deprived thereof hath gone astray, though he be the author of every righteous deed. It </w:t>
      </w:r>
      <w:proofErr w:type="spellStart"/>
      <w:r w:rsidRPr="00B41034">
        <w:rPr>
          <w:rFonts w:asciiTheme="minorHAnsi" w:hAnsiTheme="minorHAnsi" w:cstheme="minorHAnsi"/>
        </w:rPr>
        <w:t>behoveth</w:t>
      </w:r>
      <w:proofErr w:type="spellEnd"/>
      <w:r w:rsidRPr="00B41034">
        <w:rPr>
          <w:rFonts w:asciiTheme="minorHAnsi" w:hAnsiTheme="minorHAnsi" w:cstheme="minorHAnsi"/>
        </w:rPr>
        <w:t xml:space="preserve"> </w:t>
      </w:r>
      <w:proofErr w:type="spellStart"/>
      <w:r w:rsidRPr="00B41034">
        <w:rPr>
          <w:rFonts w:asciiTheme="minorHAnsi" w:hAnsiTheme="minorHAnsi" w:cstheme="minorHAnsi"/>
        </w:rPr>
        <w:t>every one</w:t>
      </w:r>
      <w:proofErr w:type="spellEnd"/>
      <w:r w:rsidRPr="00B41034">
        <w:rPr>
          <w:rFonts w:asciiTheme="minorHAnsi" w:hAnsiTheme="minorHAnsi" w:cstheme="minorHAnsi"/>
        </w:rPr>
        <w:t xml:space="preserve"> who </w:t>
      </w:r>
      <w:proofErr w:type="spellStart"/>
      <w:r w:rsidRPr="00B41034">
        <w:rPr>
          <w:rFonts w:asciiTheme="minorHAnsi" w:hAnsiTheme="minorHAnsi" w:cstheme="minorHAnsi"/>
        </w:rPr>
        <w:t>reacheth</w:t>
      </w:r>
      <w:proofErr w:type="spellEnd"/>
      <w:r w:rsidRPr="00B41034">
        <w:rPr>
          <w:rFonts w:asciiTheme="minorHAnsi" w:hAnsiTheme="minorHAnsi" w:cstheme="minorHAnsi"/>
        </w:rPr>
        <w:t xml:space="preserve"> this most sublime station, this summit of transcendent glory, to observe every ordinance of Him Who is the Desire of the world. These twin duties are inseparable. Neither is acceptable without the other. </w:t>
      </w:r>
      <w:proofErr w:type="gramStart"/>
      <w:r w:rsidRPr="00B41034">
        <w:rPr>
          <w:rFonts w:asciiTheme="minorHAnsi" w:hAnsiTheme="minorHAnsi" w:cstheme="minorHAnsi"/>
        </w:rPr>
        <w:t>Thus</w:t>
      </w:r>
      <w:proofErr w:type="gramEnd"/>
      <w:r w:rsidRPr="00B41034">
        <w:rPr>
          <w:rFonts w:asciiTheme="minorHAnsi" w:hAnsiTheme="minorHAnsi" w:cstheme="minorHAnsi"/>
        </w:rPr>
        <w:t xml:space="preserve"> hath it been decreed by Him Who is the Source of Divine inspiration.</w:t>
      </w:r>
    </w:p>
    <w:p w14:paraId="1DA2FC6E" w14:textId="35CC2F8B" w:rsidR="0093435C" w:rsidRPr="00B41034" w:rsidRDefault="00F6573F" w:rsidP="00AF63A9">
      <w:pPr>
        <w:pStyle w:val="BodyText"/>
        <w:bidi/>
        <w:spacing w:line="240" w:lineRule="auto"/>
        <w:jc w:val="left"/>
        <w:rPr>
          <w:rFonts w:asciiTheme="minorHAnsi" w:hAnsiTheme="minorHAnsi" w:cstheme="minorHAnsi"/>
          <w:rtl/>
        </w:rPr>
      </w:pPr>
      <w:r>
        <w:rPr>
          <w:rFonts w:asciiTheme="minorHAnsi" w:hAnsiTheme="minorHAnsi" w:cstheme="minorHAnsi" w:hint="cs"/>
          <w:rtl/>
        </w:rPr>
        <w:t xml:space="preserve">مضمون آیه به فارسی: </w:t>
      </w:r>
      <w:r w:rsidR="0093435C" w:rsidRPr="00B41034">
        <w:rPr>
          <w:rFonts w:asciiTheme="minorHAnsi" w:hAnsiTheme="minorHAnsi" w:cstheme="minorHAnsi"/>
          <w:rtl/>
        </w:rPr>
        <w:t>بدرستیکه اول چیزی که نوشت خداوند بر بندگان شناسائی مَشرِق وحی و مَطلَع امر (مظهر ظهور) اوست که قائم مقام نَفْسِ خداوند در عالم امر و خلق است میباشد. کسی که به آن شناخت و عرفان فائز شد پس بتحقیق به کل خیر فائز گردیده و کسی که منع شد و یا محروم ماند از آن، او از اهل گمراهی (گمراهان) است حتی اگر به جمیع اعمال خوب و نیک ظاهر شود. هنگامی که به این مقام روشن و افق بلند فائز شدید شایسته است از برای هر نفسی اینکه پیروی کند آنچه که امر شده به آن از پروردگار مقصود، از برای اینکه آن دو (عرفان و عمل) با هم هستند قبول نمیشود یکی بدون  دیگری. این است آنچه که حکم کرد به آن مطلع الهام.</w:t>
      </w:r>
    </w:p>
    <w:p w14:paraId="5D4638DA" w14:textId="77777777" w:rsidR="004966F6" w:rsidRPr="00B41034" w:rsidRDefault="004966F6" w:rsidP="00AF63A9">
      <w:pPr>
        <w:pStyle w:val="NoSpacing"/>
        <w:bidi/>
        <w:rPr>
          <w:rFonts w:cstheme="minorHAnsi"/>
          <w:sz w:val="24"/>
          <w:szCs w:val="24"/>
          <w:u w:val="single"/>
          <w:lang w:bidi="fa-IR"/>
        </w:rPr>
      </w:pPr>
      <w:r w:rsidRPr="00B41034">
        <w:rPr>
          <w:rFonts w:cstheme="minorHAnsi"/>
          <w:sz w:val="24"/>
          <w:szCs w:val="24"/>
          <w:u w:val="single"/>
          <w:rtl/>
          <w:lang w:bidi="fa-IR"/>
        </w:rPr>
        <w:t>صورت‌بندی منطقی</w:t>
      </w:r>
    </w:p>
    <w:p w14:paraId="69FFDA8F" w14:textId="77777777" w:rsidR="004966F6" w:rsidRPr="00B41034" w:rsidRDefault="004966F6" w:rsidP="00AF63A9">
      <w:pPr>
        <w:pStyle w:val="NoSpacing"/>
        <w:bidi/>
        <w:rPr>
          <w:rFonts w:cstheme="minorHAnsi"/>
          <w:sz w:val="24"/>
          <w:szCs w:val="24"/>
          <w:lang w:bidi="fa-IR"/>
        </w:rPr>
      </w:pPr>
      <w:r w:rsidRPr="00B41034">
        <w:rPr>
          <w:rFonts w:cstheme="minorHAnsi"/>
          <w:sz w:val="24"/>
          <w:szCs w:val="24"/>
          <w:lang w:bidi="fa-IR"/>
        </w:rPr>
        <w:t>P</w:t>
      </w:r>
      <w:r w:rsidRPr="00B41034">
        <w:rPr>
          <w:rFonts w:cstheme="minorHAnsi"/>
          <w:sz w:val="24"/>
          <w:szCs w:val="24"/>
          <w:vertAlign w:val="subscript"/>
          <w:lang w:bidi="fa-IR"/>
        </w:rPr>
        <w:t>1</w:t>
      </w:r>
      <w:r w:rsidRPr="00B41034">
        <w:rPr>
          <w:rFonts w:cstheme="minorHAnsi"/>
          <w:sz w:val="24"/>
          <w:szCs w:val="24"/>
          <w:rtl/>
          <w:lang w:bidi="fa-IR"/>
        </w:rPr>
        <w:t>: خداوند نخستین چیزی که بر بندگانش فرض کرده، شناخت مشرق وحی و مطلع امر اوست.</w:t>
      </w:r>
    </w:p>
    <w:p w14:paraId="17709836" w14:textId="77777777" w:rsidR="004966F6" w:rsidRPr="00B41034" w:rsidRDefault="004966F6" w:rsidP="00AF63A9">
      <w:pPr>
        <w:pStyle w:val="NoSpacing"/>
        <w:bidi/>
        <w:rPr>
          <w:rFonts w:cstheme="minorHAnsi"/>
          <w:sz w:val="24"/>
          <w:szCs w:val="24"/>
          <w:lang w:bidi="fa-IR"/>
        </w:rPr>
      </w:pPr>
      <w:r w:rsidRPr="00B41034">
        <w:rPr>
          <w:rFonts w:cstheme="minorHAnsi"/>
          <w:sz w:val="24"/>
          <w:szCs w:val="24"/>
          <w:lang w:bidi="fa-IR"/>
        </w:rPr>
        <w:t>P</w:t>
      </w:r>
      <w:r w:rsidRPr="00B41034">
        <w:rPr>
          <w:rFonts w:cstheme="minorHAnsi"/>
          <w:sz w:val="24"/>
          <w:szCs w:val="24"/>
          <w:vertAlign w:val="subscript"/>
          <w:lang w:bidi="fa-IR"/>
        </w:rPr>
        <w:t>2</w:t>
      </w:r>
      <w:r w:rsidRPr="00B41034">
        <w:rPr>
          <w:rFonts w:cstheme="minorHAnsi"/>
          <w:sz w:val="24"/>
          <w:szCs w:val="24"/>
          <w:rtl/>
          <w:lang w:bidi="fa-IR"/>
        </w:rPr>
        <w:t>: این مطلع، همان مقامی است که نفس (حضرت مظهر) در عالم امر و خلق در آن استقرار دارد.</w:t>
      </w:r>
    </w:p>
    <w:p w14:paraId="558C178C" w14:textId="77777777" w:rsidR="004966F6" w:rsidRPr="00B41034" w:rsidRDefault="004966F6" w:rsidP="00AF63A9">
      <w:pPr>
        <w:pStyle w:val="NoSpacing"/>
        <w:bidi/>
        <w:rPr>
          <w:rFonts w:cstheme="minorHAnsi"/>
          <w:sz w:val="24"/>
          <w:szCs w:val="24"/>
          <w:lang w:bidi="fa-IR"/>
        </w:rPr>
      </w:pPr>
      <w:r w:rsidRPr="00B41034">
        <w:rPr>
          <w:rFonts w:cstheme="minorHAnsi"/>
          <w:sz w:val="24"/>
          <w:szCs w:val="24"/>
          <w:lang w:bidi="fa-IR"/>
        </w:rPr>
        <w:t>P</w:t>
      </w:r>
      <w:r w:rsidRPr="00B41034">
        <w:rPr>
          <w:rFonts w:cstheme="minorHAnsi"/>
          <w:sz w:val="24"/>
          <w:szCs w:val="24"/>
          <w:vertAlign w:val="subscript"/>
          <w:lang w:bidi="fa-IR"/>
        </w:rPr>
        <w:t>3</w:t>
      </w:r>
      <w:r w:rsidRPr="00B41034">
        <w:rPr>
          <w:rFonts w:cstheme="minorHAnsi"/>
          <w:sz w:val="24"/>
          <w:szCs w:val="24"/>
          <w:rtl/>
          <w:lang w:bidi="fa-IR"/>
        </w:rPr>
        <w:t>: کسی که به این معرفت دست یابد، به تمامی خیرات نائل شده است.</w:t>
      </w:r>
    </w:p>
    <w:p w14:paraId="7A703E15" w14:textId="4DFAFC8C" w:rsidR="004966F6" w:rsidRPr="00B41034" w:rsidRDefault="004966F6" w:rsidP="00AF63A9">
      <w:pPr>
        <w:pStyle w:val="NoSpacing"/>
        <w:bidi/>
        <w:rPr>
          <w:rFonts w:cstheme="minorHAnsi"/>
          <w:sz w:val="24"/>
          <w:szCs w:val="24"/>
          <w:lang w:bidi="fa-IR"/>
        </w:rPr>
      </w:pPr>
      <w:r w:rsidRPr="00B41034">
        <w:rPr>
          <w:rFonts w:cstheme="minorHAnsi"/>
          <w:sz w:val="24"/>
          <w:szCs w:val="24"/>
          <w:lang w:bidi="fa-IR"/>
        </w:rPr>
        <w:t>P</w:t>
      </w:r>
      <w:r w:rsidRPr="00B41034">
        <w:rPr>
          <w:rFonts w:cstheme="minorHAnsi"/>
          <w:sz w:val="24"/>
          <w:szCs w:val="24"/>
          <w:vertAlign w:val="subscript"/>
          <w:lang w:bidi="fa-IR"/>
        </w:rPr>
        <w:t>4</w:t>
      </w:r>
      <w:r w:rsidRPr="00B41034">
        <w:rPr>
          <w:rFonts w:cstheme="minorHAnsi"/>
          <w:sz w:val="24"/>
          <w:szCs w:val="24"/>
          <w:rtl/>
          <w:lang w:bidi="fa-IR"/>
        </w:rPr>
        <w:t>: کسی که از آن محروم گردد، از اهل گمراهی است—</w:t>
      </w:r>
      <w:r w:rsidR="00F6573F">
        <w:rPr>
          <w:rFonts w:cstheme="minorHAnsi" w:hint="cs"/>
          <w:sz w:val="24"/>
          <w:szCs w:val="24"/>
          <w:rtl/>
          <w:lang w:bidi="fa-IR"/>
        </w:rPr>
        <w:t>حتی</w:t>
      </w:r>
      <w:r w:rsidRPr="00B41034">
        <w:rPr>
          <w:rFonts w:cstheme="minorHAnsi"/>
          <w:sz w:val="24"/>
          <w:szCs w:val="24"/>
          <w:rtl/>
          <w:lang w:bidi="fa-IR"/>
        </w:rPr>
        <w:t xml:space="preserve"> اگر تمامی اعمال (نیک) را به جا آورد.</w:t>
      </w:r>
    </w:p>
    <w:p w14:paraId="3F0A9EDE" w14:textId="77777777" w:rsidR="004966F6" w:rsidRPr="00B41034" w:rsidRDefault="004966F6" w:rsidP="00AF63A9">
      <w:pPr>
        <w:pStyle w:val="NoSpacing"/>
        <w:bidi/>
        <w:rPr>
          <w:rFonts w:cstheme="minorHAnsi"/>
          <w:sz w:val="24"/>
          <w:szCs w:val="24"/>
          <w:lang w:bidi="fa-IR"/>
        </w:rPr>
      </w:pPr>
      <w:r w:rsidRPr="00B41034">
        <w:rPr>
          <w:rFonts w:cstheme="minorHAnsi"/>
          <w:sz w:val="24"/>
          <w:szCs w:val="24"/>
          <w:lang w:bidi="fa-IR"/>
        </w:rPr>
        <w:t>P</w:t>
      </w:r>
      <w:r w:rsidRPr="00B41034">
        <w:rPr>
          <w:rFonts w:cstheme="minorHAnsi"/>
          <w:sz w:val="24"/>
          <w:szCs w:val="24"/>
          <w:vertAlign w:val="subscript"/>
          <w:lang w:bidi="fa-IR"/>
        </w:rPr>
        <w:t>5</w:t>
      </w:r>
      <w:r w:rsidRPr="00B41034">
        <w:rPr>
          <w:rFonts w:cstheme="minorHAnsi"/>
          <w:sz w:val="24"/>
          <w:szCs w:val="24"/>
          <w:rtl/>
          <w:lang w:bidi="fa-IR"/>
        </w:rPr>
        <w:t>: اگر به این مقام اعلی و افق اسنی دست یافتید، بر هر نفس واجب است که از آنچه از سوی مقصود امر شده تبعیت کند.</w:t>
      </w:r>
    </w:p>
    <w:p w14:paraId="157D9294" w14:textId="77777777" w:rsidR="004966F6" w:rsidRPr="00B41034" w:rsidRDefault="004966F6" w:rsidP="00AF63A9">
      <w:pPr>
        <w:pStyle w:val="NoSpacing"/>
        <w:bidi/>
        <w:rPr>
          <w:rFonts w:cstheme="minorHAnsi"/>
          <w:sz w:val="24"/>
          <w:szCs w:val="24"/>
          <w:lang w:bidi="fa-IR"/>
        </w:rPr>
      </w:pPr>
      <w:r w:rsidRPr="00B41034">
        <w:rPr>
          <w:rFonts w:cstheme="minorHAnsi"/>
          <w:sz w:val="24"/>
          <w:szCs w:val="24"/>
          <w:lang w:bidi="fa-IR"/>
        </w:rPr>
        <w:t>P</w:t>
      </w:r>
      <w:r w:rsidRPr="00B41034">
        <w:rPr>
          <w:rFonts w:cstheme="minorHAnsi"/>
          <w:sz w:val="24"/>
          <w:szCs w:val="24"/>
          <w:vertAlign w:val="subscript"/>
          <w:lang w:bidi="fa-IR"/>
        </w:rPr>
        <w:t>6</w:t>
      </w:r>
      <w:r w:rsidRPr="00B41034">
        <w:rPr>
          <w:rFonts w:cstheme="minorHAnsi"/>
          <w:sz w:val="24"/>
          <w:szCs w:val="24"/>
          <w:rtl/>
          <w:lang w:bidi="fa-IR"/>
        </w:rPr>
        <w:t>: زیرا معرفت (عرفان مشرق وحی) و تبعیت (اتباع اوامر الهی) هر دو لازم‌اند و یکی بدون دیگری پذیرفته نیست.</w:t>
      </w:r>
    </w:p>
    <w:p w14:paraId="0D6CE8C6" w14:textId="77777777" w:rsidR="004966F6" w:rsidRPr="00B41034" w:rsidRDefault="004966F6" w:rsidP="00AF63A9">
      <w:pPr>
        <w:pStyle w:val="NoSpacing"/>
        <w:bidi/>
        <w:rPr>
          <w:rFonts w:cstheme="minorHAnsi"/>
          <w:sz w:val="24"/>
          <w:szCs w:val="24"/>
          <w:lang w:bidi="fa-IR"/>
        </w:rPr>
      </w:pPr>
      <w:r w:rsidRPr="00B41034">
        <w:rPr>
          <w:rFonts w:cstheme="minorHAnsi"/>
          <w:sz w:val="24"/>
          <w:szCs w:val="24"/>
          <w:lang w:bidi="fa-IR"/>
        </w:rPr>
        <w:t>P</w:t>
      </w:r>
      <w:r w:rsidRPr="00B41034">
        <w:rPr>
          <w:rFonts w:cstheme="minorHAnsi"/>
          <w:sz w:val="24"/>
          <w:szCs w:val="24"/>
          <w:vertAlign w:val="subscript"/>
          <w:lang w:bidi="fa-IR"/>
        </w:rPr>
        <w:t>7</w:t>
      </w:r>
      <w:r w:rsidRPr="00B41034">
        <w:rPr>
          <w:rFonts w:cstheme="minorHAnsi"/>
          <w:sz w:val="24"/>
          <w:szCs w:val="24"/>
          <w:rtl/>
          <w:lang w:bidi="fa-IR"/>
        </w:rPr>
        <w:t>: این حکمی است که از مطلع الهام صادر شده است.</w:t>
      </w:r>
    </w:p>
    <w:p w14:paraId="262A9F77" w14:textId="77777777" w:rsidR="004966F6" w:rsidRPr="00B41034" w:rsidRDefault="004966F6" w:rsidP="00AF63A9">
      <w:pPr>
        <w:pStyle w:val="NoSpacing"/>
        <w:bidi/>
        <w:rPr>
          <w:rFonts w:cstheme="minorHAnsi"/>
          <w:sz w:val="24"/>
          <w:szCs w:val="24"/>
          <w:lang w:bidi="fa-IR"/>
        </w:rPr>
      </w:pPr>
      <w:r w:rsidRPr="00B41034">
        <w:rPr>
          <w:rFonts w:cstheme="minorHAnsi"/>
          <w:sz w:val="24"/>
          <w:szCs w:val="24"/>
          <w:lang w:bidi="fa-IR"/>
        </w:rPr>
        <w:t>C</w:t>
      </w:r>
      <w:r w:rsidRPr="00B41034">
        <w:rPr>
          <w:rFonts w:cstheme="minorHAnsi"/>
          <w:sz w:val="24"/>
          <w:szCs w:val="24"/>
          <w:rtl/>
          <w:lang w:bidi="fa-IR"/>
        </w:rPr>
        <w:t>: پس معرفت به مظهر الهی و اطاعت از اوامر او هر دو با هم لازمه‌ی سعادت و قبولی در پیشگاه الهی‌اند؛ یکی بدون دیگری ناقص و مردود است.</w:t>
      </w:r>
    </w:p>
    <w:p w14:paraId="4C346029" w14:textId="77777777" w:rsidR="004966F6" w:rsidRPr="00B41034" w:rsidRDefault="004966F6" w:rsidP="00AF63A9">
      <w:pPr>
        <w:pStyle w:val="NoSpacing"/>
        <w:bidi/>
        <w:rPr>
          <w:rFonts w:cstheme="minorHAnsi"/>
          <w:sz w:val="24"/>
          <w:szCs w:val="24"/>
          <w:lang w:bidi="fa-IR"/>
        </w:rPr>
      </w:pPr>
    </w:p>
    <w:p w14:paraId="1059ED1F" w14:textId="77777777" w:rsidR="004966F6" w:rsidRPr="00B41034" w:rsidRDefault="004966F6" w:rsidP="00AF63A9">
      <w:pPr>
        <w:pStyle w:val="NoSpacing"/>
        <w:bidi/>
        <w:rPr>
          <w:rFonts w:cstheme="minorHAnsi"/>
          <w:sz w:val="24"/>
          <w:szCs w:val="24"/>
          <w:u w:val="single"/>
          <w:lang w:bidi="fa-IR"/>
        </w:rPr>
      </w:pPr>
      <w:r w:rsidRPr="00B41034">
        <w:rPr>
          <w:rFonts w:cstheme="minorHAnsi"/>
          <w:sz w:val="24"/>
          <w:szCs w:val="24"/>
          <w:u w:val="single"/>
          <w:rtl/>
          <w:lang w:bidi="fa-IR"/>
        </w:rPr>
        <w:t>صورت‌بندی شرطی</w:t>
      </w:r>
    </w:p>
    <w:p w14:paraId="64EA8B23" w14:textId="77777777" w:rsidR="004966F6" w:rsidRPr="00B41034" w:rsidRDefault="004966F6" w:rsidP="00AF63A9">
      <w:pPr>
        <w:pStyle w:val="NoSpacing"/>
        <w:bidi/>
        <w:rPr>
          <w:rFonts w:cstheme="minorHAnsi"/>
          <w:sz w:val="24"/>
          <w:szCs w:val="24"/>
          <w:lang w:bidi="fa-IR"/>
        </w:rPr>
      </w:pPr>
      <w:r w:rsidRPr="00B41034">
        <w:rPr>
          <w:rFonts w:cstheme="minorHAnsi"/>
          <w:sz w:val="24"/>
          <w:szCs w:val="24"/>
          <w:rtl/>
          <w:lang w:bidi="fa-IR"/>
        </w:rPr>
        <w:t>اگر انسان به مشرق وحی و مطلع امر معرفت پیدا کند (یعنی مظهر الهی را بشناسد)</w:t>
      </w:r>
    </w:p>
    <w:p w14:paraId="14E8A57E" w14:textId="77777777" w:rsidR="004966F6" w:rsidRPr="00B41034" w:rsidRDefault="004966F6" w:rsidP="00AF63A9">
      <w:pPr>
        <w:pStyle w:val="NoSpacing"/>
        <w:bidi/>
        <w:rPr>
          <w:rFonts w:cstheme="minorHAnsi"/>
          <w:sz w:val="24"/>
          <w:szCs w:val="24"/>
          <w:lang w:bidi="fa-IR"/>
        </w:rPr>
      </w:pPr>
      <w:r w:rsidRPr="00B41034">
        <w:rPr>
          <w:rFonts w:cstheme="minorHAnsi"/>
          <w:sz w:val="24"/>
          <w:szCs w:val="24"/>
          <w:rtl/>
          <w:lang w:bidi="fa-IR"/>
        </w:rPr>
        <w:t>و اگر از آنچه او امر کرده اطاعت کند،</w:t>
      </w:r>
    </w:p>
    <w:p w14:paraId="3C219C34" w14:textId="77777777" w:rsidR="004966F6" w:rsidRPr="00B41034" w:rsidRDefault="004966F6" w:rsidP="00AF63A9">
      <w:pPr>
        <w:pStyle w:val="NoSpacing"/>
        <w:bidi/>
        <w:rPr>
          <w:rFonts w:cstheme="minorHAnsi"/>
          <w:sz w:val="24"/>
          <w:szCs w:val="24"/>
          <w:lang w:bidi="fa-IR"/>
        </w:rPr>
      </w:pPr>
      <w:r w:rsidRPr="00B41034">
        <w:rPr>
          <w:rFonts w:cstheme="minorHAnsi"/>
          <w:sz w:val="24"/>
          <w:szCs w:val="24"/>
          <w:rtl/>
          <w:lang w:bidi="fa-IR"/>
        </w:rPr>
        <w:t>آنگاه به خیر مطلق نائل شده و در نزد خداوند مقبول است.</w:t>
      </w:r>
    </w:p>
    <w:p w14:paraId="70725107" w14:textId="77777777" w:rsidR="004966F6" w:rsidRPr="00B41034" w:rsidRDefault="004966F6" w:rsidP="00AF63A9">
      <w:pPr>
        <w:pStyle w:val="NoSpacing"/>
        <w:bidi/>
        <w:rPr>
          <w:rFonts w:cstheme="minorHAnsi"/>
          <w:sz w:val="24"/>
          <w:szCs w:val="24"/>
          <w:lang w:bidi="fa-IR"/>
        </w:rPr>
      </w:pPr>
      <w:r w:rsidRPr="00B41034">
        <w:rPr>
          <w:rFonts w:cstheme="minorHAnsi"/>
          <w:sz w:val="24"/>
          <w:szCs w:val="24"/>
          <w:rtl/>
          <w:lang w:bidi="fa-IR"/>
        </w:rPr>
        <w:lastRenderedPageBreak/>
        <w:t>ولی اگر فقط اعمال (ظاهری) انجام دهد بی‌آنکه معرفت به مطلع وحی داشته باشد،</w:t>
      </w:r>
    </w:p>
    <w:p w14:paraId="6C9B6716" w14:textId="53CF338E" w:rsidR="004966F6" w:rsidRPr="00B41034" w:rsidRDefault="004966F6" w:rsidP="00AF63A9">
      <w:pPr>
        <w:pStyle w:val="NoSpacing"/>
        <w:bidi/>
        <w:rPr>
          <w:rFonts w:cstheme="minorHAnsi"/>
          <w:sz w:val="24"/>
          <w:szCs w:val="24"/>
          <w:lang w:bidi="fa-IR"/>
        </w:rPr>
      </w:pPr>
      <w:r w:rsidRPr="00B41034">
        <w:rPr>
          <w:rFonts w:cstheme="minorHAnsi"/>
          <w:sz w:val="24"/>
          <w:szCs w:val="24"/>
          <w:rtl/>
          <w:lang w:bidi="fa-IR"/>
        </w:rPr>
        <w:t>آنگاه از اهل ضلالت محسوب می‌شود—</w:t>
      </w:r>
      <w:r w:rsidR="00896754" w:rsidRPr="00B41034">
        <w:rPr>
          <w:rFonts w:cstheme="minorHAnsi"/>
          <w:sz w:val="24"/>
          <w:szCs w:val="24"/>
          <w:rtl/>
          <w:lang w:bidi="fa-IR"/>
        </w:rPr>
        <w:t>حتی</w:t>
      </w:r>
      <w:r w:rsidRPr="00B41034">
        <w:rPr>
          <w:rFonts w:cstheme="minorHAnsi"/>
          <w:sz w:val="24"/>
          <w:szCs w:val="24"/>
          <w:rtl/>
          <w:lang w:bidi="fa-IR"/>
        </w:rPr>
        <w:t xml:space="preserve"> اگر آن اعمال ظاهر نیکو داشته باشند.</w:t>
      </w:r>
    </w:p>
    <w:p w14:paraId="20CEA66A" w14:textId="77777777" w:rsidR="004966F6" w:rsidRPr="00B41034" w:rsidRDefault="004966F6" w:rsidP="00AF63A9">
      <w:pPr>
        <w:pStyle w:val="NoSpacing"/>
        <w:bidi/>
        <w:rPr>
          <w:rFonts w:cstheme="minorHAnsi"/>
          <w:sz w:val="24"/>
          <w:szCs w:val="24"/>
          <w:lang w:bidi="fa-IR"/>
        </w:rPr>
      </w:pPr>
      <w:r w:rsidRPr="00B41034">
        <w:rPr>
          <w:rFonts w:cstheme="minorHAnsi"/>
          <w:sz w:val="24"/>
          <w:szCs w:val="24"/>
          <w:rtl/>
          <w:lang w:bidi="fa-IR"/>
        </w:rPr>
        <w:t>و اگر کسی فقط معرفت داشته باشد ولی اطاعت نکند،</w:t>
      </w:r>
    </w:p>
    <w:p w14:paraId="6016857E" w14:textId="4DB6098B" w:rsidR="004966F6" w:rsidRPr="00B41034" w:rsidRDefault="004966F6" w:rsidP="00AF63A9">
      <w:pPr>
        <w:pStyle w:val="NoSpacing"/>
        <w:bidi/>
        <w:rPr>
          <w:rFonts w:cstheme="minorHAnsi"/>
          <w:sz w:val="24"/>
          <w:szCs w:val="24"/>
          <w:lang w:bidi="fa-IR"/>
        </w:rPr>
      </w:pPr>
      <w:r w:rsidRPr="00B41034">
        <w:rPr>
          <w:rFonts w:cstheme="minorHAnsi"/>
          <w:sz w:val="24"/>
          <w:szCs w:val="24"/>
          <w:rtl/>
          <w:lang w:bidi="fa-IR"/>
        </w:rPr>
        <w:t>آنگاه آن معرفت نیز ناقص و غیرمقبول است.</w:t>
      </w:r>
    </w:p>
    <w:p w14:paraId="167CA1A3" w14:textId="77777777" w:rsidR="004966F6" w:rsidRPr="00B41034" w:rsidRDefault="004966F6" w:rsidP="00AF63A9">
      <w:pPr>
        <w:pStyle w:val="NoSpacing"/>
        <w:bidi/>
        <w:rPr>
          <w:rFonts w:cstheme="minorHAnsi"/>
          <w:sz w:val="24"/>
          <w:szCs w:val="24"/>
          <w:lang w:bidi="fa-IR"/>
        </w:rPr>
      </w:pPr>
    </w:p>
    <w:p w14:paraId="5B0C1C0C" w14:textId="77777777" w:rsidR="004966F6" w:rsidRPr="00B41034" w:rsidRDefault="004966F6" w:rsidP="00AF63A9">
      <w:pPr>
        <w:pStyle w:val="NoSpacing"/>
        <w:bidi/>
        <w:rPr>
          <w:rFonts w:cstheme="minorHAnsi"/>
          <w:sz w:val="24"/>
          <w:szCs w:val="24"/>
          <w:u w:val="single"/>
          <w:lang w:bidi="fa-IR"/>
        </w:rPr>
      </w:pPr>
      <w:r w:rsidRPr="00B41034">
        <w:rPr>
          <w:rFonts w:cstheme="minorHAnsi"/>
          <w:sz w:val="24"/>
          <w:szCs w:val="24"/>
          <w:u w:val="single"/>
          <w:rtl/>
          <w:lang w:bidi="fa-IR"/>
        </w:rPr>
        <w:t>تحلیل فلسفی و کلامی:</w:t>
      </w:r>
    </w:p>
    <w:p w14:paraId="7A9CDA10" w14:textId="77777777" w:rsidR="004966F6" w:rsidRPr="00B41034" w:rsidRDefault="004966F6" w:rsidP="00AF63A9">
      <w:pPr>
        <w:pStyle w:val="NoSpacing"/>
        <w:bidi/>
        <w:rPr>
          <w:rFonts w:cstheme="minorHAnsi"/>
          <w:sz w:val="24"/>
          <w:szCs w:val="24"/>
          <w:lang w:bidi="fa-IR"/>
        </w:rPr>
      </w:pPr>
      <w:r w:rsidRPr="00B41034">
        <w:rPr>
          <w:rFonts w:cstheme="minorHAnsi"/>
          <w:sz w:val="24"/>
          <w:szCs w:val="24"/>
          <w:rtl/>
          <w:lang w:bidi="fa-IR"/>
        </w:rPr>
        <w:t>در این بیان، با یک بنیان هستی‌شناختی (</w:t>
      </w:r>
      <w:r w:rsidRPr="00B41034">
        <w:rPr>
          <w:rFonts w:cstheme="minorHAnsi"/>
          <w:sz w:val="24"/>
          <w:szCs w:val="24"/>
          <w:lang w:bidi="fa-IR"/>
        </w:rPr>
        <w:t>Ontological</w:t>
      </w:r>
      <w:r w:rsidRPr="00B41034">
        <w:rPr>
          <w:rFonts w:cstheme="minorHAnsi"/>
          <w:sz w:val="24"/>
          <w:szCs w:val="24"/>
          <w:rtl/>
          <w:lang w:bidi="fa-IR"/>
        </w:rPr>
        <w:t>) و معرفت‌شناختی (</w:t>
      </w:r>
      <w:r w:rsidRPr="00B41034">
        <w:rPr>
          <w:rFonts w:cstheme="minorHAnsi"/>
          <w:sz w:val="24"/>
          <w:szCs w:val="24"/>
          <w:lang w:bidi="fa-IR"/>
        </w:rPr>
        <w:t>Epistemological</w:t>
      </w:r>
      <w:r w:rsidRPr="00B41034">
        <w:rPr>
          <w:rFonts w:cstheme="minorHAnsi"/>
          <w:sz w:val="24"/>
          <w:szCs w:val="24"/>
          <w:rtl/>
          <w:lang w:bidi="fa-IR"/>
        </w:rPr>
        <w:t>) روبرو هستیم:</w:t>
      </w:r>
    </w:p>
    <w:p w14:paraId="6E66929E" w14:textId="77777777" w:rsidR="004966F6" w:rsidRPr="00B41034" w:rsidRDefault="004966F6" w:rsidP="00AF63A9">
      <w:pPr>
        <w:pStyle w:val="NoSpacing"/>
        <w:bidi/>
        <w:rPr>
          <w:rFonts w:cstheme="minorHAnsi"/>
          <w:sz w:val="24"/>
          <w:szCs w:val="24"/>
          <w:lang w:bidi="fa-IR"/>
        </w:rPr>
      </w:pPr>
      <w:r w:rsidRPr="00B41034">
        <w:rPr>
          <w:rFonts w:cstheme="minorHAnsi"/>
          <w:sz w:val="24"/>
          <w:szCs w:val="24"/>
          <w:rtl/>
          <w:lang w:bidi="fa-IR"/>
        </w:rPr>
        <w:t>مبنا: تقدّم معرفت بر عمل – اولین تکلیف الهی، معرفت به «مشرق وحی» و «مطلع امر» است؛ یعنی شناخت مقام مظهر الهی. این نه یک شناخت سطحی، بلکه عرفان حقیقی به مقام ظهور الهی است.</w:t>
      </w:r>
    </w:p>
    <w:p w14:paraId="7013AC82" w14:textId="77777777" w:rsidR="004966F6" w:rsidRPr="00B41034" w:rsidRDefault="004966F6" w:rsidP="00AF63A9">
      <w:pPr>
        <w:pStyle w:val="NoSpacing"/>
        <w:bidi/>
        <w:rPr>
          <w:rFonts w:cstheme="minorHAnsi"/>
          <w:sz w:val="24"/>
          <w:szCs w:val="24"/>
          <w:lang w:bidi="fa-IR"/>
        </w:rPr>
      </w:pPr>
      <w:r w:rsidRPr="00B41034">
        <w:rPr>
          <w:rFonts w:cstheme="minorHAnsi"/>
          <w:sz w:val="24"/>
          <w:szCs w:val="24"/>
          <w:rtl/>
          <w:lang w:bidi="fa-IR"/>
        </w:rPr>
        <w:t>تبعیت از امر پس از معرفت – پس از تحقق این معرفت، تبعیت از اوامر او ضروری است. این تبعیت بدون معرفت بی‌ارزش است، و برعکس، معرفت بدون تبعیت نیز ناقص است.</w:t>
      </w:r>
    </w:p>
    <w:p w14:paraId="3DCDF3D5" w14:textId="77777777" w:rsidR="004966F6" w:rsidRPr="00B41034" w:rsidRDefault="004966F6" w:rsidP="00AF63A9">
      <w:pPr>
        <w:pStyle w:val="NoSpacing"/>
        <w:bidi/>
        <w:rPr>
          <w:rFonts w:cstheme="minorHAnsi"/>
          <w:sz w:val="24"/>
          <w:szCs w:val="24"/>
          <w:lang w:bidi="fa-IR"/>
        </w:rPr>
      </w:pPr>
      <w:r w:rsidRPr="00B41034">
        <w:rPr>
          <w:rFonts w:cstheme="minorHAnsi"/>
          <w:sz w:val="24"/>
          <w:szCs w:val="24"/>
          <w:rtl/>
          <w:lang w:bidi="fa-IR"/>
        </w:rPr>
        <w:t>وحدت معرفت و اطاعت – بیان بهاءالله نوعی پیوند ضروری میان شناخت و عمل برقرار می‌سازد: هیچ کدام به تنهایی کافی نیست. این به نوعی نقد بر «ظاهرگرایی» صرف در دین و نیز «عرفان‌گراییِ منفصل از شریعت» است.</w:t>
      </w:r>
    </w:p>
    <w:p w14:paraId="10768109" w14:textId="21100EEB" w:rsidR="008C3AD7" w:rsidRPr="00B41034" w:rsidRDefault="004966F6" w:rsidP="00AF63A9">
      <w:pPr>
        <w:pStyle w:val="NoSpacing"/>
        <w:bidi/>
        <w:rPr>
          <w:rFonts w:cstheme="minorHAnsi"/>
          <w:sz w:val="24"/>
          <w:szCs w:val="24"/>
          <w:lang w:bidi="fa-IR"/>
        </w:rPr>
      </w:pPr>
      <w:r w:rsidRPr="00B41034">
        <w:rPr>
          <w:rFonts w:cstheme="minorHAnsi"/>
          <w:sz w:val="24"/>
          <w:szCs w:val="24"/>
          <w:rtl/>
          <w:lang w:bidi="fa-IR"/>
        </w:rPr>
        <w:t>قضاوت نهایی از سوی مطلع الهام – مشروعیت این حکم مبتنی بر صدور آن از مظهر الهی است، که در مقام «مطلع الهام» قرار دارد.</w:t>
      </w:r>
    </w:p>
    <w:p w14:paraId="179F2520" w14:textId="77777777" w:rsidR="003A25BE" w:rsidRPr="00B41034" w:rsidRDefault="0093435C" w:rsidP="00AF63A9">
      <w:pPr>
        <w:pStyle w:val="NoSpacing"/>
        <w:bidi/>
        <w:rPr>
          <w:rFonts w:cstheme="minorHAnsi"/>
          <w:sz w:val="24"/>
          <w:szCs w:val="24"/>
          <w:lang w:bidi="fa-IR"/>
        </w:rPr>
      </w:pPr>
      <w:r w:rsidRPr="00B41034">
        <w:rPr>
          <w:rFonts w:cstheme="minorHAnsi"/>
          <w:sz w:val="24"/>
          <w:szCs w:val="24"/>
          <w:rtl/>
          <w:lang w:bidi="fa-IR"/>
        </w:rPr>
        <w:br/>
      </w:r>
      <w:r w:rsidR="003A25BE" w:rsidRPr="00B41034">
        <w:rPr>
          <w:rFonts w:cstheme="minorHAnsi"/>
          <w:sz w:val="24"/>
          <w:szCs w:val="24"/>
          <w:rtl/>
          <w:lang w:bidi="fa-IR"/>
        </w:rPr>
        <w:t>اوّل ما کتب اللّه علی العباد، نه شناخت ذات مطلق که منقطع وجدانی است، بلکه عرفان مشرق وحی و مطلع امر اوست، آن مقامی که نفس مقدّس مظهر در عالم امر و خلق در آن تجلّی یافته و هر که به آن فائز شود به کلّ خیر فائز شده است، و آن که محروم گردد—حتی اگر جمیع اعمال را به جای آورد—از اهل ضلال است (بهاءالله، کتاب اقدس).</w:t>
      </w:r>
    </w:p>
    <w:p w14:paraId="4F5FEE9A" w14:textId="77777777" w:rsidR="003A25BE" w:rsidRPr="00B41034" w:rsidRDefault="003A25BE" w:rsidP="00AF63A9">
      <w:pPr>
        <w:pStyle w:val="NoSpacing"/>
        <w:bidi/>
        <w:rPr>
          <w:rFonts w:cstheme="minorHAnsi"/>
          <w:sz w:val="24"/>
          <w:szCs w:val="24"/>
          <w:lang w:bidi="fa-IR"/>
        </w:rPr>
      </w:pPr>
      <w:r w:rsidRPr="00B41034">
        <w:rPr>
          <w:rFonts w:cstheme="minorHAnsi"/>
          <w:sz w:val="24"/>
          <w:szCs w:val="24"/>
          <w:rtl/>
          <w:lang w:bidi="fa-IR"/>
        </w:rPr>
        <w:t>زیرا که ذات الهی، در علوّ تقدیس است و عقل‌ها و ادراکات را راهی به آن مقام نیست؛ "ابواب معرفت کنه ذات حق مسدود است و بر کل وجود و طلب و آمال در این مقام مردود. هرگز عنکبوت اوهام بر اغصان عرفان حقیقت عزیز علام نتند و پشه‌ی خاک پیرامون عقاب افلاک نگردد. حقیقت نیستی چگونه هویت هستی را ادراک کند و فناء صرف چگونه بر جوهر بقاء واقف شود" (عبدالبهاء، تفسیر حدیث کنت کنزاً).</w:t>
      </w:r>
    </w:p>
    <w:p w14:paraId="2E5169B4" w14:textId="77777777" w:rsidR="003A25BE" w:rsidRPr="00B41034" w:rsidRDefault="003A25BE" w:rsidP="00AF63A9">
      <w:pPr>
        <w:pStyle w:val="NoSpacing"/>
        <w:bidi/>
        <w:rPr>
          <w:rFonts w:cstheme="minorHAnsi"/>
          <w:sz w:val="24"/>
          <w:szCs w:val="24"/>
          <w:lang w:bidi="fa-IR"/>
        </w:rPr>
      </w:pPr>
      <w:r w:rsidRPr="00B41034">
        <w:rPr>
          <w:rFonts w:cstheme="minorHAnsi"/>
          <w:sz w:val="24"/>
          <w:szCs w:val="24"/>
          <w:rtl/>
          <w:lang w:bidi="fa-IR"/>
        </w:rPr>
        <w:t>حق، منقطع وجدانی است که به هیچ تعبیر نیاید؛ مقدس از جمیع اوصاف و نعوت است، نه نامی و نه نشانی (عبدالبهاء، مکاتیب). و چون اسماء و صفات ذات الهی عین ذات است، و ذات منزه از ادراکات، اگر عین ذات نباشد، تعدد قدماء لازم آید و این تسلسل، واضح البطلان است. لهذاست که در صلات کبیر بهائیان آمده: "اشهد انک کنت مقدساً عن الصفات و منزه عن الاسماء، لا اله الا انت العلی الاعلی" (همان).</w:t>
      </w:r>
    </w:p>
    <w:p w14:paraId="0450FD7B" w14:textId="77777777" w:rsidR="003A25BE" w:rsidRPr="00B41034" w:rsidRDefault="003A25BE" w:rsidP="00AF63A9">
      <w:pPr>
        <w:pStyle w:val="NoSpacing"/>
        <w:bidi/>
        <w:rPr>
          <w:rFonts w:cstheme="minorHAnsi"/>
          <w:sz w:val="24"/>
          <w:szCs w:val="24"/>
          <w:lang w:bidi="fa-IR"/>
        </w:rPr>
      </w:pPr>
      <w:r w:rsidRPr="00B41034">
        <w:rPr>
          <w:rFonts w:cstheme="minorHAnsi"/>
          <w:sz w:val="24"/>
          <w:szCs w:val="24"/>
          <w:rtl/>
          <w:lang w:bidi="fa-IR"/>
        </w:rPr>
        <w:t>از آنجا که کنه ذات از ادراک خلق محجوب است، معرفت الهی در عالم امکان جز از طریق تجلیات آن ذات ممکن نیست. و تجلی آن، همانا ظهور مظاهر الهیه است که در دو مقام ظاهر می‌شوند: مقام خلق و مقام امر. "عالم حق منقطع وجدانی است... و راهی به حقیقت الوهیت که منقطع وجدانی است نیست، و آنچه به تصور ما آید اوهام است" (عبدالبهاء، مکاتیب).</w:t>
      </w:r>
    </w:p>
    <w:p w14:paraId="3218F80E" w14:textId="77777777" w:rsidR="003A25BE" w:rsidRPr="00B41034" w:rsidRDefault="003A25BE" w:rsidP="00AF63A9">
      <w:pPr>
        <w:pStyle w:val="NoSpacing"/>
        <w:bidi/>
        <w:rPr>
          <w:rFonts w:cstheme="minorHAnsi"/>
          <w:sz w:val="24"/>
          <w:szCs w:val="24"/>
          <w:lang w:bidi="fa-IR"/>
        </w:rPr>
      </w:pPr>
      <w:r w:rsidRPr="00B41034">
        <w:rPr>
          <w:rFonts w:cstheme="minorHAnsi"/>
          <w:sz w:val="24"/>
          <w:szCs w:val="24"/>
          <w:rtl/>
          <w:lang w:bidi="fa-IR"/>
        </w:rPr>
        <w:t>این مظاهر، مشرق وحی و مطلع امرند؛ همان مقامی که خداوند آن را واسطه‌ی فیض خویش قرار داده است. و در مراتب آن‌هاست که مفهوم وحی و الهام از یکدیگر جدا می‌شود. اگرچه گاه لفظ وحی و الهام مترادف می‌نماید، اما "وحی اختصاص به حضرت رسول داشت؛ ائمه‌ی اطهار مطالع الهام بودند و مظاهر فیض رحمان. لهذا کلام ایشان را کلام الهی نمی‌گوییم بلکه به الهام رحمانی دانیم" (عبدالبهاء، مکاتیب).</w:t>
      </w:r>
    </w:p>
    <w:p w14:paraId="02F0F68C" w14:textId="77777777" w:rsidR="003A25BE" w:rsidRPr="00B41034" w:rsidRDefault="003A25BE" w:rsidP="00AF63A9">
      <w:pPr>
        <w:pStyle w:val="NoSpacing"/>
        <w:bidi/>
        <w:rPr>
          <w:rFonts w:cstheme="minorHAnsi"/>
          <w:sz w:val="24"/>
          <w:szCs w:val="24"/>
          <w:lang w:bidi="fa-IR"/>
        </w:rPr>
      </w:pPr>
      <w:r w:rsidRPr="00B41034">
        <w:rPr>
          <w:rFonts w:cstheme="minorHAnsi"/>
          <w:sz w:val="24"/>
          <w:szCs w:val="24"/>
          <w:rtl/>
          <w:lang w:bidi="fa-IR"/>
        </w:rPr>
        <w:t>از همین جاست که فلاح و نجات مشروط به عرفان همین مطلع وحی است. حضرت عبدالبهاء می‌فرمایند: "اساس فوز و فلاح عرفان حق است، و بعد از عرفان، اعمال حسنه که ثمره‌ی ایمان است، فرع است. اگر عرفان حاصل نشود انسان محجوب از حق گردد. با وجود احتجاب، اعمال صالحه را ثمر تام مطلوب نه" (عبدالبهاء، مفاوضات). و در ادامه می‌افزاید که "نفوس محتجبه از حق، خواه نیکوکار خواه بدکار، کلّ مساوی هستند. البته در میان نیکوکار و گنهکار فرق است، اما نجات ابدی در گرو عرفان الهی است."</w:t>
      </w:r>
    </w:p>
    <w:p w14:paraId="712F1AF2" w14:textId="77777777" w:rsidR="003A25BE" w:rsidRPr="00B41034" w:rsidRDefault="003A25BE" w:rsidP="00AF63A9">
      <w:pPr>
        <w:pStyle w:val="NoSpacing"/>
        <w:bidi/>
        <w:rPr>
          <w:rFonts w:cstheme="minorHAnsi"/>
          <w:sz w:val="24"/>
          <w:szCs w:val="24"/>
          <w:lang w:bidi="fa-IR"/>
        </w:rPr>
      </w:pPr>
      <w:r w:rsidRPr="00B41034">
        <w:rPr>
          <w:rFonts w:cstheme="minorHAnsi"/>
          <w:sz w:val="24"/>
          <w:szCs w:val="24"/>
          <w:rtl/>
          <w:lang w:bidi="fa-IR"/>
        </w:rPr>
        <w:t>و این عرفان تنها به لفظ و دعا تحقق نمی‌یابد؛ بلکه ایمان به حجّت وقت، شرط تحقق آن است. حضرت باب می‌فرمایند: "پناه به خداوند، پناه به حجّت اوست. هر که ایمان به محمد آورد از قبل پناه داده شد از نار خداوند. زیرا که خداوند در قرآن نازل فرموده: و من لم یؤمن بالله و…، و مقترن فرموده به کلمه‌ی بعد او. و حال آن‌که نفس کلمه را می‌خواند و ملتفت نمی‌شود" (باب، بیان فارسی، واحد ۲، باب ۴).</w:t>
      </w:r>
    </w:p>
    <w:p w14:paraId="372997B3" w14:textId="77777777" w:rsidR="003A25BE" w:rsidRPr="00B41034" w:rsidRDefault="003A25BE" w:rsidP="00AF63A9">
      <w:pPr>
        <w:pStyle w:val="NoSpacing"/>
        <w:bidi/>
        <w:rPr>
          <w:rFonts w:cstheme="minorHAnsi"/>
          <w:sz w:val="24"/>
          <w:szCs w:val="24"/>
          <w:lang w:bidi="fa-IR"/>
        </w:rPr>
      </w:pPr>
      <w:r w:rsidRPr="00B41034">
        <w:rPr>
          <w:rFonts w:cstheme="minorHAnsi"/>
          <w:sz w:val="24"/>
          <w:szCs w:val="24"/>
          <w:rtl/>
          <w:lang w:bidi="fa-IR"/>
        </w:rPr>
        <w:lastRenderedPageBreak/>
        <w:t>و اضافه می‌کند: "هر که امروز داخل در بیان شود پناه داده می‌شود از نار، چنان‌چه حروف الف پناه داده نشدند از نار الاّ در وقتی که داخل در حروف قرآن شدند. و حروف بیان نیز تا روز ظهور من یظهره‌الله در جنّت‌اند، و آن روز هر که داخل در کتاب او شد از نار نجات یافته" (همان).</w:t>
      </w:r>
    </w:p>
    <w:p w14:paraId="51AD7A14" w14:textId="77777777" w:rsidR="003A25BE" w:rsidRPr="00B41034" w:rsidRDefault="003A25BE" w:rsidP="00AF63A9">
      <w:pPr>
        <w:pStyle w:val="NoSpacing"/>
        <w:bidi/>
        <w:rPr>
          <w:rFonts w:cstheme="minorHAnsi"/>
          <w:sz w:val="24"/>
          <w:szCs w:val="24"/>
          <w:lang w:bidi="fa-IR"/>
        </w:rPr>
      </w:pPr>
      <w:r w:rsidRPr="00B41034">
        <w:rPr>
          <w:rFonts w:cstheme="minorHAnsi"/>
          <w:sz w:val="24"/>
          <w:szCs w:val="24"/>
          <w:rtl/>
          <w:lang w:bidi="fa-IR"/>
        </w:rPr>
        <w:t>همین پیوستگی ظهورات است که شریعت الهی را در هر عصر معیّن می‌کند؛ "ما نزل الله" در زمان رسول، قرآن بود، و امروز "ما نزل الله" در بیان است، نه در فرقان؛ و فردا، در کتاب من یظهره‌الله خواهد بود. "با وجود این، می‌بینید که چقدر تعدّی کرده‌اند از حدود الله... آنچه می‌کنند بر خدا می‌کنند، و حال آن‌که بزعم خود لله می‌کنند" (باب، بیان فارسی، واحد ۴، باب ۱۱).</w:t>
      </w:r>
    </w:p>
    <w:p w14:paraId="0731391F" w14:textId="77777777" w:rsidR="003A25BE" w:rsidRPr="00B41034" w:rsidRDefault="003A25BE" w:rsidP="00AF63A9">
      <w:pPr>
        <w:pStyle w:val="NoSpacing"/>
        <w:bidi/>
        <w:rPr>
          <w:rFonts w:cstheme="minorHAnsi"/>
          <w:sz w:val="24"/>
          <w:szCs w:val="24"/>
          <w:lang w:bidi="fa-IR"/>
        </w:rPr>
      </w:pPr>
      <w:r w:rsidRPr="00B41034">
        <w:rPr>
          <w:rFonts w:cstheme="minorHAnsi"/>
          <w:sz w:val="24"/>
          <w:szCs w:val="24"/>
          <w:rtl/>
          <w:lang w:bidi="fa-IR"/>
        </w:rPr>
        <w:t>و از این رو، عمل نیز تنها در صورتی لله خواهد بود که بر محور مظهر ظهور عصر صورت گیرد. "هیچ عملی عمل نمی‌گردد الا آن‌که لله واقع شود... ولی لله نمی‌گردد عمل مگر آن‌که معرفت بهم رسانند به شجره حقیقت... و اگر در یوم ظهور من یظهره الله از برای او عمل کردند، لله کرده‌اند و الاّ باطل می‌گردد" (باب، بیان فارسی، واحد ۷، باب ۲).</w:t>
      </w:r>
    </w:p>
    <w:p w14:paraId="0669044D" w14:textId="77777777" w:rsidR="003A25BE" w:rsidRPr="00B41034" w:rsidRDefault="003A25BE" w:rsidP="00AF63A9">
      <w:pPr>
        <w:pStyle w:val="NoSpacing"/>
        <w:bidi/>
        <w:rPr>
          <w:rFonts w:cstheme="minorHAnsi"/>
          <w:sz w:val="24"/>
          <w:szCs w:val="24"/>
          <w:lang w:bidi="fa-IR"/>
        </w:rPr>
      </w:pPr>
      <w:r w:rsidRPr="00B41034">
        <w:rPr>
          <w:rFonts w:cstheme="minorHAnsi"/>
          <w:sz w:val="24"/>
          <w:szCs w:val="24"/>
          <w:rtl/>
          <w:lang w:bidi="fa-IR"/>
        </w:rPr>
        <w:t>و حتی بالاتر: "طاعت او در ظهور بعد، عین عصیان می‌گردد، مثل آنچه در انجیل عامل بودند ولی در زمان رسول الله محتجب ماندند... و همچنان آنچه امروز در قرآن عمل می‌کنند ولی نقطة بیان را نمی‌شناسند" (باب، بیان فارسی، واحد ۷، باب ۱۵).</w:t>
      </w:r>
    </w:p>
    <w:p w14:paraId="6CC936C8" w14:textId="05D6ADA2" w:rsidR="003130C8" w:rsidRPr="00B41034" w:rsidRDefault="003A25BE" w:rsidP="00AF63A9">
      <w:pPr>
        <w:pStyle w:val="NoSpacing"/>
        <w:bidi/>
        <w:rPr>
          <w:rFonts w:cstheme="minorHAnsi"/>
          <w:sz w:val="24"/>
          <w:szCs w:val="24"/>
          <w:rtl/>
          <w:lang w:bidi="fa-IR"/>
        </w:rPr>
      </w:pPr>
      <w:r w:rsidRPr="00B41034">
        <w:rPr>
          <w:rFonts w:cstheme="minorHAnsi"/>
          <w:sz w:val="24"/>
          <w:szCs w:val="24"/>
          <w:rtl/>
          <w:lang w:bidi="fa-IR"/>
        </w:rPr>
        <w:t>و این همان معنای حدیث است که "من عرفکم فقد عرف الله، و من جهلکم فقد جهل الله"؛ زیرا معرفت خدا در گرو معرفت مظهر اوست، و جز به آن راهی نیست (باب، بیان فارسی، واحد ۴، باب ۱۱). و این است که فرموده‌اند: "اوّل دین معرفت الله است و چون معرفت الله ظاهر نمی‌گردد الا بما وصف الله به نفسه من لسان رسوله، لهذا دین منوط به معرفت ظاهر در ظهور است" (باب، بیان فارسی، واحد ۶، باب ۱۳).</w:t>
      </w:r>
    </w:p>
    <w:p w14:paraId="21DD58EB" w14:textId="77777777" w:rsidR="003A25BE" w:rsidRPr="00B41034" w:rsidRDefault="003A25BE" w:rsidP="00AF63A9">
      <w:pPr>
        <w:pStyle w:val="NoSpacing"/>
        <w:bidi/>
        <w:rPr>
          <w:rFonts w:cstheme="minorHAnsi"/>
          <w:sz w:val="24"/>
          <w:szCs w:val="24"/>
          <w:rtl/>
          <w:lang w:bidi="fa-IR"/>
        </w:rPr>
      </w:pPr>
    </w:p>
    <w:p w14:paraId="44A59E62" w14:textId="77777777" w:rsidR="003A25BE" w:rsidRPr="00B41034" w:rsidRDefault="003A25BE" w:rsidP="00AF63A9">
      <w:pPr>
        <w:pStyle w:val="NoSpacing"/>
        <w:bidi/>
        <w:rPr>
          <w:rFonts w:cstheme="minorHAnsi"/>
          <w:sz w:val="24"/>
          <w:szCs w:val="24"/>
          <w:rtl/>
          <w:lang w:bidi="fa-IR"/>
        </w:rPr>
      </w:pPr>
    </w:p>
    <w:p w14:paraId="34FA7354" w14:textId="77777777" w:rsidR="00011D15" w:rsidRPr="00B41034" w:rsidRDefault="00011D15" w:rsidP="00AF63A9">
      <w:pPr>
        <w:pStyle w:val="NoSpacing"/>
        <w:bidi/>
        <w:rPr>
          <w:rFonts w:cstheme="minorHAnsi"/>
          <w:sz w:val="24"/>
          <w:szCs w:val="24"/>
          <w:rtl/>
          <w:lang w:bidi="fa-IR"/>
        </w:rPr>
      </w:pPr>
    </w:p>
    <w:p w14:paraId="06DF6B99" w14:textId="77777777" w:rsidR="00011D15" w:rsidRPr="00B41034" w:rsidRDefault="00011D15" w:rsidP="00AF63A9">
      <w:pPr>
        <w:pStyle w:val="NoSpacing"/>
        <w:bidi/>
        <w:rPr>
          <w:rFonts w:cstheme="minorHAnsi"/>
          <w:sz w:val="24"/>
          <w:szCs w:val="24"/>
          <w:rtl/>
          <w:lang w:bidi="fa-IR"/>
        </w:rPr>
      </w:pPr>
    </w:p>
    <w:p w14:paraId="6ABB6EDD" w14:textId="77777777" w:rsidR="00011D15" w:rsidRPr="00B41034" w:rsidRDefault="00011D15" w:rsidP="00AF63A9">
      <w:pPr>
        <w:pStyle w:val="NoSpacing"/>
        <w:bidi/>
        <w:rPr>
          <w:rFonts w:cstheme="minorHAnsi"/>
          <w:sz w:val="24"/>
          <w:szCs w:val="24"/>
          <w:rtl/>
          <w:lang w:bidi="fa-IR"/>
        </w:rPr>
      </w:pPr>
    </w:p>
    <w:p w14:paraId="10F36543" w14:textId="77777777" w:rsidR="00011D15" w:rsidRPr="00B41034" w:rsidRDefault="00011D15" w:rsidP="00AF63A9">
      <w:pPr>
        <w:pStyle w:val="NoSpacing"/>
        <w:bidi/>
        <w:rPr>
          <w:rFonts w:cstheme="minorHAnsi"/>
          <w:sz w:val="24"/>
          <w:szCs w:val="24"/>
          <w:rtl/>
          <w:lang w:bidi="fa-IR"/>
        </w:rPr>
      </w:pPr>
    </w:p>
    <w:p w14:paraId="2CB26A69" w14:textId="77777777" w:rsidR="00011D15" w:rsidRPr="00B41034" w:rsidRDefault="00011D15" w:rsidP="00AF63A9">
      <w:pPr>
        <w:pStyle w:val="NoSpacing"/>
        <w:bidi/>
        <w:rPr>
          <w:rFonts w:cstheme="minorHAnsi"/>
          <w:sz w:val="24"/>
          <w:szCs w:val="24"/>
          <w:rtl/>
          <w:lang w:bidi="fa-IR"/>
        </w:rPr>
      </w:pPr>
    </w:p>
    <w:p w14:paraId="18C4F353" w14:textId="77777777" w:rsidR="00011D15" w:rsidRPr="00B41034" w:rsidRDefault="00011D15" w:rsidP="00AF63A9">
      <w:pPr>
        <w:pStyle w:val="NoSpacing"/>
        <w:bidi/>
        <w:rPr>
          <w:rFonts w:cstheme="minorHAnsi"/>
          <w:sz w:val="24"/>
          <w:szCs w:val="24"/>
          <w:rtl/>
          <w:lang w:bidi="fa-IR"/>
        </w:rPr>
      </w:pPr>
    </w:p>
    <w:p w14:paraId="58C40EA8" w14:textId="77777777" w:rsidR="00011D15" w:rsidRPr="00B41034" w:rsidRDefault="00011D15" w:rsidP="00AF63A9">
      <w:pPr>
        <w:pStyle w:val="NoSpacing"/>
        <w:bidi/>
        <w:rPr>
          <w:rFonts w:cstheme="minorHAnsi"/>
          <w:sz w:val="24"/>
          <w:szCs w:val="24"/>
          <w:rtl/>
          <w:lang w:bidi="fa-IR"/>
        </w:rPr>
      </w:pPr>
    </w:p>
    <w:p w14:paraId="7E35F38B" w14:textId="77777777" w:rsidR="00011D15" w:rsidRPr="00B41034" w:rsidRDefault="00011D15" w:rsidP="00AF63A9">
      <w:pPr>
        <w:pStyle w:val="NoSpacing"/>
        <w:bidi/>
        <w:rPr>
          <w:rFonts w:cstheme="minorHAnsi"/>
          <w:sz w:val="24"/>
          <w:szCs w:val="24"/>
          <w:rtl/>
          <w:lang w:bidi="fa-IR"/>
        </w:rPr>
      </w:pPr>
    </w:p>
    <w:p w14:paraId="35C372BE" w14:textId="77777777" w:rsidR="00011D15" w:rsidRPr="00B41034" w:rsidRDefault="00011D15" w:rsidP="00AF63A9">
      <w:pPr>
        <w:pStyle w:val="NoSpacing"/>
        <w:bidi/>
        <w:rPr>
          <w:rFonts w:cstheme="minorHAnsi"/>
          <w:sz w:val="24"/>
          <w:szCs w:val="24"/>
          <w:rtl/>
          <w:lang w:bidi="fa-IR"/>
        </w:rPr>
      </w:pPr>
    </w:p>
    <w:p w14:paraId="2707697B" w14:textId="77777777" w:rsidR="00011D15" w:rsidRPr="00B41034" w:rsidRDefault="00011D15" w:rsidP="00AF63A9">
      <w:pPr>
        <w:pStyle w:val="NoSpacing"/>
        <w:bidi/>
        <w:rPr>
          <w:rFonts w:cstheme="minorHAnsi"/>
          <w:sz w:val="24"/>
          <w:szCs w:val="24"/>
          <w:rtl/>
          <w:lang w:bidi="fa-IR"/>
        </w:rPr>
      </w:pPr>
    </w:p>
    <w:p w14:paraId="0D5F4C8C" w14:textId="77777777" w:rsidR="00011D15" w:rsidRPr="00B41034" w:rsidRDefault="00011D15" w:rsidP="00AF63A9">
      <w:pPr>
        <w:pStyle w:val="NoSpacing"/>
        <w:bidi/>
        <w:rPr>
          <w:rFonts w:cstheme="minorHAnsi"/>
          <w:sz w:val="24"/>
          <w:szCs w:val="24"/>
          <w:rtl/>
          <w:lang w:bidi="fa-IR"/>
        </w:rPr>
      </w:pPr>
    </w:p>
    <w:p w14:paraId="04C81A8A" w14:textId="77777777" w:rsidR="00011D15" w:rsidRPr="00B41034" w:rsidRDefault="00011D15" w:rsidP="00AF63A9">
      <w:pPr>
        <w:pStyle w:val="NoSpacing"/>
        <w:bidi/>
        <w:rPr>
          <w:rFonts w:cstheme="minorHAnsi"/>
          <w:sz w:val="24"/>
          <w:szCs w:val="24"/>
          <w:rtl/>
          <w:lang w:bidi="fa-IR"/>
        </w:rPr>
      </w:pPr>
    </w:p>
    <w:p w14:paraId="4CF3199A" w14:textId="77777777" w:rsidR="00011D15" w:rsidRPr="00B41034" w:rsidRDefault="00011D15" w:rsidP="00AF63A9">
      <w:pPr>
        <w:pStyle w:val="NoSpacing"/>
        <w:bidi/>
        <w:rPr>
          <w:rFonts w:cstheme="minorHAnsi"/>
          <w:sz w:val="24"/>
          <w:szCs w:val="24"/>
          <w:rtl/>
          <w:lang w:bidi="fa-IR"/>
        </w:rPr>
      </w:pPr>
    </w:p>
    <w:p w14:paraId="58E49D3E" w14:textId="77777777" w:rsidR="00011D15" w:rsidRPr="00B41034" w:rsidRDefault="00011D15" w:rsidP="00AF63A9">
      <w:pPr>
        <w:pStyle w:val="NoSpacing"/>
        <w:bidi/>
        <w:rPr>
          <w:rFonts w:cstheme="minorHAnsi"/>
          <w:sz w:val="24"/>
          <w:szCs w:val="24"/>
          <w:rtl/>
          <w:lang w:bidi="fa-IR"/>
        </w:rPr>
      </w:pPr>
    </w:p>
    <w:p w14:paraId="70D7E69C" w14:textId="77777777" w:rsidR="00011D15" w:rsidRPr="00B41034" w:rsidRDefault="00011D15" w:rsidP="00AF63A9">
      <w:pPr>
        <w:pStyle w:val="NoSpacing"/>
        <w:bidi/>
        <w:rPr>
          <w:rFonts w:cstheme="minorHAnsi"/>
          <w:sz w:val="24"/>
          <w:szCs w:val="24"/>
          <w:rtl/>
          <w:lang w:bidi="fa-IR"/>
        </w:rPr>
      </w:pPr>
    </w:p>
    <w:p w14:paraId="7675536E" w14:textId="77777777" w:rsidR="00011D15" w:rsidRPr="00B41034" w:rsidRDefault="00011D15" w:rsidP="00AF63A9">
      <w:pPr>
        <w:pStyle w:val="NoSpacing"/>
        <w:bidi/>
        <w:rPr>
          <w:rFonts w:cstheme="minorHAnsi"/>
          <w:sz w:val="24"/>
          <w:szCs w:val="24"/>
          <w:rtl/>
          <w:lang w:bidi="fa-IR"/>
        </w:rPr>
      </w:pPr>
    </w:p>
    <w:p w14:paraId="5F6318F0" w14:textId="77777777" w:rsidR="00011D15" w:rsidRPr="00B41034" w:rsidRDefault="00011D15" w:rsidP="00AF63A9">
      <w:pPr>
        <w:pStyle w:val="NoSpacing"/>
        <w:bidi/>
        <w:rPr>
          <w:rFonts w:cstheme="minorHAnsi"/>
          <w:sz w:val="24"/>
          <w:szCs w:val="24"/>
          <w:rtl/>
          <w:lang w:bidi="fa-IR"/>
        </w:rPr>
      </w:pPr>
    </w:p>
    <w:p w14:paraId="3024C56A" w14:textId="77777777" w:rsidR="00011D15" w:rsidRPr="00B41034" w:rsidRDefault="00011D15" w:rsidP="00AF63A9">
      <w:pPr>
        <w:pStyle w:val="NoSpacing"/>
        <w:bidi/>
        <w:rPr>
          <w:rFonts w:cstheme="minorHAnsi"/>
          <w:sz w:val="24"/>
          <w:szCs w:val="24"/>
          <w:rtl/>
          <w:lang w:bidi="fa-IR"/>
        </w:rPr>
      </w:pPr>
    </w:p>
    <w:p w14:paraId="24B3ED2A" w14:textId="77777777" w:rsidR="00011D15" w:rsidRPr="00B41034" w:rsidRDefault="00011D15" w:rsidP="00AF63A9">
      <w:pPr>
        <w:pStyle w:val="NoSpacing"/>
        <w:bidi/>
        <w:rPr>
          <w:rFonts w:cstheme="minorHAnsi"/>
          <w:sz w:val="24"/>
          <w:szCs w:val="24"/>
          <w:rtl/>
          <w:lang w:bidi="fa-IR"/>
        </w:rPr>
      </w:pPr>
    </w:p>
    <w:p w14:paraId="3D7FD347" w14:textId="77777777" w:rsidR="00011D15" w:rsidRPr="00B41034" w:rsidRDefault="00011D15" w:rsidP="00AF63A9">
      <w:pPr>
        <w:pStyle w:val="NoSpacing"/>
        <w:bidi/>
        <w:rPr>
          <w:rFonts w:cstheme="minorHAnsi"/>
          <w:sz w:val="24"/>
          <w:szCs w:val="24"/>
          <w:rtl/>
          <w:lang w:bidi="fa-IR"/>
        </w:rPr>
      </w:pPr>
    </w:p>
    <w:p w14:paraId="7597ABAB" w14:textId="77777777" w:rsidR="00774B0A" w:rsidRPr="00B41034" w:rsidRDefault="00774B0A" w:rsidP="00AF63A9">
      <w:pPr>
        <w:pStyle w:val="NoSpacing"/>
        <w:bidi/>
        <w:rPr>
          <w:rFonts w:cstheme="minorHAnsi"/>
          <w:sz w:val="24"/>
          <w:szCs w:val="24"/>
          <w:rtl/>
          <w:lang w:bidi="fa-IR"/>
        </w:rPr>
      </w:pPr>
    </w:p>
    <w:p w14:paraId="13DA0010" w14:textId="77777777" w:rsidR="00774B0A" w:rsidRPr="00B41034" w:rsidRDefault="00774B0A" w:rsidP="00AF63A9">
      <w:pPr>
        <w:pStyle w:val="NoSpacing"/>
        <w:bidi/>
        <w:rPr>
          <w:rFonts w:cstheme="minorHAnsi"/>
          <w:sz w:val="24"/>
          <w:szCs w:val="24"/>
          <w:rtl/>
          <w:lang w:bidi="fa-IR"/>
        </w:rPr>
      </w:pPr>
    </w:p>
    <w:p w14:paraId="05E05B33" w14:textId="77777777" w:rsidR="00011D15" w:rsidRPr="00B41034" w:rsidRDefault="00011D15" w:rsidP="00AF63A9">
      <w:pPr>
        <w:pStyle w:val="NoSpacing"/>
        <w:bidi/>
        <w:rPr>
          <w:rFonts w:cstheme="minorHAnsi"/>
          <w:sz w:val="24"/>
          <w:szCs w:val="24"/>
          <w:rtl/>
          <w:lang w:bidi="fa-IR"/>
        </w:rPr>
      </w:pPr>
    </w:p>
    <w:p w14:paraId="19817DF0" w14:textId="77777777" w:rsidR="00011D15" w:rsidRPr="00B41034" w:rsidRDefault="00011D15" w:rsidP="00AF63A9">
      <w:pPr>
        <w:pStyle w:val="NoSpacing"/>
        <w:bidi/>
        <w:rPr>
          <w:rFonts w:cstheme="minorHAnsi"/>
          <w:sz w:val="24"/>
          <w:szCs w:val="24"/>
          <w:rtl/>
          <w:lang w:bidi="fa-IR"/>
        </w:rPr>
      </w:pPr>
    </w:p>
    <w:p w14:paraId="4242B064" w14:textId="77777777" w:rsidR="00011D15" w:rsidRPr="00B41034" w:rsidRDefault="00011D15" w:rsidP="00AF63A9">
      <w:pPr>
        <w:pStyle w:val="NoSpacing"/>
        <w:bidi/>
        <w:rPr>
          <w:rFonts w:cstheme="minorHAnsi"/>
          <w:caps/>
          <w:sz w:val="24"/>
          <w:szCs w:val="24"/>
          <w:shd w:val="clear" w:color="auto" w:fill="FFFFFF"/>
          <w:rtl/>
          <w:lang w:bidi="fa-IR"/>
        </w:rPr>
      </w:pPr>
    </w:p>
    <w:p w14:paraId="38D5BEB6" w14:textId="77777777" w:rsidR="006A3EBC" w:rsidRPr="00F6573F" w:rsidRDefault="0093435C" w:rsidP="00AF63A9">
      <w:pPr>
        <w:pStyle w:val="Heading3"/>
        <w:bidi/>
        <w:spacing w:line="240" w:lineRule="auto"/>
        <w:rPr>
          <w:rFonts w:asciiTheme="minorHAnsi" w:hAnsiTheme="minorHAnsi" w:cstheme="minorHAnsi"/>
          <w:rtl/>
        </w:rPr>
      </w:pPr>
      <w:r w:rsidRPr="00F6573F">
        <w:rPr>
          <w:rFonts w:asciiTheme="minorHAnsi" w:hAnsiTheme="minorHAnsi" w:cstheme="minorHAnsi"/>
          <w:rtl/>
        </w:rPr>
        <w:lastRenderedPageBreak/>
        <w:t xml:space="preserve">بند دوم </w:t>
      </w:r>
    </w:p>
    <w:p w14:paraId="7E478EC3" w14:textId="73CD69C8" w:rsidR="0093435C" w:rsidRPr="00B41034" w:rsidRDefault="00377EF6"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إِنَّ الَّذِينَ أُوتُوا بَصائِرَ مِنَ اللَّهِ يَرَوْنَ حُدُودَ اللَّهِ السَّبَبَ الأَعْظَمَ لِنَظْمِ الْعالَمِ وَحِفْظِ الأُمَمِ، وَالَّذِي غَفَلَ إِنَّهُ مِنْ هَمَجٍ رَعاعٍ * إِنَّا أَمَرْناكُمْ بِكَسْرِ حُدُوداتِ النَّفْسِ وَالْهَوَى، لا ما رُقِمَ مِنَ الْقَلَمِ الأَعْلَى، إِنَّهُ لِرُوحِ الْحَيَوانِ لِمَنْ فِي الإِمْكانِ * قَدْ ماجَتْ بُحُورُ الْحِكْمَةِ وَالْبَيانِ بِما هاجَتْ نَسْمَةُ الرَّحْمانِ، اغْتَنِمُوا يا أُولِي الأَلْبابِ * إِنَّ الَّذِينَ نَكَثُوا عَهْدَ اللَّهِ فِي أَوَامِرِهِ وَنَكَصُوا عَلَى أَعْقابِهِمْ، أُولئِكَ مِنْ أَهْلِ الضَّلالِ لَدَى الْغَنِيِّ الْمُتَعالِ</w:t>
      </w:r>
      <w:r w:rsidRPr="00B41034">
        <w:rPr>
          <w:rFonts w:asciiTheme="minorHAnsi" w:hAnsiTheme="minorHAnsi" w:cstheme="minorHAnsi"/>
          <w:b/>
          <w:bCs/>
          <w:sz w:val="24"/>
          <w:szCs w:val="24"/>
        </w:rPr>
        <w:t>.</w:t>
      </w:r>
    </w:p>
    <w:p w14:paraId="1A3CD5A3" w14:textId="77777777" w:rsidR="0093435C" w:rsidRPr="00B41034" w:rsidRDefault="0093435C" w:rsidP="00AF63A9">
      <w:pPr>
        <w:pStyle w:val="PlainText"/>
        <w:bidi/>
        <w:jc w:val="righ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 xml:space="preserve">They whom God hath endued with insight will readily recognize that the precepts laid down by God constitute the highest means for the maintenance of order in the world and the security of its peoples. He that </w:t>
      </w:r>
      <w:proofErr w:type="spellStart"/>
      <w:r w:rsidRPr="00B41034">
        <w:rPr>
          <w:rFonts w:asciiTheme="minorHAnsi" w:hAnsiTheme="minorHAnsi" w:cstheme="minorHAnsi"/>
          <w:sz w:val="24"/>
          <w:szCs w:val="24"/>
          <w:shd w:val="clear" w:color="auto" w:fill="FFFFFF"/>
        </w:rPr>
        <w:t>turneth</w:t>
      </w:r>
      <w:proofErr w:type="spellEnd"/>
      <w:r w:rsidRPr="00B41034">
        <w:rPr>
          <w:rFonts w:asciiTheme="minorHAnsi" w:hAnsiTheme="minorHAnsi" w:cstheme="minorHAnsi"/>
          <w:sz w:val="24"/>
          <w:szCs w:val="24"/>
          <w:shd w:val="clear" w:color="auto" w:fill="FFFFFF"/>
        </w:rPr>
        <w:t xml:space="preserve"> away from them is accounted among the abject and foolish. We, verily, have commanded you to refuse the dictates of your evil passions and corrupt desires, and not to transgress the bounds which the Pen of the </w:t>
      </w:r>
      <w:proofErr w:type="gramStart"/>
      <w:r w:rsidRPr="00B41034">
        <w:rPr>
          <w:rFonts w:asciiTheme="minorHAnsi" w:hAnsiTheme="minorHAnsi" w:cstheme="minorHAnsi"/>
          <w:sz w:val="24"/>
          <w:szCs w:val="24"/>
          <w:shd w:val="clear" w:color="auto" w:fill="FFFFFF"/>
        </w:rPr>
        <w:t>Most High</w:t>
      </w:r>
      <w:proofErr w:type="gramEnd"/>
      <w:r w:rsidRPr="00B41034">
        <w:rPr>
          <w:rFonts w:asciiTheme="minorHAnsi" w:hAnsiTheme="minorHAnsi" w:cstheme="minorHAnsi"/>
          <w:sz w:val="24"/>
          <w:szCs w:val="24"/>
          <w:shd w:val="clear" w:color="auto" w:fill="FFFFFF"/>
        </w:rPr>
        <w:t xml:space="preserve">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w:t>
      </w:r>
      <w:proofErr w:type="gramStart"/>
      <w:r w:rsidRPr="00B41034">
        <w:rPr>
          <w:rFonts w:asciiTheme="minorHAnsi" w:hAnsiTheme="minorHAnsi" w:cstheme="minorHAnsi"/>
          <w:sz w:val="24"/>
          <w:szCs w:val="24"/>
          <w:shd w:val="clear" w:color="auto" w:fill="FFFFFF"/>
        </w:rPr>
        <w:t>Most High</w:t>
      </w:r>
      <w:proofErr w:type="gramEnd"/>
      <w:r w:rsidRPr="00B41034">
        <w:rPr>
          <w:rFonts w:asciiTheme="minorHAnsi" w:hAnsiTheme="minorHAnsi" w:cstheme="minorHAnsi"/>
          <w:sz w:val="24"/>
          <w:szCs w:val="24"/>
          <w:shd w:val="clear" w:color="auto" w:fill="FFFFFF"/>
        </w:rPr>
        <w:t>.</w:t>
      </w:r>
    </w:p>
    <w:p w14:paraId="7311C856" w14:textId="30B756F5" w:rsidR="002934C4" w:rsidRDefault="00F6573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2934C4" w:rsidRPr="00B41034">
        <w:rPr>
          <w:rFonts w:asciiTheme="minorHAnsi" w:hAnsiTheme="minorHAnsi" w:cstheme="minorHAnsi"/>
          <w:sz w:val="24"/>
          <w:szCs w:val="24"/>
          <w:rtl/>
        </w:rPr>
        <w:t>به‌راستی آنان که بصیرت‌هایی از سوی خدا یافته‌اند، حدود الهی را بزرگ‌ترین سبب برای نظم عالم و حفظ ملل می‌بینند. و آن که از این حقیقت غافل است، از زمرهٔ همج رعاع است. ما شما را فرمان دادیم که حدودات نفس و هوا را بشکنید، نه آنچه را که از قلم اعلی نگاشته شده است. بی‌گمان، آن حدود (الهی) روح زندگانی است برای کسانی که در عالم امکانند. در این گفتار، دریاهای حکمت و بیان به واسطه‌ی نسیم رحمان به جوش آمده‌اند؛ پس ای خردمندان، آن را غنیمت شمارید. به‌راستی آنان که عهد الهی را در اوامر او شکستند و به عقب بازگشتند، در نزد خدای بی‌نیاز برتر، از اهل ضلالند.</w:t>
      </w:r>
    </w:p>
    <w:p w14:paraId="78A00E96" w14:textId="77777777" w:rsidR="00C978F6" w:rsidRDefault="00C978F6" w:rsidP="00AF63A9">
      <w:pPr>
        <w:pStyle w:val="PlainText"/>
        <w:bidi/>
        <w:rPr>
          <w:rFonts w:asciiTheme="minorHAnsi" w:hAnsiTheme="minorHAnsi" w:cstheme="minorHAnsi"/>
          <w:sz w:val="24"/>
          <w:szCs w:val="24"/>
          <w:rtl/>
        </w:rPr>
      </w:pPr>
    </w:p>
    <w:p w14:paraId="0EABDD08" w14:textId="650ABB9D" w:rsidR="00C978F6" w:rsidRDefault="00C978F6" w:rsidP="00AF63A9">
      <w:pPr>
        <w:pStyle w:val="PlainText"/>
        <w:bidi/>
        <w:rPr>
          <w:rFonts w:asciiTheme="minorHAnsi" w:hAnsiTheme="minorHAnsi" w:cs="Calibri"/>
          <w:sz w:val="24"/>
          <w:szCs w:val="24"/>
          <w:rtl/>
        </w:rPr>
      </w:pPr>
      <w:r>
        <w:rPr>
          <w:rFonts w:asciiTheme="minorHAnsi" w:hAnsiTheme="minorHAnsi" w:cstheme="minorHAnsi" w:hint="cs"/>
          <w:sz w:val="24"/>
          <w:szCs w:val="24"/>
          <w:rtl/>
        </w:rPr>
        <w:t>حضرت نقطه اولی در خصوص اهمیت احکام خودشان در کتاب بیان میفرمایند: "</w:t>
      </w:r>
      <w:bookmarkStart w:id="0" w:name="_Hlk202258196"/>
      <w:r w:rsidRPr="00C978F6">
        <w:rPr>
          <w:rFonts w:asciiTheme="minorHAnsi" w:hAnsiTheme="minorHAnsi" w:cs="Calibri"/>
          <w:sz w:val="24"/>
          <w:szCs w:val="24"/>
          <w:rtl/>
        </w:rPr>
        <w:t>بعدَ ارتفاعِ الشّجرةِ، لا يقدِرْ أحدٌ أن يُمَيِّزَ بحقيقةِ الواقعِ إلّا على حكمِ الظّاهرِ: من لم يتعدَّ حدودَ اللهِ فيه، فهو من حروفِ العليِّين، ومن يتعدَّ، فمن دونه، إلّا أن يُفَرِّجَنَّ اللهُ عن ذلك الخَلقِ بظهورِ نفسِهِ يومَ القيامةِ، فإذا ما يَحكُمُ نُقطةُ البيانِ في أُخراها من أحكامِ الواقعيّةِ الأُولَى، من يؤمنْ بها، فهو من حروفِ علّيِّين، ومن لم يُؤمنْ بها، فهو من دونِها، واللهُ يَفصِلُ بينهما بالحقِّ، إنّه هو خيرُ الفاصلينَ.</w:t>
      </w:r>
      <w:bookmarkEnd w:id="0"/>
      <w:r>
        <w:rPr>
          <w:rFonts w:asciiTheme="minorHAnsi" w:hAnsiTheme="minorHAnsi" w:cs="Calibri" w:hint="cs"/>
          <w:sz w:val="24"/>
          <w:szCs w:val="24"/>
          <w:rtl/>
        </w:rPr>
        <w:t xml:space="preserve">" به این مضمون که: </w:t>
      </w:r>
      <w:bookmarkStart w:id="1" w:name="_Hlk202258216"/>
      <w:r w:rsidRPr="00C978F6">
        <w:rPr>
          <w:rFonts w:asciiTheme="minorHAnsi" w:hAnsiTheme="minorHAnsi" w:cs="Calibri"/>
          <w:sz w:val="24"/>
          <w:szCs w:val="24"/>
          <w:rtl/>
        </w:rPr>
        <w:t xml:space="preserve">پس از رفعت </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افتن</w:t>
      </w:r>
      <w:r w:rsidRPr="00C978F6">
        <w:rPr>
          <w:rFonts w:asciiTheme="minorHAnsi" w:hAnsiTheme="minorHAnsi" w:cs="Calibri"/>
          <w:sz w:val="24"/>
          <w:szCs w:val="24"/>
          <w:rtl/>
        </w:rPr>
        <w:t xml:space="preserve"> شجره (مراد: منظور بعد از ا</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نکه</w:t>
      </w:r>
      <w:r w:rsidRPr="00C978F6">
        <w:rPr>
          <w:rFonts w:asciiTheme="minorHAnsi" w:hAnsiTheme="minorHAnsi" w:cs="Calibri"/>
          <w:sz w:val="24"/>
          <w:szCs w:val="24"/>
          <w:rtl/>
        </w:rPr>
        <w:t xml:space="preserve"> از ا</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ن</w:t>
      </w:r>
      <w:r w:rsidRPr="00C978F6">
        <w:rPr>
          <w:rFonts w:asciiTheme="minorHAnsi" w:hAnsiTheme="minorHAnsi" w:cs="Calibri"/>
          <w:sz w:val="24"/>
          <w:szCs w:val="24"/>
          <w:rtl/>
        </w:rPr>
        <w:t xml:space="preserve"> عالم رفتند)، ه</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چ‌کس</w:t>
      </w:r>
      <w:r w:rsidRPr="00C978F6">
        <w:rPr>
          <w:rFonts w:asciiTheme="minorHAnsi" w:hAnsiTheme="minorHAnsi" w:cs="Calibri"/>
          <w:sz w:val="24"/>
          <w:szCs w:val="24"/>
          <w:rtl/>
        </w:rPr>
        <w:t xml:space="preserve"> نم</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تواند</w:t>
      </w:r>
      <w:r w:rsidRPr="00C978F6">
        <w:rPr>
          <w:rFonts w:asciiTheme="minorHAnsi" w:hAnsiTheme="minorHAnsi" w:cs="Calibri"/>
          <w:sz w:val="24"/>
          <w:szCs w:val="24"/>
          <w:rtl/>
        </w:rPr>
        <w:t xml:space="preserve"> حق</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قت</w:t>
      </w:r>
      <w:r w:rsidRPr="00C978F6">
        <w:rPr>
          <w:rFonts w:asciiTheme="minorHAnsi" w:hAnsiTheme="minorHAnsi" w:cs="Calibri"/>
          <w:sz w:val="24"/>
          <w:szCs w:val="24"/>
          <w:rtl/>
        </w:rPr>
        <w:t xml:space="preserve"> امور را آن‌گونه که در واقع هستند تم</w:t>
      </w:r>
      <w:r w:rsidRPr="00C978F6">
        <w:rPr>
          <w:rFonts w:asciiTheme="minorHAnsi" w:hAnsiTheme="minorHAnsi" w:cs="Calibri" w:hint="cs"/>
          <w:sz w:val="24"/>
          <w:szCs w:val="24"/>
          <w:rtl/>
        </w:rPr>
        <w:t>یی</w:t>
      </w:r>
      <w:r w:rsidRPr="00C978F6">
        <w:rPr>
          <w:rFonts w:asciiTheme="minorHAnsi" w:hAnsiTheme="minorHAnsi" w:cs="Calibri" w:hint="eastAsia"/>
          <w:sz w:val="24"/>
          <w:szCs w:val="24"/>
          <w:rtl/>
        </w:rPr>
        <w:t>ز</w:t>
      </w:r>
      <w:r w:rsidRPr="00C978F6">
        <w:rPr>
          <w:rFonts w:asciiTheme="minorHAnsi" w:hAnsiTheme="minorHAnsi" w:cs="Calibri"/>
          <w:sz w:val="24"/>
          <w:szCs w:val="24"/>
          <w:rtl/>
        </w:rPr>
        <w:t xml:space="preserve"> دهد، مگر بر اساس حکم ظاهر. هر کس در آن [دورِ بعد از شجره] از حدود اله</w:t>
      </w:r>
      <w:r w:rsidRPr="00C978F6">
        <w:rPr>
          <w:rFonts w:asciiTheme="minorHAnsi" w:hAnsiTheme="minorHAnsi" w:cs="Calibri" w:hint="cs"/>
          <w:sz w:val="24"/>
          <w:szCs w:val="24"/>
          <w:rtl/>
        </w:rPr>
        <w:t>ی</w:t>
      </w:r>
      <w:r w:rsidRPr="00C978F6">
        <w:rPr>
          <w:rFonts w:asciiTheme="minorHAnsi" w:hAnsiTheme="minorHAnsi" w:cs="Calibri"/>
          <w:sz w:val="24"/>
          <w:szCs w:val="24"/>
          <w:rtl/>
        </w:rPr>
        <w:t xml:space="preserve"> تجاوز نکند، از حروف علّ</w:t>
      </w:r>
      <w:r w:rsidRPr="00C978F6">
        <w:rPr>
          <w:rFonts w:asciiTheme="minorHAnsi" w:hAnsiTheme="minorHAnsi" w:cs="Calibri" w:hint="cs"/>
          <w:sz w:val="24"/>
          <w:szCs w:val="24"/>
          <w:rtl/>
        </w:rPr>
        <w:t>یی</w:t>
      </w:r>
      <w:r w:rsidRPr="00C978F6">
        <w:rPr>
          <w:rFonts w:asciiTheme="minorHAnsi" w:hAnsiTheme="minorHAnsi" w:cs="Calibri" w:hint="eastAsia"/>
          <w:sz w:val="24"/>
          <w:szCs w:val="24"/>
          <w:rtl/>
        </w:rPr>
        <w:t>ن</w:t>
      </w:r>
      <w:r w:rsidRPr="00C978F6">
        <w:rPr>
          <w:rFonts w:asciiTheme="minorHAnsi" w:hAnsiTheme="minorHAnsi" w:cs="Calibri"/>
          <w:sz w:val="24"/>
          <w:szCs w:val="24"/>
          <w:rtl/>
        </w:rPr>
        <w:t xml:space="preserve"> (مقربان بلندمرتبه) است، و ک</w:t>
      </w:r>
      <w:r w:rsidRPr="00C978F6">
        <w:rPr>
          <w:rFonts w:asciiTheme="minorHAnsi" w:hAnsiTheme="minorHAnsi" w:cs="Calibri" w:hint="eastAsia"/>
          <w:sz w:val="24"/>
          <w:szCs w:val="24"/>
          <w:rtl/>
        </w:rPr>
        <w:t>س</w:t>
      </w:r>
      <w:r w:rsidRPr="00C978F6">
        <w:rPr>
          <w:rFonts w:asciiTheme="minorHAnsi" w:hAnsiTheme="minorHAnsi" w:cs="Calibri" w:hint="cs"/>
          <w:sz w:val="24"/>
          <w:szCs w:val="24"/>
          <w:rtl/>
        </w:rPr>
        <w:t>ی</w:t>
      </w:r>
      <w:r w:rsidRPr="00C978F6">
        <w:rPr>
          <w:rFonts w:asciiTheme="minorHAnsi" w:hAnsiTheme="minorHAnsi" w:cs="Calibri"/>
          <w:sz w:val="24"/>
          <w:szCs w:val="24"/>
          <w:rtl/>
        </w:rPr>
        <w:t xml:space="preserve"> که تجاوز کند، از مراتب پا</w:t>
      </w:r>
      <w:r w:rsidRPr="00C978F6">
        <w:rPr>
          <w:rFonts w:asciiTheme="minorHAnsi" w:hAnsiTheme="minorHAnsi" w:cs="Calibri" w:hint="cs"/>
          <w:sz w:val="24"/>
          <w:szCs w:val="24"/>
          <w:rtl/>
        </w:rPr>
        <w:t>یی</w:t>
      </w:r>
      <w:r w:rsidRPr="00C978F6">
        <w:rPr>
          <w:rFonts w:asciiTheme="minorHAnsi" w:hAnsiTheme="minorHAnsi" w:cs="Calibri" w:hint="eastAsia"/>
          <w:sz w:val="24"/>
          <w:szCs w:val="24"/>
          <w:rtl/>
        </w:rPr>
        <w:t>ن‌تر</w:t>
      </w:r>
      <w:r w:rsidRPr="00C978F6">
        <w:rPr>
          <w:rFonts w:asciiTheme="minorHAnsi" w:hAnsiTheme="minorHAnsi" w:cs="Calibri"/>
          <w:sz w:val="24"/>
          <w:szCs w:val="24"/>
          <w:rtl/>
        </w:rPr>
        <w:t xml:space="preserve"> است، مگر آنکه خداوند خود بر آن خلق گشا</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ش</w:t>
      </w:r>
      <w:r w:rsidRPr="00C978F6">
        <w:rPr>
          <w:rFonts w:asciiTheme="minorHAnsi" w:hAnsiTheme="minorHAnsi" w:cs="Calibri" w:hint="cs"/>
          <w:sz w:val="24"/>
          <w:szCs w:val="24"/>
          <w:rtl/>
        </w:rPr>
        <w:t>ی</w:t>
      </w:r>
      <w:r w:rsidRPr="00C978F6">
        <w:rPr>
          <w:rFonts w:asciiTheme="minorHAnsi" w:hAnsiTheme="minorHAnsi" w:cs="Calibri"/>
          <w:sz w:val="24"/>
          <w:szCs w:val="24"/>
          <w:rtl/>
        </w:rPr>
        <w:t xml:space="preserve"> دهد با ظهور نفس خو</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ش</w:t>
      </w:r>
      <w:r w:rsidRPr="00C978F6">
        <w:rPr>
          <w:rFonts w:asciiTheme="minorHAnsi" w:hAnsiTheme="minorHAnsi" w:cs="Calibri"/>
          <w:sz w:val="24"/>
          <w:szCs w:val="24"/>
          <w:rtl/>
        </w:rPr>
        <w:t xml:space="preserve"> در روز ق</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امت</w:t>
      </w:r>
      <w:r w:rsidRPr="00C978F6">
        <w:rPr>
          <w:rFonts w:asciiTheme="minorHAnsi" w:hAnsiTheme="minorHAnsi" w:cs="Calibri"/>
          <w:sz w:val="24"/>
          <w:szCs w:val="24"/>
          <w:rtl/>
        </w:rPr>
        <w:t xml:space="preserve"> (مراد: ظهور پ</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امبر</w:t>
      </w:r>
      <w:r w:rsidRPr="00C978F6">
        <w:rPr>
          <w:rFonts w:asciiTheme="minorHAnsi" w:hAnsiTheme="minorHAnsi" w:cs="Calibri"/>
          <w:sz w:val="24"/>
          <w:szCs w:val="24"/>
          <w:rtl/>
        </w:rPr>
        <w:t xml:space="preserve"> بعد</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w:t>
      </w:r>
      <w:r w:rsidRPr="00C978F6">
        <w:rPr>
          <w:rFonts w:asciiTheme="minorHAnsi" w:hAnsiTheme="minorHAnsi" w:cs="Calibri"/>
          <w:sz w:val="24"/>
          <w:szCs w:val="24"/>
          <w:rtl/>
        </w:rPr>
        <w:t xml:space="preserve"> به طور خاص ظهور من </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ظهرالله</w:t>
      </w:r>
      <w:r w:rsidRPr="00C978F6">
        <w:rPr>
          <w:rFonts w:asciiTheme="minorHAnsi" w:hAnsiTheme="minorHAnsi" w:cs="Calibri"/>
          <w:sz w:val="24"/>
          <w:szCs w:val="24"/>
          <w:rtl/>
        </w:rPr>
        <w:t xml:space="preserve"> -حضرت بهاءالله). در آن هنگام، نقطه ب</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ان</w:t>
      </w:r>
      <w:r w:rsidRPr="00C978F6">
        <w:rPr>
          <w:rFonts w:asciiTheme="minorHAnsi" w:hAnsiTheme="minorHAnsi" w:cs="Calibri"/>
          <w:sz w:val="24"/>
          <w:szCs w:val="24"/>
          <w:rtl/>
        </w:rPr>
        <w:t xml:space="preserve"> (لقب حضرت باب) در پا</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ان</w:t>
      </w:r>
      <w:r w:rsidRPr="00C978F6">
        <w:rPr>
          <w:rFonts w:asciiTheme="minorHAnsi" w:hAnsiTheme="minorHAnsi" w:cs="Calibri"/>
          <w:sz w:val="24"/>
          <w:szCs w:val="24"/>
          <w:rtl/>
        </w:rPr>
        <w:t xml:space="preserve"> آن دور بر اساس احکام واقع</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ه‌</w:t>
      </w:r>
      <w:r w:rsidRPr="00C978F6">
        <w:rPr>
          <w:rFonts w:asciiTheme="minorHAnsi" w:hAnsiTheme="minorHAnsi" w:cs="Calibri" w:hint="cs"/>
          <w:sz w:val="24"/>
          <w:szCs w:val="24"/>
          <w:rtl/>
        </w:rPr>
        <w:t>ی</w:t>
      </w:r>
      <w:r w:rsidRPr="00C978F6">
        <w:rPr>
          <w:rFonts w:asciiTheme="minorHAnsi" w:hAnsiTheme="minorHAnsi" w:cs="Calibri"/>
          <w:sz w:val="24"/>
          <w:szCs w:val="24"/>
          <w:rtl/>
        </w:rPr>
        <w:t xml:space="preserve"> اول</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ه</w:t>
      </w:r>
      <w:r w:rsidRPr="00C978F6">
        <w:rPr>
          <w:rFonts w:asciiTheme="minorHAnsi" w:hAnsiTheme="minorHAnsi" w:cs="Calibri"/>
          <w:sz w:val="24"/>
          <w:szCs w:val="24"/>
          <w:rtl/>
        </w:rPr>
        <w:t xml:space="preserve"> حکم خواهد کرد. کس</w:t>
      </w:r>
      <w:r w:rsidRPr="00C978F6">
        <w:rPr>
          <w:rFonts w:asciiTheme="minorHAnsi" w:hAnsiTheme="minorHAnsi" w:cs="Calibri" w:hint="cs"/>
          <w:sz w:val="24"/>
          <w:szCs w:val="24"/>
          <w:rtl/>
        </w:rPr>
        <w:t>ی</w:t>
      </w:r>
      <w:r w:rsidRPr="00C978F6">
        <w:rPr>
          <w:rFonts w:asciiTheme="minorHAnsi" w:hAnsiTheme="minorHAnsi" w:cs="Calibri"/>
          <w:sz w:val="24"/>
          <w:szCs w:val="24"/>
          <w:rtl/>
        </w:rPr>
        <w:t xml:space="preserve"> که به آن [احکام واقع</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ه</w:t>
      </w:r>
      <w:r w:rsidRPr="00C978F6">
        <w:rPr>
          <w:rFonts w:asciiTheme="minorHAnsi" w:hAnsiTheme="minorHAnsi" w:cs="Calibri"/>
          <w:sz w:val="24"/>
          <w:szCs w:val="24"/>
          <w:rtl/>
        </w:rPr>
        <w:t xml:space="preserve"> اول</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ه</w:t>
      </w:r>
      <w:r w:rsidRPr="00C978F6">
        <w:rPr>
          <w:rFonts w:asciiTheme="minorHAnsi" w:hAnsiTheme="minorHAnsi" w:cs="Calibri"/>
          <w:sz w:val="24"/>
          <w:szCs w:val="24"/>
          <w:rtl/>
        </w:rPr>
        <w:t>] ا</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مان</w:t>
      </w:r>
      <w:r w:rsidRPr="00C978F6">
        <w:rPr>
          <w:rFonts w:asciiTheme="minorHAnsi" w:hAnsiTheme="minorHAnsi" w:cs="Calibri"/>
          <w:sz w:val="24"/>
          <w:szCs w:val="24"/>
          <w:rtl/>
        </w:rPr>
        <w:t xml:space="preserve"> آورد، از حروف علّ</w:t>
      </w:r>
      <w:r w:rsidRPr="00C978F6">
        <w:rPr>
          <w:rFonts w:asciiTheme="minorHAnsi" w:hAnsiTheme="minorHAnsi" w:cs="Calibri" w:hint="cs"/>
          <w:sz w:val="24"/>
          <w:szCs w:val="24"/>
          <w:rtl/>
        </w:rPr>
        <w:t>یی</w:t>
      </w:r>
      <w:r w:rsidRPr="00C978F6">
        <w:rPr>
          <w:rFonts w:asciiTheme="minorHAnsi" w:hAnsiTheme="minorHAnsi" w:cs="Calibri" w:hint="eastAsia"/>
          <w:sz w:val="24"/>
          <w:szCs w:val="24"/>
          <w:rtl/>
        </w:rPr>
        <w:t>ن</w:t>
      </w:r>
      <w:r w:rsidRPr="00C978F6">
        <w:rPr>
          <w:rFonts w:asciiTheme="minorHAnsi" w:hAnsiTheme="minorHAnsi" w:cs="Calibri"/>
          <w:sz w:val="24"/>
          <w:szCs w:val="24"/>
          <w:rtl/>
        </w:rPr>
        <w:t xml:space="preserve"> است، و هر کس ا</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مان</w:t>
      </w:r>
      <w:r w:rsidRPr="00C978F6">
        <w:rPr>
          <w:rFonts w:asciiTheme="minorHAnsi" w:hAnsiTheme="minorHAnsi" w:cs="Calibri"/>
          <w:sz w:val="24"/>
          <w:szCs w:val="24"/>
          <w:rtl/>
        </w:rPr>
        <w:t xml:space="preserve"> ن</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اورد،</w:t>
      </w:r>
      <w:r w:rsidRPr="00C978F6">
        <w:rPr>
          <w:rFonts w:asciiTheme="minorHAnsi" w:hAnsiTheme="minorHAnsi" w:cs="Calibri"/>
          <w:sz w:val="24"/>
          <w:szCs w:val="24"/>
          <w:rtl/>
        </w:rPr>
        <w:t xml:space="preserve"> از مرتبه‌</w:t>
      </w:r>
      <w:r w:rsidRPr="00C978F6">
        <w:rPr>
          <w:rFonts w:asciiTheme="minorHAnsi" w:hAnsiTheme="minorHAnsi" w:cs="Calibri" w:hint="cs"/>
          <w:sz w:val="24"/>
          <w:szCs w:val="24"/>
          <w:rtl/>
        </w:rPr>
        <w:t>ی</w:t>
      </w:r>
      <w:r w:rsidRPr="00C978F6">
        <w:rPr>
          <w:rFonts w:asciiTheme="minorHAnsi" w:hAnsiTheme="minorHAnsi" w:cs="Calibri"/>
          <w:sz w:val="24"/>
          <w:szCs w:val="24"/>
          <w:rtl/>
        </w:rPr>
        <w:t xml:space="preserve"> پا</w:t>
      </w:r>
      <w:r w:rsidRPr="00C978F6">
        <w:rPr>
          <w:rFonts w:asciiTheme="minorHAnsi" w:hAnsiTheme="minorHAnsi" w:cs="Calibri" w:hint="cs"/>
          <w:sz w:val="24"/>
          <w:szCs w:val="24"/>
          <w:rtl/>
        </w:rPr>
        <w:t>یی</w:t>
      </w:r>
      <w:r w:rsidRPr="00C978F6">
        <w:rPr>
          <w:rFonts w:asciiTheme="minorHAnsi" w:hAnsiTheme="minorHAnsi" w:cs="Calibri" w:hint="eastAsia"/>
          <w:sz w:val="24"/>
          <w:szCs w:val="24"/>
          <w:rtl/>
        </w:rPr>
        <w:t>ن‌تر</w:t>
      </w:r>
      <w:r w:rsidRPr="00C978F6">
        <w:rPr>
          <w:rFonts w:asciiTheme="minorHAnsi" w:hAnsiTheme="minorHAnsi" w:cs="Calibri"/>
          <w:sz w:val="24"/>
          <w:szCs w:val="24"/>
          <w:rtl/>
        </w:rPr>
        <w:t xml:space="preserve"> است. و خداوند به حق م</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ان</w:t>
      </w:r>
      <w:r w:rsidRPr="00C978F6">
        <w:rPr>
          <w:rFonts w:asciiTheme="minorHAnsi" w:hAnsiTheme="minorHAnsi" w:cs="Calibri"/>
          <w:sz w:val="24"/>
          <w:szCs w:val="24"/>
          <w:rtl/>
        </w:rPr>
        <w:t xml:space="preserve"> آن دو داور</w:t>
      </w:r>
      <w:r w:rsidRPr="00C978F6">
        <w:rPr>
          <w:rFonts w:asciiTheme="minorHAnsi" w:hAnsiTheme="minorHAnsi" w:cs="Calibri" w:hint="cs"/>
          <w:sz w:val="24"/>
          <w:szCs w:val="24"/>
          <w:rtl/>
        </w:rPr>
        <w:t>ی</w:t>
      </w:r>
      <w:r w:rsidRPr="00C978F6">
        <w:rPr>
          <w:rFonts w:asciiTheme="minorHAnsi" w:hAnsiTheme="minorHAnsi" w:cs="Calibri"/>
          <w:sz w:val="24"/>
          <w:szCs w:val="24"/>
          <w:rtl/>
        </w:rPr>
        <w:t xml:space="preserve"> خواهد کرد؛ همانا او بهتر</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ن</w:t>
      </w:r>
      <w:r w:rsidRPr="00C978F6">
        <w:rPr>
          <w:rFonts w:asciiTheme="minorHAnsi" w:hAnsiTheme="minorHAnsi" w:cs="Calibri"/>
          <w:sz w:val="24"/>
          <w:szCs w:val="24"/>
          <w:rtl/>
        </w:rPr>
        <w:t xml:space="preserve"> داوران است.</w:t>
      </w:r>
      <w:bookmarkEnd w:id="1"/>
    </w:p>
    <w:p w14:paraId="5468B60C" w14:textId="77777777" w:rsidR="00C978F6" w:rsidRDefault="00C978F6" w:rsidP="00AF63A9">
      <w:pPr>
        <w:pStyle w:val="PlainText"/>
        <w:bidi/>
        <w:rPr>
          <w:rFonts w:asciiTheme="minorHAnsi" w:hAnsiTheme="minorHAnsi" w:cs="Calibri"/>
          <w:sz w:val="24"/>
          <w:szCs w:val="24"/>
          <w:rtl/>
        </w:rPr>
      </w:pPr>
    </w:p>
    <w:p w14:paraId="7D1AED9D" w14:textId="28BEFC7C" w:rsidR="00C978F6" w:rsidRPr="00836475" w:rsidRDefault="00C978F6" w:rsidP="00AF63A9">
      <w:pPr>
        <w:pStyle w:val="PlainText"/>
        <w:bidi/>
        <w:rPr>
          <w:rFonts w:asciiTheme="minorHAnsi" w:hAnsiTheme="minorHAnsi" w:cs="Calibri"/>
          <w:sz w:val="24"/>
          <w:szCs w:val="24"/>
          <w:rtl/>
        </w:rPr>
      </w:pPr>
      <w:r>
        <w:rPr>
          <w:rFonts w:asciiTheme="minorHAnsi" w:hAnsiTheme="minorHAnsi" w:cs="Calibri" w:hint="cs"/>
          <w:sz w:val="24"/>
          <w:szCs w:val="24"/>
          <w:rtl/>
        </w:rPr>
        <w:t>همچنین در باب ثالث از واحد ثانی میفرمایند: "...</w:t>
      </w:r>
      <w:r w:rsidRPr="00C978F6">
        <w:rPr>
          <w:rFonts w:asciiTheme="minorHAnsi" w:hAnsiTheme="minorHAnsi" w:cs="Calibri"/>
          <w:sz w:val="24"/>
          <w:szCs w:val="24"/>
          <w:rtl/>
        </w:rPr>
        <w:t xml:space="preserve">آنچه ما لا </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حبّه</w:t>
      </w:r>
      <w:r w:rsidRPr="00C978F6">
        <w:rPr>
          <w:rFonts w:asciiTheme="minorHAnsi" w:hAnsiTheme="minorHAnsi" w:cs="Calibri"/>
          <w:sz w:val="24"/>
          <w:szCs w:val="24"/>
          <w:rtl/>
        </w:rPr>
        <w:t xml:space="preserve"> الله است راجع بآن و آنچه ما </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حبّه</w:t>
      </w:r>
      <w:r w:rsidRPr="00C978F6">
        <w:rPr>
          <w:rFonts w:asciiTheme="minorHAnsi" w:hAnsiTheme="minorHAnsi" w:cs="Calibri"/>
          <w:sz w:val="24"/>
          <w:szCs w:val="24"/>
          <w:rtl/>
        </w:rPr>
        <w:t xml:space="preserve"> الله است راجع با</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ن</w:t>
      </w:r>
      <w:r w:rsidRPr="00C978F6">
        <w:rPr>
          <w:rFonts w:asciiTheme="minorHAnsi" w:hAnsiTheme="minorHAnsi" w:cs="Calibri"/>
          <w:sz w:val="24"/>
          <w:szCs w:val="24"/>
          <w:rtl/>
        </w:rPr>
        <w:t xml:space="preserve"> م</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شود</w:t>
      </w:r>
      <w:r w:rsidRPr="00C978F6">
        <w:rPr>
          <w:rFonts w:asciiTheme="minorHAnsi" w:hAnsiTheme="minorHAnsi" w:cs="Calibri"/>
          <w:sz w:val="24"/>
          <w:szCs w:val="24"/>
          <w:rtl/>
        </w:rPr>
        <w:t xml:space="preserve"> و کلّ اسم دون حقّ در اوّل ذکر و کلّ اسم حقّ در ثان</w:t>
      </w:r>
      <w:r w:rsidRPr="00C978F6">
        <w:rPr>
          <w:rFonts w:asciiTheme="minorHAnsi" w:hAnsiTheme="minorHAnsi" w:cs="Calibri" w:hint="cs"/>
          <w:sz w:val="24"/>
          <w:szCs w:val="24"/>
          <w:rtl/>
        </w:rPr>
        <w:t>ی</w:t>
      </w:r>
      <w:r w:rsidRPr="00C978F6">
        <w:rPr>
          <w:rFonts w:asciiTheme="minorHAnsi" w:hAnsiTheme="minorHAnsi" w:cs="Calibri"/>
          <w:sz w:val="24"/>
          <w:szCs w:val="24"/>
          <w:rtl/>
        </w:rPr>
        <w:t xml:space="preserve"> ذکر، ا</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ن</w:t>
      </w:r>
      <w:r w:rsidRPr="00C978F6">
        <w:rPr>
          <w:rFonts w:asciiTheme="minorHAnsi" w:hAnsiTheme="minorHAnsi" w:cs="Calibri"/>
          <w:sz w:val="24"/>
          <w:szCs w:val="24"/>
          <w:rtl/>
        </w:rPr>
        <w:t xml:space="preserve"> است مدار عرفان کلّ ش</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ئ</w:t>
      </w:r>
      <w:r w:rsidRPr="00C978F6">
        <w:rPr>
          <w:rFonts w:asciiTheme="minorHAnsi" w:hAnsiTheme="minorHAnsi" w:cs="Calibri"/>
          <w:sz w:val="24"/>
          <w:szCs w:val="24"/>
          <w:rtl/>
        </w:rPr>
        <w:t xml:space="preserve"> در ب</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ان</w:t>
      </w:r>
      <w:r w:rsidRPr="00C978F6">
        <w:rPr>
          <w:rFonts w:asciiTheme="minorHAnsi" w:hAnsiTheme="minorHAnsi" w:cs="Calibri"/>
          <w:sz w:val="24"/>
          <w:szCs w:val="24"/>
          <w:rtl/>
        </w:rPr>
        <w:t xml:space="preserve"> </w:t>
      </w:r>
      <w:r w:rsidR="00836475" w:rsidRPr="00836475">
        <w:rPr>
          <w:rFonts w:asciiTheme="minorHAnsi" w:hAnsiTheme="minorHAnsi" w:cs="Calibri"/>
          <w:sz w:val="24"/>
          <w:szCs w:val="24"/>
          <w:rtl/>
        </w:rPr>
        <w:t>و مَن يَشْهَدْ على ذلكَ، لَيَشْهَدَنَّ بأنَّا ما فَرَّطْنا فيهِ مِن شيءٍ، و كانَ اللهُ بِكُلِّ شيءٍ مُحيطًا</w:t>
      </w:r>
      <w:r w:rsidR="00836475" w:rsidRPr="00836475">
        <w:rPr>
          <w:rFonts w:asciiTheme="minorHAnsi" w:hAnsiTheme="minorHAnsi" w:cs="Calibri"/>
          <w:sz w:val="24"/>
          <w:szCs w:val="24"/>
        </w:rPr>
        <w:t>.</w:t>
      </w:r>
      <w:r w:rsidR="00836475">
        <w:rPr>
          <w:rFonts w:asciiTheme="minorHAnsi" w:hAnsiTheme="minorHAnsi" w:cs="Calibri" w:hint="cs"/>
          <w:sz w:val="24"/>
          <w:szCs w:val="24"/>
          <w:rtl/>
        </w:rPr>
        <w:t xml:space="preserve"> ("</w:t>
      </w:r>
      <w:r w:rsidR="00836475" w:rsidRPr="00836475">
        <w:rPr>
          <w:rFonts w:asciiTheme="minorHAnsi" w:hAnsiTheme="minorHAnsi" w:cs="Calibri"/>
          <w:sz w:val="24"/>
          <w:szCs w:val="24"/>
          <w:rtl/>
        </w:rPr>
        <w:t>و هر که بر ا</w:t>
      </w:r>
      <w:r w:rsidR="00836475" w:rsidRPr="00836475">
        <w:rPr>
          <w:rFonts w:asciiTheme="minorHAnsi" w:hAnsiTheme="minorHAnsi" w:cs="Calibri" w:hint="cs"/>
          <w:sz w:val="24"/>
          <w:szCs w:val="24"/>
          <w:rtl/>
        </w:rPr>
        <w:t>ی</w:t>
      </w:r>
      <w:r w:rsidR="00836475" w:rsidRPr="00836475">
        <w:rPr>
          <w:rFonts w:asciiTheme="minorHAnsi" w:hAnsiTheme="minorHAnsi" w:cs="Calibri" w:hint="eastAsia"/>
          <w:sz w:val="24"/>
          <w:szCs w:val="24"/>
          <w:rtl/>
        </w:rPr>
        <w:t>ن</w:t>
      </w:r>
      <w:r w:rsidR="00836475" w:rsidRPr="00836475">
        <w:rPr>
          <w:rFonts w:asciiTheme="minorHAnsi" w:hAnsiTheme="minorHAnsi" w:cs="Calibri"/>
          <w:sz w:val="24"/>
          <w:szCs w:val="24"/>
          <w:rtl/>
        </w:rPr>
        <w:t xml:space="preserve"> امر (نظام ب</w:t>
      </w:r>
      <w:r w:rsidR="00836475" w:rsidRPr="00836475">
        <w:rPr>
          <w:rFonts w:asciiTheme="minorHAnsi" w:hAnsiTheme="minorHAnsi" w:cs="Calibri" w:hint="cs"/>
          <w:sz w:val="24"/>
          <w:szCs w:val="24"/>
          <w:rtl/>
        </w:rPr>
        <w:t>ی</w:t>
      </w:r>
      <w:r w:rsidR="00836475" w:rsidRPr="00836475">
        <w:rPr>
          <w:rFonts w:asciiTheme="minorHAnsi" w:hAnsiTheme="minorHAnsi" w:cs="Calibri" w:hint="eastAsia"/>
          <w:sz w:val="24"/>
          <w:szCs w:val="24"/>
          <w:rtl/>
        </w:rPr>
        <w:t>ان</w:t>
      </w:r>
      <w:r w:rsidR="00836475" w:rsidRPr="00836475">
        <w:rPr>
          <w:rFonts w:asciiTheme="minorHAnsi" w:hAnsiTheme="minorHAnsi" w:cs="Calibri"/>
          <w:sz w:val="24"/>
          <w:szCs w:val="24"/>
          <w:rtl/>
        </w:rPr>
        <w:t>) گواه</w:t>
      </w:r>
      <w:r w:rsidR="00836475" w:rsidRPr="00836475">
        <w:rPr>
          <w:rFonts w:asciiTheme="minorHAnsi" w:hAnsiTheme="minorHAnsi" w:cs="Calibri" w:hint="cs"/>
          <w:sz w:val="24"/>
          <w:szCs w:val="24"/>
          <w:rtl/>
        </w:rPr>
        <w:t>ی</w:t>
      </w:r>
      <w:r w:rsidR="00836475" w:rsidRPr="00836475">
        <w:rPr>
          <w:rFonts w:asciiTheme="minorHAnsi" w:hAnsiTheme="minorHAnsi" w:cs="Calibri"/>
          <w:sz w:val="24"/>
          <w:szCs w:val="24"/>
          <w:rtl/>
        </w:rPr>
        <w:t xml:space="preserve"> دهد، البته گواه</w:t>
      </w:r>
      <w:r w:rsidR="00836475" w:rsidRPr="00836475">
        <w:rPr>
          <w:rFonts w:asciiTheme="minorHAnsi" w:hAnsiTheme="minorHAnsi" w:cs="Calibri" w:hint="cs"/>
          <w:sz w:val="24"/>
          <w:szCs w:val="24"/>
          <w:rtl/>
        </w:rPr>
        <w:t>ی</w:t>
      </w:r>
      <w:r w:rsidR="00836475" w:rsidRPr="00836475">
        <w:rPr>
          <w:rFonts w:asciiTheme="minorHAnsi" w:hAnsiTheme="minorHAnsi" w:cs="Calibri"/>
          <w:sz w:val="24"/>
          <w:szCs w:val="24"/>
          <w:rtl/>
        </w:rPr>
        <w:t xml:space="preserve"> خواهد داد که ما در آن ه</w:t>
      </w:r>
      <w:r w:rsidR="00836475" w:rsidRPr="00836475">
        <w:rPr>
          <w:rFonts w:asciiTheme="minorHAnsi" w:hAnsiTheme="minorHAnsi" w:cs="Calibri" w:hint="cs"/>
          <w:sz w:val="24"/>
          <w:szCs w:val="24"/>
          <w:rtl/>
        </w:rPr>
        <w:t>ی</w:t>
      </w:r>
      <w:r w:rsidR="00836475" w:rsidRPr="00836475">
        <w:rPr>
          <w:rFonts w:asciiTheme="minorHAnsi" w:hAnsiTheme="minorHAnsi" w:cs="Calibri" w:hint="eastAsia"/>
          <w:sz w:val="24"/>
          <w:szCs w:val="24"/>
          <w:rtl/>
        </w:rPr>
        <w:t>چ</w:t>
      </w:r>
      <w:r w:rsidR="00836475" w:rsidRPr="00836475">
        <w:rPr>
          <w:rFonts w:asciiTheme="minorHAnsi" w:hAnsiTheme="minorHAnsi" w:cs="Calibri"/>
          <w:sz w:val="24"/>
          <w:szCs w:val="24"/>
          <w:rtl/>
        </w:rPr>
        <w:t xml:space="preserve"> چ</w:t>
      </w:r>
      <w:r w:rsidR="00836475" w:rsidRPr="00836475">
        <w:rPr>
          <w:rFonts w:asciiTheme="minorHAnsi" w:hAnsiTheme="minorHAnsi" w:cs="Calibri" w:hint="cs"/>
          <w:sz w:val="24"/>
          <w:szCs w:val="24"/>
          <w:rtl/>
        </w:rPr>
        <w:t>ی</w:t>
      </w:r>
      <w:r w:rsidR="00836475" w:rsidRPr="00836475">
        <w:rPr>
          <w:rFonts w:asciiTheme="minorHAnsi" w:hAnsiTheme="minorHAnsi" w:cs="Calibri" w:hint="eastAsia"/>
          <w:sz w:val="24"/>
          <w:szCs w:val="24"/>
          <w:rtl/>
        </w:rPr>
        <w:t>ز</w:t>
      </w:r>
      <w:r w:rsidR="00836475" w:rsidRPr="00836475">
        <w:rPr>
          <w:rFonts w:asciiTheme="minorHAnsi" w:hAnsiTheme="minorHAnsi" w:cs="Calibri"/>
          <w:sz w:val="24"/>
          <w:szCs w:val="24"/>
          <w:rtl/>
        </w:rPr>
        <w:t xml:space="preserve"> را فروگذار نکرده‌ا</w:t>
      </w:r>
      <w:r w:rsidR="00836475" w:rsidRPr="00836475">
        <w:rPr>
          <w:rFonts w:asciiTheme="minorHAnsi" w:hAnsiTheme="minorHAnsi" w:cs="Calibri" w:hint="cs"/>
          <w:sz w:val="24"/>
          <w:szCs w:val="24"/>
          <w:rtl/>
        </w:rPr>
        <w:t>ی</w:t>
      </w:r>
      <w:r w:rsidR="00836475" w:rsidRPr="00836475">
        <w:rPr>
          <w:rFonts w:asciiTheme="minorHAnsi" w:hAnsiTheme="minorHAnsi" w:cs="Calibri" w:hint="eastAsia"/>
          <w:sz w:val="24"/>
          <w:szCs w:val="24"/>
          <w:rtl/>
        </w:rPr>
        <w:t>م،</w:t>
      </w:r>
      <w:r w:rsidR="00836475" w:rsidRPr="00836475">
        <w:rPr>
          <w:rFonts w:asciiTheme="minorHAnsi" w:hAnsiTheme="minorHAnsi" w:cs="Calibri"/>
          <w:sz w:val="24"/>
          <w:szCs w:val="24"/>
          <w:rtl/>
        </w:rPr>
        <w:t xml:space="preserve"> و همانا خداوند بر هر چ</w:t>
      </w:r>
      <w:r w:rsidR="00836475" w:rsidRPr="00836475">
        <w:rPr>
          <w:rFonts w:asciiTheme="minorHAnsi" w:hAnsiTheme="minorHAnsi" w:cs="Calibri" w:hint="cs"/>
          <w:sz w:val="24"/>
          <w:szCs w:val="24"/>
          <w:rtl/>
        </w:rPr>
        <w:t>ی</w:t>
      </w:r>
      <w:r w:rsidR="00836475" w:rsidRPr="00836475">
        <w:rPr>
          <w:rFonts w:asciiTheme="minorHAnsi" w:hAnsiTheme="minorHAnsi" w:cs="Calibri" w:hint="eastAsia"/>
          <w:sz w:val="24"/>
          <w:szCs w:val="24"/>
          <w:rtl/>
        </w:rPr>
        <w:t>ز</w:t>
      </w:r>
      <w:r w:rsidR="00836475" w:rsidRPr="00836475">
        <w:rPr>
          <w:rFonts w:asciiTheme="minorHAnsi" w:hAnsiTheme="minorHAnsi" w:cs="Calibri" w:hint="cs"/>
          <w:sz w:val="24"/>
          <w:szCs w:val="24"/>
          <w:rtl/>
        </w:rPr>
        <w:t>ی</w:t>
      </w:r>
      <w:r w:rsidR="00836475" w:rsidRPr="00836475">
        <w:rPr>
          <w:rFonts w:asciiTheme="minorHAnsi" w:hAnsiTheme="minorHAnsi" w:cs="Calibri"/>
          <w:sz w:val="24"/>
          <w:szCs w:val="24"/>
          <w:rtl/>
        </w:rPr>
        <w:t xml:space="preserve"> احاطه دارد.</w:t>
      </w:r>
      <w:r w:rsidR="00836475">
        <w:rPr>
          <w:rFonts w:asciiTheme="minorHAnsi" w:hAnsiTheme="minorHAnsi" w:cs="Calibri" w:hint="cs"/>
          <w:sz w:val="24"/>
          <w:szCs w:val="24"/>
          <w:rtl/>
        </w:rPr>
        <w:t>")</w:t>
      </w:r>
      <w:r w:rsidRPr="00C978F6">
        <w:rPr>
          <w:rFonts w:asciiTheme="minorHAnsi" w:hAnsiTheme="minorHAnsi" w:cs="Calibri"/>
          <w:sz w:val="24"/>
          <w:szCs w:val="24"/>
          <w:rtl/>
        </w:rPr>
        <w:t xml:space="preserve"> و ه</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چ</w:t>
      </w:r>
      <w:r w:rsidRPr="00C978F6">
        <w:rPr>
          <w:rFonts w:asciiTheme="minorHAnsi" w:hAnsiTheme="minorHAnsi" w:cs="Calibri"/>
          <w:sz w:val="24"/>
          <w:szCs w:val="24"/>
          <w:rtl/>
        </w:rPr>
        <w:t xml:space="preserve"> ش</w:t>
      </w:r>
      <w:r w:rsidRPr="00C978F6">
        <w:rPr>
          <w:rFonts w:asciiTheme="minorHAnsi" w:hAnsiTheme="minorHAnsi" w:cs="Calibri" w:hint="eastAsia"/>
          <w:sz w:val="24"/>
          <w:szCs w:val="24"/>
          <w:rtl/>
        </w:rPr>
        <w:t>أن</w:t>
      </w:r>
      <w:r w:rsidRPr="00C978F6">
        <w:rPr>
          <w:rFonts w:asciiTheme="minorHAnsi" w:hAnsiTheme="minorHAnsi" w:cs="Calibri" w:hint="cs"/>
          <w:sz w:val="24"/>
          <w:szCs w:val="24"/>
          <w:rtl/>
        </w:rPr>
        <w:t>ی</w:t>
      </w:r>
      <w:r w:rsidRPr="00C978F6">
        <w:rPr>
          <w:rFonts w:asciiTheme="minorHAnsi" w:hAnsiTheme="minorHAnsi" w:cs="Calibri"/>
          <w:sz w:val="24"/>
          <w:szCs w:val="24"/>
          <w:rtl/>
        </w:rPr>
        <w:t xml:space="preserve"> ن</w:t>
      </w:r>
      <w:r w:rsidRPr="00C978F6">
        <w:rPr>
          <w:rFonts w:asciiTheme="minorHAnsi" w:hAnsiTheme="minorHAnsi" w:cs="Calibri" w:hint="cs"/>
          <w:sz w:val="24"/>
          <w:szCs w:val="24"/>
          <w:rtl/>
        </w:rPr>
        <w:t>ی</w:t>
      </w:r>
      <w:r w:rsidRPr="00C978F6">
        <w:rPr>
          <w:rFonts w:asciiTheme="minorHAnsi" w:hAnsiTheme="minorHAnsi" w:cs="Calibri" w:hint="eastAsia"/>
          <w:sz w:val="24"/>
          <w:szCs w:val="24"/>
          <w:rtl/>
        </w:rPr>
        <w:t>ست</w:t>
      </w:r>
      <w:r w:rsidRPr="00C978F6">
        <w:rPr>
          <w:rFonts w:asciiTheme="minorHAnsi" w:hAnsiTheme="minorHAnsi" w:cs="Calibri"/>
          <w:sz w:val="24"/>
          <w:szCs w:val="24"/>
          <w:rtl/>
        </w:rPr>
        <w:t xml:space="preserve"> مگر آنکه از برا</w:t>
      </w:r>
      <w:r w:rsidRPr="00C978F6">
        <w:rPr>
          <w:rFonts w:asciiTheme="minorHAnsi" w:hAnsiTheme="minorHAnsi" w:cs="Calibri" w:hint="cs"/>
          <w:sz w:val="24"/>
          <w:szCs w:val="24"/>
          <w:rtl/>
        </w:rPr>
        <w:t>ی</w:t>
      </w:r>
      <w:r w:rsidRPr="00C978F6">
        <w:rPr>
          <w:rFonts w:asciiTheme="minorHAnsi" w:hAnsiTheme="minorHAnsi" w:cs="Calibri"/>
          <w:sz w:val="24"/>
          <w:szCs w:val="24"/>
          <w:rtl/>
        </w:rPr>
        <w:t xml:space="preserve"> کتاب صامت کتاب ناطق</w:t>
      </w:r>
      <w:r w:rsidRPr="00C978F6">
        <w:rPr>
          <w:rFonts w:asciiTheme="minorHAnsi" w:hAnsiTheme="minorHAnsi" w:cs="Calibri" w:hint="cs"/>
          <w:sz w:val="24"/>
          <w:szCs w:val="24"/>
          <w:rtl/>
        </w:rPr>
        <w:t>ی</w:t>
      </w:r>
      <w:r w:rsidRPr="00C978F6">
        <w:rPr>
          <w:rFonts w:asciiTheme="minorHAnsi" w:hAnsiTheme="minorHAnsi" w:cs="Calibri"/>
          <w:sz w:val="24"/>
          <w:szCs w:val="24"/>
          <w:rtl/>
        </w:rPr>
        <w:t xml:space="preserve"> خداوند مقدّر فرموده </w:t>
      </w:r>
      <w:r w:rsidR="00836475" w:rsidRPr="00836475">
        <w:rPr>
          <w:rFonts w:asciiTheme="minorHAnsi" w:hAnsiTheme="minorHAnsi" w:cs="Calibri"/>
          <w:sz w:val="24"/>
          <w:szCs w:val="24"/>
          <w:rtl/>
        </w:rPr>
        <w:t>لَمْ يَكُنْ هذا إِلَّا بِهذا، وَ لا هذا إِلَّا بِهذا، و مَن لَمْ يَتَعَدَّ عن كِتابِ الصّامِتِ، فَإِذًا إِنَّهُ هو كِتابُ النّاطِقِ، و إِنَّ كِتابَ النّاطِقِ مَن يَضُرُّهُ اللهُ، فَإِنَّ كُلًّا يَرْجِعُ إِلَيْهِ، إِنْ لَمْ يَتَجاوَزْ أَحَدٌ مِن حُدُودِ البَيانِ، فَذلِكَ عَبْدٌ قَدْ أَطاعَهُ، وَ مَنْ عِندَهُ شَهِيدٌ عَلَيْهِ قَبْلَ ظُهُورِهِ، و لكِنْ إِذا ظَهَرَ، يَنْقَطِعُ الإيمانُ عن كُلِّ ذِي إيمانٍ إِلَّا مَنْ يُؤْمِنُ بِهِ، فَإِذا يَنْقَطِعُ الإيمانُ، كَيْفَ يَبْقى الشَّهادَةُ لِلَّذِينَ هُم شُهَداءُ؟</w:t>
      </w:r>
      <w:r w:rsidR="00836475">
        <w:rPr>
          <w:rFonts w:asciiTheme="minorHAnsi" w:hAnsiTheme="minorHAnsi" w:cs="Calibri" w:hint="cs"/>
          <w:sz w:val="24"/>
          <w:szCs w:val="24"/>
          <w:rtl/>
        </w:rPr>
        <w:t xml:space="preserve"> </w:t>
      </w:r>
      <w:r w:rsidR="00836475" w:rsidRPr="00836475">
        <w:rPr>
          <w:rFonts w:asciiTheme="minorHAnsi" w:hAnsiTheme="minorHAnsi" w:cs="Calibri"/>
          <w:sz w:val="24"/>
          <w:szCs w:val="24"/>
          <w:rtl/>
        </w:rPr>
        <w:t>و إِنَّ هذا فَرْعُ الإيمانِ. فَاتَّقُنَّ اللهَ، يا أَيُّهَا الشُّهَداءُ، أَنْ لا تَحْكُمُنَّ عَلَى اللهِ رَبِّكُمْ بِمِثْلِ ما قَدْ حَكَمَ الَّذِينَ هُم شُهَداءُ مِن عِنْدِ القُرآنِ عَلَيَّ، فَإِنَّ مَنْ يَحْكُمُ عَلَيَّ، فَإِنَّما يَحْكُمُ عَلَى اللهِ رَبِّهِ، و ما لِهَؤُلاءِ مِن تِسْعِ تِسْعٍ، عَشْرِ عَشْرٍ، خَرْدَلٍ مِن ذِكْرِ خَيْرٍ عِنْدَ اللهِ، و أُولئِكَ هُمُ المُعْتَدُونَ.</w:t>
      </w:r>
      <w:r w:rsidR="00836475">
        <w:rPr>
          <w:rFonts w:asciiTheme="minorHAnsi" w:hAnsiTheme="minorHAnsi" w:cs="Calibri" w:hint="cs"/>
          <w:sz w:val="24"/>
          <w:szCs w:val="24"/>
          <w:rtl/>
        </w:rPr>
        <w:t>...</w:t>
      </w:r>
      <w:r w:rsidR="00484333">
        <w:rPr>
          <w:rFonts w:asciiTheme="minorHAnsi" w:hAnsiTheme="minorHAnsi" w:cs="Calibri" w:hint="cs"/>
          <w:sz w:val="24"/>
          <w:szCs w:val="24"/>
          <w:rtl/>
        </w:rPr>
        <w:t>(</w:t>
      </w:r>
      <w:r w:rsidR="00484333" w:rsidRPr="00484333">
        <w:rPr>
          <w:rtl/>
        </w:rPr>
        <w:t xml:space="preserve"> </w:t>
      </w:r>
      <w:r w:rsidR="00484333" w:rsidRPr="00484333">
        <w:rPr>
          <w:rFonts w:asciiTheme="minorHAnsi" w:hAnsiTheme="minorHAnsi" w:cs="Calibri"/>
          <w:sz w:val="24"/>
          <w:szCs w:val="24"/>
          <w:rtl/>
        </w:rPr>
        <w:t>ا</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ن</w:t>
      </w:r>
      <w:r w:rsidR="00484333" w:rsidRPr="00484333">
        <w:rPr>
          <w:rFonts w:asciiTheme="minorHAnsi" w:hAnsiTheme="minorHAnsi" w:cs="Calibri"/>
          <w:sz w:val="24"/>
          <w:szCs w:val="24"/>
          <w:rtl/>
        </w:rPr>
        <w:t xml:space="preserve"> (کتاب ناطق / </w:t>
      </w:r>
      <w:r w:rsidR="00484333" w:rsidRPr="00484333">
        <w:rPr>
          <w:rFonts w:asciiTheme="minorHAnsi" w:hAnsiTheme="minorHAnsi" w:cs="Calibri"/>
          <w:sz w:val="24"/>
          <w:szCs w:val="24"/>
          <w:rtl/>
        </w:rPr>
        <w:lastRenderedPageBreak/>
        <w:t>مظهر امر) جز به واسطه‌</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آن (کتاب صامت / خود آثار) ن</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ست،</w:t>
      </w:r>
      <w:r w:rsidR="00484333" w:rsidRPr="00484333">
        <w:rPr>
          <w:rFonts w:asciiTheme="minorHAnsi" w:hAnsiTheme="minorHAnsi" w:cs="Calibri"/>
          <w:sz w:val="24"/>
          <w:szCs w:val="24"/>
          <w:rtl/>
        </w:rPr>
        <w:t xml:space="preserve"> و آن ن</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ز</w:t>
      </w:r>
      <w:r w:rsidR="00484333" w:rsidRPr="00484333">
        <w:rPr>
          <w:rFonts w:asciiTheme="minorHAnsi" w:hAnsiTheme="minorHAnsi" w:cs="Calibri"/>
          <w:sz w:val="24"/>
          <w:szCs w:val="24"/>
          <w:rtl/>
        </w:rPr>
        <w:t xml:space="preserve"> جز به واسطه‌</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ا</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ن</w:t>
      </w:r>
      <w:r w:rsidR="00484333" w:rsidRPr="00484333">
        <w:rPr>
          <w:rFonts w:asciiTheme="minorHAnsi" w:hAnsiTheme="minorHAnsi" w:cs="Calibri"/>
          <w:sz w:val="24"/>
          <w:szCs w:val="24"/>
          <w:rtl/>
        </w:rPr>
        <w:t xml:space="preserve"> نم</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تواند</w:t>
      </w:r>
      <w:r w:rsidR="00484333" w:rsidRPr="00484333">
        <w:rPr>
          <w:rFonts w:asciiTheme="minorHAnsi" w:hAnsiTheme="minorHAnsi" w:cs="Calibri"/>
          <w:sz w:val="24"/>
          <w:szCs w:val="24"/>
          <w:rtl/>
        </w:rPr>
        <w:t xml:space="preserve"> استمرار </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ابد</w:t>
      </w:r>
      <w:r w:rsidR="00484333" w:rsidRPr="00484333">
        <w:rPr>
          <w:rFonts w:asciiTheme="minorHAnsi" w:hAnsiTheme="minorHAnsi" w:cs="Calibri"/>
          <w:sz w:val="24"/>
          <w:szCs w:val="24"/>
          <w:rtl/>
        </w:rPr>
        <w:t>. و کس</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که از کتاب صامت تجاوز نکند، پس او خود همان کتاب ناطق است.</w:t>
      </w:r>
      <w:r w:rsidR="00484333">
        <w:rPr>
          <w:rFonts w:asciiTheme="minorHAnsi" w:hAnsiTheme="minorHAnsi" w:cs="Calibri" w:hint="cs"/>
          <w:sz w:val="24"/>
          <w:szCs w:val="24"/>
          <w:rtl/>
        </w:rPr>
        <w:t xml:space="preserve"> </w:t>
      </w:r>
      <w:r w:rsidR="00484333" w:rsidRPr="00484333">
        <w:rPr>
          <w:rFonts w:asciiTheme="minorHAnsi" w:hAnsiTheme="minorHAnsi" w:cs="Calibri" w:hint="eastAsia"/>
          <w:sz w:val="24"/>
          <w:szCs w:val="24"/>
          <w:rtl/>
        </w:rPr>
        <w:t>و</w:t>
      </w:r>
      <w:r w:rsidR="00484333" w:rsidRPr="00484333">
        <w:rPr>
          <w:rFonts w:asciiTheme="minorHAnsi" w:hAnsiTheme="minorHAnsi" w:cs="Calibri"/>
          <w:sz w:val="24"/>
          <w:szCs w:val="24"/>
          <w:rtl/>
        </w:rPr>
        <w:t xml:space="preserve"> همانا کتاب ناطق (مظهر ظهور) کس</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است که خداوند او را بر بندگان آزما</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ش‌گرانه</w:t>
      </w:r>
      <w:r w:rsidR="00484333" w:rsidRPr="00484333">
        <w:rPr>
          <w:rFonts w:asciiTheme="minorHAnsi" w:hAnsiTheme="minorHAnsi" w:cs="Calibri"/>
          <w:sz w:val="24"/>
          <w:szCs w:val="24"/>
          <w:rtl/>
        </w:rPr>
        <w:t xml:space="preserve"> قرار م</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دهد</w:t>
      </w:r>
      <w:r w:rsidR="00484333" w:rsidRPr="00484333">
        <w:rPr>
          <w:rFonts w:asciiTheme="minorHAnsi" w:hAnsiTheme="minorHAnsi" w:cs="Calibri"/>
          <w:sz w:val="24"/>
          <w:szCs w:val="24"/>
          <w:rtl/>
        </w:rPr>
        <w:t xml:space="preserve"> (</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ضرّه</w:t>
      </w:r>
      <w:r w:rsidR="00484333" w:rsidRPr="00484333">
        <w:rPr>
          <w:rFonts w:asciiTheme="minorHAnsi" w:hAnsiTheme="minorHAnsi" w:cs="Calibri"/>
          <w:sz w:val="24"/>
          <w:szCs w:val="24"/>
          <w:rtl/>
        </w:rPr>
        <w:t xml:space="preserve"> الله). ز</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را</w:t>
      </w:r>
      <w:r w:rsidR="00484333" w:rsidRPr="00484333">
        <w:rPr>
          <w:rFonts w:asciiTheme="minorHAnsi" w:hAnsiTheme="minorHAnsi" w:cs="Calibri"/>
          <w:sz w:val="24"/>
          <w:szCs w:val="24"/>
          <w:rtl/>
        </w:rPr>
        <w:t xml:space="preserve"> همه به سو</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او بازم</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گردند،</w:t>
      </w:r>
      <w:r w:rsidR="00484333" w:rsidRPr="00484333">
        <w:rPr>
          <w:rFonts w:asciiTheme="minorHAnsi" w:hAnsiTheme="minorHAnsi" w:cs="Calibri"/>
          <w:sz w:val="24"/>
          <w:szCs w:val="24"/>
          <w:rtl/>
        </w:rPr>
        <w:t xml:space="preserve"> اگر کس</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از حدود «ب</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ان»</w:t>
      </w:r>
      <w:r w:rsidR="00484333" w:rsidRPr="00484333">
        <w:rPr>
          <w:rFonts w:asciiTheme="minorHAnsi" w:hAnsiTheme="minorHAnsi" w:cs="Calibri"/>
          <w:sz w:val="24"/>
          <w:szCs w:val="24"/>
          <w:rtl/>
        </w:rPr>
        <w:t xml:space="preserve"> تجاوز نکند، پس چن</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ن</w:t>
      </w:r>
      <w:r w:rsidR="00484333" w:rsidRPr="00484333">
        <w:rPr>
          <w:rFonts w:asciiTheme="minorHAnsi" w:hAnsiTheme="minorHAnsi" w:cs="Calibri"/>
          <w:sz w:val="24"/>
          <w:szCs w:val="24"/>
          <w:rtl/>
        </w:rPr>
        <w:t xml:space="preserve"> بنده‌ا</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است که خدا را اطاعت کرده است، و نزد او پ</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ش</w:t>
      </w:r>
      <w:r w:rsidR="00484333" w:rsidRPr="00484333">
        <w:rPr>
          <w:rFonts w:asciiTheme="minorHAnsi" w:hAnsiTheme="minorHAnsi" w:cs="Calibri"/>
          <w:sz w:val="24"/>
          <w:szCs w:val="24"/>
          <w:rtl/>
        </w:rPr>
        <w:t xml:space="preserve"> از ظهورش گواه</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بوده است</w:t>
      </w:r>
      <w:r w:rsidR="00484333">
        <w:rPr>
          <w:rFonts w:asciiTheme="minorHAnsi" w:hAnsiTheme="minorHAnsi" w:cs="Calibri" w:hint="cs"/>
          <w:sz w:val="24"/>
          <w:szCs w:val="24"/>
          <w:rtl/>
        </w:rPr>
        <w:t xml:space="preserve"> </w:t>
      </w:r>
      <w:r w:rsidR="00484333" w:rsidRPr="00484333">
        <w:rPr>
          <w:rFonts w:asciiTheme="minorHAnsi" w:hAnsiTheme="minorHAnsi" w:cs="Calibri"/>
          <w:sz w:val="24"/>
          <w:szCs w:val="24"/>
          <w:rtl/>
        </w:rPr>
        <w:t>(شا</w:t>
      </w:r>
      <w:r w:rsidR="00484333" w:rsidRPr="00484333">
        <w:rPr>
          <w:rFonts w:asciiTheme="minorHAnsi" w:hAnsiTheme="minorHAnsi" w:cs="Calibri" w:hint="eastAsia"/>
          <w:sz w:val="24"/>
          <w:szCs w:val="24"/>
          <w:rtl/>
        </w:rPr>
        <w:t>هد</w:t>
      </w:r>
      <w:r w:rsidR="00484333" w:rsidRPr="00484333">
        <w:rPr>
          <w:rFonts w:asciiTheme="minorHAnsi" w:hAnsiTheme="minorHAnsi" w:cs="Calibri"/>
          <w:sz w:val="24"/>
          <w:szCs w:val="24"/>
          <w:rtl/>
        </w:rPr>
        <w:t xml:space="preserve"> و حجّت پ</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ش</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ن</w:t>
      </w:r>
      <w:r w:rsidR="00484333" w:rsidRPr="00484333">
        <w:rPr>
          <w:rFonts w:asciiTheme="minorHAnsi" w:hAnsiTheme="minorHAnsi" w:cs="Calibri"/>
          <w:sz w:val="24"/>
          <w:szCs w:val="24"/>
          <w:rtl/>
        </w:rPr>
        <w:t xml:space="preserve"> بر صدق ظهور آت</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شهادت م</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دهد</w:t>
      </w:r>
      <w:r w:rsidR="00484333" w:rsidRPr="00484333">
        <w:rPr>
          <w:rFonts w:asciiTheme="minorHAnsi" w:hAnsiTheme="minorHAnsi" w:cs="Calibri"/>
          <w:sz w:val="24"/>
          <w:szCs w:val="24"/>
          <w:rtl/>
        </w:rPr>
        <w:t>).</w:t>
      </w:r>
      <w:r w:rsidR="00484333">
        <w:rPr>
          <w:rFonts w:asciiTheme="minorHAnsi" w:hAnsiTheme="minorHAnsi" w:cs="Calibri" w:hint="cs"/>
          <w:sz w:val="24"/>
          <w:szCs w:val="24"/>
          <w:rtl/>
        </w:rPr>
        <w:t xml:space="preserve"> </w:t>
      </w:r>
      <w:r w:rsidR="00484333" w:rsidRPr="00484333">
        <w:rPr>
          <w:rFonts w:asciiTheme="minorHAnsi" w:hAnsiTheme="minorHAnsi" w:cs="Calibri" w:hint="eastAsia"/>
          <w:sz w:val="24"/>
          <w:szCs w:val="24"/>
          <w:rtl/>
        </w:rPr>
        <w:t>اما</w:t>
      </w:r>
      <w:r w:rsidR="00484333" w:rsidRPr="00484333">
        <w:rPr>
          <w:rFonts w:asciiTheme="minorHAnsi" w:hAnsiTheme="minorHAnsi" w:cs="Calibri"/>
          <w:sz w:val="24"/>
          <w:szCs w:val="24"/>
          <w:rtl/>
        </w:rPr>
        <w:t xml:space="preserve"> وقت</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ظهور رخ دهد، ا</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مان</w:t>
      </w:r>
      <w:r w:rsidR="00484333" w:rsidRPr="00484333">
        <w:rPr>
          <w:rFonts w:asciiTheme="minorHAnsi" w:hAnsiTheme="minorHAnsi" w:cs="Calibri"/>
          <w:sz w:val="24"/>
          <w:szCs w:val="24"/>
          <w:rtl/>
        </w:rPr>
        <w:t xml:space="preserve"> از هر کس</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که (فقط) صاحب ا</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مان</w:t>
      </w:r>
      <w:r w:rsidR="00484333" w:rsidRPr="00484333">
        <w:rPr>
          <w:rFonts w:asciiTheme="minorHAnsi" w:hAnsiTheme="minorHAnsi" w:cs="Calibri"/>
          <w:sz w:val="24"/>
          <w:szCs w:val="24"/>
          <w:rtl/>
        </w:rPr>
        <w:t xml:space="preserve"> پ</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ش</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ن</w:t>
      </w:r>
      <w:r w:rsidR="00484333" w:rsidRPr="00484333">
        <w:rPr>
          <w:rFonts w:asciiTheme="minorHAnsi" w:hAnsiTheme="minorHAnsi" w:cs="Calibri"/>
          <w:sz w:val="24"/>
          <w:szCs w:val="24"/>
          <w:rtl/>
        </w:rPr>
        <w:t xml:space="preserve"> بوده، بر</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ده</w:t>
      </w:r>
      <w:r w:rsidR="00484333" w:rsidRPr="00484333">
        <w:rPr>
          <w:rFonts w:asciiTheme="minorHAnsi" w:hAnsiTheme="minorHAnsi" w:cs="Calibri"/>
          <w:sz w:val="24"/>
          <w:szCs w:val="24"/>
          <w:rtl/>
        </w:rPr>
        <w:t xml:space="preserve"> م</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شود،</w:t>
      </w:r>
      <w:r w:rsidR="00484333" w:rsidRPr="00484333">
        <w:rPr>
          <w:rFonts w:asciiTheme="minorHAnsi" w:hAnsiTheme="minorHAnsi" w:cs="Calibri"/>
          <w:sz w:val="24"/>
          <w:szCs w:val="24"/>
          <w:rtl/>
        </w:rPr>
        <w:t xml:space="preserve"> مگر کس</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که به او ا</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مان</w:t>
      </w:r>
      <w:r w:rsidR="00484333" w:rsidRPr="00484333">
        <w:rPr>
          <w:rFonts w:asciiTheme="minorHAnsi" w:hAnsiTheme="minorHAnsi" w:cs="Calibri"/>
          <w:sz w:val="24"/>
          <w:szCs w:val="24"/>
          <w:rtl/>
        </w:rPr>
        <w:t xml:space="preserve"> آورد. و وقت</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ا</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مان</w:t>
      </w:r>
      <w:r w:rsidR="00484333" w:rsidRPr="00484333">
        <w:rPr>
          <w:rFonts w:asciiTheme="minorHAnsi" w:hAnsiTheme="minorHAnsi" w:cs="Calibri"/>
          <w:sz w:val="24"/>
          <w:szCs w:val="24"/>
          <w:rtl/>
        </w:rPr>
        <w:t xml:space="preserve"> بر</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ده</w:t>
      </w:r>
      <w:r w:rsidR="00484333" w:rsidRPr="00484333">
        <w:rPr>
          <w:rFonts w:asciiTheme="minorHAnsi" w:hAnsiTheme="minorHAnsi" w:cs="Calibri"/>
          <w:sz w:val="24"/>
          <w:szCs w:val="24"/>
          <w:rtl/>
        </w:rPr>
        <w:t xml:space="preserve"> شد، چگونه شهادت باق</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م</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ماند</w:t>
      </w:r>
      <w:r w:rsidR="00484333" w:rsidRPr="00484333">
        <w:rPr>
          <w:rFonts w:asciiTheme="minorHAnsi" w:hAnsiTheme="minorHAnsi" w:cs="Calibri"/>
          <w:sz w:val="24"/>
          <w:szCs w:val="24"/>
          <w:rtl/>
        </w:rPr>
        <w:t xml:space="preserve"> برا</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کسان</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که شه</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د</w:t>
      </w:r>
      <w:r w:rsidR="00484333" w:rsidRPr="00484333">
        <w:rPr>
          <w:rFonts w:asciiTheme="minorHAnsi" w:hAnsiTheme="minorHAnsi" w:cs="Calibri"/>
          <w:sz w:val="24"/>
          <w:szCs w:val="24"/>
          <w:rtl/>
        </w:rPr>
        <w:t xml:space="preserve"> (گواه د</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ن</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بودند؟ در حال</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که شهادت، فرع ا</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مان</w:t>
      </w:r>
      <w:r w:rsidR="00484333" w:rsidRPr="00484333">
        <w:rPr>
          <w:rFonts w:asciiTheme="minorHAnsi" w:hAnsiTheme="minorHAnsi" w:cs="Calibri"/>
          <w:sz w:val="24"/>
          <w:szCs w:val="24"/>
          <w:rtl/>
        </w:rPr>
        <w:t xml:space="preserve"> است (بدون ا</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مان،</w:t>
      </w:r>
      <w:r w:rsidR="00484333" w:rsidRPr="00484333">
        <w:rPr>
          <w:rFonts w:asciiTheme="minorHAnsi" w:hAnsiTheme="minorHAnsi" w:cs="Calibri"/>
          <w:sz w:val="24"/>
          <w:szCs w:val="24"/>
          <w:rtl/>
        </w:rPr>
        <w:t xml:space="preserve"> گواه</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ب</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اعتبار</w:t>
      </w:r>
      <w:r w:rsidR="00484333" w:rsidRPr="00484333">
        <w:rPr>
          <w:rFonts w:asciiTheme="minorHAnsi" w:hAnsiTheme="minorHAnsi" w:cs="Calibri"/>
          <w:sz w:val="24"/>
          <w:szCs w:val="24"/>
          <w:rtl/>
        </w:rPr>
        <w:t xml:space="preserve"> است). پس از خدا بترس</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د،</w:t>
      </w:r>
      <w:r w:rsidR="00484333" w:rsidRPr="00484333">
        <w:rPr>
          <w:rFonts w:asciiTheme="minorHAnsi" w:hAnsiTheme="minorHAnsi" w:cs="Calibri"/>
          <w:sz w:val="24"/>
          <w:szCs w:val="24"/>
          <w:rtl/>
        </w:rPr>
        <w:t xml:space="preserve"> ا</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شه</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دان،</w:t>
      </w:r>
      <w:r w:rsidR="00484333" w:rsidRPr="00484333">
        <w:rPr>
          <w:rFonts w:asciiTheme="minorHAnsi" w:hAnsiTheme="minorHAnsi" w:cs="Calibri"/>
          <w:sz w:val="24"/>
          <w:szCs w:val="24"/>
          <w:rtl/>
        </w:rPr>
        <w:t xml:space="preserve"> که بر خداوند، همانگونه حکم نکن</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د</w:t>
      </w:r>
      <w:r w:rsidR="00484333" w:rsidRPr="00484333">
        <w:rPr>
          <w:rFonts w:asciiTheme="minorHAnsi" w:hAnsiTheme="minorHAnsi" w:cs="Calibri"/>
          <w:sz w:val="24"/>
          <w:szCs w:val="24"/>
          <w:rtl/>
        </w:rPr>
        <w:t xml:space="preserve"> که شه</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دان</w:t>
      </w:r>
      <w:r w:rsidR="00484333" w:rsidRPr="00484333">
        <w:rPr>
          <w:rFonts w:asciiTheme="minorHAnsi" w:hAnsiTheme="minorHAnsi" w:cs="Calibri"/>
          <w:sz w:val="24"/>
          <w:szCs w:val="24"/>
          <w:rtl/>
        </w:rPr>
        <w:t xml:space="preserve"> (علما</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د</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ن</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از جانب قرآن بر من حکم کردند (</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عن</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بر اساس فهم شر</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عت</w:t>
      </w:r>
      <w:r w:rsidR="00484333" w:rsidRPr="00484333">
        <w:rPr>
          <w:rFonts w:asciiTheme="minorHAnsi" w:hAnsiTheme="minorHAnsi" w:cs="Calibri"/>
          <w:sz w:val="24"/>
          <w:szCs w:val="24"/>
          <w:rtl/>
        </w:rPr>
        <w:t xml:space="preserve"> قبل</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ظهور جد</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د</w:t>
      </w:r>
      <w:r w:rsidR="00484333" w:rsidRPr="00484333">
        <w:rPr>
          <w:rFonts w:asciiTheme="minorHAnsi" w:hAnsiTheme="minorHAnsi" w:cs="Calibri"/>
          <w:sz w:val="24"/>
          <w:szCs w:val="24"/>
          <w:rtl/>
        </w:rPr>
        <w:t xml:space="preserve"> را انکار کردند). ز</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را</w:t>
      </w:r>
      <w:r w:rsidR="00484333" w:rsidRPr="00484333">
        <w:rPr>
          <w:rFonts w:asciiTheme="minorHAnsi" w:hAnsiTheme="minorHAnsi" w:cs="Calibri"/>
          <w:sz w:val="24"/>
          <w:szCs w:val="24"/>
          <w:rtl/>
        </w:rPr>
        <w:t xml:space="preserve"> هر کس بر من حکم کند، در واقع بر خداوندِ خو</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ش</w:t>
      </w:r>
      <w:r w:rsidR="00484333" w:rsidRPr="00484333">
        <w:rPr>
          <w:rFonts w:asciiTheme="minorHAnsi" w:hAnsiTheme="minorHAnsi" w:cs="Calibri"/>
          <w:sz w:val="24"/>
          <w:szCs w:val="24"/>
          <w:rtl/>
        </w:rPr>
        <w:t xml:space="preserve"> حکم کرده است. و ا</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نان</w:t>
      </w:r>
      <w:r w:rsidR="00484333" w:rsidRPr="00484333">
        <w:rPr>
          <w:rFonts w:asciiTheme="minorHAnsi" w:hAnsiTheme="minorHAnsi" w:cs="Calibri"/>
          <w:sz w:val="24"/>
          <w:szCs w:val="24"/>
          <w:rtl/>
        </w:rPr>
        <w:t xml:space="preserve"> (کسا</w:t>
      </w:r>
      <w:r w:rsidR="00484333" w:rsidRPr="00484333">
        <w:rPr>
          <w:rFonts w:asciiTheme="minorHAnsi" w:hAnsiTheme="minorHAnsi" w:cs="Calibri" w:hint="eastAsia"/>
          <w:sz w:val="24"/>
          <w:szCs w:val="24"/>
          <w:rtl/>
        </w:rPr>
        <w:t>ن</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که چن</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ن</w:t>
      </w:r>
      <w:r w:rsidR="00484333" w:rsidRPr="00484333">
        <w:rPr>
          <w:rFonts w:asciiTheme="minorHAnsi" w:hAnsiTheme="minorHAnsi" w:cs="Calibri"/>
          <w:sz w:val="24"/>
          <w:szCs w:val="24"/>
          <w:rtl/>
        </w:rPr>
        <w:t xml:space="preserve"> حکم کردند) نزد خداوند، حت</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اندازه‌</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نُه نُه، ده ده، دانه‌</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خردل</w:t>
      </w:r>
      <w:r w:rsidR="00484333" w:rsidRPr="00484333">
        <w:rPr>
          <w:rFonts w:asciiTheme="minorHAnsi" w:hAnsiTheme="minorHAnsi" w:cs="Calibri" w:hint="cs"/>
          <w:sz w:val="24"/>
          <w:szCs w:val="24"/>
          <w:rtl/>
        </w:rPr>
        <w:t>ی</w:t>
      </w:r>
      <w:r w:rsidR="00484333" w:rsidRPr="00484333">
        <w:rPr>
          <w:rFonts w:asciiTheme="minorHAnsi" w:hAnsiTheme="minorHAnsi" w:cs="Calibri"/>
          <w:sz w:val="24"/>
          <w:szCs w:val="24"/>
          <w:rtl/>
        </w:rPr>
        <w:t xml:space="preserve"> از ذکر خ</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ر</w:t>
      </w:r>
      <w:r w:rsidR="00484333" w:rsidRPr="00484333">
        <w:rPr>
          <w:rFonts w:asciiTheme="minorHAnsi" w:hAnsiTheme="minorHAnsi" w:cs="Calibri"/>
          <w:sz w:val="24"/>
          <w:szCs w:val="24"/>
          <w:rtl/>
        </w:rPr>
        <w:t xml:space="preserve"> هم ندارند،</w:t>
      </w:r>
      <w:r w:rsidR="00484333">
        <w:rPr>
          <w:rFonts w:asciiTheme="minorHAnsi" w:hAnsiTheme="minorHAnsi" w:cs="Calibri" w:hint="cs"/>
          <w:sz w:val="24"/>
          <w:szCs w:val="24"/>
          <w:rtl/>
        </w:rPr>
        <w:t xml:space="preserve"> </w:t>
      </w:r>
      <w:r w:rsidR="00484333" w:rsidRPr="00484333">
        <w:rPr>
          <w:rFonts w:asciiTheme="minorHAnsi" w:hAnsiTheme="minorHAnsi" w:cs="Calibri" w:hint="eastAsia"/>
          <w:sz w:val="24"/>
          <w:szCs w:val="24"/>
          <w:rtl/>
        </w:rPr>
        <w:t>و</w:t>
      </w:r>
      <w:r w:rsidR="00484333" w:rsidRPr="00484333">
        <w:rPr>
          <w:rFonts w:asciiTheme="minorHAnsi" w:hAnsiTheme="minorHAnsi" w:cs="Calibri"/>
          <w:sz w:val="24"/>
          <w:szCs w:val="24"/>
          <w:rtl/>
        </w:rPr>
        <w:t xml:space="preserve"> ا</w:t>
      </w:r>
      <w:r w:rsidR="00484333" w:rsidRPr="00484333">
        <w:rPr>
          <w:rFonts w:asciiTheme="minorHAnsi" w:hAnsiTheme="minorHAnsi" w:cs="Calibri" w:hint="cs"/>
          <w:sz w:val="24"/>
          <w:szCs w:val="24"/>
          <w:rtl/>
        </w:rPr>
        <w:t>ی</w:t>
      </w:r>
      <w:r w:rsidR="00484333" w:rsidRPr="00484333">
        <w:rPr>
          <w:rFonts w:asciiTheme="minorHAnsi" w:hAnsiTheme="minorHAnsi" w:cs="Calibri" w:hint="eastAsia"/>
          <w:sz w:val="24"/>
          <w:szCs w:val="24"/>
          <w:rtl/>
        </w:rPr>
        <w:t>نانند</w:t>
      </w:r>
      <w:r w:rsidR="00484333" w:rsidRPr="00484333">
        <w:rPr>
          <w:rFonts w:asciiTheme="minorHAnsi" w:hAnsiTheme="minorHAnsi" w:cs="Calibri"/>
          <w:sz w:val="24"/>
          <w:szCs w:val="24"/>
          <w:rtl/>
        </w:rPr>
        <w:t xml:space="preserve"> که واقعاً تجاوزکارانند (المعتدون).</w:t>
      </w:r>
      <w:r w:rsidR="00484333">
        <w:rPr>
          <w:rFonts w:asciiTheme="minorHAnsi" w:hAnsiTheme="minorHAnsi" w:cs="Calibri" w:hint="cs"/>
          <w:sz w:val="24"/>
          <w:szCs w:val="24"/>
          <w:rtl/>
        </w:rPr>
        <w:t>)</w:t>
      </w:r>
      <w:r w:rsidR="00836475">
        <w:rPr>
          <w:rFonts w:asciiTheme="minorHAnsi" w:hAnsiTheme="minorHAnsi" w:cs="Calibri" w:hint="cs"/>
          <w:sz w:val="24"/>
          <w:szCs w:val="24"/>
          <w:rtl/>
        </w:rPr>
        <w:t>"</w:t>
      </w:r>
      <w:r w:rsidRPr="00C978F6">
        <w:rPr>
          <w:rFonts w:asciiTheme="minorHAnsi" w:hAnsiTheme="minorHAnsi" w:cs="Calibri"/>
          <w:sz w:val="24"/>
          <w:szCs w:val="24"/>
          <w:rtl/>
        </w:rPr>
        <w:t xml:space="preserve">  </w:t>
      </w:r>
    </w:p>
    <w:p w14:paraId="7F749F84" w14:textId="77777777" w:rsidR="0059573F" w:rsidRPr="00B41034" w:rsidRDefault="0059573F" w:rsidP="00AF63A9">
      <w:pPr>
        <w:pStyle w:val="PlainText"/>
        <w:bidi/>
        <w:rPr>
          <w:rFonts w:asciiTheme="minorHAnsi" w:hAnsiTheme="minorHAnsi" w:cstheme="minorHAnsi"/>
          <w:sz w:val="24"/>
          <w:szCs w:val="24"/>
          <w:rtl/>
        </w:rPr>
      </w:pPr>
    </w:p>
    <w:p w14:paraId="07D7AC26" w14:textId="79B5525C" w:rsidR="00AC440B" w:rsidRPr="00B41034" w:rsidRDefault="006A3EBC"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28B3D7C0" w14:textId="77777777" w:rsidR="00C45403" w:rsidRPr="00C45403" w:rsidRDefault="00C45403" w:rsidP="00C45403">
      <w:pPr>
        <w:pStyle w:val="PlainText"/>
        <w:bidi/>
        <w:rPr>
          <w:rFonts w:asciiTheme="minorHAnsi" w:hAnsiTheme="minorHAnsi" w:cstheme="minorHAnsi"/>
          <w:sz w:val="24"/>
          <w:szCs w:val="24"/>
        </w:rPr>
      </w:pPr>
      <w:r w:rsidRPr="00C45403">
        <w:rPr>
          <w:rFonts w:asciiTheme="minorHAnsi" w:hAnsiTheme="minorHAnsi" w:cs="Calibri"/>
          <w:sz w:val="24"/>
          <w:szCs w:val="24"/>
          <w:rtl/>
        </w:rPr>
        <w:t>در نخست</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گام کتاب اقدس، که با آ</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هٔ</w:t>
      </w:r>
      <w:r w:rsidRPr="00C45403">
        <w:rPr>
          <w:rFonts w:asciiTheme="minorHAnsi" w:hAnsiTheme="minorHAnsi" w:cs="Calibri"/>
          <w:sz w:val="24"/>
          <w:szCs w:val="24"/>
          <w:rtl/>
        </w:rPr>
        <w:t xml:space="preserve"> «إنّ أوّل ما كتب الله عل</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العباد عرفان مشرق وح</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ه</w:t>
      </w:r>
      <w:r w:rsidRPr="00C45403">
        <w:rPr>
          <w:rFonts w:asciiTheme="minorHAnsi" w:hAnsiTheme="minorHAnsi" w:cs="Calibri"/>
          <w:sz w:val="24"/>
          <w:szCs w:val="24"/>
          <w:rtl/>
        </w:rPr>
        <w:t xml:space="preserve"> و مطلع أمره...» آغاز م</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شود</w:t>
      </w:r>
      <w:r w:rsidRPr="00C45403">
        <w:rPr>
          <w:rFonts w:asciiTheme="minorHAnsi" w:hAnsiTheme="minorHAnsi" w:cs="Calibri"/>
          <w:sz w:val="24"/>
          <w:szCs w:val="24"/>
          <w:rtl/>
        </w:rPr>
        <w:t xml:space="preserve"> (بهاءالله، الکتاب الأقدس، بند 1، مرکز جهان</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بهائ</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w:t>
      </w:r>
      <w:r w:rsidRPr="00C45403">
        <w:rPr>
          <w:rFonts w:asciiTheme="minorHAnsi" w:hAnsiTheme="minorHAnsi" w:cs="Calibri"/>
          <w:sz w:val="24"/>
          <w:szCs w:val="24"/>
          <w:rtl/>
        </w:rPr>
        <w:t xml:space="preserve"> 1992)، به‌روشن</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تب</w:t>
      </w:r>
      <w:r w:rsidRPr="00C45403">
        <w:rPr>
          <w:rFonts w:asciiTheme="minorHAnsi" w:hAnsiTheme="minorHAnsi" w:cs="Calibri" w:hint="cs"/>
          <w:sz w:val="24"/>
          <w:szCs w:val="24"/>
          <w:rtl/>
        </w:rPr>
        <w:t>یی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م</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شود</w:t>
      </w:r>
      <w:r w:rsidRPr="00C45403">
        <w:rPr>
          <w:rFonts w:asciiTheme="minorHAnsi" w:hAnsiTheme="minorHAnsi" w:cs="Calibri"/>
          <w:sz w:val="24"/>
          <w:szCs w:val="24"/>
          <w:rtl/>
        </w:rPr>
        <w:t xml:space="preserve"> که قوام د</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انت</w:t>
      </w:r>
      <w:r w:rsidRPr="00C45403">
        <w:rPr>
          <w:rFonts w:asciiTheme="minorHAnsi" w:hAnsiTheme="minorHAnsi" w:cs="Calibri"/>
          <w:sz w:val="24"/>
          <w:szCs w:val="24"/>
          <w:rtl/>
        </w:rPr>
        <w:t xml:space="preserve"> نه بر تعبد صِرف، بلکه بر معرفت</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استوار است که با </w:t>
      </w:r>
      <w:r w:rsidRPr="00C45403">
        <w:rPr>
          <w:rFonts w:asciiTheme="minorHAnsi" w:hAnsiTheme="minorHAnsi" w:cs="Calibri" w:hint="eastAsia"/>
          <w:sz w:val="24"/>
          <w:szCs w:val="24"/>
          <w:rtl/>
        </w:rPr>
        <w:t>آگاه</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به جا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گاه</w:t>
      </w:r>
      <w:r w:rsidRPr="00C45403">
        <w:rPr>
          <w:rFonts w:asciiTheme="minorHAnsi" w:hAnsiTheme="minorHAnsi" w:cs="Calibri"/>
          <w:sz w:val="24"/>
          <w:szCs w:val="24"/>
          <w:rtl/>
        </w:rPr>
        <w:t xml:space="preserve"> وح</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و مظاهر آن آغاز م</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گردد</w:t>
      </w:r>
      <w:r w:rsidRPr="00C45403">
        <w:rPr>
          <w:rFonts w:asciiTheme="minorHAnsi" w:hAnsiTheme="minorHAnsi" w:cs="Calibri"/>
          <w:sz w:val="24"/>
          <w:szCs w:val="24"/>
          <w:rtl/>
        </w:rPr>
        <w:t>. 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عرفان، بر پا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هٔ</w:t>
      </w:r>
      <w:r w:rsidRPr="00C45403">
        <w:rPr>
          <w:rFonts w:asciiTheme="minorHAnsi" w:hAnsiTheme="minorHAnsi" w:cs="Calibri"/>
          <w:sz w:val="24"/>
          <w:szCs w:val="24"/>
          <w:rtl/>
        </w:rPr>
        <w:t xml:space="preserve"> شناخت حق</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قتِ</w:t>
      </w:r>
      <w:r w:rsidRPr="00C45403">
        <w:rPr>
          <w:rFonts w:asciiTheme="minorHAnsi" w:hAnsiTheme="minorHAnsi" w:cs="Calibri"/>
          <w:sz w:val="24"/>
          <w:szCs w:val="24"/>
          <w:rtl/>
        </w:rPr>
        <w:t xml:space="preserve"> ظهور اله</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است، نه تقل</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د</w:t>
      </w:r>
      <w:r w:rsidRPr="00C45403">
        <w:rPr>
          <w:rFonts w:asciiTheme="minorHAnsi" w:hAnsiTheme="minorHAnsi" w:cs="Calibri"/>
          <w:sz w:val="24"/>
          <w:szCs w:val="24"/>
          <w:rtl/>
        </w:rPr>
        <w:t xml:space="preserve"> و عادت.</w:t>
      </w:r>
    </w:p>
    <w:p w14:paraId="16689CD8" w14:textId="77777777" w:rsidR="00C45403" w:rsidRPr="00C45403" w:rsidRDefault="00C45403" w:rsidP="00C45403">
      <w:pPr>
        <w:pStyle w:val="PlainText"/>
        <w:bidi/>
        <w:rPr>
          <w:rFonts w:asciiTheme="minorHAnsi" w:hAnsiTheme="minorHAnsi" w:cstheme="minorHAnsi"/>
          <w:sz w:val="24"/>
          <w:szCs w:val="24"/>
        </w:rPr>
      </w:pPr>
      <w:r w:rsidRPr="00C45403">
        <w:rPr>
          <w:rFonts w:asciiTheme="minorHAnsi" w:hAnsiTheme="minorHAnsi" w:cs="Calibri" w:hint="eastAsia"/>
          <w:sz w:val="24"/>
          <w:szCs w:val="24"/>
          <w:rtl/>
        </w:rPr>
        <w:t>در</w:t>
      </w:r>
      <w:r w:rsidRPr="00C45403">
        <w:rPr>
          <w:rFonts w:asciiTheme="minorHAnsi" w:hAnsiTheme="minorHAnsi" w:cs="Calibri"/>
          <w:sz w:val="24"/>
          <w:szCs w:val="24"/>
          <w:rtl/>
        </w:rPr>
        <w:t xml:space="preserve"> ادامهٔ هم</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منطق، بند دوم اقدس، پ</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وند</w:t>
      </w:r>
      <w:r w:rsidRPr="00C45403">
        <w:rPr>
          <w:rFonts w:asciiTheme="minorHAnsi" w:hAnsiTheme="minorHAnsi" w:cs="Calibri"/>
          <w:sz w:val="24"/>
          <w:szCs w:val="24"/>
          <w:rtl/>
        </w:rPr>
        <w:t xml:space="preserve"> دق</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ق</w:t>
      </w:r>
      <w:r w:rsidRPr="00C45403">
        <w:rPr>
          <w:rFonts w:asciiTheme="minorHAnsi" w:hAnsiTheme="minorHAnsi" w:cs="Calibri"/>
          <w:sz w:val="24"/>
          <w:szCs w:val="24"/>
          <w:rtl/>
        </w:rPr>
        <w:t xml:space="preserve"> م</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ان</w:t>
      </w:r>
      <w:r w:rsidRPr="00C45403">
        <w:rPr>
          <w:rFonts w:asciiTheme="minorHAnsi" w:hAnsiTheme="minorHAnsi" w:cs="Calibri"/>
          <w:sz w:val="24"/>
          <w:szCs w:val="24"/>
          <w:rtl/>
        </w:rPr>
        <w:t xml:space="preserve"> معرفت، حدود اله</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w:t>
      </w:r>
      <w:r w:rsidRPr="00C45403">
        <w:rPr>
          <w:rFonts w:asciiTheme="minorHAnsi" w:hAnsiTheme="minorHAnsi" w:cs="Calibri"/>
          <w:sz w:val="24"/>
          <w:szCs w:val="24"/>
          <w:rtl/>
        </w:rPr>
        <w:t xml:space="preserve"> و نجات وجود انسان</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را نما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ان</w:t>
      </w:r>
      <w:r w:rsidRPr="00C45403">
        <w:rPr>
          <w:rFonts w:asciiTheme="minorHAnsi" w:hAnsiTheme="minorHAnsi" w:cs="Calibri"/>
          <w:sz w:val="24"/>
          <w:szCs w:val="24"/>
          <w:rtl/>
        </w:rPr>
        <w:t xml:space="preserve"> م</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سازد</w:t>
      </w:r>
      <w:r w:rsidRPr="00C45403">
        <w:rPr>
          <w:rFonts w:asciiTheme="minorHAnsi" w:hAnsiTheme="minorHAnsi" w:cs="Calibri"/>
          <w:sz w:val="24"/>
          <w:szCs w:val="24"/>
          <w:rtl/>
        </w:rPr>
        <w:t>. در 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آ</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ه،</w:t>
      </w:r>
      <w:r w:rsidRPr="00C45403">
        <w:rPr>
          <w:rFonts w:asciiTheme="minorHAnsi" w:hAnsiTheme="minorHAnsi" w:cs="Calibri"/>
          <w:sz w:val="24"/>
          <w:szCs w:val="24"/>
          <w:rtl/>
        </w:rPr>
        <w:t xml:space="preserve"> امر به تقوا چونان لباس</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است که اگر آگاهانه برگز</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ده</w:t>
      </w:r>
      <w:r w:rsidRPr="00C45403">
        <w:rPr>
          <w:rFonts w:asciiTheme="minorHAnsi" w:hAnsiTheme="minorHAnsi" w:cs="Calibri"/>
          <w:sz w:val="24"/>
          <w:szCs w:val="24"/>
          <w:rtl/>
        </w:rPr>
        <w:t xml:space="preserve"> شود، انسان را به فوز و تأ</w:t>
      </w:r>
      <w:r w:rsidRPr="00C45403">
        <w:rPr>
          <w:rFonts w:asciiTheme="minorHAnsi" w:hAnsiTheme="minorHAnsi" w:cs="Calibri" w:hint="cs"/>
          <w:sz w:val="24"/>
          <w:szCs w:val="24"/>
          <w:rtl/>
        </w:rPr>
        <w:t>یی</w:t>
      </w:r>
      <w:r w:rsidRPr="00C45403">
        <w:rPr>
          <w:rFonts w:asciiTheme="minorHAnsi" w:hAnsiTheme="minorHAnsi" w:cs="Calibri" w:hint="eastAsia"/>
          <w:sz w:val="24"/>
          <w:szCs w:val="24"/>
          <w:rtl/>
        </w:rPr>
        <w:t>د</w:t>
      </w:r>
      <w:r w:rsidRPr="00C45403">
        <w:rPr>
          <w:rFonts w:asciiTheme="minorHAnsi" w:hAnsiTheme="minorHAnsi" w:cs="Calibri"/>
          <w:sz w:val="24"/>
          <w:szCs w:val="24"/>
          <w:rtl/>
        </w:rPr>
        <w:t xml:space="preserve"> اله</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م</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رساند</w:t>
      </w:r>
      <w:r w:rsidRPr="00C45403">
        <w:rPr>
          <w:rFonts w:asciiTheme="minorHAnsi" w:hAnsiTheme="minorHAnsi" w:cs="Calibri"/>
          <w:sz w:val="24"/>
          <w:szCs w:val="24"/>
          <w:rtl/>
        </w:rPr>
        <w:t>.</w:t>
      </w:r>
    </w:p>
    <w:p w14:paraId="4655D7DF" w14:textId="77777777" w:rsidR="00C45403" w:rsidRPr="00C45403" w:rsidRDefault="00C45403" w:rsidP="00C45403">
      <w:pPr>
        <w:pStyle w:val="PlainText"/>
        <w:bidi/>
        <w:rPr>
          <w:rFonts w:asciiTheme="minorHAnsi" w:hAnsiTheme="minorHAnsi" w:cstheme="minorHAnsi"/>
          <w:sz w:val="24"/>
          <w:szCs w:val="24"/>
        </w:rPr>
      </w:pPr>
      <w:r w:rsidRPr="00C45403">
        <w:rPr>
          <w:rFonts w:asciiTheme="minorHAnsi" w:hAnsiTheme="minorHAnsi" w:cs="Calibri" w:hint="eastAsia"/>
          <w:sz w:val="24"/>
          <w:szCs w:val="24"/>
          <w:rtl/>
        </w:rPr>
        <w:t>آنان</w:t>
      </w:r>
      <w:r w:rsidRPr="00C45403">
        <w:rPr>
          <w:rFonts w:asciiTheme="minorHAnsi" w:hAnsiTheme="minorHAnsi" w:cs="Calibri"/>
          <w:sz w:val="24"/>
          <w:szCs w:val="24"/>
          <w:rtl/>
        </w:rPr>
        <w:t xml:space="preserve"> که از بص</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رت</w:t>
      </w:r>
      <w:r w:rsidRPr="00C45403">
        <w:rPr>
          <w:rFonts w:asciiTheme="minorHAnsi" w:hAnsiTheme="minorHAnsi" w:cs="Calibri"/>
          <w:sz w:val="24"/>
          <w:szCs w:val="24"/>
          <w:rtl/>
        </w:rPr>
        <w:t xml:space="preserve"> اله</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بهره‌مندند—بص</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رت</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که نه دانش</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نظر</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w:t>
      </w:r>
      <w:r w:rsidRPr="00C45403">
        <w:rPr>
          <w:rFonts w:asciiTheme="minorHAnsi" w:hAnsiTheme="minorHAnsi" w:cs="Calibri"/>
          <w:sz w:val="24"/>
          <w:szCs w:val="24"/>
          <w:rtl/>
        </w:rPr>
        <w:t xml:space="preserve"> بلکه تجل</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هدا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ت</w:t>
      </w:r>
      <w:r w:rsidRPr="00C45403">
        <w:rPr>
          <w:rFonts w:asciiTheme="minorHAnsi" w:hAnsiTheme="minorHAnsi" w:cs="Calibri"/>
          <w:sz w:val="24"/>
          <w:szCs w:val="24"/>
          <w:rtl/>
        </w:rPr>
        <w:t xml:space="preserve"> اله</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در ضم</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ر</w:t>
      </w:r>
      <w:r w:rsidRPr="00C45403">
        <w:rPr>
          <w:rFonts w:asciiTheme="minorHAnsi" w:hAnsiTheme="minorHAnsi" w:cs="Calibri"/>
          <w:sz w:val="24"/>
          <w:szCs w:val="24"/>
          <w:rtl/>
        </w:rPr>
        <w:t xml:space="preserve"> انسان</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است—حدودات اله</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را نه ق</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د</w:t>
      </w:r>
      <w:r w:rsidRPr="00C45403">
        <w:rPr>
          <w:rFonts w:asciiTheme="minorHAnsi" w:hAnsiTheme="minorHAnsi" w:cs="Calibri"/>
          <w:sz w:val="24"/>
          <w:szCs w:val="24"/>
          <w:rtl/>
        </w:rPr>
        <w:t xml:space="preserve"> و بند، بلکه ساختارها</w:t>
      </w:r>
      <w:r w:rsidRPr="00C45403">
        <w:rPr>
          <w:rFonts w:asciiTheme="minorHAnsi" w:hAnsiTheme="minorHAnsi" w:cs="Calibri" w:hint="cs"/>
          <w:sz w:val="24"/>
          <w:szCs w:val="24"/>
          <w:rtl/>
        </w:rPr>
        <w:t>یی</w:t>
      </w:r>
      <w:r w:rsidRPr="00C45403">
        <w:rPr>
          <w:rFonts w:asciiTheme="minorHAnsi" w:hAnsiTheme="minorHAnsi" w:cs="Calibri"/>
          <w:sz w:val="24"/>
          <w:szCs w:val="24"/>
          <w:rtl/>
        </w:rPr>
        <w:t xml:space="preserve"> ضرور</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برا</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نظم عالم و بقا</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مدن</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ت</w:t>
      </w:r>
      <w:r w:rsidRPr="00C45403">
        <w:rPr>
          <w:rFonts w:asciiTheme="minorHAnsi" w:hAnsiTheme="minorHAnsi" w:cs="Calibri"/>
          <w:sz w:val="24"/>
          <w:szCs w:val="24"/>
          <w:rtl/>
        </w:rPr>
        <w:t xml:space="preserve"> انسان</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م</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دانند</w:t>
      </w:r>
      <w:r w:rsidRPr="00C45403">
        <w:rPr>
          <w:rFonts w:asciiTheme="minorHAnsi" w:hAnsiTheme="minorHAnsi" w:cs="Calibri"/>
          <w:sz w:val="24"/>
          <w:szCs w:val="24"/>
          <w:rtl/>
        </w:rPr>
        <w:t>. 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حدود، هم سد</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است در برابر تما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لات</w:t>
      </w:r>
      <w:r w:rsidRPr="00C45403">
        <w:rPr>
          <w:rFonts w:asciiTheme="minorHAnsi" w:hAnsiTheme="minorHAnsi" w:cs="Calibri"/>
          <w:sz w:val="24"/>
          <w:szCs w:val="24"/>
          <w:rtl/>
        </w:rPr>
        <w:t xml:space="preserve"> افسارگس</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ختهٔ</w:t>
      </w:r>
      <w:r w:rsidRPr="00C45403">
        <w:rPr>
          <w:rFonts w:asciiTheme="minorHAnsi" w:hAnsiTheme="minorHAnsi" w:cs="Calibri"/>
          <w:sz w:val="24"/>
          <w:szCs w:val="24"/>
          <w:rtl/>
        </w:rPr>
        <w:t xml:space="preserve"> نفس، و هم حا</w:t>
      </w:r>
      <w:r w:rsidRPr="00C45403">
        <w:rPr>
          <w:rFonts w:asciiTheme="minorHAnsi" w:hAnsiTheme="minorHAnsi" w:cs="Calibri" w:hint="eastAsia"/>
          <w:sz w:val="24"/>
          <w:szCs w:val="24"/>
          <w:rtl/>
        </w:rPr>
        <w:t>فظ</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برا</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وحدت و سلامت جمع</w:t>
      </w:r>
      <w:r w:rsidRPr="00C45403">
        <w:rPr>
          <w:rFonts w:asciiTheme="minorHAnsi" w:hAnsiTheme="minorHAnsi" w:cs="Calibri" w:hint="cs"/>
          <w:sz w:val="24"/>
          <w:szCs w:val="24"/>
          <w:rtl/>
        </w:rPr>
        <w:t>ی</w:t>
      </w:r>
      <w:r w:rsidRPr="00C45403">
        <w:rPr>
          <w:rFonts w:asciiTheme="minorHAnsi" w:hAnsiTheme="minorHAnsi" w:cs="Calibri"/>
          <w:sz w:val="24"/>
          <w:szCs w:val="24"/>
          <w:rtl/>
        </w:rPr>
        <w:t>. به تعب</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ر</w:t>
      </w:r>
      <w:r w:rsidRPr="00C45403">
        <w:rPr>
          <w:rFonts w:asciiTheme="minorHAnsi" w:hAnsiTheme="minorHAnsi" w:cs="Calibri"/>
          <w:sz w:val="24"/>
          <w:szCs w:val="24"/>
          <w:rtl/>
        </w:rPr>
        <w:t xml:space="preserve"> آ</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ه،</w:t>
      </w:r>
      <w:r w:rsidRPr="00C45403">
        <w:rPr>
          <w:rFonts w:asciiTheme="minorHAnsi" w:hAnsiTheme="minorHAnsi" w:cs="Calibri"/>
          <w:sz w:val="24"/>
          <w:szCs w:val="24"/>
          <w:rtl/>
        </w:rPr>
        <w:t xml:space="preserve"> 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حدود تجل</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مش</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ت</w:t>
      </w:r>
      <w:r w:rsidRPr="00C45403">
        <w:rPr>
          <w:rFonts w:asciiTheme="minorHAnsi" w:hAnsiTheme="minorHAnsi" w:cs="Calibri"/>
          <w:sz w:val="24"/>
          <w:szCs w:val="24"/>
          <w:rtl/>
        </w:rPr>
        <w:t xml:space="preserve"> اله</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است، و نه آن چ</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ز</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که با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د</w:t>
      </w:r>
      <w:r w:rsidRPr="00C45403">
        <w:rPr>
          <w:rFonts w:asciiTheme="minorHAnsi" w:hAnsiTheme="minorHAnsi" w:cs="Calibri"/>
          <w:sz w:val="24"/>
          <w:szCs w:val="24"/>
          <w:rtl/>
        </w:rPr>
        <w:t xml:space="preserve"> شکسته شود. آنچه با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د</w:t>
      </w:r>
      <w:r w:rsidRPr="00C45403">
        <w:rPr>
          <w:rFonts w:asciiTheme="minorHAnsi" w:hAnsiTheme="minorHAnsi" w:cs="Calibri"/>
          <w:sz w:val="24"/>
          <w:szCs w:val="24"/>
          <w:rtl/>
        </w:rPr>
        <w:t xml:space="preserve"> در هم شکسته شود، مرزها</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نفس و هو</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است.</w:t>
      </w:r>
    </w:p>
    <w:p w14:paraId="664751D6" w14:textId="77777777" w:rsidR="00C45403" w:rsidRPr="00C45403" w:rsidRDefault="00C45403" w:rsidP="00C45403">
      <w:pPr>
        <w:pStyle w:val="PlainText"/>
        <w:bidi/>
        <w:rPr>
          <w:rFonts w:asciiTheme="minorHAnsi" w:hAnsiTheme="minorHAnsi" w:cstheme="minorHAnsi"/>
          <w:sz w:val="24"/>
          <w:szCs w:val="24"/>
        </w:rPr>
      </w:pPr>
      <w:r w:rsidRPr="00C45403">
        <w:rPr>
          <w:rFonts w:asciiTheme="minorHAnsi" w:hAnsiTheme="minorHAnsi" w:cs="Calibri" w:hint="eastAsia"/>
          <w:sz w:val="24"/>
          <w:szCs w:val="24"/>
          <w:rtl/>
        </w:rPr>
        <w:t>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تما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ز</w:t>
      </w:r>
      <w:r w:rsidRPr="00C45403">
        <w:rPr>
          <w:rFonts w:asciiTheme="minorHAnsi" w:hAnsiTheme="minorHAnsi" w:cs="Calibri"/>
          <w:sz w:val="24"/>
          <w:szCs w:val="24"/>
          <w:rtl/>
        </w:rPr>
        <w:t xml:space="preserve"> بن</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اد</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م</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ان</w:t>
      </w:r>
      <w:r w:rsidRPr="00C45403">
        <w:rPr>
          <w:rFonts w:asciiTheme="minorHAnsi" w:hAnsiTheme="minorHAnsi" w:cs="Calibri"/>
          <w:sz w:val="24"/>
          <w:szCs w:val="24"/>
          <w:rtl/>
        </w:rPr>
        <w:t xml:space="preserve"> حدود شرع</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و حدود نفسان</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w:t>
      </w:r>
      <w:r w:rsidRPr="00C45403">
        <w:rPr>
          <w:rFonts w:asciiTheme="minorHAnsi" w:hAnsiTheme="minorHAnsi" w:cs="Calibri"/>
          <w:sz w:val="24"/>
          <w:szCs w:val="24"/>
          <w:rtl/>
        </w:rPr>
        <w:t xml:space="preserve"> در الواح د</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گر</w:t>
      </w:r>
      <w:r w:rsidRPr="00C45403">
        <w:rPr>
          <w:rFonts w:asciiTheme="minorHAnsi" w:hAnsiTheme="minorHAnsi" w:cs="Calibri"/>
          <w:sz w:val="24"/>
          <w:szCs w:val="24"/>
          <w:rtl/>
        </w:rPr>
        <w:t xml:space="preserve"> ن</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ز</w:t>
      </w:r>
      <w:r w:rsidRPr="00C45403">
        <w:rPr>
          <w:rFonts w:asciiTheme="minorHAnsi" w:hAnsiTheme="minorHAnsi" w:cs="Calibri"/>
          <w:sz w:val="24"/>
          <w:szCs w:val="24"/>
          <w:rtl/>
        </w:rPr>
        <w:t xml:space="preserve"> ب</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ان</w:t>
      </w:r>
      <w:r w:rsidRPr="00C45403">
        <w:rPr>
          <w:rFonts w:asciiTheme="minorHAnsi" w:hAnsiTheme="minorHAnsi" w:cs="Calibri"/>
          <w:sz w:val="24"/>
          <w:szCs w:val="24"/>
          <w:rtl/>
        </w:rPr>
        <w:t xml:space="preserve"> شده است: «مزّق اللوح بما اتبع النفس و الهو</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w:t>
      </w:r>
      <w:r w:rsidRPr="00C45403">
        <w:rPr>
          <w:rFonts w:asciiTheme="minorHAnsi" w:hAnsiTheme="minorHAnsi" w:cs="Calibri"/>
          <w:sz w:val="24"/>
          <w:szCs w:val="24"/>
          <w:rtl/>
        </w:rPr>
        <w:t xml:space="preserve"> ألا إنه من أصحاب السع</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ر</w:t>
      </w:r>
      <w:r w:rsidRPr="00C45403">
        <w:rPr>
          <w:rFonts w:asciiTheme="minorHAnsi" w:hAnsiTheme="minorHAnsi" w:cs="Calibri"/>
          <w:sz w:val="24"/>
          <w:szCs w:val="24"/>
          <w:rtl/>
        </w:rPr>
        <w:t>.» (بهاءالله، مجموعه ألواح مبارکه، ص. 90)</w:t>
      </w:r>
    </w:p>
    <w:p w14:paraId="591B780D" w14:textId="77777777" w:rsidR="00C45403" w:rsidRPr="00C45403" w:rsidRDefault="00C45403" w:rsidP="00C45403">
      <w:pPr>
        <w:pStyle w:val="PlainText"/>
        <w:bidi/>
        <w:rPr>
          <w:rFonts w:asciiTheme="minorHAnsi" w:hAnsiTheme="minorHAnsi" w:cstheme="minorHAnsi"/>
          <w:sz w:val="24"/>
          <w:szCs w:val="24"/>
        </w:rPr>
      </w:pPr>
      <w:r w:rsidRPr="00C45403">
        <w:rPr>
          <w:rFonts w:asciiTheme="minorHAnsi" w:hAnsiTheme="minorHAnsi" w:cs="Calibri" w:hint="eastAsia"/>
          <w:sz w:val="24"/>
          <w:szCs w:val="24"/>
          <w:rtl/>
        </w:rPr>
        <w:t>«صر</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ر</w:t>
      </w:r>
      <w:r w:rsidRPr="00C45403">
        <w:rPr>
          <w:rFonts w:asciiTheme="minorHAnsi" w:hAnsiTheme="minorHAnsi" w:cs="Calibri"/>
          <w:sz w:val="24"/>
          <w:szCs w:val="24"/>
          <w:rtl/>
        </w:rPr>
        <w:t xml:space="preserve"> القلم الأعل</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ب</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الأرض و السماء...» (همان، ص. 87)</w:t>
      </w:r>
    </w:p>
    <w:p w14:paraId="0DD9677D" w14:textId="77777777" w:rsidR="00C45403" w:rsidRPr="00C45403" w:rsidRDefault="00C45403" w:rsidP="00C45403">
      <w:pPr>
        <w:pStyle w:val="PlainText"/>
        <w:bidi/>
        <w:rPr>
          <w:rFonts w:asciiTheme="minorHAnsi" w:hAnsiTheme="minorHAnsi" w:cstheme="minorHAnsi"/>
          <w:sz w:val="24"/>
          <w:szCs w:val="24"/>
        </w:rPr>
      </w:pPr>
      <w:r w:rsidRPr="00C45403">
        <w:rPr>
          <w:rFonts w:asciiTheme="minorHAnsi" w:hAnsiTheme="minorHAnsi" w:cs="Calibri" w:hint="eastAsia"/>
          <w:sz w:val="24"/>
          <w:szCs w:val="24"/>
          <w:rtl/>
        </w:rPr>
        <w:t>آنچه</w:t>
      </w:r>
      <w:r w:rsidRPr="00C45403">
        <w:rPr>
          <w:rFonts w:asciiTheme="minorHAnsi" w:hAnsiTheme="minorHAnsi" w:cs="Calibri"/>
          <w:sz w:val="24"/>
          <w:szCs w:val="24"/>
          <w:rtl/>
        </w:rPr>
        <w:t xml:space="preserve"> از «قلم اعل</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w:t>
      </w:r>
      <w:r w:rsidRPr="00C45403">
        <w:rPr>
          <w:rFonts w:asciiTheme="minorHAnsi" w:hAnsiTheme="minorHAnsi" w:cs="Calibri"/>
          <w:sz w:val="24"/>
          <w:szCs w:val="24"/>
          <w:rtl/>
        </w:rPr>
        <w:t xml:space="preserve"> نازل شده، تجل</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مش</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ت</w:t>
      </w:r>
      <w:r w:rsidRPr="00C45403">
        <w:rPr>
          <w:rFonts w:asciiTheme="minorHAnsi" w:hAnsiTheme="minorHAnsi" w:cs="Calibri"/>
          <w:sz w:val="24"/>
          <w:szCs w:val="24"/>
          <w:rtl/>
        </w:rPr>
        <w:t xml:space="preserve"> خداوند در قالب شر</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عت</w:t>
      </w:r>
      <w:r w:rsidRPr="00C45403">
        <w:rPr>
          <w:rFonts w:asciiTheme="minorHAnsi" w:hAnsiTheme="minorHAnsi" w:cs="Calibri"/>
          <w:sz w:val="24"/>
          <w:szCs w:val="24"/>
          <w:rtl/>
        </w:rPr>
        <w:t xml:space="preserve"> است، و نه امر</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قابل نقض </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ا</w:t>
      </w:r>
      <w:r w:rsidRPr="00C45403">
        <w:rPr>
          <w:rFonts w:asciiTheme="minorHAnsi" w:hAnsiTheme="minorHAnsi" w:cs="Calibri"/>
          <w:sz w:val="24"/>
          <w:szCs w:val="24"/>
          <w:rtl/>
        </w:rPr>
        <w:t xml:space="preserve"> افول. 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قلم، همچون روح</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در کالبد عالم امکان جر</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ان</w:t>
      </w:r>
      <w:r w:rsidRPr="00C45403">
        <w:rPr>
          <w:rFonts w:asciiTheme="minorHAnsi" w:hAnsiTheme="minorHAnsi" w:cs="Calibri"/>
          <w:sz w:val="24"/>
          <w:szCs w:val="24"/>
          <w:rtl/>
        </w:rPr>
        <w:t xml:space="preserve"> دارد: «القلم الأعل</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نزل ما </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نفعکم</w:t>
      </w:r>
      <w:r w:rsidRPr="00C45403">
        <w:rPr>
          <w:rFonts w:asciiTheme="minorHAnsi" w:hAnsiTheme="minorHAnsi" w:cs="Calibri"/>
          <w:sz w:val="24"/>
          <w:szCs w:val="24"/>
          <w:rtl/>
        </w:rPr>
        <w:t xml:space="preserve"> ف</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کل الأحوال، إنه هو الغن</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المتعال.» (همان، ص. 2)</w:t>
      </w:r>
    </w:p>
    <w:p w14:paraId="6863D4F0" w14:textId="77777777" w:rsidR="00C45403" w:rsidRPr="00C45403" w:rsidRDefault="00C45403" w:rsidP="00C45403">
      <w:pPr>
        <w:pStyle w:val="PlainText"/>
        <w:bidi/>
        <w:rPr>
          <w:rFonts w:asciiTheme="minorHAnsi" w:hAnsiTheme="minorHAnsi" w:cstheme="minorHAnsi"/>
          <w:sz w:val="24"/>
          <w:szCs w:val="24"/>
        </w:rPr>
      </w:pPr>
      <w:r w:rsidRPr="00C45403">
        <w:rPr>
          <w:rFonts w:asciiTheme="minorHAnsi" w:hAnsiTheme="minorHAnsi" w:cs="Calibri" w:hint="eastAsia"/>
          <w:sz w:val="24"/>
          <w:szCs w:val="24"/>
          <w:rtl/>
        </w:rPr>
        <w:t>شر</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عت،</w:t>
      </w:r>
      <w:r w:rsidRPr="00C45403">
        <w:rPr>
          <w:rFonts w:asciiTheme="minorHAnsi" w:hAnsiTheme="minorHAnsi" w:cs="Calibri"/>
          <w:sz w:val="24"/>
          <w:szCs w:val="24"/>
          <w:rtl/>
        </w:rPr>
        <w:t xml:space="preserve"> در 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نگاه، نه در تضاد با آزاد</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روحان</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w:t>
      </w:r>
      <w:r w:rsidRPr="00C45403">
        <w:rPr>
          <w:rFonts w:asciiTheme="minorHAnsi" w:hAnsiTheme="minorHAnsi" w:cs="Calibri"/>
          <w:sz w:val="24"/>
          <w:szCs w:val="24"/>
          <w:rtl/>
        </w:rPr>
        <w:t xml:space="preserve"> بلکه ضامن آن است؛ ز</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را</w:t>
      </w:r>
      <w:r w:rsidRPr="00C45403">
        <w:rPr>
          <w:rFonts w:asciiTheme="minorHAnsi" w:hAnsiTheme="minorHAnsi" w:cs="Calibri"/>
          <w:sz w:val="24"/>
          <w:szCs w:val="24"/>
          <w:rtl/>
        </w:rPr>
        <w:t xml:space="preserve"> بدون ساختار و قانون، نه مدن</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ت</w:t>
      </w:r>
      <w:r w:rsidRPr="00C45403">
        <w:rPr>
          <w:rFonts w:asciiTheme="minorHAnsi" w:hAnsiTheme="minorHAnsi" w:cs="Calibri"/>
          <w:sz w:val="24"/>
          <w:szCs w:val="24"/>
          <w:rtl/>
        </w:rPr>
        <w:t xml:space="preserve"> شکل م</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گ</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رد،</w:t>
      </w:r>
      <w:r w:rsidRPr="00C45403">
        <w:rPr>
          <w:rFonts w:asciiTheme="minorHAnsi" w:hAnsiTheme="minorHAnsi" w:cs="Calibri"/>
          <w:sz w:val="24"/>
          <w:szCs w:val="24"/>
          <w:rtl/>
        </w:rPr>
        <w:t xml:space="preserve"> نه کمال روحان</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ممکن م</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گردد</w:t>
      </w:r>
      <w:r w:rsidRPr="00C45403">
        <w:rPr>
          <w:rFonts w:asciiTheme="minorHAnsi" w:hAnsiTheme="minorHAnsi" w:cs="Calibri"/>
          <w:sz w:val="24"/>
          <w:szCs w:val="24"/>
          <w:rtl/>
        </w:rPr>
        <w:t>. حدود الاه</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بستر پرورش عقل و اراده‌اند. آنان که به نام آزاد</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حدود را بشکنند و امر اله</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را تضع</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ف</w:t>
      </w:r>
      <w:r w:rsidRPr="00C45403">
        <w:rPr>
          <w:rFonts w:asciiTheme="minorHAnsi" w:hAnsiTheme="minorHAnsi" w:cs="Calibri"/>
          <w:sz w:val="24"/>
          <w:szCs w:val="24"/>
          <w:rtl/>
        </w:rPr>
        <w:t xml:space="preserve"> کنند، مصداق کس</w:t>
      </w:r>
      <w:r w:rsidRPr="00C45403">
        <w:rPr>
          <w:rFonts w:asciiTheme="minorHAnsi" w:hAnsiTheme="minorHAnsi" w:cs="Calibri" w:hint="eastAsia"/>
          <w:sz w:val="24"/>
          <w:szCs w:val="24"/>
          <w:rtl/>
        </w:rPr>
        <w:t>ان</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اند</w:t>
      </w:r>
      <w:r w:rsidRPr="00C45403">
        <w:rPr>
          <w:rFonts w:asciiTheme="minorHAnsi" w:hAnsiTheme="minorHAnsi" w:cs="Calibri"/>
          <w:sz w:val="24"/>
          <w:szCs w:val="24"/>
          <w:rtl/>
        </w:rPr>
        <w:t xml:space="preserve"> که نه تنها عهدشان با خدا را گسسته‌اند، بلکه در نزد حضرت غن</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متعال، از اهل ضلال شمرده م</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شوند</w:t>
      </w:r>
      <w:r w:rsidRPr="00C45403">
        <w:rPr>
          <w:rFonts w:asciiTheme="minorHAnsi" w:hAnsiTheme="minorHAnsi" w:cs="Calibri"/>
          <w:sz w:val="24"/>
          <w:szCs w:val="24"/>
          <w:rtl/>
        </w:rPr>
        <w:t>.</w:t>
      </w:r>
    </w:p>
    <w:p w14:paraId="58ECF3AC" w14:textId="77777777" w:rsidR="00C45403" w:rsidRPr="00C45403" w:rsidRDefault="00C45403" w:rsidP="00C45403">
      <w:pPr>
        <w:pStyle w:val="PlainText"/>
        <w:bidi/>
        <w:rPr>
          <w:rFonts w:asciiTheme="minorHAnsi" w:hAnsiTheme="minorHAnsi" w:cstheme="minorHAnsi"/>
          <w:sz w:val="24"/>
          <w:szCs w:val="24"/>
        </w:rPr>
      </w:pPr>
      <w:r w:rsidRPr="00C45403">
        <w:rPr>
          <w:rFonts w:asciiTheme="minorHAnsi" w:hAnsiTheme="minorHAnsi" w:cs="Calibri" w:hint="eastAsia"/>
          <w:sz w:val="24"/>
          <w:szCs w:val="24"/>
          <w:rtl/>
        </w:rPr>
        <w:t>همچن</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در الواح د</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گر</w:t>
      </w:r>
      <w:r w:rsidRPr="00C45403">
        <w:rPr>
          <w:rFonts w:asciiTheme="minorHAnsi" w:hAnsiTheme="minorHAnsi" w:cs="Calibri"/>
          <w:sz w:val="24"/>
          <w:szCs w:val="24"/>
          <w:rtl/>
        </w:rPr>
        <w:t xml:space="preserve"> آمده است: «الذ</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نقضوا م</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ثاق</w:t>
      </w:r>
      <w:r w:rsidRPr="00C45403">
        <w:rPr>
          <w:rFonts w:asciiTheme="minorHAnsi" w:hAnsiTheme="minorHAnsi" w:cs="Calibri"/>
          <w:sz w:val="24"/>
          <w:szCs w:val="24"/>
          <w:rtl/>
        </w:rPr>
        <w:t xml:space="preserve"> الله و عهده، و أنكروا حجته و جحدوا نعمته...» (بهاءالله، مجموعه ألواح مبارکه، ص. 204)</w:t>
      </w:r>
    </w:p>
    <w:p w14:paraId="154CEA53" w14:textId="77777777" w:rsidR="00C45403" w:rsidRPr="00C45403" w:rsidRDefault="00C45403" w:rsidP="00C45403">
      <w:pPr>
        <w:pStyle w:val="PlainText"/>
        <w:bidi/>
        <w:rPr>
          <w:rFonts w:asciiTheme="minorHAnsi" w:hAnsiTheme="minorHAnsi" w:cstheme="minorHAnsi"/>
          <w:sz w:val="24"/>
          <w:szCs w:val="24"/>
        </w:rPr>
      </w:pPr>
      <w:r w:rsidRPr="00C45403">
        <w:rPr>
          <w:rFonts w:asciiTheme="minorHAnsi" w:hAnsiTheme="minorHAnsi" w:cs="Calibri" w:hint="eastAsia"/>
          <w:sz w:val="24"/>
          <w:szCs w:val="24"/>
          <w:rtl/>
        </w:rPr>
        <w:t>در</w:t>
      </w:r>
      <w:r w:rsidRPr="00C45403">
        <w:rPr>
          <w:rFonts w:asciiTheme="minorHAnsi" w:hAnsiTheme="minorHAnsi" w:cs="Calibri"/>
          <w:sz w:val="24"/>
          <w:szCs w:val="24"/>
          <w:rtl/>
        </w:rPr>
        <w:t xml:space="preserve"> 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معنا، «عهد اله</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w:t>
      </w:r>
      <w:r w:rsidRPr="00C45403">
        <w:rPr>
          <w:rFonts w:asciiTheme="minorHAnsi" w:hAnsiTheme="minorHAnsi" w:cs="Calibri"/>
          <w:sz w:val="24"/>
          <w:szCs w:val="24"/>
          <w:rtl/>
        </w:rPr>
        <w:t xml:space="preserve"> تنها </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ک</w:t>
      </w:r>
      <w:r w:rsidRPr="00C45403">
        <w:rPr>
          <w:rFonts w:asciiTheme="minorHAnsi" w:hAnsiTheme="minorHAnsi" w:cs="Calibri"/>
          <w:sz w:val="24"/>
          <w:szCs w:val="24"/>
          <w:rtl/>
        </w:rPr>
        <w:t xml:space="preserve"> پ</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مان</w:t>
      </w:r>
      <w:r w:rsidRPr="00C45403">
        <w:rPr>
          <w:rFonts w:asciiTheme="minorHAnsi" w:hAnsiTheme="minorHAnsi" w:cs="Calibri"/>
          <w:sz w:val="24"/>
          <w:szCs w:val="24"/>
          <w:rtl/>
        </w:rPr>
        <w:t xml:space="preserve"> لفظ</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ن</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ست،</w:t>
      </w:r>
      <w:r w:rsidRPr="00C45403">
        <w:rPr>
          <w:rFonts w:asciiTheme="minorHAnsi" w:hAnsiTheme="minorHAnsi" w:cs="Calibri"/>
          <w:sz w:val="24"/>
          <w:szCs w:val="24"/>
          <w:rtl/>
        </w:rPr>
        <w:t xml:space="preserve"> بلکه پذ</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رش</w:t>
      </w:r>
      <w:r w:rsidRPr="00C45403">
        <w:rPr>
          <w:rFonts w:asciiTheme="minorHAnsi" w:hAnsiTheme="minorHAnsi" w:cs="Calibri"/>
          <w:sz w:val="24"/>
          <w:szCs w:val="24"/>
          <w:rtl/>
        </w:rPr>
        <w:t xml:space="preserve"> و التزام به کل نظام وح</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است: از عرفان مظهر امر، تا تسل</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م</w:t>
      </w:r>
      <w:r w:rsidRPr="00C45403">
        <w:rPr>
          <w:rFonts w:asciiTheme="minorHAnsi" w:hAnsiTheme="minorHAnsi" w:cs="Calibri"/>
          <w:sz w:val="24"/>
          <w:szCs w:val="24"/>
          <w:rtl/>
        </w:rPr>
        <w:t xml:space="preserve"> به حدود، و التزام به شکستن نفس. عهد را آن کس</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م</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شکند</w:t>
      </w:r>
      <w:r w:rsidRPr="00C45403">
        <w:rPr>
          <w:rFonts w:asciiTheme="minorHAnsi" w:hAnsiTheme="minorHAnsi" w:cs="Calibri"/>
          <w:sz w:val="24"/>
          <w:szCs w:val="24"/>
          <w:rtl/>
        </w:rPr>
        <w:t xml:space="preserve"> که امر اله</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را از موقع</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ت</w:t>
      </w:r>
      <w:r w:rsidRPr="00C45403">
        <w:rPr>
          <w:rFonts w:asciiTheme="minorHAnsi" w:hAnsiTheme="minorHAnsi" w:cs="Calibri"/>
          <w:sz w:val="24"/>
          <w:szCs w:val="24"/>
          <w:rtl/>
        </w:rPr>
        <w:t xml:space="preserve"> قدس</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خود ساقط کند؛ خواه با ترک حدود شرع، </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ا</w:t>
      </w:r>
      <w:r w:rsidRPr="00C45403">
        <w:rPr>
          <w:rFonts w:asciiTheme="minorHAnsi" w:hAnsiTheme="minorHAnsi" w:cs="Calibri"/>
          <w:sz w:val="24"/>
          <w:szCs w:val="24"/>
          <w:rtl/>
        </w:rPr>
        <w:t xml:space="preserve"> با تأو</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ل</w:t>
      </w:r>
      <w:r w:rsidRPr="00C45403">
        <w:rPr>
          <w:rFonts w:asciiTheme="minorHAnsi" w:hAnsiTheme="minorHAnsi" w:cs="Calibri"/>
          <w:sz w:val="24"/>
          <w:szCs w:val="24"/>
          <w:rtl/>
        </w:rPr>
        <w:t xml:space="preserve"> آن به س</w:t>
      </w:r>
      <w:r w:rsidRPr="00C45403">
        <w:rPr>
          <w:rFonts w:asciiTheme="minorHAnsi" w:hAnsiTheme="minorHAnsi" w:cs="Calibri" w:hint="eastAsia"/>
          <w:sz w:val="24"/>
          <w:szCs w:val="24"/>
          <w:rtl/>
        </w:rPr>
        <w:t>ود</w:t>
      </w:r>
      <w:r w:rsidRPr="00C45403">
        <w:rPr>
          <w:rFonts w:asciiTheme="minorHAnsi" w:hAnsiTheme="minorHAnsi" w:cs="Calibri"/>
          <w:sz w:val="24"/>
          <w:szCs w:val="24"/>
          <w:rtl/>
        </w:rPr>
        <w:t xml:space="preserve"> هو</w:t>
      </w:r>
      <w:r w:rsidRPr="00C45403">
        <w:rPr>
          <w:rFonts w:asciiTheme="minorHAnsi" w:hAnsiTheme="minorHAnsi" w:cs="Calibri" w:hint="cs"/>
          <w:sz w:val="24"/>
          <w:szCs w:val="24"/>
          <w:rtl/>
        </w:rPr>
        <w:t>یٰ</w:t>
      </w:r>
      <w:r w:rsidRPr="00C45403">
        <w:rPr>
          <w:rFonts w:asciiTheme="minorHAnsi" w:hAnsiTheme="minorHAnsi" w:cs="Calibri"/>
          <w:sz w:val="24"/>
          <w:szCs w:val="24"/>
          <w:rtl/>
        </w:rPr>
        <w:t>.</w:t>
      </w:r>
    </w:p>
    <w:p w14:paraId="42C627A7" w14:textId="77777777" w:rsidR="00C45403" w:rsidRPr="00C45403" w:rsidRDefault="00C45403" w:rsidP="00C45403">
      <w:pPr>
        <w:pStyle w:val="PlainText"/>
        <w:bidi/>
        <w:rPr>
          <w:rFonts w:asciiTheme="minorHAnsi" w:hAnsiTheme="minorHAnsi" w:cstheme="minorHAnsi"/>
          <w:sz w:val="24"/>
          <w:szCs w:val="24"/>
        </w:rPr>
      </w:pPr>
      <w:r w:rsidRPr="00C45403">
        <w:rPr>
          <w:rFonts w:asciiTheme="minorHAnsi" w:hAnsiTheme="minorHAnsi" w:cs="Calibri" w:hint="eastAsia"/>
          <w:sz w:val="24"/>
          <w:szCs w:val="24"/>
          <w:rtl/>
        </w:rPr>
        <w:t>در</w:t>
      </w:r>
      <w:r w:rsidRPr="00C45403">
        <w:rPr>
          <w:rFonts w:asciiTheme="minorHAnsi" w:hAnsiTheme="minorHAnsi" w:cs="Calibri"/>
          <w:sz w:val="24"/>
          <w:szCs w:val="24"/>
          <w:rtl/>
        </w:rPr>
        <w:t xml:space="preserve"> پا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ان</w:t>
      </w:r>
      <w:r w:rsidRPr="00C45403">
        <w:rPr>
          <w:rFonts w:asciiTheme="minorHAnsi" w:hAnsiTheme="minorHAnsi" w:cs="Calibri"/>
          <w:sz w:val="24"/>
          <w:szCs w:val="24"/>
          <w:rtl/>
        </w:rPr>
        <w:t xml:space="preserve"> 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بند، تجل</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حکمت و ب</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ان</w:t>
      </w:r>
      <w:r w:rsidRPr="00C45403">
        <w:rPr>
          <w:rFonts w:asciiTheme="minorHAnsi" w:hAnsiTheme="minorHAnsi" w:cs="Calibri"/>
          <w:sz w:val="24"/>
          <w:szCs w:val="24"/>
          <w:rtl/>
        </w:rPr>
        <w:t xml:space="preserve"> الاه</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چون طوفان</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از رحمت تصو</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ر</w:t>
      </w:r>
      <w:r w:rsidRPr="00C45403">
        <w:rPr>
          <w:rFonts w:asciiTheme="minorHAnsi" w:hAnsiTheme="minorHAnsi" w:cs="Calibri"/>
          <w:sz w:val="24"/>
          <w:szCs w:val="24"/>
          <w:rtl/>
        </w:rPr>
        <w:t xml:space="preserve"> شده است که به واسطهٔ نس</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م</w:t>
      </w:r>
      <w:r w:rsidRPr="00C45403">
        <w:rPr>
          <w:rFonts w:asciiTheme="minorHAnsi" w:hAnsiTheme="minorHAnsi" w:cs="Calibri"/>
          <w:sz w:val="24"/>
          <w:szCs w:val="24"/>
          <w:rtl/>
        </w:rPr>
        <w:t xml:space="preserve"> رحمان</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در هست</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به جر</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ان</w:t>
      </w:r>
      <w:r w:rsidRPr="00C45403">
        <w:rPr>
          <w:rFonts w:asciiTheme="minorHAnsi" w:hAnsiTheme="minorHAnsi" w:cs="Calibri"/>
          <w:sz w:val="24"/>
          <w:szCs w:val="24"/>
          <w:rtl/>
        </w:rPr>
        <w:t xml:space="preserve"> افتاده است: «قد ماجت بحور الحکمة و الب</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ان</w:t>
      </w:r>
      <w:r w:rsidRPr="00C45403">
        <w:rPr>
          <w:rFonts w:asciiTheme="minorHAnsi" w:hAnsiTheme="minorHAnsi" w:cs="Calibri"/>
          <w:sz w:val="24"/>
          <w:szCs w:val="24"/>
          <w:rtl/>
        </w:rPr>
        <w:t xml:space="preserve"> بما هاجت نسمة الرحمن، اغتنموا </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ا</w:t>
      </w:r>
      <w:r w:rsidRPr="00C45403">
        <w:rPr>
          <w:rFonts w:asciiTheme="minorHAnsi" w:hAnsiTheme="minorHAnsi" w:cs="Calibri"/>
          <w:sz w:val="24"/>
          <w:szCs w:val="24"/>
          <w:rtl/>
        </w:rPr>
        <w:t xml:space="preserve"> أول</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الألباب.» (همان، بند 2)</w:t>
      </w:r>
    </w:p>
    <w:p w14:paraId="46EBFFAB" w14:textId="77777777" w:rsidR="00C45403" w:rsidRPr="00C45403" w:rsidRDefault="00C45403" w:rsidP="00C45403">
      <w:pPr>
        <w:pStyle w:val="PlainText"/>
        <w:bidi/>
        <w:rPr>
          <w:rFonts w:asciiTheme="minorHAnsi" w:hAnsiTheme="minorHAnsi" w:cstheme="minorHAnsi"/>
          <w:sz w:val="24"/>
          <w:szCs w:val="24"/>
        </w:rPr>
      </w:pPr>
      <w:r w:rsidRPr="00C45403">
        <w:rPr>
          <w:rFonts w:asciiTheme="minorHAnsi" w:hAnsiTheme="minorHAnsi" w:cs="Calibri" w:hint="eastAsia"/>
          <w:sz w:val="24"/>
          <w:szCs w:val="24"/>
          <w:rtl/>
        </w:rPr>
        <w:t>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مضمون در آثار د</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گر</w:t>
      </w:r>
      <w:r w:rsidRPr="00C45403">
        <w:rPr>
          <w:rFonts w:asciiTheme="minorHAnsi" w:hAnsiTheme="minorHAnsi" w:cs="Calibri"/>
          <w:sz w:val="24"/>
          <w:szCs w:val="24"/>
          <w:rtl/>
        </w:rPr>
        <w:t xml:space="preserve"> ن</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ز</w:t>
      </w:r>
      <w:r w:rsidRPr="00C45403">
        <w:rPr>
          <w:rFonts w:asciiTheme="minorHAnsi" w:hAnsiTheme="minorHAnsi" w:cs="Calibri"/>
          <w:sz w:val="24"/>
          <w:szCs w:val="24"/>
          <w:rtl/>
        </w:rPr>
        <w:t xml:space="preserve"> تکرار شده است: «شموس سماء حكمت</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و أمواج بحر ب</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ان</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اذکنا ف</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حجاب من النور… طوب</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لمن فاز بف</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ضان</w:t>
      </w:r>
      <w:r w:rsidRPr="00C45403">
        <w:rPr>
          <w:rFonts w:asciiTheme="minorHAnsi" w:hAnsiTheme="minorHAnsi" w:cs="Calibri"/>
          <w:sz w:val="24"/>
          <w:szCs w:val="24"/>
          <w:rtl/>
        </w:rPr>
        <w:t xml:space="preserve"> هذا البحر.» (بهاءالله، مجموعه ألواح مبارکه، ص. 50)</w:t>
      </w:r>
    </w:p>
    <w:p w14:paraId="66BC2054" w14:textId="77777777" w:rsidR="00C45403" w:rsidRPr="00C45403" w:rsidRDefault="00C45403" w:rsidP="00C45403">
      <w:pPr>
        <w:pStyle w:val="PlainText"/>
        <w:bidi/>
        <w:rPr>
          <w:rFonts w:asciiTheme="minorHAnsi" w:hAnsiTheme="minorHAnsi" w:cstheme="minorHAnsi"/>
          <w:sz w:val="24"/>
          <w:szCs w:val="24"/>
        </w:rPr>
      </w:pPr>
      <w:r w:rsidRPr="00C45403">
        <w:rPr>
          <w:rFonts w:asciiTheme="minorHAnsi" w:hAnsiTheme="minorHAnsi" w:cs="Calibri" w:hint="eastAsia"/>
          <w:sz w:val="24"/>
          <w:szCs w:val="24"/>
          <w:rtl/>
        </w:rPr>
        <w:t>«امروز</w:t>
      </w:r>
      <w:r w:rsidRPr="00C45403">
        <w:rPr>
          <w:rFonts w:asciiTheme="minorHAnsi" w:hAnsiTheme="minorHAnsi" w:cs="Calibri"/>
          <w:sz w:val="24"/>
          <w:szCs w:val="24"/>
          <w:rtl/>
        </w:rPr>
        <w:t xml:space="preserve"> از سحاب رحمت رحمان</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w:t>
      </w:r>
      <w:r w:rsidRPr="00C45403">
        <w:rPr>
          <w:rFonts w:asciiTheme="minorHAnsi" w:hAnsiTheme="minorHAnsi" w:cs="Calibri"/>
          <w:sz w:val="24"/>
          <w:szCs w:val="24"/>
          <w:rtl/>
        </w:rPr>
        <w:t xml:space="preserve"> امطار حکمت و ب</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ان</w:t>
      </w:r>
      <w:r w:rsidRPr="00C45403">
        <w:rPr>
          <w:rFonts w:asciiTheme="minorHAnsi" w:hAnsiTheme="minorHAnsi" w:cs="Calibri"/>
          <w:sz w:val="24"/>
          <w:szCs w:val="24"/>
          <w:rtl/>
        </w:rPr>
        <w:t xml:space="preserve"> نازل... طوب</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لمن أنصف ف</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الأمر.»</w:t>
      </w:r>
    </w:p>
    <w:p w14:paraId="5A313538" w14:textId="77777777" w:rsidR="00C45403" w:rsidRPr="00C45403" w:rsidRDefault="00C45403" w:rsidP="00C45403">
      <w:pPr>
        <w:pStyle w:val="PlainText"/>
        <w:bidi/>
        <w:rPr>
          <w:rFonts w:asciiTheme="minorHAnsi" w:hAnsiTheme="minorHAnsi" w:cstheme="minorHAnsi"/>
          <w:sz w:val="24"/>
          <w:szCs w:val="24"/>
        </w:rPr>
      </w:pPr>
      <w:r w:rsidRPr="00C45403">
        <w:rPr>
          <w:rFonts w:asciiTheme="minorHAnsi" w:hAnsiTheme="minorHAnsi" w:cs="Calibri"/>
          <w:sz w:val="24"/>
          <w:szCs w:val="24"/>
          <w:rtl/>
        </w:rPr>
        <w:lastRenderedPageBreak/>
        <w:t>(همان، ص. 288)</w:t>
      </w:r>
    </w:p>
    <w:p w14:paraId="2CD3851B" w14:textId="77777777" w:rsidR="00C45403" w:rsidRPr="00C45403" w:rsidRDefault="00C45403" w:rsidP="00C45403">
      <w:pPr>
        <w:pStyle w:val="PlainText"/>
        <w:bidi/>
        <w:rPr>
          <w:rFonts w:asciiTheme="minorHAnsi" w:hAnsiTheme="minorHAnsi" w:cstheme="minorHAnsi"/>
          <w:sz w:val="24"/>
          <w:szCs w:val="24"/>
        </w:rPr>
      </w:pPr>
      <w:r w:rsidRPr="00C45403">
        <w:rPr>
          <w:rFonts w:asciiTheme="minorHAnsi" w:hAnsiTheme="minorHAnsi" w:cs="Calibri" w:hint="eastAsia"/>
          <w:sz w:val="24"/>
          <w:szCs w:val="24"/>
          <w:rtl/>
        </w:rPr>
        <w:t>«شموس</w:t>
      </w:r>
      <w:r w:rsidRPr="00C45403">
        <w:rPr>
          <w:rFonts w:asciiTheme="minorHAnsi" w:hAnsiTheme="minorHAnsi" w:cs="Calibri"/>
          <w:sz w:val="24"/>
          <w:szCs w:val="24"/>
          <w:rtl/>
        </w:rPr>
        <w:t xml:space="preserve"> الحکمة و الب</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ان…</w:t>
      </w:r>
      <w:r w:rsidRPr="00C45403">
        <w:rPr>
          <w:rFonts w:asciiTheme="minorHAnsi" w:hAnsiTheme="minorHAnsi" w:cs="Calibri"/>
          <w:sz w:val="24"/>
          <w:szCs w:val="24"/>
          <w:rtl/>
        </w:rPr>
        <w:t xml:space="preserve"> و سرت نسمة من أفق ال</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ق</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عل</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البلدان…» (اشراق خاور</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w:t>
      </w:r>
      <w:r w:rsidRPr="00C45403">
        <w:rPr>
          <w:rFonts w:asciiTheme="minorHAnsi" w:hAnsiTheme="minorHAnsi" w:cs="Calibri"/>
          <w:sz w:val="24"/>
          <w:szCs w:val="24"/>
          <w:rtl/>
        </w:rPr>
        <w:t xml:space="preserve"> گنج</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نه</w:t>
      </w:r>
      <w:r w:rsidRPr="00C45403">
        <w:rPr>
          <w:rFonts w:asciiTheme="minorHAnsi" w:hAnsiTheme="minorHAnsi" w:cs="Calibri"/>
          <w:sz w:val="24"/>
          <w:szCs w:val="24"/>
          <w:rtl/>
        </w:rPr>
        <w:t xml:space="preserve"> حدود و احکام، ص. 10)</w:t>
      </w:r>
    </w:p>
    <w:p w14:paraId="3DF86D32" w14:textId="49A61587" w:rsidR="0093435C" w:rsidRPr="00B41034" w:rsidRDefault="00C45403" w:rsidP="00C45403">
      <w:pPr>
        <w:pStyle w:val="PlainText"/>
        <w:bidi/>
        <w:rPr>
          <w:rFonts w:asciiTheme="minorHAnsi" w:hAnsiTheme="minorHAnsi" w:cstheme="minorHAnsi"/>
          <w:sz w:val="24"/>
          <w:szCs w:val="24"/>
          <w:rtl/>
        </w:rPr>
      </w:pPr>
      <w:r w:rsidRPr="00C45403">
        <w:rPr>
          <w:rFonts w:asciiTheme="minorHAnsi" w:hAnsiTheme="minorHAnsi" w:cs="Calibri" w:hint="eastAsia"/>
          <w:sz w:val="24"/>
          <w:szCs w:val="24"/>
          <w:rtl/>
        </w:rPr>
        <w:t>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عبارات نشان م</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دهند</w:t>
      </w:r>
      <w:r w:rsidRPr="00C45403">
        <w:rPr>
          <w:rFonts w:asciiTheme="minorHAnsi" w:hAnsiTheme="minorHAnsi" w:cs="Calibri"/>
          <w:sz w:val="24"/>
          <w:szCs w:val="24"/>
          <w:rtl/>
        </w:rPr>
        <w:t xml:space="preserve"> که حکم اله</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w:t>
      </w:r>
      <w:r w:rsidRPr="00C45403">
        <w:rPr>
          <w:rFonts w:asciiTheme="minorHAnsi" w:hAnsiTheme="minorHAnsi" w:cs="Calibri"/>
          <w:sz w:val="24"/>
          <w:szCs w:val="24"/>
          <w:rtl/>
        </w:rPr>
        <w:t xml:space="preserve"> تنها فرمان</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اخلاق</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ن</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ست،</w:t>
      </w:r>
      <w:r w:rsidRPr="00C45403">
        <w:rPr>
          <w:rFonts w:asciiTheme="minorHAnsi" w:hAnsiTheme="minorHAnsi" w:cs="Calibri"/>
          <w:sz w:val="24"/>
          <w:szCs w:val="24"/>
          <w:rtl/>
        </w:rPr>
        <w:t xml:space="preserve"> بلکه انفجار</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از حکمت تأس</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س</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است که حق</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قت</w:t>
      </w:r>
      <w:r w:rsidRPr="00C45403">
        <w:rPr>
          <w:rFonts w:asciiTheme="minorHAnsi" w:hAnsiTheme="minorHAnsi" w:cs="Calibri"/>
          <w:sz w:val="24"/>
          <w:szCs w:val="24"/>
          <w:rtl/>
        </w:rPr>
        <w:t xml:space="preserve"> را در قالب نظم و معنا در هست</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جار</w:t>
      </w:r>
      <w:r w:rsidRPr="00C45403">
        <w:rPr>
          <w:rFonts w:asciiTheme="minorHAnsi" w:hAnsiTheme="minorHAnsi" w:cs="Calibri" w:hint="cs"/>
          <w:sz w:val="24"/>
          <w:szCs w:val="24"/>
          <w:rtl/>
        </w:rPr>
        <w:t>ی</w:t>
      </w:r>
      <w:r w:rsidRPr="00C45403">
        <w:rPr>
          <w:rFonts w:asciiTheme="minorHAnsi" w:hAnsiTheme="minorHAnsi" w:cs="Calibri"/>
          <w:sz w:val="24"/>
          <w:szCs w:val="24"/>
          <w:rtl/>
        </w:rPr>
        <w:t xml:space="preserve"> م</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سازد</w:t>
      </w:r>
      <w:r w:rsidRPr="00C45403">
        <w:rPr>
          <w:rFonts w:asciiTheme="minorHAnsi" w:hAnsiTheme="minorHAnsi" w:cs="Calibri"/>
          <w:sz w:val="24"/>
          <w:szCs w:val="24"/>
          <w:rtl/>
        </w:rPr>
        <w:t>. آنان که به عمق ا</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ن</w:t>
      </w:r>
      <w:r w:rsidRPr="00C45403">
        <w:rPr>
          <w:rFonts w:asciiTheme="minorHAnsi" w:hAnsiTheme="minorHAnsi" w:cs="Calibri"/>
          <w:sz w:val="24"/>
          <w:szCs w:val="24"/>
          <w:rtl/>
        </w:rPr>
        <w:t xml:space="preserve"> کلام وقوف </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ابند،</w:t>
      </w:r>
      <w:r w:rsidRPr="00C45403">
        <w:rPr>
          <w:rFonts w:asciiTheme="minorHAnsi" w:hAnsiTheme="minorHAnsi" w:cs="Calibri"/>
          <w:sz w:val="24"/>
          <w:szCs w:val="24"/>
          <w:rtl/>
        </w:rPr>
        <w:t xml:space="preserve"> آن را ق</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د</w:t>
      </w:r>
      <w:r w:rsidRPr="00C45403">
        <w:rPr>
          <w:rFonts w:asciiTheme="minorHAnsi" w:hAnsiTheme="minorHAnsi" w:cs="Calibri"/>
          <w:sz w:val="24"/>
          <w:szCs w:val="24"/>
          <w:rtl/>
        </w:rPr>
        <w:t xml:space="preserve"> نم</w:t>
      </w:r>
      <w:r w:rsidRPr="00C45403">
        <w:rPr>
          <w:rFonts w:asciiTheme="minorHAnsi" w:hAnsiTheme="minorHAnsi" w:cs="Calibri" w:hint="cs"/>
          <w:sz w:val="24"/>
          <w:szCs w:val="24"/>
          <w:rtl/>
        </w:rPr>
        <w:t>ی‌ی</w:t>
      </w:r>
      <w:r w:rsidRPr="00C45403">
        <w:rPr>
          <w:rFonts w:asciiTheme="minorHAnsi" w:hAnsiTheme="minorHAnsi" w:cs="Calibri" w:hint="eastAsia"/>
          <w:sz w:val="24"/>
          <w:szCs w:val="24"/>
          <w:rtl/>
        </w:rPr>
        <w:t>ابند،</w:t>
      </w:r>
      <w:r w:rsidRPr="00C45403">
        <w:rPr>
          <w:rFonts w:asciiTheme="minorHAnsi" w:hAnsiTheme="minorHAnsi" w:cs="Calibri"/>
          <w:sz w:val="24"/>
          <w:szCs w:val="24"/>
          <w:rtl/>
        </w:rPr>
        <w:t xml:space="preserve"> بلکه روح خود م</w:t>
      </w:r>
      <w:r w:rsidRPr="00C45403">
        <w:rPr>
          <w:rFonts w:asciiTheme="minorHAnsi" w:hAnsiTheme="minorHAnsi" w:cs="Calibri" w:hint="cs"/>
          <w:sz w:val="24"/>
          <w:szCs w:val="24"/>
          <w:rtl/>
        </w:rPr>
        <w:t>ی‌</w:t>
      </w:r>
      <w:r w:rsidRPr="00C45403">
        <w:rPr>
          <w:rFonts w:asciiTheme="minorHAnsi" w:hAnsiTheme="minorHAnsi" w:cs="Calibri" w:hint="eastAsia"/>
          <w:sz w:val="24"/>
          <w:szCs w:val="24"/>
          <w:rtl/>
        </w:rPr>
        <w:t>شمارند</w:t>
      </w:r>
      <w:r w:rsidRPr="00C45403">
        <w:rPr>
          <w:rFonts w:asciiTheme="minorHAnsi" w:hAnsiTheme="minorHAnsi" w:cs="Calibri"/>
          <w:sz w:val="24"/>
          <w:szCs w:val="24"/>
          <w:rtl/>
        </w:rPr>
        <w:t>.</w:t>
      </w:r>
    </w:p>
    <w:p w14:paraId="7E81EAB5" w14:textId="77777777" w:rsidR="0093435C" w:rsidRPr="00B41034" w:rsidRDefault="0093435C" w:rsidP="00AF63A9">
      <w:pPr>
        <w:pStyle w:val="PlainText"/>
        <w:bidi/>
        <w:rPr>
          <w:rFonts w:asciiTheme="minorHAnsi" w:hAnsiTheme="minorHAnsi" w:cstheme="minorHAnsi"/>
          <w:sz w:val="24"/>
          <w:szCs w:val="24"/>
          <w:rtl/>
        </w:rPr>
      </w:pPr>
    </w:p>
    <w:p w14:paraId="52B23092" w14:textId="77777777" w:rsidR="00AD2FBD" w:rsidRDefault="00AD2FBD" w:rsidP="00AF63A9">
      <w:pPr>
        <w:pStyle w:val="PlainText"/>
        <w:bidi/>
        <w:rPr>
          <w:rFonts w:asciiTheme="minorHAnsi" w:hAnsiTheme="minorHAnsi" w:cstheme="minorHAnsi"/>
          <w:sz w:val="24"/>
          <w:szCs w:val="24"/>
          <w:rtl/>
        </w:rPr>
      </w:pPr>
    </w:p>
    <w:p w14:paraId="7DF52F88" w14:textId="77777777" w:rsidR="00C45403" w:rsidRDefault="00C45403" w:rsidP="00C45403">
      <w:pPr>
        <w:pStyle w:val="PlainText"/>
        <w:bidi/>
        <w:rPr>
          <w:rFonts w:asciiTheme="minorHAnsi" w:hAnsiTheme="minorHAnsi" w:cstheme="minorHAnsi"/>
          <w:sz w:val="24"/>
          <w:szCs w:val="24"/>
          <w:rtl/>
        </w:rPr>
      </w:pPr>
    </w:p>
    <w:p w14:paraId="670FDD46" w14:textId="77777777" w:rsidR="00C45403" w:rsidRDefault="00C45403" w:rsidP="00C45403">
      <w:pPr>
        <w:pStyle w:val="PlainText"/>
        <w:bidi/>
        <w:rPr>
          <w:rFonts w:asciiTheme="minorHAnsi" w:hAnsiTheme="minorHAnsi" w:cstheme="minorHAnsi"/>
          <w:sz w:val="24"/>
          <w:szCs w:val="24"/>
          <w:rtl/>
        </w:rPr>
      </w:pPr>
    </w:p>
    <w:p w14:paraId="706C4DF7" w14:textId="77777777" w:rsidR="00C45403" w:rsidRDefault="00C45403" w:rsidP="00C45403">
      <w:pPr>
        <w:pStyle w:val="PlainText"/>
        <w:bidi/>
        <w:rPr>
          <w:rFonts w:asciiTheme="minorHAnsi" w:hAnsiTheme="minorHAnsi" w:cstheme="minorHAnsi"/>
          <w:sz w:val="24"/>
          <w:szCs w:val="24"/>
          <w:rtl/>
        </w:rPr>
      </w:pPr>
    </w:p>
    <w:p w14:paraId="14421EEC" w14:textId="77777777" w:rsidR="00C45403" w:rsidRDefault="00C45403" w:rsidP="00C45403">
      <w:pPr>
        <w:pStyle w:val="PlainText"/>
        <w:bidi/>
        <w:rPr>
          <w:rFonts w:asciiTheme="minorHAnsi" w:hAnsiTheme="minorHAnsi" w:cstheme="minorHAnsi"/>
          <w:sz w:val="24"/>
          <w:szCs w:val="24"/>
          <w:rtl/>
        </w:rPr>
      </w:pPr>
    </w:p>
    <w:p w14:paraId="3BC11A84" w14:textId="77777777" w:rsidR="00C45403" w:rsidRDefault="00C45403" w:rsidP="00C45403">
      <w:pPr>
        <w:pStyle w:val="PlainText"/>
        <w:bidi/>
        <w:rPr>
          <w:rFonts w:asciiTheme="minorHAnsi" w:hAnsiTheme="minorHAnsi" w:cstheme="minorHAnsi"/>
          <w:sz w:val="24"/>
          <w:szCs w:val="24"/>
          <w:rtl/>
        </w:rPr>
      </w:pPr>
    </w:p>
    <w:p w14:paraId="30677126" w14:textId="77777777" w:rsidR="00C45403" w:rsidRDefault="00C45403" w:rsidP="00C45403">
      <w:pPr>
        <w:pStyle w:val="PlainText"/>
        <w:bidi/>
        <w:rPr>
          <w:rFonts w:asciiTheme="minorHAnsi" w:hAnsiTheme="minorHAnsi" w:cstheme="minorHAnsi"/>
          <w:sz w:val="24"/>
          <w:szCs w:val="24"/>
          <w:rtl/>
        </w:rPr>
      </w:pPr>
    </w:p>
    <w:p w14:paraId="6011C4A5" w14:textId="77777777" w:rsidR="00C45403" w:rsidRDefault="00C45403" w:rsidP="00C45403">
      <w:pPr>
        <w:pStyle w:val="PlainText"/>
        <w:bidi/>
        <w:rPr>
          <w:rFonts w:asciiTheme="minorHAnsi" w:hAnsiTheme="minorHAnsi" w:cstheme="minorHAnsi"/>
          <w:sz w:val="24"/>
          <w:szCs w:val="24"/>
          <w:rtl/>
        </w:rPr>
      </w:pPr>
    </w:p>
    <w:p w14:paraId="58299D33" w14:textId="77777777" w:rsidR="00C45403" w:rsidRDefault="00C45403" w:rsidP="00C45403">
      <w:pPr>
        <w:pStyle w:val="PlainText"/>
        <w:bidi/>
        <w:rPr>
          <w:rFonts w:asciiTheme="minorHAnsi" w:hAnsiTheme="minorHAnsi" w:cstheme="minorHAnsi"/>
          <w:sz w:val="24"/>
          <w:szCs w:val="24"/>
          <w:rtl/>
        </w:rPr>
      </w:pPr>
    </w:p>
    <w:p w14:paraId="12F25A83" w14:textId="77777777" w:rsidR="00C45403" w:rsidRDefault="00C45403" w:rsidP="00C45403">
      <w:pPr>
        <w:pStyle w:val="PlainText"/>
        <w:bidi/>
        <w:rPr>
          <w:rFonts w:asciiTheme="minorHAnsi" w:hAnsiTheme="minorHAnsi" w:cstheme="minorHAnsi"/>
          <w:sz w:val="24"/>
          <w:szCs w:val="24"/>
          <w:rtl/>
        </w:rPr>
      </w:pPr>
    </w:p>
    <w:p w14:paraId="33F6368F" w14:textId="77777777" w:rsidR="00C45403" w:rsidRDefault="00C45403" w:rsidP="00C45403">
      <w:pPr>
        <w:pStyle w:val="PlainText"/>
        <w:bidi/>
        <w:rPr>
          <w:rFonts w:asciiTheme="minorHAnsi" w:hAnsiTheme="minorHAnsi" w:cstheme="minorHAnsi"/>
          <w:sz w:val="24"/>
          <w:szCs w:val="24"/>
          <w:rtl/>
        </w:rPr>
      </w:pPr>
    </w:p>
    <w:p w14:paraId="65BF7170" w14:textId="77777777" w:rsidR="00C45403" w:rsidRDefault="00C45403" w:rsidP="00C45403">
      <w:pPr>
        <w:pStyle w:val="PlainText"/>
        <w:bidi/>
        <w:rPr>
          <w:rFonts w:asciiTheme="minorHAnsi" w:hAnsiTheme="minorHAnsi" w:cstheme="minorHAnsi"/>
          <w:sz w:val="24"/>
          <w:szCs w:val="24"/>
          <w:rtl/>
        </w:rPr>
      </w:pPr>
    </w:p>
    <w:p w14:paraId="65C447A9" w14:textId="77777777" w:rsidR="00C45403" w:rsidRDefault="00C45403" w:rsidP="00C45403">
      <w:pPr>
        <w:pStyle w:val="PlainText"/>
        <w:bidi/>
        <w:rPr>
          <w:rFonts w:asciiTheme="minorHAnsi" w:hAnsiTheme="minorHAnsi" w:cstheme="minorHAnsi"/>
          <w:sz w:val="24"/>
          <w:szCs w:val="24"/>
          <w:rtl/>
        </w:rPr>
      </w:pPr>
    </w:p>
    <w:p w14:paraId="6B3466F3" w14:textId="77777777" w:rsidR="00C45403" w:rsidRDefault="00C45403" w:rsidP="00C45403">
      <w:pPr>
        <w:pStyle w:val="PlainText"/>
        <w:bidi/>
        <w:rPr>
          <w:rFonts w:asciiTheme="minorHAnsi" w:hAnsiTheme="minorHAnsi" w:cstheme="minorHAnsi"/>
          <w:sz w:val="24"/>
          <w:szCs w:val="24"/>
          <w:rtl/>
        </w:rPr>
      </w:pPr>
    </w:p>
    <w:p w14:paraId="44B735A8" w14:textId="77777777" w:rsidR="00C45403" w:rsidRDefault="00C45403" w:rsidP="00C45403">
      <w:pPr>
        <w:pStyle w:val="PlainText"/>
        <w:bidi/>
        <w:rPr>
          <w:rFonts w:asciiTheme="minorHAnsi" w:hAnsiTheme="minorHAnsi" w:cstheme="minorHAnsi"/>
          <w:sz w:val="24"/>
          <w:szCs w:val="24"/>
          <w:rtl/>
        </w:rPr>
      </w:pPr>
    </w:p>
    <w:p w14:paraId="606E4A11" w14:textId="77777777" w:rsidR="00C45403" w:rsidRDefault="00C45403" w:rsidP="00C45403">
      <w:pPr>
        <w:pStyle w:val="PlainText"/>
        <w:bidi/>
        <w:rPr>
          <w:rFonts w:asciiTheme="minorHAnsi" w:hAnsiTheme="minorHAnsi" w:cstheme="minorHAnsi"/>
          <w:sz w:val="24"/>
          <w:szCs w:val="24"/>
          <w:rtl/>
        </w:rPr>
      </w:pPr>
    </w:p>
    <w:p w14:paraId="143F9964" w14:textId="77777777" w:rsidR="00C45403" w:rsidRDefault="00C45403" w:rsidP="00C45403">
      <w:pPr>
        <w:pStyle w:val="PlainText"/>
        <w:bidi/>
        <w:rPr>
          <w:rFonts w:asciiTheme="minorHAnsi" w:hAnsiTheme="minorHAnsi" w:cstheme="minorHAnsi"/>
          <w:sz w:val="24"/>
          <w:szCs w:val="24"/>
          <w:rtl/>
        </w:rPr>
      </w:pPr>
    </w:p>
    <w:p w14:paraId="149C3309" w14:textId="77777777" w:rsidR="00C45403" w:rsidRDefault="00C45403" w:rsidP="00C45403">
      <w:pPr>
        <w:pStyle w:val="PlainText"/>
        <w:bidi/>
        <w:rPr>
          <w:rFonts w:asciiTheme="minorHAnsi" w:hAnsiTheme="minorHAnsi" w:cstheme="minorHAnsi"/>
          <w:sz w:val="24"/>
          <w:szCs w:val="24"/>
          <w:rtl/>
        </w:rPr>
      </w:pPr>
    </w:p>
    <w:p w14:paraId="13148F87" w14:textId="77777777" w:rsidR="00C45403" w:rsidRDefault="00C45403" w:rsidP="00C45403">
      <w:pPr>
        <w:pStyle w:val="PlainText"/>
        <w:bidi/>
        <w:rPr>
          <w:rFonts w:asciiTheme="minorHAnsi" w:hAnsiTheme="minorHAnsi" w:cstheme="minorHAnsi"/>
          <w:sz w:val="24"/>
          <w:szCs w:val="24"/>
          <w:rtl/>
        </w:rPr>
      </w:pPr>
    </w:p>
    <w:p w14:paraId="328D03B7" w14:textId="77777777" w:rsidR="00C45403" w:rsidRDefault="00C45403" w:rsidP="00C45403">
      <w:pPr>
        <w:pStyle w:val="PlainText"/>
        <w:bidi/>
        <w:rPr>
          <w:rFonts w:asciiTheme="minorHAnsi" w:hAnsiTheme="minorHAnsi" w:cstheme="minorHAnsi"/>
          <w:sz w:val="24"/>
          <w:szCs w:val="24"/>
          <w:rtl/>
        </w:rPr>
      </w:pPr>
    </w:p>
    <w:p w14:paraId="799A40A7" w14:textId="77777777" w:rsidR="00C45403" w:rsidRDefault="00C45403" w:rsidP="00C45403">
      <w:pPr>
        <w:pStyle w:val="PlainText"/>
        <w:bidi/>
        <w:rPr>
          <w:rFonts w:asciiTheme="minorHAnsi" w:hAnsiTheme="minorHAnsi" w:cstheme="minorHAnsi"/>
          <w:sz w:val="24"/>
          <w:szCs w:val="24"/>
          <w:rtl/>
        </w:rPr>
      </w:pPr>
    </w:p>
    <w:p w14:paraId="34D4D213" w14:textId="77777777" w:rsidR="00C45403" w:rsidRDefault="00C45403" w:rsidP="00C45403">
      <w:pPr>
        <w:pStyle w:val="PlainText"/>
        <w:bidi/>
        <w:rPr>
          <w:rFonts w:asciiTheme="minorHAnsi" w:hAnsiTheme="minorHAnsi" w:cstheme="minorHAnsi"/>
          <w:sz w:val="24"/>
          <w:szCs w:val="24"/>
          <w:rtl/>
        </w:rPr>
      </w:pPr>
    </w:p>
    <w:p w14:paraId="0B6C0235" w14:textId="77777777" w:rsidR="00C45403" w:rsidRDefault="00C45403" w:rsidP="00C45403">
      <w:pPr>
        <w:pStyle w:val="PlainText"/>
        <w:bidi/>
        <w:rPr>
          <w:rFonts w:asciiTheme="minorHAnsi" w:hAnsiTheme="minorHAnsi" w:cstheme="minorHAnsi"/>
          <w:sz w:val="24"/>
          <w:szCs w:val="24"/>
          <w:rtl/>
        </w:rPr>
      </w:pPr>
    </w:p>
    <w:p w14:paraId="386FB944" w14:textId="77777777" w:rsidR="00C45403" w:rsidRDefault="00C45403" w:rsidP="00C45403">
      <w:pPr>
        <w:pStyle w:val="PlainText"/>
        <w:bidi/>
        <w:rPr>
          <w:rFonts w:asciiTheme="minorHAnsi" w:hAnsiTheme="minorHAnsi" w:cstheme="minorHAnsi"/>
          <w:sz w:val="24"/>
          <w:szCs w:val="24"/>
          <w:rtl/>
        </w:rPr>
      </w:pPr>
    </w:p>
    <w:p w14:paraId="2F27363B" w14:textId="77777777" w:rsidR="00C45403" w:rsidRDefault="00C45403" w:rsidP="00C45403">
      <w:pPr>
        <w:pStyle w:val="PlainText"/>
        <w:bidi/>
        <w:rPr>
          <w:rFonts w:asciiTheme="minorHAnsi" w:hAnsiTheme="minorHAnsi" w:cstheme="minorHAnsi"/>
          <w:sz w:val="24"/>
          <w:szCs w:val="24"/>
          <w:rtl/>
        </w:rPr>
      </w:pPr>
    </w:p>
    <w:p w14:paraId="6BF76CD5" w14:textId="77777777" w:rsidR="00C45403" w:rsidRDefault="00C45403" w:rsidP="00C45403">
      <w:pPr>
        <w:pStyle w:val="PlainText"/>
        <w:bidi/>
        <w:rPr>
          <w:rFonts w:asciiTheme="minorHAnsi" w:hAnsiTheme="minorHAnsi" w:cstheme="minorHAnsi"/>
          <w:sz w:val="24"/>
          <w:szCs w:val="24"/>
          <w:rtl/>
        </w:rPr>
      </w:pPr>
    </w:p>
    <w:p w14:paraId="28C9774A" w14:textId="77777777" w:rsidR="00C45403" w:rsidRDefault="00C45403" w:rsidP="00C45403">
      <w:pPr>
        <w:pStyle w:val="PlainText"/>
        <w:bidi/>
        <w:rPr>
          <w:rFonts w:asciiTheme="minorHAnsi" w:hAnsiTheme="minorHAnsi" w:cstheme="minorHAnsi"/>
          <w:sz w:val="24"/>
          <w:szCs w:val="24"/>
          <w:rtl/>
        </w:rPr>
      </w:pPr>
    </w:p>
    <w:p w14:paraId="0A4DE35C" w14:textId="77777777" w:rsidR="00C45403" w:rsidRDefault="00C45403" w:rsidP="00C45403">
      <w:pPr>
        <w:pStyle w:val="PlainText"/>
        <w:bidi/>
        <w:rPr>
          <w:rFonts w:asciiTheme="minorHAnsi" w:hAnsiTheme="minorHAnsi" w:cstheme="minorHAnsi"/>
          <w:sz w:val="24"/>
          <w:szCs w:val="24"/>
          <w:rtl/>
        </w:rPr>
      </w:pPr>
    </w:p>
    <w:p w14:paraId="57D1E644" w14:textId="77777777" w:rsidR="00C45403" w:rsidRDefault="00C45403" w:rsidP="00C45403">
      <w:pPr>
        <w:pStyle w:val="PlainText"/>
        <w:bidi/>
        <w:rPr>
          <w:rFonts w:asciiTheme="minorHAnsi" w:hAnsiTheme="minorHAnsi" w:cstheme="minorHAnsi"/>
          <w:sz w:val="24"/>
          <w:szCs w:val="24"/>
          <w:rtl/>
        </w:rPr>
      </w:pPr>
    </w:p>
    <w:p w14:paraId="66B6CEB4" w14:textId="77777777" w:rsidR="00C45403" w:rsidRDefault="00C45403" w:rsidP="00C45403">
      <w:pPr>
        <w:pStyle w:val="PlainText"/>
        <w:bidi/>
        <w:rPr>
          <w:rFonts w:asciiTheme="minorHAnsi" w:hAnsiTheme="minorHAnsi" w:cstheme="minorHAnsi"/>
          <w:sz w:val="24"/>
          <w:szCs w:val="24"/>
          <w:rtl/>
        </w:rPr>
      </w:pPr>
    </w:p>
    <w:p w14:paraId="32BBC8BB" w14:textId="77777777" w:rsidR="00C45403" w:rsidRDefault="00C45403" w:rsidP="00C45403">
      <w:pPr>
        <w:pStyle w:val="PlainText"/>
        <w:bidi/>
        <w:rPr>
          <w:rFonts w:asciiTheme="minorHAnsi" w:hAnsiTheme="minorHAnsi" w:cstheme="minorHAnsi"/>
          <w:sz w:val="24"/>
          <w:szCs w:val="24"/>
          <w:rtl/>
        </w:rPr>
      </w:pPr>
    </w:p>
    <w:p w14:paraId="39E22C5A" w14:textId="77777777" w:rsidR="00C45403" w:rsidRDefault="00C45403" w:rsidP="00C45403">
      <w:pPr>
        <w:pStyle w:val="PlainText"/>
        <w:bidi/>
        <w:rPr>
          <w:rFonts w:asciiTheme="minorHAnsi" w:hAnsiTheme="minorHAnsi" w:cstheme="minorHAnsi"/>
          <w:sz w:val="24"/>
          <w:szCs w:val="24"/>
          <w:rtl/>
        </w:rPr>
      </w:pPr>
    </w:p>
    <w:p w14:paraId="1E1F7C97" w14:textId="77777777" w:rsidR="00C45403" w:rsidRDefault="00C45403" w:rsidP="00C45403">
      <w:pPr>
        <w:pStyle w:val="PlainText"/>
        <w:bidi/>
        <w:rPr>
          <w:rFonts w:asciiTheme="minorHAnsi" w:hAnsiTheme="minorHAnsi" w:cstheme="minorHAnsi"/>
          <w:sz w:val="24"/>
          <w:szCs w:val="24"/>
          <w:rtl/>
        </w:rPr>
      </w:pPr>
    </w:p>
    <w:p w14:paraId="205D7B06" w14:textId="77777777" w:rsidR="00C45403" w:rsidRDefault="00C45403" w:rsidP="00C45403">
      <w:pPr>
        <w:pStyle w:val="PlainText"/>
        <w:bidi/>
        <w:rPr>
          <w:rFonts w:asciiTheme="minorHAnsi" w:hAnsiTheme="minorHAnsi" w:cstheme="minorHAnsi"/>
          <w:sz w:val="24"/>
          <w:szCs w:val="24"/>
          <w:rtl/>
        </w:rPr>
      </w:pPr>
    </w:p>
    <w:p w14:paraId="2A6AD3E1" w14:textId="77777777" w:rsidR="00C45403" w:rsidRPr="00B41034" w:rsidRDefault="00C45403" w:rsidP="00C45403">
      <w:pPr>
        <w:pStyle w:val="PlainText"/>
        <w:bidi/>
        <w:rPr>
          <w:rFonts w:asciiTheme="minorHAnsi" w:hAnsiTheme="minorHAnsi" w:cstheme="minorHAnsi"/>
          <w:sz w:val="24"/>
          <w:szCs w:val="24"/>
          <w:rtl/>
        </w:rPr>
      </w:pPr>
    </w:p>
    <w:p w14:paraId="1D45F05E" w14:textId="11ADC6D9" w:rsidR="006A3EBC" w:rsidRPr="00F6573F" w:rsidRDefault="0093435C" w:rsidP="00AF63A9">
      <w:pPr>
        <w:pStyle w:val="Heading3"/>
        <w:bidi/>
        <w:spacing w:line="240" w:lineRule="auto"/>
        <w:rPr>
          <w:rFonts w:asciiTheme="minorHAnsi" w:hAnsiTheme="minorHAnsi" w:cstheme="minorHAnsi"/>
          <w:rtl/>
        </w:rPr>
      </w:pPr>
      <w:r w:rsidRPr="00F6573F">
        <w:rPr>
          <w:rFonts w:asciiTheme="minorHAnsi" w:hAnsiTheme="minorHAnsi" w:cstheme="minorHAnsi"/>
          <w:rtl/>
        </w:rPr>
        <w:lastRenderedPageBreak/>
        <w:t>بند سوم</w:t>
      </w:r>
    </w:p>
    <w:p w14:paraId="6DCE2753" w14:textId="2A60261A" w:rsidR="0093435C" w:rsidRPr="00B41034" w:rsidRDefault="00377EF6"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يا مَلَأَ الأَرْضِ اعْلَمُوا أَنَّ أَوَامِرِي سُرُجُ عِنايَتِي بَيْنَ عِبادِي، وَمَفاتيحُ رَحْمَتِي لِبَرِيَّتِي، كَذلِكَ نُزِّلَ الأَمْرُ مِنْ سَماءِ مَشِيَّةِ رَبِّكُمْ مالِكِ الأَدْيانِ * لَوْ يَجِدْ أَحَدٌ حَلاوَةَ الْبَيانِ الَّذِي ظَهَرَ مِنْ فَمِ مَشِيَّةِ الرَّحْمانِ، لَيُنْفِقَنَّ ما عِنْدَهُ وَلَوْ يَكُونَ خَزائِنَ الأَرْضِ كُلَّها، لِيُثَبِّتَ أَمْراً مِنْ أَوَامِرِهِ الْمُشْرِقَةِ مِنْ أُفُقِ الْعِنايَةِ وَالأَلْطافِ</w:t>
      </w:r>
      <w:r w:rsidRPr="00B41034">
        <w:rPr>
          <w:rFonts w:asciiTheme="minorHAnsi" w:hAnsiTheme="minorHAnsi" w:cstheme="minorHAnsi"/>
          <w:b/>
          <w:bCs/>
          <w:sz w:val="24"/>
          <w:szCs w:val="24"/>
        </w:rPr>
        <w:t>.</w:t>
      </w:r>
    </w:p>
    <w:p w14:paraId="464EE2FA" w14:textId="0EA33DDB" w:rsidR="0093435C" w:rsidRPr="00B41034" w:rsidRDefault="0093435C" w:rsidP="00AF63A9">
      <w:pPr>
        <w:pStyle w:val="PlainText"/>
        <w:bidi/>
        <w:jc w:val="righ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 xml:space="preserve">O ye peoples of the world! Know assuredly that My commandments are the lamps of My loving providence among My servants, and the keys of My mercy for My creatures. </w:t>
      </w:r>
      <w:proofErr w:type="gramStart"/>
      <w:r w:rsidRPr="00B41034">
        <w:rPr>
          <w:rFonts w:asciiTheme="minorHAnsi" w:hAnsiTheme="minorHAnsi" w:cstheme="minorHAnsi"/>
          <w:sz w:val="24"/>
          <w:szCs w:val="24"/>
          <w:shd w:val="clear" w:color="auto" w:fill="FFFFFF"/>
        </w:rPr>
        <w:t>Thus</w:t>
      </w:r>
      <w:proofErr w:type="gramEnd"/>
      <w:r w:rsidRPr="00B41034">
        <w:rPr>
          <w:rFonts w:asciiTheme="minorHAnsi" w:hAnsiTheme="minorHAnsi" w:cstheme="minorHAnsi"/>
          <w:sz w:val="24"/>
          <w:szCs w:val="24"/>
          <w:shd w:val="clear" w:color="auto" w:fill="FFFFFF"/>
        </w:rPr>
        <w:t xml:space="preserve">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14:paraId="3279DBCF" w14:textId="2EEAF00A" w:rsidR="000933F5" w:rsidRDefault="00F6573F" w:rsidP="00AF63A9">
      <w:pPr>
        <w:pStyle w:val="PlainText"/>
        <w:bidi/>
        <w:rPr>
          <w:rFonts w:asciiTheme="minorHAnsi" w:hAnsiTheme="minorHAnsi" w:cstheme="minorHAnsi"/>
          <w:sz w:val="24"/>
          <w:szCs w:val="24"/>
          <w:shd w:val="clear" w:color="auto" w:fill="FFFFFF"/>
          <w:rtl/>
        </w:rPr>
      </w:pPr>
      <w:r w:rsidRPr="00F6573F">
        <w:rPr>
          <w:rFonts w:asciiTheme="minorHAnsi" w:hAnsiTheme="minorHAnsi" w:cstheme="minorHAnsi" w:hint="cs"/>
          <w:sz w:val="24"/>
          <w:szCs w:val="24"/>
          <w:rtl/>
        </w:rPr>
        <w:t xml:space="preserve">مضمون آیه به فارسی: </w:t>
      </w:r>
      <w:r w:rsidR="000933F5" w:rsidRPr="00B41034">
        <w:rPr>
          <w:rFonts w:asciiTheme="minorHAnsi" w:hAnsiTheme="minorHAnsi" w:cstheme="minorHAnsi"/>
          <w:sz w:val="24"/>
          <w:szCs w:val="24"/>
          <w:shd w:val="clear" w:color="auto" w:fill="FFFFFF"/>
          <w:rtl/>
        </w:rPr>
        <w:t>ای اهل زمین، بدانید که اوامر من چراغ‌های عنایت من‌اند در میان بندگانم، و کلیدهای رحمت من برای مخلوقاتم؛ این‌چنین نازل شده است امر از آسمان مشیّت پروردگارتان، مالک ادیان. اگر کسی شیرینی بیانی را که از دهان مشیّت رحمان صادر شده بچشد، بی‌تردید آنچه را دارد</w:t>
      </w:r>
      <w:r w:rsidR="000933F5" w:rsidRPr="00B41034">
        <w:rPr>
          <w:rFonts w:asciiTheme="minorHAnsi" w:hAnsiTheme="minorHAnsi" w:cstheme="minorHAnsi"/>
          <w:sz w:val="24"/>
          <w:szCs w:val="24"/>
          <w:shd w:val="clear" w:color="auto" w:fill="FFFFFF"/>
        </w:rPr>
        <w:t>—</w:t>
      </w:r>
      <w:r w:rsidR="000933F5" w:rsidRPr="00B41034">
        <w:rPr>
          <w:rFonts w:asciiTheme="minorHAnsi" w:hAnsiTheme="minorHAnsi" w:cstheme="minorHAnsi"/>
          <w:sz w:val="24"/>
          <w:szCs w:val="24"/>
          <w:shd w:val="clear" w:color="auto" w:fill="FFFFFF"/>
          <w:rtl/>
        </w:rPr>
        <w:t>حتی</w:t>
      </w:r>
      <w:r w:rsidR="000933F5" w:rsidRPr="00B41034">
        <w:rPr>
          <w:rFonts w:asciiTheme="minorHAnsi" w:hAnsiTheme="minorHAnsi" w:cstheme="minorHAnsi"/>
          <w:sz w:val="24"/>
          <w:szCs w:val="24"/>
          <w:shd w:val="clear" w:color="auto" w:fill="FFFFFF"/>
        </w:rPr>
        <w:t xml:space="preserve"> </w:t>
      </w:r>
      <w:r w:rsidR="000933F5" w:rsidRPr="00B41034">
        <w:rPr>
          <w:rFonts w:asciiTheme="minorHAnsi" w:hAnsiTheme="minorHAnsi" w:cstheme="minorHAnsi"/>
          <w:sz w:val="24"/>
          <w:szCs w:val="24"/>
          <w:shd w:val="clear" w:color="auto" w:fill="FFFFFF"/>
          <w:rtl/>
        </w:rPr>
        <w:t>اگر تمام خزائن زمین باشد—انفاق خواهد کرد، تا تنها یک امر از اوامر من، که از افق عنایت و الطاف می‌درخشد، ثابت و مستقر گردد</w:t>
      </w:r>
      <w:r w:rsidR="0047347E">
        <w:rPr>
          <w:rFonts w:asciiTheme="minorHAnsi" w:hAnsiTheme="minorHAnsi" w:cstheme="minorHAnsi" w:hint="cs"/>
          <w:sz w:val="24"/>
          <w:szCs w:val="24"/>
          <w:shd w:val="clear" w:color="auto" w:fill="FFFFFF"/>
          <w:rtl/>
        </w:rPr>
        <w:t>.</w:t>
      </w:r>
    </w:p>
    <w:p w14:paraId="2258164A" w14:textId="77777777" w:rsidR="0047347E" w:rsidRDefault="0047347E" w:rsidP="00AF63A9">
      <w:pPr>
        <w:pStyle w:val="PlainText"/>
        <w:bidi/>
        <w:rPr>
          <w:rFonts w:asciiTheme="minorHAnsi" w:hAnsiTheme="minorHAnsi" w:cstheme="minorHAnsi"/>
          <w:sz w:val="24"/>
          <w:szCs w:val="24"/>
          <w:shd w:val="clear" w:color="auto" w:fill="FFFFFF"/>
          <w:rtl/>
        </w:rPr>
      </w:pPr>
    </w:p>
    <w:p w14:paraId="66BD2517" w14:textId="60AE45A1" w:rsidR="0047347E" w:rsidRPr="00B41034" w:rsidRDefault="0047347E" w:rsidP="00AF63A9">
      <w:pPr>
        <w:pStyle w:val="PlainText"/>
        <w:bidi/>
        <w:rPr>
          <w:rFonts w:asciiTheme="minorHAnsi" w:hAnsiTheme="minorHAnsi" w:cstheme="minorHAnsi"/>
          <w:sz w:val="24"/>
          <w:szCs w:val="24"/>
          <w:shd w:val="clear" w:color="auto" w:fill="FFFFFF"/>
          <w:rtl/>
        </w:rPr>
      </w:pPr>
      <w:r>
        <w:rPr>
          <w:rFonts w:asciiTheme="minorHAnsi" w:hAnsiTheme="minorHAnsi" w:cstheme="minorHAnsi" w:hint="cs"/>
          <w:sz w:val="24"/>
          <w:szCs w:val="24"/>
          <w:shd w:val="clear" w:color="auto" w:fill="FFFFFF"/>
          <w:rtl/>
        </w:rPr>
        <w:t xml:space="preserve">حضرت باب در بیان خود اهمیت ایمان آوردن به من یظهرالله و عامل بودن به أوامر او را این چنین بیان میکنند: </w:t>
      </w:r>
      <w:r w:rsidR="006E19B8">
        <w:rPr>
          <w:rFonts w:asciiTheme="minorHAnsi" w:hAnsiTheme="minorHAnsi" w:cstheme="minorHAnsi" w:hint="cs"/>
          <w:sz w:val="24"/>
          <w:szCs w:val="24"/>
          <w:shd w:val="clear" w:color="auto" w:fill="FFFFFF"/>
          <w:rtl/>
        </w:rPr>
        <w:t>"</w:t>
      </w:r>
      <w:r w:rsidR="006E19B8" w:rsidRPr="006E19B8">
        <w:rPr>
          <w:rFonts w:asciiTheme="minorHAnsi" w:hAnsiTheme="minorHAnsi" w:cs="Calibri"/>
          <w:sz w:val="24"/>
          <w:szCs w:val="24"/>
          <w:shd w:val="clear" w:color="auto" w:fill="FFFFFF"/>
          <w:rtl/>
        </w:rPr>
        <w:t>البابُ الخامسُ والعشرُ من الواحدِ الثالثِ: مَن آمَنَ بِمَن يُظْهِرُهُ اللهُ، فَكَأَنَّما آمَنَ بِاللهِ، وَما أَمَرَ اللهُ بِهِ في كُلِّ العَوالِمِ. و مَنْ لَمْ يُؤْمِنْ بِهِ، وَإِنْ آمَنَ بِاللهِ وَما أَمَرَ بِهِ مِن قَبْلُ، فَكَأَنَّهُ ما آمَنَ، وَيَدْخُلُ في النّارِ.</w:t>
      </w:r>
      <w:r w:rsidR="006E19B8">
        <w:rPr>
          <w:rFonts w:asciiTheme="minorHAnsi" w:hAnsiTheme="minorHAnsi" w:cs="Calibri" w:hint="cs"/>
          <w:sz w:val="24"/>
          <w:szCs w:val="24"/>
          <w:shd w:val="clear" w:color="auto" w:fill="FFFFFF"/>
          <w:rtl/>
        </w:rPr>
        <w:t>" (به این مضمون که:</w:t>
      </w:r>
      <w:r w:rsidR="006E19B8" w:rsidRPr="006E19B8">
        <w:rPr>
          <w:rFonts w:asciiTheme="minorHAnsi" w:hAnsiTheme="minorHAnsi" w:cs="Calibri"/>
          <w:sz w:val="24"/>
          <w:szCs w:val="24"/>
          <w:shd w:val="clear" w:color="auto" w:fill="FFFFFF"/>
          <w:rtl/>
        </w:rPr>
        <w:t>"باب پانزدهم از واحد سوم:هر کس به آن کس</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sz w:val="24"/>
          <w:szCs w:val="24"/>
          <w:shd w:val="clear" w:color="auto" w:fill="FFFFFF"/>
          <w:rtl/>
        </w:rPr>
        <w:t xml:space="preserve"> که خداوند او را ظاهر م</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سازد</w:t>
      </w:r>
      <w:r w:rsidR="006E19B8" w:rsidRPr="006E19B8">
        <w:rPr>
          <w:rFonts w:asciiTheme="minorHAnsi" w:hAnsiTheme="minorHAnsi" w:cs="Calibri"/>
          <w:sz w:val="24"/>
          <w:szCs w:val="24"/>
          <w:shd w:val="clear" w:color="auto" w:fill="FFFFFF"/>
          <w:rtl/>
        </w:rPr>
        <w:t xml:space="preserve"> ا</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مان</w:t>
      </w:r>
      <w:r w:rsidR="006E19B8" w:rsidRPr="006E19B8">
        <w:rPr>
          <w:rFonts w:asciiTheme="minorHAnsi" w:hAnsiTheme="minorHAnsi" w:cs="Calibri"/>
          <w:sz w:val="24"/>
          <w:szCs w:val="24"/>
          <w:shd w:val="clear" w:color="auto" w:fill="FFFFFF"/>
          <w:rtl/>
        </w:rPr>
        <w:t xml:space="preserve"> آورد، گو</w:t>
      </w:r>
      <w:r w:rsidR="006E19B8" w:rsidRPr="006E19B8">
        <w:rPr>
          <w:rFonts w:asciiTheme="minorHAnsi" w:hAnsiTheme="minorHAnsi" w:cs="Calibri" w:hint="cs"/>
          <w:sz w:val="24"/>
          <w:szCs w:val="24"/>
          <w:shd w:val="clear" w:color="auto" w:fill="FFFFFF"/>
          <w:rtl/>
        </w:rPr>
        <w:t>یی</w:t>
      </w:r>
      <w:r w:rsidR="006E19B8" w:rsidRPr="006E19B8">
        <w:rPr>
          <w:rFonts w:asciiTheme="minorHAnsi" w:hAnsiTheme="minorHAnsi" w:cs="Calibri"/>
          <w:sz w:val="24"/>
          <w:szCs w:val="24"/>
          <w:shd w:val="clear" w:color="auto" w:fill="FFFFFF"/>
          <w:rtl/>
        </w:rPr>
        <w:t xml:space="preserve"> که به خودِ خدا ا</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مان</w:t>
      </w:r>
      <w:r w:rsidR="006E19B8" w:rsidRPr="006E19B8">
        <w:rPr>
          <w:rFonts w:asciiTheme="minorHAnsi" w:hAnsiTheme="minorHAnsi" w:cs="Calibri"/>
          <w:sz w:val="24"/>
          <w:szCs w:val="24"/>
          <w:shd w:val="clear" w:color="auto" w:fill="FFFFFF"/>
          <w:rtl/>
        </w:rPr>
        <w:t xml:space="preserve"> آورده، و به هر آنچه خداوند در تمام</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sz w:val="24"/>
          <w:szCs w:val="24"/>
          <w:shd w:val="clear" w:color="auto" w:fill="FFFFFF"/>
          <w:rtl/>
        </w:rPr>
        <w:t xml:space="preserve"> عوالم فرمان داده است. و کس</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sz w:val="24"/>
          <w:szCs w:val="24"/>
          <w:shd w:val="clear" w:color="auto" w:fill="FFFFFF"/>
          <w:rtl/>
        </w:rPr>
        <w:t xml:space="preserve"> که به او ا</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مان</w:t>
      </w:r>
      <w:r w:rsidR="006E19B8" w:rsidRPr="006E19B8">
        <w:rPr>
          <w:rFonts w:asciiTheme="minorHAnsi" w:hAnsiTheme="minorHAnsi" w:cs="Calibri"/>
          <w:sz w:val="24"/>
          <w:szCs w:val="24"/>
          <w:shd w:val="clear" w:color="auto" w:fill="FFFFFF"/>
          <w:rtl/>
        </w:rPr>
        <w:t xml:space="preserve"> ن</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اورد،</w:t>
      </w:r>
      <w:r w:rsidR="006E19B8" w:rsidRPr="006E19B8">
        <w:rPr>
          <w:rFonts w:asciiTheme="minorHAnsi" w:hAnsiTheme="minorHAnsi" w:cs="Calibri"/>
          <w:sz w:val="24"/>
          <w:szCs w:val="24"/>
          <w:shd w:val="clear" w:color="auto" w:fill="FFFFFF"/>
          <w:rtl/>
        </w:rPr>
        <w:t xml:space="preserve"> هرچند به خدا و فرمان‌ها</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sz w:val="24"/>
          <w:szCs w:val="24"/>
          <w:shd w:val="clear" w:color="auto" w:fill="FFFFFF"/>
          <w:rtl/>
        </w:rPr>
        <w:t xml:space="preserve"> پ</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ش</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ن</w:t>
      </w:r>
      <w:r w:rsidR="006E19B8" w:rsidRPr="006E19B8">
        <w:rPr>
          <w:rFonts w:asciiTheme="minorHAnsi" w:hAnsiTheme="minorHAnsi" w:cs="Calibri"/>
          <w:sz w:val="24"/>
          <w:szCs w:val="24"/>
          <w:shd w:val="clear" w:color="auto" w:fill="FFFFFF"/>
          <w:rtl/>
        </w:rPr>
        <w:t xml:space="preserve"> او ا</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مان</w:t>
      </w:r>
      <w:r w:rsidR="006E19B8" w:rsidRPr="006E19B8">
        <w:rPr>
          <w:rFonts w:asciiTheme="minorHAnsi" w:hAnsiTheme="minorHAnsi" w:cs="Calibri"/>
          <w:sz w:val="24"/>
          <w:szCs w:val="24"/>
          <w:shd w:val="clear" w:color="auto" w:fill="FFFFFF"/>
          <w:rtl/>
        </w:rPr>
        <w:t xml:space="preserve"> داشته باشد، در حق</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قت</w:t>
      </w:r>
      <w:r w:rsidR="006E19B8" w:rsidRPr="006E19B8">
        <w:rPr>
          <w:rFonts w:asciiTheme="minorHAnsi" w:hAnsiTheme="minorHAnsi" w:cs="Calibri"/>
          <w:sz w:val="24"/>
          <w:szCs w:val="24"/>
          <w:shd w:val="clear" w:color="auto" w:fill="FFFFFF"/>
          <w:rtl/>
        </w:rPr>
        <w:t xml:space="preserve"> </w:t>
      </w:r>
      <w:r w:rsidR="006E19B8" w:rsidRPr="006E19B8">
        <w:rPr>
          <w:rFonts w:asciiTheme="minorHAnsi" w:hAnsiTheme="minorHAnsi" w:cs="Calibri" w:hint="eastAsia"/>
          <w:sz w:val="24"/>
          <w:szCs w:val="24"/>
          <w:shd w:val="clear" w:color="auto" w:fill="FFFFFF"/>
          <w:rtl/>
        </w:rPr>
        <w:t>گو</w:t>
      </w:r>
      <w:r w:rsidR="006E19B8" w:rsidRPr="006E19B8">
        <w:rPr>
          <w:rFonts w:asciiTheme="minorHAnsi" w:hAnsiTheme="minorHAnsi" w:cs="Calibri" w:hint="cs"/>
          <w:sz w:val="24"/>
          <w:szCs w:val="24"/>
          <w:shd w:val="clear" w:color="auto" w:fill="FFFFFF"/>
          <w:rtl/>
        </w:rPr>
        <w:t>یی</w:t>
      </w:r>
      <w:r w:rsidR="006E19B8" w:rsidRPr="006E19B8">
        <w:rPr>
          <w:rFonts w:asciiTheme="minorHAnsi" w:hAnsiTheme="minorHAnsi" w:cs="Calibri"/>
          <w:sz w:val="24"/>
          <w:szCs w:val="24"/>
          <w:shd w:val="clear" w:color="auto" w:fill="FFFFFF"/>
          <w:rtl/>
        </w:rPr>
        <w:t xml:space="preserve"> اصلاً ا</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مان</w:t>
      </w:r>
      <w:r w:rsidR="006E19B8" w:rsidRPr="006E19B8">
        <w:rPr>
          <w:rFonts w:asciiTheme="minorHAnsi" w:hAnsiTheme="minorHAnsi" w:cs="Calibri"/>
          <w:sz w:val="24"/>
          <w:szCs w:val="24"/>
          <w:shd w:val="clear" w:color="auto" w:fill="FFFFFF"/>
          <w:rtl/>
        </w:rPr>
        <w:t xml:space="preserve"> ن</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اورده،</w:t>
      </w:r>
      <w:r w:rsidR="006E19B8" w:rsidRPr="006E19B8">
        <w:rPr>
          <w:rFonts w:asciiTheme="minorHAnsi" w:hAnsiTheme="minorHAnsi" w:cs="Calibri"/>
          <w:sz w:val="24"/>
          <w:szCs w:val="24"/>
          <w:shd w:val="clear" w:color="auto" w:fill="FFFFFF"/>
          <w:rtl/>
        </w:rPr>
        <w:t xml:space="preserve"> و داخل در آتش م</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شود</w:t>
      </w:r>
      <w:r w:rsidR="006E19B8" w:rsidRPr="006E19B8">
        <w:rPr>
          <w:rFonts w:asciiTheme="minorHAnsi" w:hAnsiTheme="minorHAnsi" w:cs="Calibri"/>
          <w:sz w:val="24"/>
          <w:szCs w:val="24"/>
          <w:shd w:val="clear" w:color="auto" w:fill="FFFFFF"/>
          <w:rtl/>
        </w:rPr>
        <w:t>."</w:t>
      </w:r>
      <w:r w:rsidR="006E19B8">
        <w:rPr>
          <w:rFonts w:asciiTheme="minorHAnsi" w:hAnsiTheme="minorHAnsi" w:cs="Calibri" w:hint="cs"/>
          <w:sz w:val="24"/>
          <w:szCs w:val="24"/>
          <w:shd w:val="clear" w:color="auto" w:fill="FFFFFF"/>
          <w:rtl/>
        </w:rPr>
        <w:t xml:space="preserve">) </w:t>
      </w:r>
      <w:r w:rsidR="006E19B8" w:rsidRPr="006E19B8">
        <w:rPr>
          <w:rFonts w:asciiTheme="minorHAnsi" w:hAnsiTheme="minorHAnsi" w:cs="Calibri"/>
          <w:sz w:val="24"/>
          <w:szCs w:val="24"/>
          <w:shd w:val="clear" w:color="auto" w:fill="FFFFFF"/>
          <w:rtl/>
        </w:rPr>
        <w:t>ملخّص  ا</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ن</w:t>
      </w:r>
      <w:r w:rsidR="006E19B8" w:rsidRPr="006E19B8">
        <w:rPr>
          <w:rFonts w:asciiTheme="minorHAnsi" w:hAnsiTheme="minorHAnsi" w:cs="Calibri"/>
          <w:sz w:val="24"/>
          <w:szCs w:val="24"/>
          <w:shd w:val="clear" w:color="auto" w:fill="FFFFFF"/>
          <w:rtl/>
        </w:rPr>
        <w:t xml:space="preserve"> باب آنکه ظهور الله در هر ظهور که مراد از مش</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ت</w:t>
      </w:r>
      <w:r w:rsidR="006E19B8" w:rsidRPr="006E19B8">
        <w:rPr>
          <w:rFonts w:asciiTheme="minorHAnsi" w:hAnsiTheme="minorHAnsi" w:cs="Calibri"/>
          <w:sz w:val="24"/>
          <w:szCs w:val="24"/>
          <w:shd w:val="clear" w:color="auto" w:fill="FFFFFF"/>
          <w:rtl/>
        </w:rPr>
        <w:t xml:space="preserve"> اوّل</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ه</w:t>
      </w:r>
      <w:r w:rsidR="006E19B8" w:rsidRPr="006E19B8">
        <w:rPr>
          <w:rFonts w:asciiTheme="minorHAnsi" w:hAnsiTheme="minorHAnsi" w:cs="Calibri"/>
          <w:sz w:val="24"/>
          <w:szCs w:val="24"/>
          <w:shd w:val="clear" w:color="auto" w:fill="FFFFFF"/>
          <w:rtl/>
        </w:rPr>
        <w:t xml:space="preserve"> باشد بهاء الله بوده و هست که کلّش</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ئ</w:t>
      </w:r>
      <w:r w:rsidR="006E19B8" w:rsidRPr="006E19B8">
        <w:rPr>
          <w:rFonts w:asciiTheme="minorHAnsi" w:hAnsiTheme="minorHAnsi" w:cs="Calibri"/>
          <w:sz w:val="24"/>
          <w:szCs w:val="24"/>
          <w:shd w:val="clear" w:color="auto" w:fill="FFFFFF"/>
          <w:rtl/>
        </w:rPr>
        <w:t xml:space="preserve"> نزد بهاء او لا ش</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ئ</w:t>
      </w:r>
      <w:r w:rsidR="006E19B8" w:rsidRPr="006E19B8">
        <w:rPr>
          <w:rFonts w:asciiTheme="minorHAnsi" w:hAnsiTheme="minorHAnsi" w:cs="Calibri"/>
          <w:sz w:val="24"/>
          <w:szCs w:val="24"/>
          <w:shd w:val="clear" w:color="auto" w:fill="FFFFFF"/>
          <w:rtl/>
        </w:rPr>
        <w:t xml:space="preserve"> بوده و هستند  هر نفس</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sz w:val="24"/>
          <w:szCs w:val="24"/>
          <w:shd w:val="clear" w:color="auto" w:fill="FFFFFF"/>
          <w:rtl/>
        </w:rPr>
        <w:t xml:space="preserve"> که ا</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مان</w:t>
      </w:r>
      <w:r w:rsidR="006E19B8" w:rsidRPr="006E19B8">
        <w:rPr>
          <w:rFonts w:asciiTheme="minorHAnsi" w:hAnsiTheme="minorHAnsi" w:cs="Calibri"/>
          <w:sz w:val="24"/>
          <w:szCs w:val="24"/>
          <w:shd w:val="clear" w:color="auto" w:fill="FFFFFF"/>
          <w:rtl/>
        </w:rPr>
        <w:t xml:space="preserve"> بظهور بعد او آورد گو</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ا</w:t>
      </w:r>
      <w:r w:rsidR="006E19B8" w:rsidRPr="006E19B8">
        <w:rPr>
          <w:rFonts w:asciiTheme="minorHAnsi" w:hAnsiTheme="minorHAnsi" w:cs="Calibri"/>
          <w:sz w:val="24"/>
          <w:szCs w:val="24"/>
          <w:shd w:val="clear" w:color="auto" w:fill="FFFFFF"/>
          <w:rtl/>
        </w:rPr>
        <w:t xml:space="preserve"> ا</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مان</w:t>
      </w:r>
      <w:r w:rsidR="006E19B8" w:rsidRPr="006E19B8">
        <w:rPr>
          <w:rFonts w:asciiTheme="minorHAnsi" w:hAnsiTheme="minorHAnsi" w:cs="Calibri"/>
          <w:sz w:val="24"/>
          <w:szCs w:val="24"/>
          <w:shd w:val="clear" w:color="auto" w:fill="FFFFFF"/>
          <w:rtl/>
        </w:rPr>
        <w:t xml:space="preserve"> آورده بظهورات او کّلاً از قبل و بعد در آن ظهور نه ظهور بعد ز</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را</w:t>
      </w:r>
      <w:r w:rsidR="006E19B8" w:rsidRPr="006E19B8">
        <w:rPr>
          <w:rFonts w:asciiTheme="minorHAnsi" w:hAnsiTheme="minorHAnsi" w:cs="Calibri"/>
          <w:sz w:val="24"/>
          <w:szCs w:val="24"/>
          <w:shd w:val="clear" w:color="auto" w:fill="FFFFFF"/>
          <w:rtl/>
        </w:rPr>
        <w:t xml:space="preserve"> که ظهور بعد در آنظهور همان ظهور است نفس چهارده ساله قبل آنکه بنوزده نرس</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ده</w:t>
      </w:r>
      <w:r w:rsidR="006E19B8" w:rsidRPr="006E19B8">
        <w:rPr>
          <w:rFonts w:asciiTheme="minorHAnsi" w:hAnsiTheme="minorHAnsi" w:cs="Calibri"/>
          <w:sz w:val="24"/>
          <w:szCs w:val="24"/>
          <w:shd w:val="clear" w:color="auto" w:fill="FFFFFF"/>
          <w:rtl/>
        </w:rPr>
        <w:t xml:space="preserve"> نوزده او در همان چهارده هست  ا</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نست</w:t>
      </w:r>
      <w:r w:rsidR="006E19B8" w:rsidRPr="006E19B8">
        <w:rPr>
          <w:rFonts w:asciiTheme="minorHAnsi" w:hAnsiTheme="minorHAnsi" w:cs="Calibri"/>
          <w:sz w:val="24"/>
          <w:szCs w:val="24"/>
          <w:shd w:val="clear" w:color="auto" w:fill="FFFFFF"/>
          <w:rtl/>
        </w:rPr>
        <w:t xml:space="preserve"> که هر کس بمن </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ظهره</w:t>
      </w:r>
      <w:r w:rsidR="006E19B8" w:rsidRPr="006E19B8">
        <w:rPr>
          <w:rFonts w:asciiTheme="minorHAnsi" w:hAnsiTheme="minorHAnsi" w:cs="Calibri"/>
          <w:sz w:val="24"/>
          <w:szCs w:val="24"/>
          <w:shd w:val="clear" w:color="auto" w:fill="FFFFFF"/>
          <w:rtl/>
        </w:rPr>
        <w:t xml:space="preserve"> الله ا</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مان</w:t>
      </w:r>
      <w:r w:rsidR="006E19B8" w:rsidRPr="006E19B8">
        <w:rPr>
          <w:rFonts w:asciiTheme="minorHAnsi" w:hAnsiTheme="minorHAnsi" w:cs="Calibri"/>
          <w:sz w:val="24"/>
          <w:szCs w:val="24"/>
          <w:shd w:val="clear" w:color="auto" w:fill="FFFFFF"/>
          <w:rtl/>
        </w:rPr>
        <w:t xml:space="preserve"> آورد  و ا</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مان</w:t>
      </w:r>
      <w:r w:rsidR="006E19B8" w:rsidRPr="006E19B8">
        <w:rPr>
          <w:rFonts w:asciiTheme="minorHAnsi" w:hAnsiTheme="minorHAnsi" w:cs="Calibri"/>
          <w:sz w:val="24"/>
          <w:szCs w:val="24"/>
          <w:shd w:val="clear" w:color="auto" w:fill="FFFFFF"/>
          <w:rtl/>
        </w:rPr>
        <w:t xml:space="preserve"> بآنچه او امر فرموده آورد ا</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مان</w:t>
      </w:r>
      <w:r w:rsidR="006E19B8" w:rsidRPr="006E19B8">
        <w:rPr>
          <w:rFonts w:asciiTheme="minorHAnsi" w:hAnsiTheme="minorHAnsi" w:cs="Calibri"/>
          <w:sz w:val="24"/>
          <w:szCs w:val="24"/>
          <w:shd w:val="clear" w:color="auto" w:fill="FFFFFF"/>
          <w:rtl/>
        </w:rPr>
        <w:t xml:space="preserve"> آورده است بخداوند از اوّل</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sz w:val="24"/>
          <w:szCs w:val="24"/>
          <w:shd w:val="clear" w:color="auto" w:fill="FFFFFF"/>
          <w:rtl/>
        </w:rPr>
        <w:t xml:space="preserve"> که از برا</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sz w:val="24"/>
          <w:szCs w:val="24"/>
          <w:shd w:val="clear" w:color="auto" w:fill="FFFFFF"/>
          <w:rtl/>
        </w:rPr>
        <w:t xml:space="preserve"> او اوّل ن</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ست</w:t>
      </w:r>
      <w:r w:rsidR="006E19B8" w:rsidRPr="006E19B8">
        <w:rPr>
          <w:rFonts w:asciiTheme="minorHAnsi" w:hAnsiTheme="minorHAnsi" w:cs="Calibri"/>
          <w:sz w:val="24"/>
          <w:szCs w:val="24"/>
          <w:shd w:val="clear" w:color="auto" w:fill="FFFFFF"/>
          <w:rtl/>
        </w:rPr>
        <w:t xml:space="preserve"> و در ظلّ رضا</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sz w:val="24"/>
          <w:szCs w:val="24"/>
          <w:shd w:val="clear" w:color="auto" w:fill="FFFFFF"/>
          <w:rtl/>
        </w:rPr>
        <w:t xml:space="preserve"> خداوند ب</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رون</w:t>
      </w:r>
      <w:r w:rsidR="006E19B8" w:rsidRPr="006E19B8">
        <w:rPr>
          <w:rFonts w:asciiTheme="minorHAnsi" w:hAnsiTheme="minorHAnsi" w:cs="Calibri"/>
          <w:sz w:val="24"/>
          <w:szCs w:val="24"/>
          <w:shd w:val="clear" w:color="auto" w:fill="FFFFFF"/>
          <w:rtl/>
        </w:rPr>
        <w:t xml:space="preserve"> آمده بکلّ رضا</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sz w:val="24"/>
          <w:szCs w:val="24"/>
          <w:shd w:val="clear" w:color="auto" w:fill="FFFFFF"/>
          <w:rtl/>
        </w:rPr>
        <w:t xml:space="preserve"> او در هر ظهور</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sz w:val="24"/>
          <w:szCs w:val="24"/>
          <w:shd w:val="clear" w:color="auto" w:fill="FFFFFF"/>
          <w:rtl/>
        </w:rPr>
        <w:t xml:space="preserve"> و هر کس ا</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مان</w:t>
      </w:r>
      <w:r w:rsidR="006E19B8" w:rsidRPr="006E19B8">
        <w:rPr>
          <w:rFonts w:asciiTheme="minorHAnsi" w:hAnsiTheme="minorHAnsi" w:cs="Calibri"/>
          <w:sz w:val="24"/>
          <w:szCs w:val="24"/>
          <w:shd w:val="clear" w:color="auto" w:fill="FFFFFF"/>
          <w:rtl/>
        </w:rPr>
        <w:t xml:space="preserve"> باو ن</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اورد</w:t>
      </w:r>
      <w:r w:rsidR="006E19B8" w:rsidRPr="006E19B8">
        <w:rPr>
          <w:rFonts w:asciiTheme="minorHAnsi" w:hAnsiTheme="minorHAnsi" w:cs="Calibri"/>
          <w:sz w:val="24"/>
          <w:szCs w:val="24"/>
          <w:shd w:val="clear" w:color="auto" w:fill="FFFFFF"/>
          <w:rtl/>
        </w:rPr>
        <w:t xml:space="preserve"> اگر چه در کلّ عوالم در ا</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مان</w:t>
      </w:r>
      <w:r w:rsidR="006E19B8" w:rsidRPr="006E19B8">
        <w:rPr>
          <w:rFonts w:asciiTheme="minorHAnsi" w:hAnsiTheme="minorHAnsi" w:cs="Calibri"/>
          <w:sz w:val="24"/>
          <w:szCs w:val="24"/>
          <w:shd w:val="clear" w:color="auto" w:fill="FFFFFF"/>
          <w:rtl/>
        </w:rPr>
        <w:t xml:space="preserve"> و رضا</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sz w:val="24"/>
          <w:szCs w:val="24"/>
          <w:shd w:val="clear" w:color="auto" w:fill="FFFFFF"/>
          <w:rtl/>
        </w:rPr>
        <w:t xml:space="preserve"> خداوند بوده کلّ هباء منثورا  م</w:t>
      </w:r>
      <w:r w:rsidR="006E19B8" w:rsidRPr="006E19B8">
        <w:rPr>
          <w:rFonts w:asciiTheme="minorHAnsi" w:hAnsiTheme="minorHAnsi" w:cs="Calibri" w:hint="cs"/>
          <w:sz w:val="24"/>
          <w:szCs w:val="24"/>
          <w:shd w:val="clear" w:color="auto" w:fill="FFFFFF"/>
          <w:rtl/>
        </w:rPr>
        <w:t>ی</w:t>
      </w:r>
      <w:r w:rsidR="006E19B8" w:rsidRPr="006E19B8">
        <w:rPr>
          <w:rFonts w:asciiTheme="minorHAnsi" w:hAnsiTheme="minorHAnsi" w:cs="Calibri" w:hint="eastAsia"/>
          <w:sz w:val="24"/>
          <w:szCs w:val="24"/>
          <w:shd w:val="clear" w:color="auto" w:fill="FFFFFF"/>
          <w:rtl/>
        </w:rPr>
        <w:t>گردد</w:t>
      </w:r>
      <w:r w:rsidR="006E19B8">
        <w:rPr>
          <w:rFonts w:asciiTheme="minorHAnsi" w:hAnsiTheme="minorHAnsi" w:cs="Calibri" w:hint="cs"/>
          <w:sz w:val="24"/>
          <w:szCs w:val="24"/>
          <w:shd w:val="clear" w:color="auto" w:fill="FFFFFF"/>
          <w:rtl/>
        </w:rPr>
        <w:t>.</w:t>
      </w:r>
    </w:p>
    <w:p w14:paraId="7292F469" w14:textId="77777777" w:rsidR="006A3EBC" w:rsidRPr="00B41034" w:rsidRDefault="006A3EBC" w:rsidP="00AF63A9">
      <w:pPr>
        <w:pStyle w:val="PlainText"/>
        <w:bidi/>
        <w:rPr>
          <w:rFonts w:asciiTheme="minorHAnsi" w:hAnsiTheme="minorHAnsi" w:cstheme="minorHAnsi"/>
          <w:sz w:val="24"/>
          <w:szCs w:val="24"/>
          <w:shd w:val="clear" w:color="auto" w:fill="FFFFFF"/>
          <w:rtl/>
        </w:rPr>
      </w:pPr>
    </w:p>
    <w:p w14:paraId="7625C332" w14:textId="4529A9A3" w:rsidR="00807939" w:rsidRPr="00B41034" w:rsidRDefault="006A3EBC" w:rsidP="00AF63A9">
      <w:pPr>
        <w:pStyle w:val="PlainText"/>
        <w:bidi/>
        <w:rPr>
          <w:rFonts w:asciiTheme="minorHAnsi" w:hAnsiTheme="minorHAnsi" w:cstheme="minorHAnsi"/>
          <w:sz w:val="24"/>
          <w:szCs w:val="24"/>
          <w:u w:val="single"/>
          <w:shd w:val="clear" w:color="auto" w:fill="FFFFFF"/>
        </w:rPr>
      </w:pPr>
      <w:r w:rsidRPr="00B41034">
        <w:rPr>
          <w:rFonts w:asciiTheme="minorHAnsi" w:hAnsiTheme="minorHAnsi" w:cstheme="minorHAnsi"/>
          <w:sz w:val="24"/>
          <w:szCs w:val="24"/>
          <w:u w:val="single"/>
          <w:shd w:val="clear" w:color="auto" w:fill="FFFFFF"/>
          <w:rtl/>
        </w:rPr>
        <w:t>بررسی آیه</w:t>
      </w:r>
    </w:p>
    <w:p w14:paraId="21BE5119" w14:textId="77777777" w:rsidR="00807939" w:rsidRPr="00B41034" w:rsidRDefault="00807939"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اگر حقیقت امر الهی را نه با گوش، بلکه با جان بشنویم، آنگاه درمی‌یابیم که در ساختار خلقت، آنچه اصل و ثبات می‌بخشد، نه مظاهر قدرت یا ثروت دنیوی، بلکه جریان اوامر الهی در میان انسان‌هاست. آنچه از فم مشیّت رحمان صادر شده، تنها دستور نیست؛ بلکه حقیقتی از سنخ نَفَس خلق‌کننده است که چون بر قلب سالک بنشیند، همان گونه که نسیم بر خاک می‌وزد، جان را دگرگون می‌سازد و شوقی درونی می‌آفریند که او را به فداکاری بی‌چون‌وچرا فرا می‌خواند</w:t>
      </w:r>
      <w:r w:rsidRPr="00B41034">
        <w:rPr>
          <w:rFonts w:asciiTheme="minorHAnsi" w:hAnsiTheme="minorHAnsi" w:cstheme="minorHAnsi"/>
          <w:sz w:val="24"/>
          <w:szCs w:val="24"/>
          <w:shd w:val="clear" w:color="auto" w:fill="FFFFFF"/>
        </w:rPr>
        <w:t>.</w:t>
      </w:r>
    </w:p>
    <w:p w14:paraId="1D39F058" w14:textId="01617C00" w:rsidR="00807939" w:rsidRPr="00B41034" w:rsidRDefault="00807939"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آنان که به واقع، شیرینی این بیان را چشیده‌اند، نشانه‌ای دارند: نه ادعا، نه خطابه، نه انتساب، بلکه آمادگی عملی برای انفاق همه‌ی هستی خویش</w:t>
      </w:r>
      <w:r w:rsidRPr="00B41034">
        <w:rPr>
          <w:rFonts w:asciiTheme="minorHAnsi" w:hAnsiTheme="minorHAnsi" w:cstheme="minorHAnsi"/>
          <w:sz w:val="24"/>
          <w:szCs w:val="24"/>
          <w:shd w:val="clear" w:color="auto" w:fill="FFFFFF"/>
        </w:rPr>
        <w:t>—</w:t>
      </w:r>
      <w:r w:rsidRPr="00B41034">
        <w:rPr>
          <w:rFonts w:asciiTheme="minorHAnsi" w:hAnsiTheme="minorHAnsi" w:cstheme="minorHAnsi"/>
          <w:sz w:val="24"/>
          <w:szCs w:val="24"/>
          <w:shd w:val="clear" w:color="auto" w:fill="FFFFFF"/>
          <w:rtl/>
        </w:rPr>
        <w:t>حتی اگر گنج‌های زمین را در اختیار داشته باشند—تا تنها یک امر از اوامر الهی در زمین مستقر شود. در اینجا، ارزش اوامر الهی نه از حیث کاربردهای اجتماعی یا فواید اخلاقی، بلکه از ذات خود آن‌ها ناشی می‌شود. این اوامر، «سرج عنایت»اند؛ یعنی هم‌چون مشعل‌های معنوی، روشن‌کننده‌ی راه بندگان در ظلمت حیات‌اند. و هم‌زمان، «مفاتیح رحمت»اند؛ زیرا از دل آن‌هاست که فیض الهی جاری می‌گردد و درهای ملکوت بر انسان گشوده می‌شود</w:t>
      </w:r>
      <w:r w:rsidRPr="00B41034">
        <w:rPr>
          <w:rFonts w:asciiTheme="minorHAnsi" w:hAnsiTheme="minorHAnsi" w:cstheme="minorHAnsi"/>
          <w:sz w:val="24"/>
          <w:szCs w:val="24"/>
          <w:shd w:val="clear" w:color="auto" w:fill="FFFFFF"/>
        </w:rPr>
        <w:t>.</w:t>
      </w:r>
    </w:p>
    <w:p w14:paraId="52C625A7" w14:textId="77777777" w:rsidR="00807939" w:rsidRPr="00B41034" w:rsidRDefault="00807939"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شریعت در این نگاه، نه صرفاً مجموعه‌ای از قوانین، بلکه اراده‌ی الهی در لباس گفتار است. و چون از «سماء مشیّت» نازل شده، حامل همه‌ی مراتب الوهیت، تدبیر، و مصلحت نهایی انسان است. کسی که به‌راستی امر الهی را درک کند، در برابر آن‌چنان عظمت و نوری می‌ایستد که همه‌ی دارایی‌های مادی خود را حقیر می‌بیند. تعلق به امر الهی، نشانه‌ی گسستن از علائق نفس است؛ نه ترک دنیا به سبک زاهدان، بلکه تسلیم خالص به حقیقتی که از افق عنایت و الطاف برآمده است</w:t>
      </w:r>
      <w:r w:rsidRPr="00B41034">
        <w:rPr>
          <w:rFonts w:asciiTheme="minorHAnsi" w:hAnsiTheme="minorHAnsi" w:cstheme="minorHAnsi"/>
          <w:sz w:val="24"/>
          <w:szCs w:val="24"/>
          <w:shd w:val="clear" w:color="auto" w:fill="FFFFFF"/>
        </w:rPr>
        <w:t>.</w:t>
      </w:r>
    </w:p>
    <w:p w14:paraId="0CDC4881" w14:textId="252F402F" w:rsidR="0093435C" w:rsidRPr="00B41034" w:rsidRDefault="00807939" w:rsidP="00AF63A9">
      <w:pPr>
        <w:pStyle w:val="PlainText"/>
        <w:bidi/>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tl/>
        </w:rPr>
        <w:lastRenderedPageBreak/>
        <w:t>چنین انسانی، حامل رسالت ترویج و تثبیت دین است؛ اما نه از سر وظیفهٔ خشک، بلکه از جوشش عشقی که بیان الهی در او ایجاد کرده است. این محبت، او را برمی‌انگیزد تا ثروت، زمان، و حیات خویش را در راه اشاعه‌ی امر خدا نثار کند، چرا که می‌داند روح بقای بشریت در جریان شریعت الهی است. ایمان، در اینجا، نه تنها به «حلاوة البیان» ختم می‌شود، بلکه به آمادگی برای فداکاری مطلق در راه تثبیت یک کلمه از کلمات الله می‌انجامد</w:t>
      </w:r>
      <w:r w:rsidRPr="00B41034">
        <w:rPr>
          <w:rFonts w:asciiTheme="minorHAnsi" w:hAnsiTheme="minorHAnsi" w:cstheme="minorHAnsi"/>
          <w:sz w:val="24"/>
          <w:szCs w:val="24"/>
          <w:shd w:val="clear" w:color="auto" w:fill="FFFFFF"/>
        </w:rPr>
        <w:t>.</w:t>
      </w:r>
    </w:p>
    <w:p w14:paraId="1D4AAFBA" w14:textId="77777777" w:rsidR="006A3EBC" w:rsidRPr="00B41034" w:rsidRDefault="006A3EBC" w:rsidP="00AF63A9">
      <w:pPr>
        <w:pStyle w:val="PlainText"/>
        <w:bidi/>
        <w:rPr>
          <w:rFonts w:asciiTheme="minorHAnsi" w:hAnsiTheme="minorHAnsi" w:cstheme="minorHAnsi"/>
          <w:sz w:val="24"/>
          <w:szCs w:val="24"/>
          <w:shd w:val="clear" w:color="auto" w:fill="FFFFFF"/>
          <w:rtl/>
        </w:rPr>
      </w:pPr>
    </w:p>
    <w:p w14:paraId="28113614" w14:textId="77777777" w:rsidR="006A3EBC" w:rsidRPr="00B41034" w:rsidRDefault="006A3EBC" w:rsidP="00AF63A9">
      <w:pPr>
        <w:pStyle w:val="PlainText"/>
        <w:bidi/>
        <w:rPr>
          <w:rFonts w:asciiTheme="minorHAnsi" w:hAnsiTheme="minorHAnsi" w:cstheme="minorHAnsi"/>
          <w:sz w:val="24"/>
          <w:szCs w:val="24"/>
          <w:shd w:val="clear" w:color="auto" w:fill="FFFFFF"/>
          <w:rtl/>
        </w:rPr>
      </w:pPr>
    </w:p>
    <w:p w14:paraId="396AF208" w14:textId="77777777" w:rsidR="006A3EBC" w:rsidRPr="00B41034" w:rsidRDefault="006A3EBC" w:rsidP="00AF63A9">
      <w:pPr>
        <w:pStyle w:val="PlainText"/>
        <w:bidi/>
        <w:rPr>
          <w:rFonts w:asciiTheme="minorHAnsi" w:hAnsiTheme="minorHAnsi" w:cstheme="minorHAnsi"/>
          <w:sz w:val="24"/>
          <w:szCs w:val="24"/>
          <w:shd w:val="clear" w:color="auto" w:fill="FFFFFF"/>
          <w:rtl/>
        </w:rPr>
      </w:pPr>
    </w:p>
    <w:p w14:paraId="1B7A3CE6" w14:textId="77777777" w:rsidR="006A3EBC" w:rsidRPr="00B41034" w:rsidRDefault="006A3EBC" w:rsidP="00AF63A9">
      <w:pPr>
        <w:pStyle w:val="PlainText"/>
        <w:bidi/>
        <w:rPr>
          <w:rFonts w:asciiTheme="minorHAnsi" w:hAnsiTheme="minorHAnsi" w:cstheme="minorHAnsi"/>
          <w:sz w:val="24"/>
          <w:szCs w:val="24"/>
          <w:shd w:val="clear" w:color="auto" w:fill="FFFFFF"/>
          <w:rtl/>
        </w:rPr>
      </w:pPr>
    </w:p>
    <w:p w14:paraId="139DBFA3" w14:textId="77777777" w:rsidR="006A3EBC" w:rsidRPr="00B41034" w:rsidRDefault="006A3EBC" w:rsidP="00AF63A9">
      <w:pPr>
        <w:pStyle w:val="PlainText"/>
        <w:bidi/>
        <w:rPr>
          <w:rFonts w:asciiTheme="minorHAnsi" w:hAnsiTheme="minorHAnsi" w:cstheme="minorHAnsi"/>
          <w:sz w:val="24"/>
          <w:szCs w:val="24"/>
          <w:shd w:val="clear" w:color="auto" w:fill="FFFFFF"/>
          <w:rtl/>
        </w:rPr>
      </w:pPr>
    </w:p>
    <w:p w14:paraId="5ADFB0D7" w14:textId="77777777" w:rsidR="006A3EBC" w:rsidRPr="00B41034" w:rsidRDefault="006A3EBC" w:rsidP="00AF63A9">
      <w:pPr>
        <w:pStyle w:val="PlainText"/>
        <w:bidi/>
        <w:rPr>
          <w:rFonts w:asciiTheme="minorHAnsi" w:hAnsiTheme="minorHAnsi" w:cstheme="minorHAnsi"/>
          <w:sz w:val="24"/>
          <w:szCs w:val="24"/>
          <w:shd w:val="clear" w:color="auto" w:fill="FFFFFF"/>
          <w:rtl/>
        </w:rPr>
      </w:pPr>
    </w:p>
    <w:p w14:paraId="796B154C" w14:textId="77777777" w:rsidR="006A3EBC" w:rsidRPr="00B41034" w:rsidRDefault="006A3EBC" w:rsidP="00AF63A9">
      <w:pPr>
        <w:pStyle w:val="PlainText"/>
        <w:bidi/>
        <w:rPr>
          <w:rFonts w:asciiTheme="minorHAnsi" w:hAnsiTheme="minorHAnsi" w:cstheme="minorHAnsi"/>
          <w:sz w:val="24"/>
          <w:szCs w:val="24"/>
          <w:shd w:val="clear" w:color="auto" w:fill="FFFFFF"/>
          <w:rtl/>
        </w:rPr>
      </w:pPr>
    </w:p>
    <w:p w14:paraId="4194E06D" w14:textId="77777777" w:rsidR="003C5884" w:rsidRDefault="003C5884" w:rsidP="00AF63A9">
      <w:pPr>
        <w:pStyle w:val="PlainText"/>
        <w:bidi/>
        <w:rPr>
          <w:rFonts w:asciiTheme="minorHAnsi" w:hAnsiTheme="minorHAnsi" w:cstheme="minorHAnsi"/>
          <w:sz w:val="24"/>
          <w:szCs w:val="24"/>
          <w:shd w:val="clear" w:color="auto" w:fill="FFFFFF"/>
          <w:rtl/>
        </w:rPr>
      </w:pPr>
    </w:p>
    <w:p w14:paraId="561894BA" w14:textId="77777777" w:rsidR="006E19B8" w:rsidRDefault="006E19B8" w:rsidP="00AF63A9">
      <w:pPr>
        <w:pStyle w:val="PlainText"/>
        <w:bidi/>
        <w:rPr>
          <w:rFonts w:asciiTheme="minorHAnsi" w:hAnsiTheme="minorHAnsi" w:cstheme="minorHAnsi"/>
          <w:sz w:val="24"/>
          <w:szCs w:val="24"/>
          <w:shd w:val="clear" w:color="auto" w:fill="FFFFFF"/>
          <w:rtl/>
        </w:rPr>
      </w:pPr>
    </w:p>
    <w:p w14:paraId="2E725C61" w14:textId="77777777" w:rsidR="006E19B8" w:rsidRDefault="006E19B8" w:rsidP="00AF63A9">
      <w:pPr>
        <w:pStyle w:val="PlainText"/>
        <w:bidi/>
        <w:rPr>
          <w:rFonts w:asciiTheme="minorHAnsi" w:hAnsiTheme="minorHAnsi" w:cstheme="minorHAnsi"/>
          <w:sz w:val="24"/>
          <w:szCs w:val="24"/>
          <w:shd w:val="clear" w:color="auto" w:fill="FFFFFF"/>
          <w:rtl/>
        </w:rPr>
      </w:pPr>
    </w:p>
    <w:p w14:paraId="0C293DEF" w14:textId="77777777" w:rsidR="006E19B8" w:rsidRDefault="006E19B8" w:rsidP="00AF63A9">
      <w:pPr>
        <w:pStyle w:val="PlainText"/>
        <w:bidi/>
        <w:rPr>
          <w:rFonts w:asciiTheme="minorHAnsi" w:hAnsiTheme="minorHAnsi" w:cstheme="minorHAnsi"/>
          <w:sz w:val="24"/>
          <w:szCs w:val="24"/>
          <w:shd w:val="clear" w:color="auto" w:fill="FFFFFF"/>
          <w:rtl/>
        </w:rPr>
      </w:pPr>
    </w:p>
    <w:p w14:paraId="3412CE1B" w14:textId="77777777" w:rsidR="006E19B8" w:rsidRDefault="006E19B8" w:rsidP="00AF63A9">
      <w:pPr>
        <w:pStyle w:val="PlainText"/>
        <w:bidi/>
        <w:rPr>
          <w:rFonts w:asciiTheme="minorHAnsi" w:hAnsiTheme="minorHAnsi" w:cstheme="minorHAnsi"/>
          <w:sz w:val="24"/>
          <w:szCs w:val="24"/>
          <w:shd w:val="clear" w:color="auto" w:fill="FFFFFF"/>
          <w:rtl/>
        </w:rPr>
      </w:pPr>
    </w:p>
    <w:p w14:paraId="68FE2287" w14:textId="77777777" w:rsidR="006E19B8" w:rsidRDefault="006E19B8" w:rsidP="00AF63A9">
      <w:pPr>
        <w:pStyle w:val="PlainText"/>
        <w:bidi/>
        <w:rPr>
          <w:rFonts w:asciiTheme="minorHAnsi" w:hAnsiTheme="minorHAnsi" w:cstheme="minorHAnsi"/>
          <w:sz w:val="24"/>
          <w:szCs w:val="24"/>
          <w:shd w:val="clear" w:color="auto" w:fill="FFFFFF"/>
          <w:rtl/>
        </w:rPr>
      </w:pPr>
    </w:p>
    <w:p w14:paraId="4D65D369" w14:textId="77777777" w:rsidR="006E19B8" w:rsidRDefault="006E19B8" w:rsidP="00AF63A9">
      <w:pPr>
        <w:pStyle w:val="PlainText"/>
        <w:bidi/>
        <w:rPr>
          <w:rFonts w:asciiTheme="minorHAnsi" w:hAnsiTheme="minorHAnsi" w:cstheme="minorHAnsi"/>
          <w:sz w:val="24"/>
          <w:szCs w:val="24"/>
          <w:shd w:val="clear" w:color="auto" w:fill="FFFFFF"/>
          <w:rtl/>
        </w:rPr>
      </w:pPr>
    </w:p>
    <w:p w14:paraId="0FE572CF" w14:textId="77777777" w:rsidR="006E19B8" w:rsidRDefault="006E19B8" w:rsidP="00AF63A9">
      <w:pPr>
        <w:pStyle w:val="PlainText"/>
        <w:bidi/>
        <w:rPr>
          <w:rFonts w:asciiTheme="minorHAnsi" w:hAnsiTheme="minorHAnsi" w:cstheme="minorHAnsi"/>
          <w:sz w:val="24"/>
          <w:szCs w:val="24"/>
          <w:shd w:val="clear" w:color="auto" w:fill="FFFFFF"/>
          <w:rtl/>
        </w:rPr>
      </w:pPr>
    </w:p>
    <w:p w14:paraId="6918B0F2" w14:textId="77777777" w:rsidR="006E19B8" w:rsidRDefault="006E19B8" w:rsidP="00AF63A9">
      <w:pPr>
        <w:pStyle w:val="PlainText"/>
        <w:bidi/>
        <w:rPr>
          <w:rFonts w:asciiTheme="minorHAnsi" w:hAnsiTheme="minorHAnsi" w:cstheme="minorHAnsi"/>
          <w:sz w:val="24"/>
          <w:szCs w:val="24"/>
          <w:shd w:val="clear" w:color="auto" w:fill="FFFFFF"/>
          <w:rtl/>
        </w:rPr>
      </w:pPr>
    </w:p>
    <w:p w14:paraId="554DEF06" w14:textId="77777777" w:rsidR="006E19B8" w:rsidRDefault="006E19B8" w:rsidP="00AF63A9">
      <w:pPr>
        <w:pStyle w:val="PlainText"/>
        <w:bidi/>
        <w:rPr>
          <w:rFonts w:asciiTheme="minorHAnsi" w:hAnsiTheme="minorHAnsi" w:cstheme="minorHAnsi"/>
          <w:sz w:val="24"/>
          <w:szCs w:val="24"/>
          <w:shd w:val="clear" w:color="auto" w:fill="FFFFFF"/>
          <w:rtl/>
        </w:rPr>
      </w:pPr>
    </w:p>
    <w:p w14:paraId="5154D447" w14:textId="77777777" w:rsidR="006E19B8" w:rsidRDefault="006E19B8" w:rsidP="00AF63A9">
      <w:pPr>
        <w:pStyle w:val="PlainText"/>
        <w:bidi/>
        <w:rPr>
          <w:rFonts w:asciiTheme="minorHAnsi" w:hAnsiTheme="minorHAnsi" w:cstheme="minorHAnsi"/>
          <w:sz w:val="24"/>
          <w:szCs w:val="24"/>
          <w:shd w:val="clear" w:color="auto" w:fill="FFFFFF"/>
          <w:rtl/>
        </w:rPr>
      </w:pPr>
    </w:p>
    <w:p w14:paraId="16D5BB7A" w14:textId="77777777" w:rsidR="006E19B8" w:rsidRDefault="006E19B8" w:rsidP="00AF63A9">
      <w:pPr>
        <w:pStyle w:val="PlainText"/>
        <w:bidi/>
        <w:rPr>
          <w:rFonts w:asciiTheme="minorHAnsi" w:hAnsiTheme="minorHAnsi" w:cstheme="minorHAnsi"/>
          <w:sz w:val="24"/>
          <w:szCs w:val="24"/>
          <w:shd w:val="clear" w:color="auto" w:fill="FFFFFF"/>
          <w:rtl/>
        </w:rPr>
      </w:pPr>
    </w:p>
    <w:p w14:paraId="4C25EA70" w14:textId="77777777" w:rsidR="006E19B8" w:rsidRDefault="006E19B8" w:rsidP="00AF63A9">
      <w:pPr>
        <w:pStyle w:val="PlainText"/>
        <w:bidi/>
        <w:rPr>
          <w:rFonts w:asciiTheme="minorHAnsi" w:hAnsiTheme="minorHAnsi" w:cstheme="minorHAnsi"/>
          <w:sz w:val="24"/>
          <w:szCs w:val="24"/>
          <w:shd w:val="clear" w:color="auto" w:fill="FFFFFF"/>
          <w:rtl/>
        </w:rPr>
      </w:pPr>
    </w:p>
    <w:p w14:paraId="37A2EA49" w14:textId="77777777" w:rsidR="006E19B8" w:rsidRDefault="006E19B8" w:rsidP="00AF63A9">
      <w:pPr>
        <w:pStyle w:val="PlainText"/>
        <w:bidi/>
        <w:rPr>
          <w:rFonts w:asciiTheme="minorHAnsi" w:hAnsiTheme="minorHAnsi" w:cstheme="minorHAnsi"/>
          <w:sz w:val="24"/>
          <w:szCs w:val="24"/>
          <w:shd w:val="clear" w:color="auto" w:fill="FFFFFF"/>
          <w:rtl/>
        </w:rPr>
      </w:pPr>
    </w:p>
    <w:p w14:paraId="060ABB3C" w14:textId="77777777" w:rsidR="006E19B8" w:rsidRDefault="006E19B8" w:rsidP="00AF63A9">
      <w:pPr>
        <w:pStyle w:val="PlainText"/>
        <w:bidi/>
        <w:rPr>
          <w:rFonts w:asciiTheme="minorHAnsi" w:hAnsiTheme="minorHAnsi" w:cstheme="minorHAnsi"/>
          <w:sz w:val="24"/>
          <w:szCs w:val="24"/>
          <w:shd w:val="clear" w:color="auto" w:fill="FFFFFF"/>
          <w:rtl/>
        </w:rPr>
      </w:pPr>
    </w:p>
    <w:p w14:paraId="5C2D20BE" w14:textId="77777777" w:rsidR="006E19B8" w:rsidRDefault="006E19B8" w:rsidP="00AF63A9">
      <w:pPr>
        <w:pStyle w:val="PlainText"/>
        <w:bidi/>
        <w:rPr>
          <w:rFonts w:asciiTheme="minorHAnsi" w:hAnsiTheme="minorHAnsi" w:cstheme="minorHAnsi"/>
          <w:sz w:val="24"/>
          <w:szCs w:val="24"/>
          <w:shd w:val="clear" w:color="auto" w:fill="FFFFFF"/>
          <w:rtl/>
        </w:rPr>
      </w:pPr>
    </w:p>
    <w:p w14:paraId="2B4E1B40" w14:textId="77777777" w:rsidR="006E19B8" w:rsidRDefault="006E19B8" w:rsidP="00AF63A9">
      <w:pPr>
        <w:pStyle w:val="PlainText"/>
        <w:bidi/>
        <w:rPr>
          <w:rFonts w:asciiTheme="minorHAnsi" w:hAnsiTheme="minorHAnsi" w:cstheme="minorHAnsi"/>
          <w:sz w:val="24"/>
          <w:szCs w:val="24"/>
          <w:shd w:val="clear" w:color="auto" w:fill="FFFFFF"/>
          <w:rtl/>
        </w:rPr>
      </w:pPr>
    </w:p>
    <w:p w14:paraId="169B7FE4" w14:textId="77777777" w:rsidR="006E19B8" w:rsidRDefault="006E19B8" w:rsidP="00AF63A9">
      <w:pPr>
        <w:pStyle w:val="PlainText"/>
        <w:bidi/>
        <w:rPr>
          <w:rFonts w:asciiTheme="minorHAnsi" w:hAnsiTheme="minorHAnsi" w:cstheme="minorHAnsi"/>
          <w:sz w:val="24"/>
          <w:szCs w:val="24"/>
          <w:shd w:val="clear" w:color="auto" w:fill="FFFFFF"/>
          <w:rtl/>
        </w:rPr>
      </w:pPr>
    </w:p>
    <w:p w14:paraId="411D3A48" w14:textId="77777777" w:rsidR="006E19B8" w:rsidRDefault="006E19B8" w:rsidP="00AF63A9">
      <w:pPr>
        <w:pStyle w:val="PlainText"/>
        <w:bidi/>
        <w:rPr>
          <w:rFonts w:asciiTheme="minorHAnsi" w:hAnsiTheme="minorHAnsi" w:cstheme="minorHAnsi"/>
          <w:sz w:val="24"/>
          <w:szCs w:val="24"/>
          <w:shd w:val="clear" w:color="auto" w:fill="FFFFFF"/>
          <w:rtl/>
        </w:rPr>
      </w:pPr>
    </w:p>
    <w:p w14:paraId="6BC32BB5" w14:textId="77777777" w:rsidR="006E19B8" w:rsidRDefault="006E19B8" w:rsidP="00AF63A9">
      <w:pPr>
        <w:pStyle w:val="PlainText"/>
        <w:bidi/>
        <w:rPr>
          <w:rFonts w:asciiTheme="minorHAnsi" w:hAnsiTheme="minorHAnsi" w:cstheme="minorHAnsi"/>
          <w:sz w:val="24"/>
          <w:szCs w:val="24"/>
          <w:shd w:val="clear" w:color="auto" w:fill="FFFFFF"/>
          <w:rtl/>
        </w:rPr>
      </w:pPr>
    </w:p>
    <w:p w14:paraId="32D6ABB9" w14:textId="77777777" w:rsidR="006E19B8" w:rsidRDefault="006E19B8" w:rsidP="00AF63A9">
      <w:pPr>
        <w:pStyle w:val="PlainText"/>
        <w:bidi/>
        <w:rPr>
          <w:rFonts w:asciiTheme="minorHAnsi" w:hAnsiTheme="minorHAnsi" w:cstheme="minorHAnsi"/>
          <w:sz w:val="24"/>
          <w:szCs w:val="24"/>
          <w:shd w:val="clear" w:color="auto" w:fill="FFFFFF"/>
          <w:rtl/>
        </w:rPr>
      </w:pPr>
    </w:p>
    <w:p w14:paraId="75FF9ADA" w14:textId="77777777" w:rsidR="006E19B8" w:rsidRDefault="006E19B8" w:rsidP="00AF63A9">
      <w:pPr>
        <w:pStyle w:val="PlainText"/>
        <w:bidi/>
        <w:rPr>
          <w:rFonts w:asciiTheme="minorHAnsi" w:hAnsiTheme="minorHAnsi" w:cstheme="minorHAnsi"/>
          <w:sz w:val="24"/>
          <w:szCs w:val="24"/>
          <w:shd w:val="clear" w:color="auto" w:fill="FFFFFF"/>
          <w:rtl/>
        </w:rPr>
      </w:pPr>
    </w:p>
    <w:p w14:paraId="03A7D619" w14:textId="77777777" w:rsidR="006E19B8" w:rsidRDefault="006E19B8" w:rsidP="00AF63A9">
      <w:pPr>
        <w:pStyle w:val="PlainText"/>
        <w:bidi/>
        <w:rPr>
          <w:rFonts w:asciiTheme="minorHAnsi" w:hAnsiTheme="minorHAnsi" w:cstheme="minorHAnsi"/>
          <w:sz w:val="24"/>
          <w:szCs w:val="24"/>
          <w:shd w:val="clear" w:color="auto" w:fill="FFFFFF"/>
          <w:rtl/>
        </w:rPr>
      </w:pPr>
    </w:p>
    <w:p w14:paraId="518D9DFA" w14:textId="77777777" w:rsidR="006E19B8" w:rsidRDefault="006E19B8" w:rsidP="00AF63A9">
      <w:pPr>
        <w:pStyle w:val="PlainText"/>
        <w:bidi/>
        <w:rPr>
          <w:rFonts w:asciiTheme="minorHAnsi" w:hAnsiTheme="minorHAnsi" w:cstheme="minorHAnsi"/>
          <w:sz w:val="24"/>
          <w:szCs w:val="24"/>
          <w:shd w:val="clear" w:color="auto" w:fill="FFFFFF"/>
          <w:rtl/>
        </w:rPr>
      </w:pPr>
    </w:p>
    <w:p w14:paraId="2BE51FE3" w14:textId="77777777" w:rsidR="006E19B8" w:rsidRDefault="006E19B8" w:rsidP="00AF63A9">
      <w:pPr>
        <w:pStyle w:val="PlainText"/>
        <w:bidi/>
        <w:rPr>
          <w:rFonts w:asciiTheme="minorHAnsi" w:hAnsiTheme="minorHAnsi" w:cstheme="minorHAnsi"/>
          <w:sz w:val="24"/>
          <w:szCs w:val="24"/>
          <w:shd w:val="clear" w:color="auto" w:fill="FFFFFF"/>
          <w:rtl/>
        </w:rPr>
      </w:pPr>
    </w:p>
    <w:p w14:paraId="2ED5EAC7" w14:textId="77777777" w:rsidR="006E19B8" w:rsidRDefault="006E19B8" w:rsidP="00AF63A9">
      <w:pPr>
        <w:pStyle w:val="PlainText"/>
        <w:bidi/>
        <w:rPr>
          <w:rFonts w:asciiTheme="minorHAnsi" w:hAnsiTheme="minorHAnsi" w:cstheme="minorHAnsi"/>
          <w:sz w:val="24"/>
          <w:szCs w:val="24"/>
          <w:shd w:val="clear" w:color="auto" w:fill="FFFFFF"/>
          <w:rtl/>
        </w:rPr>
      </w:pPr>
    </w:p>
    <w:p w14:paraId="17754FAD" w14:textId="77777777" w:rsidR="006E19B8" w:rsidRDefault="006E19B8" w:rsidP="00AF63A9">
      <w:pPr>
        <w:pStyle w:val="PlainText"/>
        <w:bidi/>
        <w:rPr>
          <w:rFonts w:asciiTheme="minorHAnsi" w:hAnsiTheme="minorHAnsi" w:cstheme="minorHAnsi"/>
          <w:sz w:val="24"/>
          <w:szCs w:val="24"/>
          <w:shd w:val="clear" w:color="auto" w:fill="FFFFFF"/>
          <w:rtl/>
        </w:rPr>
      </w:pPr>
    </w:p>
    <w:p w14:paraId="2B3B49BB" w14:textId="77777777" w:rsidR="006E19B8" w:rsidRDefault="006E19B8" w:rsidP="00AF63A9">
      <w:pPr>
        <w:pStyle w:val="PlainText"/>
        <w:bidi/>
        <w:rPr>
          <w:rFonts w:asciiTheme="minorHAnsi" w:hAnsiTheme="minorHAnsi" w:cstheme="minorHAnsi"/>
          <w:sz w:val="24"/>
          <w:szCs w:val="24"/>
          <w:shd w:val="clear" w:color="auto" w:fill="FFFFFF"/>
          <w:rtl/>
        </w:rPr>
      </w:pPr>
    </w:p>
    <w:p w14:paraId="361082CE" w14:textId="77777777" w:rsidR="006E19B8" w:rsidRDefault="006E19B8" w:rsidP="00AF63A9">
      <w:pPr>
        <w:pStyle w:val="PlainText"/>
        <w:bidi/>
        <w:rPr>
          <w:rFonts w:asciiTheme="minorHAnsi" w:hAnsiTheme="minorHAnsi" w:cstheme="minorHAnsi"/>
          <w:sz w:val="24"/>
          <w:szCs w:val="24"/>
          <w:shd w:val="clear" w:color="auto" w:fill="FFFFFF"/>
          <w:rtl/>
        </w:rPr>
      </w:pPr>
    </w:p>
    <w:p w14:paraId="141E3881" w14:textId="77777777" w:rsidR="006E19B8" w:rsidRDefault="006E19B8" w:rsidP="00AF63A9">
      <w:pPr>
        <w:pStyle w:val="PlainText"/>
        <w:bidi/>
        <w:rPr>
          <w:rFonts w:asciiTheme="minorHAnsi" w:hAnsiTheme="minorHAnsi" w:cstheme="minorHAnsi"/>
          <w:sz w:val="24"/>
          <w:szCs w:val="24"/>
          <w:shd w:val="clear" w:color="auto" w:fill="FFFFFF"/>
          <w:rtl/>
        </w:rPr>
      </w:pPr>
    </w:p>
    <w:p w14:paraId="2F4C44D9" w14:textId="77777777" w:rsidR="000D5168" w:rsidRDefault="000D5168" w:rsidP="00AF63A9">
      <w:pPr>
        <w:pStyle w:val="PlainText"/>
        <w:bidi/>
        <w:rPr>
          <w:rFonts w:asciiTheme="minorHAnsi" w:hAnsiTheme="minorHAnsi" w:cstheme="minorHAnsi"/>
          <w:sz w:val="24"/>
          <w:szCs w:val="24"/>
          <w:shd w:val="clear" w:color="auto" w:fill="FFFFFF"/>
          <w:rtl/>
        </w:rPr>
      </w:pPr>
    </w:p>
    <w:p w14:paraId="06BFCA75" w14:textId="77777777" w:rsidR="008D64D8" w:rsidRPr="00B41034" w:rsidRDefault="008D64D8" w:rsidP="008D64D8">
      <w:pPr>
        <w:pStyle w:val="PlainText"/>
        <w:bidi/>
        <w:rPr>
          <w:rFonts w:asciiTheme="minorHAnsi" w:hAnsiTheme="minorHAnsi" w:cstheme="minorHAnsi"/>
          <w:sz w:val="24"/>
          <w:szCs w:val="24"/>
          <w:shd w:val="clear" w:color="auto" w:fill="FFFFFF"/>
          <w:rtl/>
        </w:rPr>
      </w:pPr>
    </w:p>
    <w:p w14:paraId="21B5C112" w14:textId="06C69119" w:rsidR="006A3EBC" w:rsidRPr="00B41034" w:rsidRDefault="0093435C" w:rsidP="008D64D8">
      <w:pPr>
        <w:pStyle w:val="Heading3"/>
        <w:bidi/>
        <w:spacing w:line="240" w:lineRule="auto"/>
        <w:rPr>
          <w:rFonts w:asciiTheme="minorHAnsi" w:hAnsiTheme="minorHAnsi" w:cstheme="minorHAnsi"/>
          <w:rtl/>
        </w:rPr>
      </w:pPr>
      <w:r w:rsidRPr="00F6573F">
        <w:rPr>
          <w:rFonts w:asciiTheme="minorHAnsi" w:hAnsiTheme="minorHAnsi" w:cstheme="minorHAnsi"/>
          <w:rtl/>
        </w:rPr>
        <w:lastRenderedPageBreak/>
        <w:t xml:space="preserve">بند چهارم </w:t>
      </w:r>
    </w:p>
    <w:p w14:paraId="22AF9DF3" w14:textId="77777777" w:rsidR="00D20E5F" w:rsidRPr="00B41034" w:rsidRDefault="00D20E5F"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قُلْ: مِنْ حُدُودِي يَمُرُّ عَرْفُ قَمِيصِي، وَبِها تُنْصَبُ أَعْلامُ النَّصْرِ عَلَى الْقُنَنِ وَالأَتْلالِ * قَدْ تَكَلَّمَ لِسانُ قُدْرَتِي فِي جَبَرُوتِ عَظَمَتِي، مُخاطِباً لِبَرِيَّتِي: أَنْ اعْمَلُوا حُدُودِي حُبّاً لِجَمالِي، طُوبى لِحَبِيبٍ وَجَدَ عَرْفَ الْمَحْبُوبِ مِنْ هذِهِ الْكَلِمَةِ الَّتِي فاحَتْ مِنْها نَفَحاتُ الْفَضْلِ عَلى شَأْنٍ لا تُوصَفُ بِالأَذْكارِ * لَعَمْرِي، مَنْ شَرِبَ رَحيقَ الإِنْصافِ مِنْ أَيَادِي الأَلْطافِ، إِنَّهُ يَطُوفُ حَوْلَ أَوَامِرِي الْمُشْرِقَةِ مِنْ أُفُقِ الإِبْداعِ</w:t>
      </w:r>
      <w:r w:rsidRPr="00B41034">
        <w:rPr>
          <w:rFonts w:asciiTheme="minorHAnsi" w:hAnsiTheme="minorHAnsi" w:cstheme="minorHAnsi"/>
          <w:b/>
          <w:bCs/>
          <w:sz w:val="24"/>
          <w:szCs w:val="24"/>
        </w:rPr>
        <w:t>.</w:t>
      </w:r>
    </w:p>
    <w:p w14:paraId="4CCE22B6" w14:textId="7F84BF66" w:rsidR="0093435C" w:rsidRPr="00B41034" w:rsidRDefault="0093435C" w:rsidP="00AF63A9">
      <w:pPr>
        <w:pStyle w:val="PlainText"/>
        <w:bidi/>
        <w:jc w:val="right"/>
        <w:rPr>
          <w:rFonts w:asciiTheme="minorHAnsi" w:hAnsiTheme="minorHAnsi" w:cstheme="minorHAnsi"/>
          <w:sz w:val="24"/>
          <w:szCs w:val="24"/>
          <w:rtl/>
        </w:rPr>
      </w:pPr>
      <w:r w:rsidRPr="00B41034">
        <w:rPr>
          <w:rFonts w:asciiTheme="minorHAnsi" w:hAnsiTheme="minorHAnsi" w:cstheme="minorHAnsi"/>
          <w:sz w:val="24"/>
          <w:szCs w:val="24"/>
          <w:shd w:val="clear" w:color="auto" w:fill="FFFFFF"/>
        </w:rPr>
        <w:t xml:space="preserve">Say: From My laws the sweet-smelling </w:t>
      </w:r>
      <w:proofErr w:type="spellStart"/>
      <w:r w:rsidRPr="00B41034">
        <w:rPr>
          <w:rFonts w:asciiTheme="minorHAnsi" w:hAnsiTheme="minorHAnsi" w:cstheme="minorHAnsi"/>
          <w:sz w:val="24"/>
          <w:szCs w:val="24"/>
          <w:shd w:val="clear" w:color="auto" w:fill="FFFFFF"/>
        </w:rPr>
        <w:t>savour</w:t>
      </w:r>
      <w:proofErr w:type="spellEnd"/>
      <w:r w:rsidRPr="00B41034">
        <w:rPr>
          <w:rFonts w:asciiTheme="minorHAnsi" w:hAnsiTheme="minorHAnsi" w:cstheme="minorHAnsi"/>
          <w:sz w:val="24"/>
          <w:szCs w:val="24"/>
          <w:shd w:val="clear" w:color="auto" w:fill="FFFFFF"/>
        </w:rPr>
        <w:t xml:space="preserve">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w:t>
      </w:r>
      <w:proofErr w:type="spellStart"/>
      <w:r w:rsidRPr="00B41034">
        <w:rPr>
          <w:rFonts w:asciiTheme="minorHAnsi" w:hAnsiTheme="minorHAnsi" w:cstheme="minorHAnsi"/>
          <w:sz w:val="24"/>
          <w:szCs w:val="24"/>
          <w:shd w:val="clear" w:color="auto" w:fill="FFFFFF"/>
        </w:rPr>
        <w:t>favour</w:t>
      </w:r>
      <w:proofErr w:type="spellEnd"/>
      <w:r w:rsidRPr="00B41034">
        <w:rPr>
          <w:rFonts w:asciiTheme="minorHAnsi" w:hAnsiTheme="minorHAnsi" w:cstheme="minorHAnsi"/>
          <w:sz w:val="24"/>
          <w:szCs w:val="24"/>
          <w:shd w:val="clear" w:color="auto" w:fill="FFFFFF"/>
        </w:rPr>
        <w:t xml:space="preserve"> will circle around My commandments that shine above the Dayspring of My creation</w:t>
      </w:r>
    </w:p>
    <w:p w14:paraId="19B7AB42" w14:textId="1B8FCF96" w:rsidR="004518B4" w:rsidRDefault="00F6573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8C0117" w:rsidRPr="00B41034">
        <w:rPr>
          <w:rFonts w:asciiTheme="minorHAnsi" w:hAnsiTheme="minorHAnsi" w:cstheme="minorHAnsi"/>
          <w:sz w:val="24"/>
          <w:szCs w:val="24"/>
          <w:rtl/>
        </w:rPr>
        <w:t>بگو: از حدود من است که نسیم پیرهن من می‌گذرد، و به‌واسطه‌ی آن‌ها پرچم‌های پیروزی بر فراز قله‌ها و بلندی‌ها برافراشته می‌شود. همانا زبان قدرت من در جبروت عظمت من سخن گفته، در خطاب به خلقت: که ای بندگان من، حدود مرا از روی محبت به جمالم به‌جا آورید. خوشا به حال آن دوست که از این کلمه، رایحه‌ی محبوب را دریابد، همان کلمه‌ای که از آن نسیم‌های فضل بر مقامی می‌وزد که وصف آن با گفتار ممکن نیست. به جانم سوگند، آن‌که از دست‌های الطاف، شربت انصاف نوشیده باشد، بی‌تردید گرد اوامر من که از افق ابداع درخشیده‌اند، طواف می‌کند</w:t>
      </w:r>
      <w:r w:rsidR="008C0117" w:rsidRPr="00B41034">
        <w:rPr>
          <w:rFonts w:asciiTheme="minorHAnsi" w:hAnsiTheme="minorHAnsi" w:cstheme="minorHAnsi"/>
          <w:sz w:val="24"/>
          <w:szCs w:val="24"/>
        </w:rPr>
        <w:t>.</w:t>
      </w:r>
    </w:p>
    <w:p w14:paraId="29B1B0E0" w14:textId="77777777" w:rsidR="00375524" w:rsidRDefault="00375524" w:rsidP="00AF63A9">
      <w:pPr>
        <w:pStyle w:val="PlainText"/>
        <w:bidi/>
        <w:rPr>
          <w:rFonts w:asciiTheme="minorHAnsi" w:hAnsiTheme="minorHAnsi" w:cstheme="minorHAnsi"/>
          <w:sz w:val="24"/>
          <w:szCs w:val="24"/>
          <w:rtl/>
        </w:rPr>
      </w:pPr>
    </w:p>
    <w:p w14:paraId="123AD40E" w14:textId="77777777" w:rsidR="00375524" w:rsidRPr="00283D63" w:rsidRDefault="00375524" w:rsidP="00AF63A9">
      <w:pPr>
        <w:pStyle w:val="PlainText"/>
        <w:bidi/>
        <w:rPr>
          <w:rFonts w:asciiTheme="minorHAnsi" w:hAnsiTheme="minorHAnsi" w:cstheme="minorHAnsi"/>
          <w:sz w:val="24"/>
          <w:szCs w:val="24"/>
          <w:rtl/>
        </w:rPr>
      </w:pPr>
      <w:r w:rsidRPr="00283D63">
        <w:rPr>
          <w:rFonts w:asciiTheme="minorHAnsi" w:hAnsiTheme="minorHAnsi" w:cstheme="minorHAnsi"/>
          <w:sz w:val="24"/>
          <w:szCs w:val="24"/>
          <w:rtl/>
        </w:rPr>
        <w:t>حضرت باب در کتاب بیان باب اول از واحد دوم میفرمایند: "</w:t>
      </w:r>
      <w:r w:rsidRPr="00283D63">
        <w:rPr>
          <w:rFonts w:asciiTheme="minorHAnsi" w:hAnsiTheme="minorHAnsi" w:cstheme="minorHAnsi"/>
          <w:rtl/>
        </w:rPr>
        <w:t>...</w:t>
      </w:r>
      <w:r w:rsidRPr="00283D63">
        <w:rPr>
          <w:rFonts w:asciiTheme="minorHAnsi" w:hAnsiTheme="minorHAnsi" w:cstheme="minorHAnsi"/>
          <w:sz w:val="24"/>
          <w:szCs w:val="24"/>
          <w:rtl/>
        </w:rPr>
        <w:t>و هیچ جنّتی از برای خلق من اعلای از حضور بین یدی نفس من و ایمان بأیات من نیست و هیچ ناری اشد از احتجاب این خلق به مظهر نفس و ایمان نیاوردن به آیات من نبوده و نیست...</w:t>
      </w:r>
      <w:r w:rsidRPr="00283D63">
        <w:rPr>
          <w:rFonts w:asciiTheme="minorHAnsi" w:hAnsiTheme="minorHAnsi" w:cstheme="minorHAnsi"/>
          <w:rtl/>
        </w:rPr>
        <w:t xml:space="preserve"> </w:t>
      </w:r>
      <w:r w:rsidRPr="00283D63">
        <w:rPr>
          <w:rFonts w:asciiTheme="minorHAnsi" w:hAnsiTheme="minorHAnsi" w:cstheme="minorHAnsi"/>
          <w:sz w:val="24"/>
          <w:szCs w:val="24"/>
          <w:rtl/>
        </w:rPr>
        <w:t>قسم بذات مقدّس خود که هیچ جنّتی از برای این خلق اعلی از ظهور من و آیات من نیست  و هیچ ناری اشدّ از احتجاب بمن و آیات من نیست "</w:t>
      </w:r>
    </w:p>
    <w:p w14:paraId="75E5E1B8" w14:textId="77777777" w:rsidR="00375524" w:rsidRDefault="00375524" w:rsidP="00AF63A9">
      <w:pPr>
        <w:pStyle w:val="PlainText"/>
        <w:bidi/>
        <w:rPr>
          <w:rStyle w:val="StyleComplexBodyCalibri14pt1"/>
          <w:sz w:val="24"/>
          <w:szCs w:val="24"/>
          <w:rtl/>
        </w:rPr>
      </w:pPr>
      <w:r>
        <w:rPr>
          <w:rFonts w:asciiTheme="minorHAnsi" w:hAnsiTheme="minorHAnsi" w:cstheme="minorHAnsi" w:hint="cs"/>
          <w:sz w:val="24"/>
          <w:szCs w:val="24"/>
          <w:rtl/>
        </w:rPr>
        <w:t>در باب نوزدهم از واحد پنجم میفرمایند: "</w:t>
      </w:r>
      <w:r w:rsidRPr="00891EB7">
        <w:rPr>
          <w:rStyle w:val="StyleComplexBodyCalibri14pt1"/>
          <w:sz w:val="24"/>
          <w:szCs w:val="24"/>
          <w:rtl/>
        </w:rPr>
        <w:t>هیچ جنّتی از نفس عمل باوامر الله اعلی تر نبوده نزد موحدّین و هیچ ناری اشدّ از تجاوز از حدود الله و تعدّی نفسی بر نفسی نبوده اگر چه بقدر خردلی باشد در نزد عاملین بالله و آیات او</w:t>
      </w:r>
      <w:r>
        <w:rPr>
          <w:rStyle w:val="StyleComplexBodyCalibri14pt1"/>
          <w:rFonts w:hint="cs"/>
          <w:sz w:val="24"/>
          <w:szCs w:val="24"/>
          <w:rtl/>
        </w:rPr>
        <w:t>"</w:t>
      </w:r>
    </w:p>
    <w:p w14:paraId="18D72F35" w14:textId="1746D14C" w:rsidR="00375524" w:rsidRPr="00B41034" w:rsidRDefault="00375524" w:rsidP="00AF63A9">
      <w:pPr>
        <w:pStyle w:val="PlainText"/>
        <w:bidi/>
        <w:rPr>
          <w:rFonts w:asciiTheme="minorHAnsi" w:hAnsiTheme="minorHAnsi" w:cstheme="minorHAnsi"/>
          <w:sz w:val="24"/>
          <w:szCs w:val="24"/>
          <w:rtl/>
        </w:rPr>
      </w:pPr>
      <w:r>
        <w:rPr>
          <w:rStyle w:val="StyleComplexBodyCalibri14pt1"/>
          <w:rFonts w:hint="cs"/>
          <w:sz w:val="24"/>
          <w:szCs w:val="24"/>
          <w:rtl/>
        </w:rPr>
        <w:t>در باب پانزدهم از واحد ششم نیز میفرمایند: "</w:t>
      </w:r>
      <w:r>
        <w:rPr>
          <w:rStyle w:val="Heading1Char"/>
          <w:rFonts w:eastAsia="MS Mincho" w:hint="cs"/>
          <w:sz w:val="24"/>
          <w:szCs w:val="24"/>
          <w:rtl/>
        </w:rPr>
        <w:t>...</w:t>
      </w:r>
      <w:r w:rsidRPr="00891EB7">
        <w:rPr>
          <w:rStyle w:val="StyleComplexBodyCalibri14pt1"/>
          <w:sz w:val="24"/>
          <w:szCs w:val="24"/>
          <w:rtl/>
        </w:rPr>
        <w:t>و هیچ حجّتی نیست از برای کسی که یقین نکند باو بعد از استماع آیات این است صراطی که کلّ بآن داخل در جنّت میشوند و محتجبین بآن داخل در نار میگردند که هیچ جنّتی اعظم از آن خلق نشده بلکه او اجلّ است از اینکه بجنّت و وصف جنتیت وصف شود زیرا که خلق جنّت بامر او میشود</w:t>
      </w:r>
      <w:r>
        <w:rPr>
          <w:rStyle w:val="StyleComplexBodyCalibri14pt1"/>
          <w:rFonts w:hint="cs"/>
          <w:sz w:val="24"/>
          <w:szCs w:val="24"/>
          <w:rtl/>
        </w:rPr>
        <w:t>..."</w:t>
      </w:r>
    </w:p>
    <w:p w14:paraId="1B1676E3" w14:textId="449AB17C" w:rsidR="0093435C" w:rsidRPr="00B41034" w:rsidRDefault="0093435C" w:rsidP="00AF63A9">
      <w:pPr>
        <w:pStyle w:val="PlainText"/>
        <w:bidi/>
        <w:rPr>
          <w:rFonts w:asciiTheme="minorHAnsi" w:hAnsiTheme="minorHAnsi" w:cstheme="minorHAnsi"/>
          <w:sz w:val="24"/>
          <w:szCs w:val="24"/>
          <w:rtl/>
        </w:rPr>
      </w:pPr>
    </w:p>
    <w:p w14:paraId="47DBA2FA" w14:textId="77777777" w:rsidR="0093435C" w:rsidRPr="00B41034" w:rsidRDefault="0093435C"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عرف قميصی</w:t>
      </w:r>
    </w:p>
    <w:p w14:paraId="3040D5D8" w14:textId="77777777" w:rsidR="00375524" w:rsidRPr="00375524" w:rsidRDefault="00375524" w:rsidP="00AF63A9">
      <w:pPr>
        <w:pStyle w:val="PlainText"/>
        <w:bidi/>
        <w:rPr>
          <w:rFonts w:asciiTheme="minorHAnsi" w:hAnsiTheme="minorHAnsi" w:cstheme="minorHAnsi"/>
          <w:sz w:val="24"/>
          <w:szCs w:val="24"/>
        </w:rPr>
      </w:pPr>
      <w:r w:rsidRPr="00375524">
        <w:rPr>
          <w:rFonts w:asciiTheme="minorHAnsi" w:hAnsiTheme="minorHAnsi" w:cs="Calibri" w:hint="eastAsia"/>
          <w:sz w:val="24"/>
          <w:szCs w:val="24"/>
          <w:rtl/>
        </w:rPr>
        <w:t>مفهوم</w:t>
      </w:r>
      <w:r w:rsidRPr="00375524">
        <w:rPr>
          <w:rFonts w:asciiTheme="minorHAnsi" w:hAnsiTheme="minorHAnsi" w:cs="Calibri"/>
          <w:sz w:val="24"/>
          <w:szCs w:val="24"/>
          <w:rtl/>
        </w:rPr>
        <w:t xml:space="preserve">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(پ</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راهن</w:t>
      </w:r>
      <w:r w:rsidRPr="00375524">
        <w:rPr>
          <w:rFonts w:asciiTheme="minorHAnsi" w:hAnsiTheme="minorHAnsi" w:cs="Calibri"/>
          <w:sz w:val="24"/>
          <w:szCs w:val="24"/>
          <w:rtl/>
        </w:rPr>
        <w:t xml:space="preserve">) </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ک</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از کهن‌تر</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و پربارتر</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رموز د</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است که در متون مقدّس، به‌و</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ژه</w:t>
      </w:r>
      <w:r w:rsidRPr="00375524">
        <w:rPr>
          <w:rFonts w:asciiTheme="minorHAnsi" w:hAnsiTheme="minorHAnsi" w:cs="Calibri"/>
          <w:sz w:val="24"/>
          <w:szCs w:val="24"/>
          <w:rtl/>
        </w:rPr>
        <w:t xml:space="preserve"> قرآن کر</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م،</w:t>
      </w:r>
      <w:r w:rsidRPr="00375524">
        <w:rPr>
          <w:rFonts w:asciiTheme="minorHAnsi" w:hAnsiTheme="minorHAnsi" w:cs="Calibri"/>
          <w:sz w:val="24"/>
          <w:szCs w:val="24"/>
          <w:rtl/>
        </w:rPr>
        <w:t xml:space="preserve"> عهد عت</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ق،</w:t>
      </w:r>
      <w:r w:rsidRPr="00375524">
        <w:rPr>
          <w:rFonts w:asciiTheme="minorHAnsi" w:hAnsiTheme="minorHAnsi" w:cs="Calibri"/>
          <w:sz w:val="24"/>
          <w:szCs w:val="24"/>
          <w:rtl/>
        </w:rPr>
        <w:t xml:space="preserve"> و ن</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ز</w:t>
      </w:r>
      <w:r w:rsidRPr="00375524">
        <w:rPr>
          <w:rFonts w:asciiTheme="minorHAnsi" w:hAnsiTheme="minorHAnsi" w:cs="Calibri"/>
          <w:sz w:val="24"/>
          <w:szCs w:val="24"/>
          <w:rtl/>
        </w:rPr>
        <w:t xml:space="preserve"> آثار باب</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و بهائ</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w:t>
      </w:r>
      <w:r w:rsidRPr="00375524">
        <w:rPr>
          <w:rFonts w:asciiTheme="minorHAnsi" w:hAnsiTheme="minorHAnsi" w:cs="Calibri"/>
          <w:sz w:val="24"/>
          <w:szCs w:val="24"/>
          <w:rtl/>
        </w:rPr>
        <w:t xml:space="preserve"> نقش</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چندلا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ه</w:t>
      </w:r>
      <w:r w:rsidRPr="00375524">
        <w:rPr>
          <w:rFonts w:asciiTheme="minorHAnsi" w:hAnsiTheme="minorHAnsi" w:cs="Calibri"/>
          <w:sz w:val="24"/>
          <w:szCs w:val="24"/>
          <w:rtl/>
        </w:rPr>
        <w:t xml:space="preserve"> و کل</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د</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در تب</w:t>
      </w:r>
      <w:r w:rsidRPr="00375524">
        <w:rPr>
          <w:rFonts w:asciiTheme="minorHAnsi" w:hAnsiTheme="minorHAnsi" w:cs="Calibri" w:hint="cs"/>
          <w:sz w:val="24"/>
          <w:szCs w:val="24"/>
          <w:rtl/>
        </w:rPr>
        <w:t>یی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رابطه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ان</w:t>
      </w:r>
      <w:r w:rsidRPr="00375524">
        <w:rPr>
          <w:rFonts w:asciiTheme="minorHAnsi" w:hAnsiTheme="minorHAnsi" w:cs="Calibri"/>
          <w:sz w:val="24"/>
          <w:szCs w:val="24"/>
          <w:rtl/>
        </w:rPr>
        <w:t xml:space="preserve"> حق</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قت،</w:t>
      </w:r>
      <w:r w:rsidRPr="00375524">
        <w:rPr>
          <w:rFonts w:asciiTheme="minorHAnsi" w:hAnsiTheme="minorHAnsi" w:cs="Calibri"/>
          <w:sz w:val="24"/>
          <w:szCs w:val="24"/>
          <w:rtl/>
        </w:rPr>
        <w:t xml:space="preserve"> فد</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ه،</w:t>
      </w:r>
      <w:r w:rsidRPr="00375524">
        <w:rPr>
          <w:rFonts w:asciiTheme="minorHAnsi" w:hAnsiTheme="minorHAnsi" w:cs="Calibri"/>
          <w:sz w:val="24"/>
          <w:szCs w:val="24"/>
          <w:rtl/>
        </w:rPr>
        <w:t xml:space="preserve"> شناخت و هدا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ت</w:t>
      </w:r>
      <w:r w:rsidRPr="00375524">
        <w:rPr>
          <w:rFonts w:asciiTheme="minorHAnsi" w:hAnsiTheme="minorHAnsi" w:cs="Calibri"/>
          <w:sz w:val="24"/>
          <w:szCs w:val="24"/>
          <w:rtl/>
        </w:rPr>
        <w:t xml:space="preserve">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فا</w:t>
      </w:r>
      <w:r w:rsidRPr="00375524">
        <w:rPr>
          <w:rFonts w:asciiTheme="minorHAnsi" w:hAnsiTheme="minorHAnsi" w:cs="Calibri"/>
          <w:sz w:val="24"/>
          <w:szCs w:val="24"/>
          <w:rtl/>
        </w:rPr>
        <w:t xml:space="preserve">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کند</w:t>
      </w:r>
      <w:r w:rsidRPr="00375524">
        <w:rPr>
          <w:rFonts w:asciiTheme="minorHAnsi" w:hAnsiTheme="minorHAnsi" w:cs="Calibri"/>
          <w:sz w:val="24"/>
          <w:szCs w:val="24"/>
          <w:rtl/>
        </w:rPr>
        <w:t>.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در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متون نه صرفاً پوشش</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جسمان</w:t>
      </w:r>
      <w:r w:rsidRPr="00375524">
        <w:rPr>
          <w:rFonts w:asciiTheme="minorHAnsi" w:hAnsiTheme="minorHAnsi" w:cs="Calibri" w:hint="cs"/>
          <w:sz w:val="24"/>
          <w:szCs w:val="24"/>
          <w:rtl/>
        </w:rPr>
        <w:t>ی</w:t>
      </w:r>
      <w:r w:rsidRPr="00375524">
        <w:rPr>
          <w:rFonts w:asciiTheme="minorHAnsi" w:hAnsiTheme="minorHAnsi" w:cs="Calibri"/>
          <w:sz w:val="24"/>
          <w:szCs w:val="24"/>
          <w:rtl/>
        </w:rPr>
        <w:t>، بلکه نماد</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از حضور و تجلّ</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حق</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قت</w:t>
      </w:r>
      <w:r w:rsidRPr="00375524">
        <w:rPr>
          <w:rFonts w:asciiTheme="minorHAnsi" w:hAnsiTheme="minorHAnsi" w:cs="Calibri"/>
          <w:sz w:val="24"/>
          <w:szCs w:val="24"/>
          <w:rtl/>
        </w:rPr>
        <w:t xml:space="preserve"> اله</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در جهان ناسوت، ابزار شناخت مظهر حق، و واسطه‌ا</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برا</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ب</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دار</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و ب</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نا</w:t>
      </w:r>
      <w:r w:rsidRPr="00375524">
        <w:rPr>
          <w:rFonts w:asciiTheme="minorHAnsi" w:hAnsiTheme="minorHAnsi" w:cs="Calibri" w:hint="cs"/>
          <w:sz w:val="24"/>
          <w:szCs w:val="24"/>
          <w:rtl/>
        </w:rPr>
        <w:t>یی</w:t>
      </w:r>
      <w:r w:rsidRPr="00375524">
        <w:rPr>
          <w:rFonts w:asciiTheme="minorHAnsi" w:hAnsiTheme="minorHAnsi" w:cs="Calibri"/>
          <w:sz w:val="24"/>
          <w:szCs w:val="24"/>
          <w:rtl/>
        </w:rPr>
        <w:t xml:space="preserve"> باطن</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است. بررس</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تطب</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ق</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کارکرد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نماد، به‌و</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ژه</w:t>
      </w:r>
      <w:r w:rsidRPr="00375524">
        <w:rPr>
          <w:rFonts w:asciiTheme="minorHAnsi" w:hAnsiTheme="minorHAnsi" w:cs="Calibri"/>
          <w:sz w:val="24"/>
          <w:szCs w:val="24"/>
          <w:rtl/>
        </w:rPr>
        <w:t xml:space="preserve"> در آثار حضرت باب، نشان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دهد</w:t>
      </w:r>
      <w:r w:rsidRPr="00375524">
        <w:rPr>
          <w:rFonts w:asciiTheme="minorHAnsi" w:hAnsiTheme="minorHAnsi" w:cs="Calibri"/>
          <w:sz w:val="24"/>
          <w:szCs w:val="24"/>
          <w:rtl/>
        </w:rPr>
        <w:t xml:space="preserve"> که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در پ</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وند</w:t>
      </w:r>
      <w:r w:rsidRPr="00375524">
        <w:rPr>
          <w:rFonts w:asciiTheme="minorHAnsi" w:hAnsiTheme="minorHAnsi" w:cs="Calibri"/>
          <w:sz w:val="24"/>
          <w:szCs w:val="24"/>
          <w:rtl/>
        </w:rPr>
        <w:t xml:space="preserve"> با شهادت، فد</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ه،</w:t>
      </w:r>
      <w:r w:rsidRPr="00375524">
        <w:rPr>
          <w:rFonts w:asciiTheme="minorHAnsi" w:hAnsiTheme="minorHAnsi" w:cs="Calibri"/>
          <w:sz w:val="24"/>
          <w:szCs w:val="24"/>
          <w:rtl/>
        </w:rPr>
        <w:t xml:space="preserve"> ظهور، و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مان</w:t>
      </w:r>
      <w:r w:rsidRPr="00375524">
        <w:rPr>
          <w:rFonts w:asciiTheme="minorHAnsi" w:hAnsiTheme="minorHAnsi" w:cs="Calibri"/>
          <w:sz w:val="24"/>
          <w:szCs w:val="24"/>
          <w:rtl/>
        </w:rPr>
        <w:t xml:space="preserve"> نخست</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ساختار</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سمبل</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ک</w:t>
      </w:r>
      <w:r w:rsidRPr="00375524">
        <w:rPr>
          <w:rFonts w:asciiTheme="minorHAnsi" w:hAnsiTheme="minorHAnsi" w:cs="Calibri"/>
          <w:sz w:val="24"/>
          <w:szCs w:val="24"/>
          <w:rtl/>
        </w:rPr>
        <w:t xml:space="preserve"> برا</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تب</w:t>
      </w:r>
      <w:r w:rsidRPr="00375524">
        <w:rPr>
          <w:rFonts w:asciiTheme="minorHAnsi" w:hAnsiTheme="minorHAnsi" w:cs="Calibri" w:hint="cs"/>
          <w:sz w:val="24"/>
          <w:szCs w:val="24"/>
          <w:rtl/>
        </w:rPr>
        <w:t>یی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معرفت د</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و رابطه‌</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انسان با وح</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سازد</w:t>
      </w:r>
      <w:r w:rsidRPr="00375524">
        <w:rPr>
          <w:rFonts w:asciiTheme="minorHAnsi" w:hAnsiTheme="minorHAnsi" w:cs="Calibri"/>
          <w:sz w:val="24"/>
          <w:szCs w:val="24"/>
          <w:rtl/>
        </w:rPr>
        <w:t>.</w:t>
      </w:r>
    </w:p>
    <w:p w14:paraId="42589603" w14:textId="77777777" w:rsidR="00375524" w:rsidRPr="00375524" w:rsidRDefault="00375524" w:rsidP="00AF63A9">
      <w:pPr>
        <w:pStyle w:val="PlainText"/>
        <w:bidi/>
        <w:rPr>
          <w:rFonts w:asciiTheme="minorHAnsi" w:hAnsiTheme="minorHAnsi" w:cstheme="minorHAnsi"/>
          <w:sz w:val="24"/>
          <w:szCs w:val="24"/>
        </w:rPr>
      </w:pPr>
      <w:r w:rsidRPr="00375524">
        <w:rPr>
          <w:rFonts w:asciiTheme="minorHAnsi" w:hAnsiTheme="minorHAnsi" w:cs="Calibri" w:hint="eastAsia"/>
          <w:sz w:val="24"/>
          <w:szCs w:val="24"/>
          <w:rtl/>
        </w:rPr>
        <w:t>سرآغاز</w:t>
      </w:r>
      <w:r w:rsidRPr="00375524">
        <w:rPr>
          <w:rFonts w:asciiTheme="minorHAnsi" w:hAnsiTheme="minorHAnsi" w:cs="Calibri"/>
          <w:sz w:val="24"/>
          <w:szCs w:val="24"/>
          <w:rtl/>
        </w:rPr>
        <w:t xml:space="preserve"> شهرت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در متون وح</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ان</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w:t>
      </w:r>
      <w:r w:rsidRPr="00375524">
        <w:rPr>
          <w:rFonts w:asciiTheme="minorHAnsi" w:hAnsiTheme="minorHAnsi" w:cs="Calibri"/>
          <w:sz w:val="24"/>
          <w:szCs w:val="24"/>
          <w:rtl/>
        </w:rPr>
        <w:t xml:space="preserve"> داستان حضرت </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وسف</w:t>
      </w:r>
      <w:r w:rsidRPr="00375524">
        <w:rPr>
          <w:rFonts w:asciiTheme="minorHAnsi" w:hAnsiTheme="minorHAnsi" w:cs="Calibri"/>
          <w:sz w:val="24"/>
          <w:szCs w:val="24"/>
          <w:rtl/>
        </w:rPr>
        <w:t xml:space="preserve"> (ع) است. در قرآن مج</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د،</w:t>
      </w:r>
      <w:r w:rsidRPr="00375524">
        <w:rPr>
          <w:rFonts w:asciiTheme="minorHAnsi" w:hAnsiTheme="minorHAnsi" w:cs="Calibri"/>
          <w:sz w:val="24"/>
          <w:szCs w:val="24"/>
          <w:rtl/>
        </w:rPr>
        <w:t xml:space="preserve"> در سوره </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وسف،</w:t>
      </w:r>
      <w:r w:rsidRPr="00375524">
        <w:rPr>
          <w:rFonts w:asciiTheme="minorHAnsi" w:hAnsiTheme="minorHAnsi" w:cs="Calibri"/>
          <w:sz w:val="24"/>
          <w:szCs w:val="24"/>
          <w:rtl/>
        </w:rPr>
        <w:t xml:space="preserve"> چند بار از پ</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راهن</w:t>
      </w:r>
      <w:r w:rsidRPr="00375524">
        <w:rPr>
          <w:rFonts w:asciiTheme="minorHAnsi" w:hAnsiTheme="minorHAnsi" w:cs="Calibri"/>
          <w:sz w:val="24"/>
          <w:szCs w:val="24"/>
          <w:rtl/>
        </w:rPr>
        <w:t xml:space="preserve"> </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وسف</w:t>
      </w:r>
      <w:r w:rsidRPr="00375524">
        <w:rPr>
          <w:rFonts w:asciiTheme="minorHAnsi" w:hAnsiTheme="minorHAnsi" w:cs="Calibri"/>
          <w:sz w:val="24"/>
          <w:szCs w:val="24"/>
          <w:rtl/>
        </w:rPr>
        <w:t xml:space="preserve"> سخن به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ان</w:t>
      </w:r>
      <w:r w:rsidRPr="00375524">
        <w:rPr>
          <w:rFonts w:asciiTheme="minorHAnsi" w:hAnsiTheme="minorHAnsi" w:cs="Calibri"/>
          <w:sz w:val="24"/>
          <w:szCs w:val="24"/>
          <w:rtl/>
        </w:rPr>
        <w:t xml:space="preserve">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آ</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د</w:t>
      </w:r>
      <w:r w:rsidRPr="00375524">
        <w:rPr>
          <w:rFonts w:asciiTheme="minorHAnsi" w:hAnsiTheme="minorHAnsi" w:cs="Calibri"/>
          <w:sz w:val="24"/>
          <w:szCs w:val="24"/>
          <w:rtl/>
        </w:rPr>
        <w:t>. نخست، آن هنگام که برادران پ</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راهن</w:t>
      </w:r>
      <w:r w:rsidRPr="00375524">
        <w:rPr>
          <w:rFonts w:asciiTheme="minorHAnsi" w:hAnsiTheme="minorHAnsi" w:cs="Calibri"/>
          <w:sz w:val="24"/>
          <w:szCs w:val="24"/>
          <w:rtl/>
        </w:rPr>
        <w:t xml:space="preserve"> خون‌آلود او را نزد پدرش، </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عقوب،</w:t>
      </w:r>
      <w:r w:rsidRPr="00375524">
        <w:rPr>
          <w:rFonts w:asciiTheme="minorHAnsi" w:hAnsiTheme="minorHAnsi" w:cs="Calibri"/>
          <w:sz w:val="24"/>
          <w:szCs w:val="24"/>
          <w:rtl/>
        </w:rPr>
        <w:t xml:space="preserve">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برند</w:t>
      </w:r>
      <w:r w:rsidRPr="00375524">
        <w:rPr>
          <w:rFonts w:asciiTheme="minorHAnsi" w:hAnsiTheme="minorHAnsi" w:cs="Calibri"/>
          <w:sz w:val="24"/>
          <w:szCs w:val="24"/>
          <w:rtl/>
        </w:rPr>
        <w:t xml:space="preserve"> تا گم‌کردن او را توج</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ه</w:t>
      </w:r>
      <w:r w:rsidRPr="00375524">
        <w:rPr>
          <w:rFonts w:asciiTheme="minorHAnsi" w:hAnsiTheme="minorHAnsi" w:cs="Calibri"/>
          <w:sz w:val="24"/>
          <w:szCs w:val="24"/>
          <w:rtl/>
        </w:rPr>
        <w:t xml:space="preserve"> کنند، و در پا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ان،</w:t>
      </w:r>
      <w:r w:rsidRPr="00375524">
        <w:rPr>
          <w:rFonts w:asciiTheme="minorHAnsi" w:hAnsiTheme="minorHAnsi" w:cs="Calibri"/>
          <w:sz w:val="24"/>
          <w:szCs w:val="24"/>
          <w:rtl/>
        </w:rPr>
        <w:t xml:space="preserve"> زمان</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که </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وسف</w:t>
      </w:r>
      <w:r w:rsidRPr="00375524">
        <w:rPr>
          <w:rFonts w:asciiTheme="minorHAnsi" w:hAnsiTheme="minorHAnsi" w:cs="Calibri"/>
          <w:sz w:val="24"/>
          <w:szCs w:val="24"/>
          <w:rtl/>
        </w:rPr>
        <w:t xml:space="preserve"> پ</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راهن</w:t>
      </w:r>
      <w:r w:rsidRPr="00375524">
        <w:rPr>
          <w:rFonts w:asciiTheme="minorHAnsi" w:hAnsiTheme="minorHAnsi" w:cs="Calibri"/>
          <w:sz w:val="24"/>
          <w:szCs w:val="24"/>
          <w:rtl/>
        </w:rPr>
        <w:t xml:space="preserve"> خود را برا</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شفا و ب</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نا</w:t>
      </w:r>
      <w:r w:rsidRPr="00375524">
        <w:rPr>
          <w:rFonts w:asciiTheme="minorHAnsi" w:hAnsiTheme="minorHAnsi" w:cs="Calibri" w:hint="cs"/>
          <w:sz w:val="24"/>
          <w:szCs w:val="24"/>
          <w:rtl/>
        </w:rPr>
        <w:t>یی</w:t>
      </w:r>
      <w:r w:rsidRPr="00375524">
        <w:rPr>
          <w:rFonts w:asciiTheme="minorHAnsi" w:hAnsiTheme="minorHAnsi" w:cs="Calibri"/>
          <w:sz w:val="24"/>
          <w:szCs w:val="24"/>
          <w:rtl/>
        </w:rPr>
        <w:t xml:space="preserve"> پدر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فرستد</w:t>
      </w:r>
      <w:r w:rsidRPr="00375524">
        <w:rPr>
          <w:rFonts w:asciiTheme="minorHAnsi" w:hAnsiTheme="minorHAnsi" w:cs="Calibri"/>
          <w:sz w:val="24"/>
          <w:szCs w:val="24"/>
          <w:rtl/>
        </w:rPr>
        <w:t>: «اذْهَبُوا بِقَمِيصِي هَٰذَا فَأَلْقُوهُ عَلَىٰ وَجْهِ أَبِي يَأْتِ بَصِيرًا» (</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وسف</w:t>
      </w:r>
      <w:r w:rsidRPr="00375524">
        <w:rPr>
          <w:rFonts w:asciiTheme="minorHAnsi" w:hAnsiTheme="minorHAnsi" w:cs="Calibri"/>
          <w:sz w:val="24"/>
          <w:szCs w:val="24"/>
          <w:rtl/>
        </w:rPr>
        <w:t>: ۹۳) در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س</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اق،</w:t>
      </w:r>
      <w:r w:rsidRPr="00375524">
        <w:rPr>
          <w:rFonts w:asciiTheme="minorHAnsi" w:hAnsiTheme="minorHAnsi" w:cs="Calibri"/>
          <w:sz w:val="24"/>
          <w:szCs w:val="24"/>
          <w:rtl/>
        </w:rPr>
        <w:t xml:space="preserve">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وس</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له‌</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بازشناس</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حق</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قت،</w:t>
      </w:r>
      <w:r w:rsidRPr="00375524">
        <w:rPr>
          <w:rFonts w:asciiTheme="minorHAnsi" w:hAnsiTheme="minorHAnsi" w:cs="Calibri"/>
          <w:sz w:val="24"/>
          <w:szCs w:val="24"/>
          <w:rtl/>
        </w:rPr>
        <w:t xml:space="preserve"> رفع فراق، و بازگرداندن ب</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نا</w:t>
      </w:r>
      <w:r w:rsidRPr="00375524">
        <w:rPr>
          <w:rFonts w:asciiTheme="minorHAnsi" w:hAnsiTheme="minorHAnsi" w:cs="Calibri" w:hint="cs"/>
          <w:sz w:val="24"/>
          <w:szCs w:val="24"/>
          <w:rtl/>
        </w:rPr>
        <w:t>یی</w:t>
      </w:r>
      <w:r w:rsidRPr="00375524">
        <w:rPr>
          <w:rFonts w:asciiTheme="minorHAnsi" w:hAnsiTheme="minorHAnsi" w:cs="Calibri"/>
          <w:sz w:val="24"/>
          <w:szCs w:val="24"/>
          <w:rtl/>
        </w:rPr>
        <w:t xml:space="preserve"> است. در سنت د</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و عرفان</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w:t>
      </w:r>
      <w:r w:rsidRPr="00375524">
        <w:rPr>
          <w:rFonts w:asciiTheme="minorHAnsi" w:hAnsiTheme="minorHAnsi" w:cs="Calibri"/>
          <w:sz w:val="24"/>
          <w:szCs w:val="24"/>
          <w:rtl/>
        </w:rPr>
        <w:t xml:space="preserve">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پ</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راهن</w:t>
      </w:r>
      <w:r w:rsidRPr="00375524">
        <w:rPr>
          <w:rFonts w:asciiTheme="minorHAnsi" w:hAnsiTheme="minorHAnsi" w:cs="Calibri"/>
          <w:sz w:val="24"/>
          <w:szCs w:val="24"/>
          <w:rtl/>
        </w:rPr>
        <w:t xml:space="preserve"> به رمز ظ</w:t>
      </w:r>
      <w:r w:rsidRPr="00375524">
        <w:rPr>
          <w:rFonts w:asciiTheme="minorHAnsi" w:hAnsiTheme="minorHAnsi" w:cs="Calibri" w:hint="eastAsia"/>
          <w:sz w:val="24"/>
          <w:szCs w:val="24"/>
          <w:rtl/>
        </w:rPr>
        <w:t>هور</w:t>
      </w:r>
      <w:r w:rsidRPr="00375524">
        <w:rPr>
          <w:rFonts w:asciiTheme="minorHAnsi" w:hAnsiTheme="minorHAnsi" w:cs="Calibri"/>
          <w:sz w:val="24"/>
          <w:szCs w:val="24"/>
          <w:rtl/>
        </w:rPr>
        <w:t xml:space="preserve"> حق</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قت</w:t>
      </w:r>
      <w:r w:rsidRPr="00375524">
        <w:rPr>
          <w:rFonts w:asciiTheme="minorHAnsi" w:hAnsiTheme="minorHAnsi" w:cs="Calibri"/>
          <w:sz w:val="24"/>
          <w:szCs w:val="24"/>
          <w:rtl/>
        </w:rPr>
        <w:t xml:space="preserve"> و نشانه‌</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ب</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دار</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روحان</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تفس</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w:t>
      </w:r>
      <w:r w:rsidRPr="00375524">
        <w:rPr>
          <w:rFonts w:asciiTheme="minorHAnsi" w:hAnsiTheme="minorHAnsi" w:cs="Calibri"/>
          <w:sz w:val="24"/>
          <w:szCs w:val="24"/>
          <w:rtl/>
        </w:rPr>
        <w:t xml:space="preserve"> شده است.</w:t>
      </w:r>
    </w:p>
    <w:p w14:paraId="5B7FC30F" w14:textId="77777777" w:rsidR="00375524" w:rsidRPr="00375524" w:rsidRDefault="00375524" w:rsidP="00AF63A9">
      <w:pPr>
        <w:pStyle w:val="PlainText"/>
        <w:bidi/>
        <w:rPr>
          <w:rFonts w:asciiTheme="minorHAnsi" w:hAnsiTheme="minorHAnsi" w:cstheme="minorHAnsi"/>
          <w:sz w:val="24"/>
          <w:szCs w:val="24"/>
        </w:rPr>
      </w:pPr>
      <w:r w:rsidRPr="00375524">
        <w:rPr>
          <w:rFonts w:asciiTheme="minorHAnsi" w:hAnsiTheme="minorHAnsi" w:cs="Calibri" w:hint="eastAsia"/>
          <w:sz w:val="24"/>
          <w:szCs w:val="24"/>
          <w:rtl/>
        </w:rPr>
        <w:t>اصطلاح</w:t>
      </w:r>
      <w:r w:rsidRPr="00375524">
        <w:rPr>
          <w:rFonts w:asciiTheme="minorHAnsi" w:hAnsiTheme="minorHAnsi" w:cs="Calibri"/>
          <w:sz w:val="24"/>
          <w:szCs w:val="24"/>
          <w:rtl/>
        </w:rPr>
        <w:t xml:space="preserve"> «عَرْفُ القَميص»—به معنا</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«بو</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پ</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راهن»—در</w:t>
      </w:r>
      <w:r w:rsidRPr="00375524">
        <w:rPr>
          <w:rFonts w:asciiTheme="minorHAnsi" w:hAnsiTheme="minorHAnsi" w:cs="Calibri"/>
          <w:sz w:val="24"/>
          <w:szCs w:val="24"/>
          <w:rtl/>
        </w:rPr>
        <w:t xml:space="preserve"> متون باب</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و بهائ</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معنا</w:t>
      </w:r>
      <w:r w:rsidRPr="00375524">
        <w:rPr>
          <w:rFonts w:asciiTheme="minorHAnsi" w:hAnsiTheme="minorHAnsi" w:cs="Calibri" w:hint="cs"/>
          <w:sz w:val="24"/>
          <w:szCs w:val="24"/>
          <w:rtl/>
        </w:rPr>
        <w:t>یی</w:t>
      </w:r>
      <w:r w:rsidRPr="00375524">
        <w:rPr>
          <w:rFonts w:asciiTheme="minorHAnsi" w:hAnsiTheme="minorHAnsi" w:cs="Calibri"/>
          <w:sz w:val="24"/>
          <w:szCs w:val="24"/>
          <w:rtl/>
        </w:rPr>
        <w:t xml:space="preserve"> رمز</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افته</w:t>
      </w:r>
      <w:r w:rsidRPr="00375524">
        <w:rPr>
          <w:rFonts w:asciiTheme="minorHAnsi" w:hAnsiTheme="minorHAnsi" w:cs="Calibri"/>
          <w:sz w:val="24"/>
          <w:szCs w:val="24"/>
          <w:rtl/>
        </w:rPr>
        <w:t xml:space="preserve"> و به نشانه‌ها</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شناخت مظهر ظهور تعب</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w:t>
      </w:r>
      <w:r w:rsidRPr="00375524">
        <w:rPr>
          <w:rFonts w:asciiTheme="minorHAnsi" w:hAnsiTheme="minorHAnsi" w:cs="Calibri"/>
          <w:sz w:val="24"/>
          <w:szCs w:val="24"/>
          <w:rtl/>
        </w:rPr>
        <w:t xml:space="preserve">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شود</w:t>
      </w:r>
      <w:r w:rsidRPr="00375524">
        <w:rPr>
          <w:rFonts w:asciiTheme="minorHAnsi" w:hAnsiTheme="minorHAnsi" w:cs="Calibri"/>
          <w:sz w:val="24"/>
          <w:szCs w:val="24"/>
          <w:rtl/>
        </w:rPr>
        <w:t>. در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نجا</w:t>
      </w:r>
      <w:r w:rsidRPr="00375524">
        <w:rPr>
          <w:rFonts w:asciiTheme="minorHAnsi" w:hAnsiTheme="minorHAnsi" w:cs="Calibri"/>
          <w:sz w:val="24"/>
          <w:szCs w:val="24"/>
          <w:rtl/>
        </w:rPr>
        <w:t xml:space="preserve"> حضرت بهاءالله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فرما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ند</w:t>
      </w:r>
      <w:r w:rsidRPr="00375524">
        <w:rPr>
          <w:rFonts w:asciiTheme="minorHAnsi" w:hAnsiTheme="minorHAnsi" w:cs="Calibri"/>
          <w:sz w:val="24"/>
          <w:szCs w:val="24"/>
          <w:rtl/>
        </w:rPr>
        <w:t>: «قُلْ: مِنْ حُدُودِي يَمُرُّ عَرْفُ قَمِيصِي، وَبِهَا تُنْصَبُ أَعْلامُ النَّصْرِ عَلَى الْ</w:t>
      </w:r>
      <w:r w:rsidRPr="00375524">
        <w:rPr>
          <w:rFonts w:asciiTheme="minorHAnsi" w:hAnsiTheme="minorHAnsi" w:cs="Calibri" w:hint="eastAsia"/>
          <w:sz w:val="24"/>
          <w:szCs w:val="24"/>
          <w:rtl/>
        </w:rPr>
        <w:t>قُنَنِ</w:t>
      </w:r>
      <w:r w:rsidRPr="00375524">
        <w:rPr>
          <w:rFonts w:asciiTheme="minorHAnsi" w:hAnsiTheme="minorHAnsi" w:cs="Calibri"/>
          <w:sz w:val="24"/>
          <w:szCs w:val="24"/>
          <w:rtl/>
        </w:rPr>
        <w:t xml:space="preserve"> وَالأَتْلالِ» در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نجا،</w:t>
      </w:r>
      <w:r w:rsidRPr="00375524">
        <w:rPr>
          <w:rFonts w:asciiTheme="minorHAnsi" w:hAnsiTheme="minorHAnsi" w:cs="Calibri"/>
          <w:sz w:val="24"/>
          <w:szCs w:val="24"/>
          <w:rtl/>
        </w:rPr>
        <w:t xml:space="preserve"> بو</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پ</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راهن</w:t>
      </w:r>
      <w:r w:rsidRPr="00375524">
        <w:rPr>
          <w:rFonts w:asciiTheme="minorHAnsi" w:hAnsiTheme="minorHAnsi" w:cs="Calibri"/>
          <w:sz w:val="24"/>
          <w:szCs w:val="24"/>
          <w:rtl/>
        </w:rPr>
        <w:t xml:space="preserve"> نه نشانه‌ا</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جسمان</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w:t>
      </w:r>
      <w:r w:rsidRPr="00375524">
        <w:rPr>
          <w:rFonts w:asciiTheme="minorHAnsi" w:hAnsiTheme="minorHAnsi" w:cs="Calibri"/>
          <w:sz w:val="24"/>
          <w:szCs w:val="24"/>
          <w:rtl/>
        </w:rPr>
        <w:t xml:space="preserve"> بلکه رمز ادراک روحان</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و معرفت ولا</w:t>
      </w:r>
      <w:r w:rsidRPr="00375524">
        <w:rPr>
          <w:rFonts w:asciiTheme="minorHAnsi" w:hAnsiTheme="minorHAnsi" w:cs="Calibri" w:hint="cs"/>
          <w:sz w:val="24"/>
          <w:szCs w:val="24"/>
          <w:rtl/>
        </w:rPr>
        <w:t>یی</w:t>
      </w:r>
      <w:r w:rsidRPr="00375524">
        <w:rPr>
          <w:rFonts w:asciiTheme="minorHAnsi" w:hAnsiTheme="minorHAnsi" w:cs="Calibri"/>
          <w:sz w:val="24"/>
          <w:szCs w:val="24"/>
          <w:rtl/>
        </w:rPr>
        <w:t xml:space="preserve"> نسبت به </w:t>
      </w:r>
      <w:r w:rsidRPr="00375524">
        <w:rPr>
          <w:rFonts w:asciiTheme="minorHAnsi" w:hAnsiTheme="minorHAnsi" w:cs="Calibri"/>
          <w:sz w:val="24"/>
          <w:szCs w:val="24"/>
          <w:rtl/>
        </w:rPr>
        <w:lastRenderedPageBreak/>
        <w:t>ظهور جد</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د</w:t>
      </w:r>
      <w:r w:rsidRPr="00375524">
        <w:rPr>
          <w:rFonts w:asciiTheme="minorHAnsi" w:hAnsiTheme="minorHAnsi" w:cs="Calibri"/>
          <w:sz w:val="24"/>
          <w:szCs w:val="24"/>
          <w:rtl/>
        </w:rPr>
        <w:t xml:space="preserve"> است. حدود اله</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که در آن عرف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جار</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گردد،</w:t>
      </w:r>
      <w:r w:rsidRPr="00375524">
        <w:rPr>
          <w:rFonts w:asciiTheme="minorHAnsi" w:hAnsiTheme="minorHAnsi" w:cs="Calibri"/>
          <w:sz w:val="24"/>
          <w:szCs w:val="24"/>
          <w:rtl/>
        </w:rPr>
        <w:t xml:space="preserve"> به عنوان حوزه‌</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تشخ</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ظهور و محلّ برافراشتن پرچم پ</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روز</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ذکر شده است. به تعب</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w:t>
      </w:r>
      <w:r w:rsidRPr="00375524">
        <w:rPr>
          <w:rFonts w:asciiTheme="minorHAnsi" w:hAnsiTheme="minorHAnsi" w:cs="Calibri"/>
          <w:sz w:val="24"/>
          <w:szCs w:val="24"/>
          <w:rtl/>
        </w:rPr>
        <w:t xml:space="preserve"> د</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گر،</w:t>
      </w:r>
      <w:r w:rsidRPr="00375524">
        <w:rPr>
          <w:rFonts w:asciiTheme="minorHAnsi" w:hAnsiTheme="minorHAnsi" w:cs="Calibri"/>
          <w:sz w:val="24"/>
          <w:szCs w:val="24"/>
          <w:rtl/>
        </w:rPr>
        <w:t xml:space="preserve">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نماد تما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ز</w:t>
      </w:r>
      <w:r w:rsidRPr="00375524">
        <w:rPr>
          <w:rFonts w:asciiTheme="minorHAnsi" w:hAnsiTheme="minorHAnsi" w:cs="Calibri"/>
          <w:sz w:val="24"/>
          <w:szCs w:val="24"/>
          <w:rtl/>
        </w:rPr>
        <w:t xml:space="preserve">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ان</w:t>
      </w:r>
      <w:r w:rsidRPr="00375524">
        <w:rPr>
          <w:rFonts w:asciiTheme="minorHAnsi" w:hAnsiTheme="minorHAnsi" w:cs="Calibri"/>
          <w:sz w:val="24"/>
          <w:szCs w:val="24"/>
          <w:rtl/>
        </w:rPr>
        <w:t xml:space="preserve"> شناخت قلب</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و غفلت از حق است.</w:t>
      </w:r>
    </w:p>
    <w:p w14:paraId="4F6B0BB6" w14:textId="77777777" w:rsidR="00375524" w:rsidRPr="00375524" w:rsidRDefault="00375524" w:rsidP="00AF63A9">
      <w:pPr>
        <w:pStyle w:val="PlainText"/>
        <w:bidi/>
        <w:rPr>
          <w:rFonts w:asciiTheme="minorHAnsi" w:hAnsiTheme="minorHAnsi" w:cstheme="minorHAnsi"/>
          <w:sz w:val="24"/>
          <w:szCs w:val="24"/>
        </w:rPr>
      </w:pPr>
      <w:r w:rsidRPr="00375524">
        <w:rPr>
          <w:rFonts w:asciiTheme="minorHAnsi" w:hAnsiTheme="minorHAnsi" w:cs="Calibri" w:hint="eastAsia"/>
          <w:sz w:val="24"/>
          <w:szCs w:val="24"/>
          <w:rtl/>
        </w:rPr>
        <w:t>در</w:t>
      </w:r>
      <w:r w:rsidRPr="00375524">
        <w:rPr>
          <w:rFonts w:asciiTheme="minorHAnsi" w:hAnsiTheme="minorHAnsi" w:cs="Calibri"/>
          <w:sz w:val="24"/>
          <w:szCs w:val="24"/>
          <w:rtl/>
        </w:rPr>
        <w:t xml:space="preserve"> سورة النحل از ق</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وم</w:t>
      </w:r>
      <w:r w:rsidRPr="00375524">
        <w:rPr>
          <w:rFonts w:asciiTheme="minorHAnsi" w:hAnsiTheme="minorHAnsi" w:cs="Calibri"/>
          <w:sz w:val="24"/>
          <w:szCs w:val="24"/>
          <w:rtl/>
        </w:rPr>
        <w:t xml:space="preserve"> الأسماء، حضرت باب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را صر</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حاً</w:t>
      </w:r>
      <w:r w:rsidRPr="00375524">
        <w:rPr>
          <w:rFonts w:asciiTheme="minorHAnsi" w:hAnsiTheme="minorHAnsi" w:cs="Calibri"/>
          <w:sz w:val="24"/>
          <w:szCs w:val="24"/>
          <w:rtl/>
        </w:rPr>
        <w:t xml:space="preserve"> به عنوان محل تجلّ</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شهادت و حق</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قت</w:t>
      </w:r>
      <w:r w:rsidRPr="00375524">
        <w:rPr>
          <w:rFonts w:asciiTheme="minorHAnsi" w:hAnsiTheme="minorHAnsi" w:cs="Calibri"/>
          <w:sz w:val="24"/>
          <w:szCs w:val="24"/>
          <w:rtl/>
        </w:rPr>
        <w:t xml:space="preserve"> معرف</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فرما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ند</w:t>
      </w:r>
      <w:r w:rsidRPr="00375524">
        <w:rPr>
          <w:rFonts w:asciiTheme="minorHAnsi" w:hAnsiTheme="minorHAnsi" w:cs="Calibri"/>
          <w:sz w:val="24"/>
          <w:szCs w:val="24"/>
          <w:rtl/>
        </w:rPr>
        <w:t>: «وَاسْمَعُوا نِدائي مِنْ هذا القَميصِ المُغَمَّسِ مِنْ دَمي» در ادامه‌</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هم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سوره،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پ</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راهن</w:t>
      </w:r>
      <w:r w:rsidRPr="00375524">
        <w:rPr>
          <w:rFonts w:asciiTheme="minorHAnsi" w:hAnsiTheme="minorHAnsi" w:cs="Calibri"/>
          <w:sz w:val="24"/>
          <w:szCs w:val="24"/>
          <w:rtl/>
        </w:rPr>
        <w:t xml:space="preserve"> نه تنها آغشته به خون حق</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قت</w:t>
      </w:r>
      <w:r w:rsidRPr="00375524">
        <w:rPr>
          <w:rFonts w:asciiTheme="minorHAnsi" w:hAnsiTheme="minorHAnsi" w:cs="Calibri"/>
          <w:sz w:val="24"/>
          <w:szCs w:val="24"/>
          <w:rtl/>
        </w:rPr>
        <w:t xml:space="preserve"> است، بلکه وس</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له‌</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نداء مظهر </w:t>
      </w:r>
      <w:r w:rsidRPr="00375524">
        <w:rPr>
          <w:rFonts w:asciiTheme="minorHAnsi" w:hAnsiTheme="minorHAnsi" w:cs="Calibri" w:hint="eastAsia"/>
          <w:sz w:val="24"/>
          <w:szCs w:val="24"/>
          <w:rtl/>
        </w:rPr>
        <w:t>ظهور</w:t>
      </w:r>
      <w:r w:rsidRPr="00375524">
        <w:rPr>
          <w:rFonts w:asciiTheme="minorHAnsi" w:hAnsiTheme="minorHAnsi" w:cs="Calibri"/>
          <w:sz w:val="24"/>
          <w:szCs w:val="24"/>
          <w:rtl/>
        </w:rPr>
        <w:t xml:space="preserve">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شود</w:t>
      </w:r>
      <w:r w:rsidRPr="00375524">
        <w:rPr>
          <w:rFonts w:asciiTheme="minorHAnsi" w:hAnsiTheme="minorHAnsi" w:cs="Calibri"/>
          <w:sz w:val="24"/>
          <w:szCs w:val="24"/>
          <w:rtl/>
        </w:rPr>
        <w:t>.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در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نجا،</w:t>
      </w:r>
      <w:r w:rsidRPr="00375524">
        <w:rPr>
          <w:rFonts w:asciiTheme="minorHAnsi" w:hAnsiTheme="minorHAnsi" w:cs="Calibri"/>
          <w:sz w:val="24"/>
          <w:szCs w:val="24"/>
          <w:rtl/>
        </w:rPr>
        <w:t xml:space="preserve"> پ</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راهن</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است که در آن خون مظهر اله</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جار</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شده، و از خلال آن، نداء حق به گوش اهل عرفات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رسد</w:t>
      </w:r>
      <w:r w:rsidRPr="00375524">
        <w:rPr>
          <w:rFonts w:asciiTheme="minorHAnsi" w:hAnsiTheme="minorHAnsi" w:cs="Calibri"/>
          <w:sz w:val="24"/>
          <w:szCs w:val="24"/>
          <w:rtl/>
        </w:rPr>
        <w:t>.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در ع</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حال، متخرق از هزاران ت</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w:t>
      </w:r>
      <w:r w:rsidRPr="00375524">
        <w:rPr>
          <w:rFonts w:asciiTheme="minorHAnsi" w:hAnsiTheme="minorHAnsi" w:cs="Calibri"/>
          <w:sz w:val="24"/>
          <w:szCs w:val="24"/>
          <w:rtl/>
        </w:rPr>
        <w:t xml:space="preserve"> از سو</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اهل شرک است، و رمز</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از تجسد حق</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قت</w:t>
      </w:r>
      <w:r w:rsidRPr="00375524">
        <w:rPr>
          <w:rFonts w:asciiTheme="minorHAnsi" w:hAnsiTheme="minorHAnsi" w:cs="Calibri"/>
          <w:sz w:val="24"/>
          <w:szCs w:val="24"/>
          <w:rtl/>
        </w:rPr>
        <w:t xml:space="preserve"> در جسمان</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ت</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است که به دست خلق مورد ستم و نف</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واقع م</w:t>
      </w:r>
      <w:r w:rsidRPr="00375524">
        <w:rPr>
          <w:rFonts w:asciiTheme="minorHAnsi" w:hAnsiTheme="minorHAnsi" w:cs="Calibri" w:hint="cs"/>
          <w:sz w:val="24"/>
          <w:szCs w:val="24"/>
          <w:rtl/>
        </w:rPr>
        <w:t>ی‌</w:t>
      </w:r>
      <w:r w:rsidRPr="00375524">
        <w:rPr>
          <w:rFonts w:asciiTheme="minorHAnsi" w:hAnsiTheme="minorHAnsi" w:cs="Calibri"/>
          <w:sz w:val="24"/>
          <w:szCs w:val="24"/>
          <w:rtl/>
        </w:rPr>
        <w:t>شود. نمادپرداز</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«المقتول بالنحر</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و «المذبوح بالس</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ف</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در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مقام، همزمان بر شهادت امام حس</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(ع) و حضرت باب دلالت دارد، ز</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را</w:t>
      </w:r>
      <w:r w:rsidRPr="00375524">
        <w:rPr>
          <w:rFonts w:asciiTheme="minorHAnsi" w:hAnsiTheme="minorHAnsi" w:cs="Calibri"/>
          <w:sz w:val="24"/>
          <w:szCs w:val="24"/>
          <w:rtl/>
        </w:rPr>
        <w:t xml:space="preserve"> هر دو به‌مثابه فد</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ه‌ها</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اله</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در دو سطح تار</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خ</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و مظهر</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به شهادت رس</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دند</w:t>
      </w:r>
      <w:r w:rsidRPr="00375524">
        <w:rPr>
          <w:rFonts w:asciiTheme="minorHAnsi" w:hAnsiTheme="minorHAnsi" w:cs="Calibri"/>
          <w:sz w:val="24"/>
          <w:szCs w:val="24"/>
          <w:rtl/>
        </w:rPr>
        <w:t>. «نحر</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و «س</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ف</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ممکن است همچن</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اشاره به آزمون دوگانه‌</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w:t>
      </w:r>
      <w:r w:rsidRPr="00375524">
        <w:rPr>
          <w:rFonts w:asciiTheme="minorHAnsi" w:hAnsiTheme="minorHAnsi" w:cs="Calibri" w:hint="eastAsia"/>
          <w:sz w:val="24"/>
          <w:szCs w:val="24"/>
          <w:rtl/>
        </w:rPr>
        <w:t>فقه</w:t>
      </w:r>
      <w:r w:rsidRPr="00375524">
        <w:rPr>
          <w:rFonts w:asciiTheme="minorHAnsi" w:hAnsiTheme="minorHAnsi" w:cs="Calibri"/>
          <w:sz w:val="24"/>
          <w:szCs w:val="24"/>
          <w:rtl/>
        </w:rPr>
        <w:t xml:space="preserve"> و سلطنت بر مظاهر ظهور باشد.</w:t>
      </w:r>
    </w:p>
    <w:p w14:paraId="58AD2938" w14:textId="77777777" w:rsidR="00375524" w:rsidRPr="00375524" w:rsidRDefault="00375524" w:rsidP="00AF63A9">
      <w:pPr>
        <w:pStyle w:val="PlainText"/>
        <w:bidi/>
        <w:rPr>
          <w:rFonts w:asciiTheme="minorHAnsi" w:hAnsiTheme="minorHAnsi" w:cstheme="minorHAnsi"/>
          <w:sz w:val="24"/>
          <w:szCs w:val="24"/>
        </w:rPr>
      </w:pPr>
      <w:r w:rsidRPr="00375524">
        <w:rPr>
          <w:rFonts w:asciiTheme="minorHAnsi" w:hAnsiTheme="minorHAnsi" w:cs="Calibri" w:hint="eastAsia"/>
          <w:sz w:val="24"/>
          <w:szCs w:val="24"/>
          <w:rtl/>
        </w:rPr>
        <w:t>در</w:t>
      </w:r>
      <w:r w:rsidRPr="00375524">
        <w:rPr>
          <w:rFonts w:asciiTheme="minorHAnsi" w:hAnsiTheme="minorHAnsi" w:cs="Calibri"/>
          <w:sz w:val="24"/>
          <w:szCs w:val="24"/>
          <w:rtl/>
        </w:rPr>
        <w:t xml:space="preserve"> سورة القتال از ق</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وم</w:t>
      </w:r>
      <w:r w:rsidRPr="00375524">
        <w:rPr>
          <w:rFonts w:asciiTheme="minorHAnsi" w:hAnsiTheme="minorHAnsi" w:cs="Calibri"/>
          <w:sz w:val="24"/>
          <w:szCs w:val="24"/>
          <w:rtl/>
        </w:rPr>
        <w:t xml:space="preserve"> الأسماء، حضرت باب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را عامل</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برا</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ب</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نا</w:t>
      </w:r>
      <w:r w:rsidRPr="00375524">
        <w:rPr>
          <w:rFonts w:asciiTheme="minorHAnsi" w:hAnsiTheme="minorHAnsi" w:cs="Calibri" w:hint="cs"/>
          <w:sz w:val="24"/>
          <w:szCs w:val="24"/>
          <w:rtl/>
        </w:rPr>
        <w:t>یی</w:t>
      </w:r>
      <w:r w:rsidRPr="00375524">
        <w:rPr>
          <w:rFonts w:asciiTheme="minorHAnsi" w:hAnsiTheme="minorHAnsi" w:cs="Calibri"/>
          <w:sz w:val="24"/>
          <w:szCs w:val="24"/>
          <w:rtl/>
        </w:rPr>
        <w:t xml:space="preserve"> روحان</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و شناخت باطن</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معرف</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نما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ند</w:t>
      </w:r>
      <w:r w:rsidRPr="00375524">
        <w:rPr>
          <w:rFonts w:asciiTheme="minorHAnsi" w:hAnsiTheme="minorHAnsi" w:cs="Calibri"/>
          <w:sz w:val="24"/>
          <w:szCs w:val="24"/>
          <w:rtl/>
        </w:rPr>
        <w:t>: «فما من نفس قد جاء بالقم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المحمرة من اقمص الباب عل</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وجه فؤاده إلا و قد ارتدت باذن الله ع</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ه</w:t>
      </w:r>
      <w:r w:rsidRPr="00375524">
        <w:rPr>
          <w:rFonts w:asciiTheme="minorHAnsi" w:hAnsiTheme="minorHAnsi" w:cs="Calibri"/>
          <w:sz w:val="24"/>
          <w:szCs w:val="24"/>
          <w:rtl/>
        </w:rPr>
        <w:t xml:space="preserve"> عل</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الحق بالحق بص</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راً»</w:t>
      </w:r>
      <w:r w:rsidRPr="00375524">
        <w:rPr>
          <w:rFonts w:asciiTheme="minorHAnsi" w:hAnsiTheme="minorHAnsi" w:cs="Calibri"/>
          <w:sz w:val="24"/>
          <w:szCs w:val="24"/>
          <w:rtl/>
        </w:rPr>
        <w:t xml:space="preserve"> در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آ</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ه،</w:t>
      </w:r>
      <w:r w:rsidRPr="00375524">
        <w:rPr>
          <w:rFonts w:asciiTheme="minorHAnsi" w:hAnsiTheme="minorHAnsi" w:cs="Calibri"/>
          <w:sz w:val="24"/>
          <w:szCs w:val="24"/>
          <w:rtl/>
        </w:rPr>
        <w:t xml:space="preserve"> آن‌کس که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سرخ را ب</w:t>
      </w:r>
      <w:r w:rsidRPr="00375524">
        <w:rPr>
          <w:rFonts w:asciiTheme="minorHAnsi" w:hAnsiTheme="minorHAnsi" w:cs="Calibri" w:hint="eastAsia"/>
          <w:sz w:val="24"/>
          <w:szCs w:val="24"/>
          <w:rtl/>
        </w:rPr>
        <w:t>ر</w:t>
      </w:r>
      <w:r w:rsidRPr="00375524">
        <w:rPr>
          <w:rFonts w:asciiTheme="minorHAnsi" w:hAnsiTheme="minorHAnsi" w:cs="Calibri"/>
          <w:sz w:val="24"/>
          <w:szCs w:val="24"/>
          <w:rtl/>
        </w:rPr>
        <w:t xml:space="preserve"> چهره‌</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دل خود افکند، به اذن اله</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w:t>
      </w:r>
      <w:r w:rsidRPr="00375524">
        <w:rPr>
          <w:rFonts w:asciiTheme="minorHAnsi" w:hAnsiTheme="minorHAnsi" w:cs="Calibri"/>
          <w:sz w:val="24"/>
          <w:szCs w:val="24"/>
          <w:rtl/>
        </w:rPr>
        <w:t xml:space="preserve"> چشمانش به حق</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قت</w:t>
      </w:r>
      <w:r w:rsidRPr="00375524">
        <w:rPr>
          <w:rFonts w:asciiTheme="minorHAnsi" w:hAnsiTheme="minorHAnsi" w:cs="Calibri"/>
          <w:sz w:val="24"/>
          <w:szCs w:val="24"/>
          <w:rtl/>
        </w:rPr>
        <w:t xml:space="preserve"> ب</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نا</w:t>
      </w:r>
      <w:r w:rsidRPr="00375524">
        <w:rPr>
          <w:rFonts w:asciiTheme="minorHAnsi" w:hAnsiTheme="minorHAnsi" w:cs="Calibri"/>
          <w:sz w:val="24"/>
          <w:szCs w:val="24"/>
          <w:rtl/>
        </w:rPr>
        <w:t xml:space="preserve">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گردد</w:t>
      </w:r>
      <w:r w:rsidRPr="00375524">
        <w:rPr>
          <w:rFonts w:asciiTheme="minorHAnsi" w:hAnsiTheme="minorHAnsi" w:cs="Calibri"/>
          <w:sz w:val="24"/>
          <w:szCs w:val="24"/>
          <w:rtl/>
        </w:rPr>
        <w:t>.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ب</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نا</w:t>
      </w:r>
      <w:r w:rsidRPr="00375524">
        <w:rPr>
          <w:rFonts w:asciiTheme="minorHAnsi" w:hAnsiTheme="minorHAnsi" w:cs="Calibri" w:hint="cs"/>
          <w:sz w:val="24"/>
          <w:szCs w:val="24"/>
          <w:rtl/>
        </w:rPr>
        <w:t>یی</w:t>
      </w:r>
      <w:r w:rsidRPr="00375524">
        <w:rPr>
          <w:rFonts w:asciiTheme="minorHAnsi" w:hAnsiTheme="minorHAnsi" w:cs="Calibri"/>
          <w:sz w:val="24"/>
          <w:szCs w:val="24"/>
          <w:rtl/>
        </w:rPr>
        <w:t xml:space="preserve"> نه حس</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w:t>
      </w:r>
      <w:r w:rsidRPr="00375524">
        <w:rPr>
          <w:rFonts w:asciiTheme="minorHAnsi" w:hAnsiTheme="minorHAnsi" w:cs="Calibri"/>
          <w:sz w:val="24"/>
          <w:szCs w:val="24"/>
          <w:rtl/>
        </w:rPr>
        <w:t xml:space="preserve"> بلکه معرفت</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است.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در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مقام، نماد پوشاندن وجود به حق</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قت</w:t>
      </w:r>
      <w:r w:rsidRPr="00375524">
        <w:rPr>
          <w:rFonts w:asciiTheme="minorHAnsi" w:hAnsiTheme="minorHAnsi" w:cs="Calibri"/>
          <w:sz w:val="24"/>
          <w:szCs w:val="24"/>
          <w:rtl/>
        </w:rPr>
        <w:t xml:space="preserve"> و قرار گرفتن در معرض وح</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اله</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است. در</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افت</w:t>
      </w:r>
      <w:r w:rsidRPr="00375524">
        <w:rPr>
          <w:rFonts w:asciiTheme="minorHAnsi" w:hAnsiTheme="minorHAnsi" w:cs="Calibri"/>
          <w:sz w:val="24"/>
          <w:szCs w:val="24"/>
          <w:rtl/>
        </w:rPr>
        <w:t xml:space="preserve">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همچون در</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افت</w:t>
      </w:r>
      <w:r w:rsidRPr="00375524">
        <w:rPr>
          <w:rFonts w:asciiTheme="minorHAnsi" w:hAnsiTheme="minorHAnsi" w:cs="Calibri"/>
          <w:sz w:val="24"/>
          <w:szCs w:val="24"/>
          <w:rtl/>
        </w:rPr>
        <w:t xml:space="preserve"> نَفَس‌الرحمان، سبب تولّد معنو</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انسان و انکشاف ح</w:t>
      </w:r>
      <w:r w:rsidRPr="00375524">
        <w:rPr>
          <w:rFonts w:asciiTheme="minorHAnsi" w:hAnsiTheme="minorHAnsi" w:cs="Calibri" w:hint="eastAsia"/>
          <w:sz w:val="24"/>
          <w:szCs w:val="24"/>
          <w:rtl/>
        </w:rPr>
        <w:t>ق</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قت</w:t>
      </w:r>
      <w:r w:rsidRPr="00375524">
        <w:rPr>
          <w:rFonts w:asciiTheme="minorHAnsi" w:hAnsiTheme="minorHAnsi" w:cs="Calibri"/>
          <w:sz w:val="24"/>
          <w:szCs w:val="24"/>
          <w:rtl/>
        </w:rPr>
        <w:t xml:space="preserve"> در وجود اوست.</w:t>
      </w:r>
    </w:p>
    <w:p w14:paraId="06133CF6" w14:textId="77777777" w:rsidR="00375524" w:rsidRPr="00375524" w:rsidRDefault="00375524" w:rsidP="00AF63A9">
      <w:pPr>
        <w:pStyle w:val="PlainText"/>
        <w:bidi/>
        <w:rPr>
          <w:rFonts w:asciiTheme="minorHAnsi" w:hAnsiTheme="minorHAnsi" w:cstheme="minorHAnsi"/>
          <w:sz w:val="24"/>
          <w:szCs w:val="24"/>
        </w:rPr>
      </w:pPr>
      <w:r w:rsidRPr="00375524">
        <w:rPr>
          <w:rFonts w:asciiTheme="minorHAnsi" w:hAnsiTheme="minorHAnsi" w:cs="Calibri" w:hint="eastAsia"/>
          <w:sz w:val="24"/>
          <w:szCs w:val="24"/>
          <w:rtl/>
        </w:rPr>
        <w:t>در</w:t>
      </w:r>
      <w:r w:rsidRPr="00375524">
        <w:rPr>
          <w:rFonts w:asciiTheme="minorHAnsi" w:hAnsiTheme="minorHAnsi" w:cs="Calibri"/>
          <w:sz w:val="24"/>
          <w:szCs w:val="24"/>
          <w:rtl/>
        </w:rPr>
        <w:t xml:space="preserve"> ب</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ان</w:t>
      </w:r>
      <w:r w:rsidRPr="00375524">
        <w:rPr>
          <w:rFonts w:asciiTheme="minorHAnsi" w:hAnsiTheme="minorHAnsi" w:cs="Calibri"/>
          <w:sz w:val="24"/>
          <w:szCs w:val="24"/>
          <w:rtl/>
        </w:rPr>
        <w:t xml:space="preserve"> فارس</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(واحد سوم، باب چهارم)، حضرت باب از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حد</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ث</w:t>
      </w:r>
      <w:r w:rsidRPr="00375524">
        <w:rPr>
          <w:rFonts w:asciiTheme="minorHAnsi" w:hAnsiTheme="minorHAnsi" w:cs="Calibri"/>
          <w:sz w:val="24"/>
          <w:szCs w:val="24"/>
          <w:rtl/>
        </w:rPr>
        <w:t xml:space="preserve"> عسکر</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w:t>
      </w:r>
      <w:r w:rsidRPr="00375524">
        <w:rPr>
          <w:rFonts w:asciiTheme="minorHAnsi" w:hAnsiTheme="minorHAnsi" w:cs="Calibri"/>
          <w:sz w:val="24"/>
          <w:szCs w:val="24"/>
          <w:rtl/>
        </w:rPr>
        <w:t xml:space="preserve"> سخن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گو</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ند</w:t>
      </w:r>
      <w:r w:rsidRPr="00375524">
        <w:rPr>
          <w:rFonts w:asciiTheme="minorHAnsi" w:hAnsiTheme="minorHAnsi" w:cs="Calibri"/>
          <w:sz w:val="24"/>
          <w:szCs w:val="24"/>
          <w:rtl/>
        </w:rPr>
        <w:t xml:space="preserve"> و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فرما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ند</w:t>
      </w:r>
      <w:r w:rsidRPr="00375524">
        <w:rPr>
          <w:rFonts w:asciiTheme="minorHAnsi" w:hAnsiTheme="minorHAnsi" w:cs="Calibri"/>
          <w:sz w:val="24"/>
          <w:szCs w:val="24"/>
          <w:rtl/>
        </w:rPr>
        <w:t>: «طوب</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از برا</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نفس</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که در نزد هر ظهور، متقمّص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حد</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ث</w:t>
      </w:r>
      <w:r w:rsidRPr="00375524">
        <w:rPr>
          <w:rFonts w:asciiTheme="minorHAnsi" w:hAnsiTheme="minorHAnsi" w:cs="Calibri"/>
          <w:sz w:val="24"/>
          <w:szCs w:val="24"/>
          <w:rtl/>
        </w:rPr>
        <w:t xml:space="preserve"> عسکر</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صلوات‌الله عل</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ه</w:t>
      </w:r>
      <w:r w:rsidRPr="00375524">
        <w:rPr>
          <w:rFonts w:asciiTheme="minorHAnsi" w:hAnsiTheme="minorHAnsi" w:cs="Calibri"/>
          <w:sz w:val="24"/>
          <w:szCs w:val="24"/>
          <w:rtl/>
        </w:rPr>
        <w:t xml:space="preserve"> گردد...» در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نجا،</w:t>
      </w:r>
      <w:r w:rsidRPr="00375524">
        <w:rPr>
          <w:rFonts w:asciiTheme="minorHAnsi" w:hAnsiTheme="minorHAnsi" w:cs="Calibri"/>
          <w:sz w:val="24"/>
          <w:szCs w:val="24"/>
          <w:rtl/>
        </w:rPr>
        <w:t xml:space="preserve">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اشاره به نخست</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مؤمن به ظهور جد</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د</w:t>
      </w:r>
      <w:r w:rsidRPr="00375524">
        <w:rPr>
          <w:rFonts w:asciiTheme="minorHAnsi" w:hAnsiTheme="minorHAnsi" w:cs="Calibri"/>
          <w:sz w:val="24"/>
          <w:szCs w:val="24"/>
          <w:rtl/>
        </w:rPr>
        <w:t xml:space="preserve"> دارد—</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عن</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کس</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که لباس حق را بر تن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کند</w:t>
      </w:r>
      <w:r w:rsidRPr="00375524">
        <w:rPr>
          <w:rFonts w:asciiTheme="minorHAnsi" w:hAnsiTheme="minorHAnsi" w:cs="Calibri"/>
          <w:sz w:val="24"/>
          <w:szCs w:val="24"/>
          <w:rtl/>
        </w:rPr>
        <w:t xml:space="preserve"> و به ن</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رو</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روح‌القدس، از حلاوت آ</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ات</w:t>
      </w:r>
      <w:r w:rsidRPr="00375524">
        <w:rPr>
          <w:rFonts w:asciiTheme="minorHAnsi" w:hAnsiTheme="minorHAnsi" w:cs="Calibri"/>
          <w:sz w:val="24"/>
          <w:szCs w:val="24"/>
          <w:rtl/>
        </w:rPr>
        <w:t xml:space="preserve"> بهره‌مند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شود</w:t>
      </w:r>
      <w:r w:rsidRPr="00375524">
        <w:rPr>
          <w:rFonts w:asciiTheme="minorHAnsi" w:hAnsiTheme="minorHAnsi" w:cs="Calibri"/>
          <w:sz w:val="24"/>
          <w:szCs w:val="24"/>
          <w:rtl/>
        </w:rPr>
        <w:t>. در ظهور باب</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w:t>
      </w:r>
      <w:r w:rsidRPr="00375524">
        <w:rPr>
          <w:rFonts w:asciiTheme="minorHAnsi" w:hAnsiTheme="minorHAnsi" w:cs="Calibri"/>
          <w:sz w:val="24"/>
          <w:szCs w:val="24"/>
          <w:rtl/>
        </w:rPr>
        <w:t xml:space="preserve"> مصداق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مقام، جناب ملاحس</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بشرو</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ه‌ا</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است که نخست</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کس</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بود که به حضرت باب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مان</w:t>
      </w:r>
      <w:r w:rsidRPr="00375524">
        <w:rPr>
          <w:rFonts w:asciiTheme="minorHAnsi" w:hAnsiTheme="minorHAnsi" w:cs="Calibri"/>
          <w:sz w:val="24"/>
          <w:szCs w:val="24"/>
          <w:rtl/>
        </w:rPr>
        <w:t xml:space="preserve"> آورد.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در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س</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اق،</w:t>
      </w:r>
      <w:r w:rsidRPr="00375524">
        <w:rPr>
          <w:rFonts w:asciiTheme="minorHAnsi" w:hAnsiTheme="minorHAnsi" w:cs="Calibri"/>
          <w:sz w:val="24"/>
          <w:szCs w:val="24"/>
          <w:rtl/>
        </w:rPr>
        <w:t xml:space="preserve"> جامه‌ا</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است که مؤمن راست</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از حق</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قت</w:t>
      </w:r>
      <w:r w:rsidRPr="00375524">
        <w:rPr>
          <w:rFonts w:asciiTheme="minorHAnsi" w:hAnsiTheme="minorHAnsi" w:cs="Calibri"/>
          <w:sz w:val="24"/>
          <w:szCs w:val="24"/>
          <w:rtl/>
        </w:rPr>
        <w:t xml:space="preserve"> بر تن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پوشد</w:t>
      </w:r>
      <w:r w:rsidRPr="00375524">
        <w:rPr>
          <w:rFonts w:asciiTheme="minorHAnsi" w:hAnsiTheme="minorHAnsi" w:cs="Calibri"/>
          <w:sz w:val="24"/>
          <w:szCs w:val="24"/>
          <w:rtl/>
        </w:rPr>
        <w:t xml:space="preserve"> و آن را نه فقط حمل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کند</w:t>
      </w:r>
      <w:r w:rsidRPr="00375524">
        <w:rPr>
          <w:rFonts w:asciiTheme="minorHAnsi" w:hAnsiTheme="minorHAnsi" w:cs="Calibri"/>
          <w:sz w:val="24"/>
          <w:szCs w:val="24"/>
          <w:rtl/>
        </w:rPr>
        <w:t xml:space="preserve"> بلکه تجلّ</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بخشد</w:t>
      </w:r>
      <w:r w:rsidRPr="00375524">
        <w:rPr>
          <w:rFonts w:asciiTheme="minorHAnsi" w:hAnsiTheme="minorHAnsi" w:cs="Calibri"/>
          <w:sz w:val="24"/>
          <w:szCs w:val="24"/>
          <w:rtl/>
        </w:rPr>
        <w:t>.</w:t>
      </w:r>
    </w:p>
    <w:p w14:paraId="2B166742" w14:textId="77777777" w:rsidR="00375524" w:rsidRPr="00375524" w:rsidRDefault="00375524" w:rsidP="00AF63A9">
      <w:pPr>
        <w:pStyle w:val="PlainText"/>
        <w:bidi/>
        <w:rPr>
          <w:rFonts w:asciiTheme="minorHAnsi" w:hAnsiTheme="minorHAnsi" w:cstheme="minorHAnsi"/>
          <w:sz w:val="24"/>
          <w:szCs w:val="24"/>
        </w:rPr>
      </w:pPr>
      <w:r w:rsidRPr="00375524">
        <w:rPr>
          <w:rFonts w:asciiTheme="minorHAnsi" w:hAnsiTheme="minorHAnsi" w:cs="Calibri" w:hint="eastAsia"/>
          <w:sz w:val="24"/>
          <w:szCs w:val="24"/>
          <w:rtl/>
        </w:rPr>
        <w:t>حضرت</w:t>
      </w:r>
      <w:r w:rsidRPr="00375524">
        <w:rPr>
          <w:rFonts w:asciiTheme="minorHAnsi" w:hAnsiTheme="minorHAnsi" w:cs="Calibri"/>
          <w:sz w:val="24"/>
          <w:szCs w:val="24"/>
          <w:rtl/>
        </w:rPr>
        <w:t xml:space="preserve"> اعل</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در ق</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وم</w:t>
      </w:r>
      <w:r w:rsidRPr="00375524">
        <w:rPr>
          <w:rFonts w:asciiTheme="minorHAnsi" w:hAnsiTheme="minorHAnsi" w:cs="Calibri"/>
          <w:sz w:val="24"/>
          <w:szCs w:val="24"/>
          <w:rtl/>
        </w:rPr>
        <w:t xml:space="preserve"> الأسماء، جمال قدم را به «</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وسف</w:t>
      </w:r>
      <w:r w:rsidRPr="00375524">
        <w:rPr>
          <w:rFonts w:asciiTheme="minorHAnsi" w:hAnsiTheme="minorHAnsi" w:cs="Calibri"/>
          <w:sz w:val="24"/>
          <w:szCs w:val="24"/>
          <w:rtl/>
        </w:rPr>
        <w:t xml:space="preserve"> الحق» تشب</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ه</w:t>
      </w:r>
      <w:r w:rsidRPr="00375524">
        <w:rPr>
          <w:rFonts w:asciiTheme="minorHAnsi" w:hAnsiTheme="minorHAnsi" w:cs="Calibri"/>
          <w:sz w:val="24"/>
          <w:szCs w:val="24"/>
          <w:rtl/>
        </w:rPr>
        <w:t xml:space="preserve">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کنند</w:t>
      </w:r>
      <w:r w:rsidRPr="00375524">
        <w:rPr>
          <w:rFonts w:asciiTheme="minorHAnsi" w:hAnsiTheme="minorHAnsi" w:cs="Calibri"/>
          <w:sz w:val="24"/>
          <w:szCs w:val="24"/>
          <w:rtl/>
        </w:rPr>
        <w:t xml:space="preserve"> و صدمات واردشده بر او را همانند ضربات</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که از سو</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برادران خائن بر </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وسف</w:t>
      </w:r>
      <w:r w:rsidRPr="00375524">
        <w:rPr>
          <w:rFonts w:asciiTheme="minorHAnsi" w:hAnsiTheme="minorHAnsi" w:cs="Calibri"/>
          <w:sz w:val="24"/>
          <w:szCs w:val="24"/>
          <w:rtl/>
        </w:rPr>
        <w:t xml:space="preserve"> نب</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وارد آمد، پ</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ش‌ب</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فرما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ند</w:t>
      </w:r>
      <w:r w:rsidRPr="00375524">
        <w:rPr>
          <w:rFonts w:asciiTheme="minorHAnsi" w:hAnsiTheme="minorHAnsi" w:cs="Calibri"/>
          <w:sz w:val="24"/>
          <w:szCs w:val="24"/>
          <w:rtl/>
        </w:rPr>
        <w:t>. حضرت بهاءالله ن</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ز</w:t>
      </w:r>
      <w:r w:rsidRPr="00375524">
        <w:rPr>
          <w:rFonts w:asciiTheme="minorHAnsi" w:hAnsiTheme="minorHAnsi" w:cs="Calibri"/>
          <w:sz w:val="24"/>
          <w:szCs w:val="24"/>
          <w:rtl/>
        </w:rPr>
        <w:t xml:space="preserve"> در لوح</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خود را «</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وسف‌الرحمن»</w:t>
      </w:r>
      <w:r w:rsidRPr="00375524">
        <w:rPr>
          <w:rFonts w:asciiTheme="minorHAnsi" w:hAnsiTheme="minorHAnsi" w:cs="Calibri"/>
          <w:sz w:val="24"/>
          <w:szCs w:val="24"/>
          <w:rtl/>
        </w:rPr>
        <w:t xml:space="preserve"> نام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ده</w:t>
      </w:r>
      <w:r w:rsidRPr="00375524">
        <w:rPr>
          <w:rFonts w:asciiTheme="minorHAnsi" w:hAnsiTheme="minorHAnsi" w:cs="Calibri"/>
          <w:sz w:val="24"/>
          <w:szCs w:val="24"/>
          <w:rtl/>
        </w:rPr>
        <w:t xml:space="preserve"> و ب</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ان</w:t>
      </w:r>
      <w:r w:rsidRPr="00375524">
        <w:rPr>
          <w:rFonts w:asciiTheme="minorHAnsi" w:hAnsiTheme="minorHAnsi" w:cs="Calibri"/>
          <w:sz w:val="24"/>
          <w:szCs w:val="24"/>
          <w:rtl/>
        </w:rPr>
        <w:t xml:space="preserve"> داشته‌اند که همان‌گون</w:t>
      </w:r>
      <w:r w:rsidRPr="00375524">
        <w:rPr>
          <w:rFonts w:asciiTheme="minorHAnsi" w:hAnsiTheme="minorHAnsi" w:cs="Calibri" w:hint="eastAsia"/>
          <w:sz w:val="24"/>
          <w:szCs w:val="24"/>
          <w:rtl/>
        </w:rPr>
        <w:t>ه</w:t>
      </w:r>
      <w:r w:rsidRPr="00375524">
        <w:rPr>
          <w:rFonts w:asciiTheme="minorHAnsi" w:hAnsiTheme="minorHAnsi" w:cs="Calibri"/>
          <w:sz w:val="24"/>
          <w:szCs w:val="24"/>
          <w:rtl/>
        </w:rPr>
        <w:t xml:space="preserve"> که </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وسف</w:t>
      </w:r>
      <w:r w:rsidRPr="00375524">
        <w:rPr>
          <w:rFonts w:asciiTheme="minorHAnsi" w:hAnsiTheme="minorHAnsi" w:cs="Calibri"/>
          <w:sz w:val="24"/>
          <w:szCs w:val="24"/>
          <w:rtl/>
        </w:rPr>
        <w:t xml:space="preserve"> به بها</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ناچ</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ز</w:t>
      </w:r>
      <w:r w:rsidRPr="00375524">
        <w:rPr>
          <w:rFonts w:asciiTheme="minorHAnsi" w:hAnsiTheme="minorHAnsi" w:cs="Calibri"/>
          <w:sz w:val="24"/>
          <w:szCs w:val="24"/>
          <w:rtl/>
        </w:rPr>
        <w:t xml:space="preserve"> فروخته شد، مردم ن</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ز</w:t>
      </w:r>
      <w:r w:rsidRPr="00375524">
        <w:rPr>
          <w:rFonts w:asciiTheme="minorHAnsi" w:hAnsiTheme="minorHAnsi" w:cs="Calibri"/>
          <w:sz w:val="24"/>
          <w:szCs w:val="24"/>
          <w:rtl/>
        </w:rPr>
        <w:t xml:space="preserve"> حضرتش را به ثمن بخس رها کردند. در سنت بهائ</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w:t>
      </w:r>
      <w:r w:rsidRPr="00375524">
        <w:rPr>
          <w:rFonts w:asciiTheme="minorHAnsi" w:hAnsiTheme="minorHAnsi" w:cs="Calibri"/>
          <w:sz w:val="24"/>
          <w:szCs w:val="24"/>
          <w:rtl/>
        </w:rPr>
        <w:t xml:space="preserve">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تمث</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ل</w:t>
      </w:r>
      <w:r w:rsidRPr="00375524">
        <w:rPr>
          <w:rFonts w:asciiTheme="minorHAnsi" w:hAnsiTheme="minorHAnsi" w:cs="Calibri"/>
          <w:sz w:val="24"/>
          <w:szCs w:val="24"/>
          <w:rtl/>
        </w:rPr>
        <w:t xml:space="preserve"> در رابطه با حضرت عبدالبهاء ن</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ز</w:t>
      </w:r>
      <w:r w:rsidRPr="00375524">
        <w:rPr>
          <w:rFonts w:asciiTheme="minorHAnsi" w:hAnsiTheme="minorHAnsi" w:cs="Calibri"/>
          <w:sz w:val="24"/>
          <w:szCs w:val="24"/>
          <w:rtl/>
        </w:rPr>
        <w:t xml:space="preserve"> ادامه م</w:t>
      </w:r>
      <w:r w:rsidRPr="00375524">
        <w:rPr>
          <w:rFonts w:asciiTheme="minorHAnsi" w:hAnsiTheme="minorHAnsi" w:cs="Calibri" w:hint="cs"/>
          <w:sz w:val="24"/>
          <w:szCs w:val="24"/>
          <w:rtl/>
        </w:rPr>
        <w:t>ی‌ی</w:t>
      </w:r>
      <w:r w:rsidRPr="00375524">
        <w:rPr>
          <w:rFonts w:asciiTheme="minorHAnsi" w:hAnsiTheme="minorHAnsi" w:cs="Calibri" w:hint="eastAsia"/>
          <w:sz w:val="24"/>
          <w:szCs w:val="24"/>
          <w:rtl/>
        </w:rPr>
        <w:t>ابد؛</w:t>
      </w:r>
      <w:r w:rsidRPr="00375524">
        <w:rPr>
          <w:rFonts w:asciiTheme="minorHAnsi" w:hAnsiTheme="minorHAnsi" w:cs="Calibri"/>
          <w:sz w:val="24"/>
          <w:szCs w:val="24"/>
          <w:rtl/>
        </w:rPr>
        <w:t xml:space="preserve"> ول</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امرالله</w:t>
      </w:r>
      <w:r w:rsidRPr="00375524">
        <w:rPr>
          <w:rFonts w:asciiTheme="minorHAnsi" w:hAnsiTheme="minorHAnsi" w:cs="Calibri"/>
          <w:sz w:val="24"/>
          <w:szCs w:val="24"/>
          <w:rtl/>
        </w:rPr>
        <w:t xml:space="preserve"> اشاره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فرما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ند</w:t>
      </w:r>
      <w:r w:rsidRPr="00375524">
        <w:rPr>
          <w:rFonts w:asciiTheme="minorHAnsi" w:hAnsiTheme="minorHAnsi" w:cs="Calibri"/>
          <w:sz w:val="24"/>
          <w:szCs w:val="24"/>
          <w:rtl/>
        </w:rPr>
        <w:t xml:space="preserve"> که حسد و بغض</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که در دل 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رزامحمدعل</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w:t>
      </w:r>
      <w:r w:rsidRPr="00375524">
        <w:rPr>
          <w:rFonts w:asciiTheme="minorHAnsi" w:hAnsiTheme="minorHAnsi" w:cs="Calibri"/>
          <w:sz w:val="24"/>
          <w:szCs w:val="24"/>
          <w:rtl/>
        </w:rPr>
        <w:t xml:space="preserve"> ناقض اکبر، نسبت به حضرت عبدالبهاء پد</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د</w:t>
      </w:r>
      <w:r w:rsidRPr="00375524">
        <w:rPr>
          <w:rFonts w:asciiTheme="minorHAnsi" w:hAnsiTheme="minorHAnsi" w:cs="Calibri"/>
          <w:sz w:val="24"/>
          <w:szCs w:val="24"/>
          <w:rtl/>
        </w:rPr>
        <w:t xml:space="preserve"> آمد، </w:t>
      </w:r>
      <w:r w:rsidRPr="00375524">
        <w:rPr>
          <w:rFonts w:asciiTheme="minorHAnsi" w:hAnsiTheme="minorHAnsi" w:cs="Calibri" w:hint="eastAsia"/>
          <w:sz w:val="24"/>
          <w:szCs w:val="24"/>
          <w:rtl/>
        </w:rPr>
        <w:t>همانند</w:t>
      </w:r>
      <w:r w:rsidRPr="00375524">
        <w:rPr>
          <w:rFonts w:asciiTheme="minorHAnsi" w:hAnsiTheme="minorHAnsi" w:cs="Calibri"/>
          <w:sz w:val="24"/>
          <w:szCs w:val="24"/>
          <w:rtl/>
        </w:rPr>
        <w:t xml:space="preserve"> حسد</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بود که برادران </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وسف</w:t>
      </w:r>
      <w:r w:rsidRPr="00375524">
        <w:rPr>
          <w:rFonts w:asciiTheme="minorHAnsi" w:hAnsiTheme="minorHAnsi" w:cs="Calibri"/>
          <w:sz w:val="24"/>
          <w:szCs w:val="24"/>
          <w:rtl/>
        </w:rPr>
        <w:t xml:space="preserve"> نسبت به او در دل داشتند.</w:t>
      </w:r>
    </w:p>
    <w:p w14:paraId="1C204E6B" w14:textId="074AADAC" w:rsidR="000D5168" w:rsidRDefault="00375524" w:rsidP="00AF63A9">
      <w:pPr>
        <w:pStyle w:val="PlainText"/>
        <w:bidi/>
        <w:rPr>
          <w:rFonts w:asciiTheme="minorHAnsi" w:hAnsiTheme="minorHAnsi" w:cstheme="minorHAnsi"/>
          <w:sz w:val="24"/>
          <w:szCs w:val="24"/>
          <w:rtl/>
        </w:rPr>
      </w:pPr>
      <w:r w:rsidRPr="00375524">
        <w:rPr>
          <w:rFonts w:asciiTheme="minorHAnsi" w:hAnsiTheme="minorHAnsi" w:cs="Calibri" w:hint="eastAsia"/>
          <w:sz w:val="24"/>
          <w:szCs w:val="24"/>
          <w:rtl/>
        </w:rPr>
        <w:t>نت</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جه</w:t>
      </w:r>
      <w:r>
        <w:rPr>
          <w:rFonts w:asciiTheme="minorHAnsi" w:hAnsiTheme="minorHAnsi" w:cs="Calibri" w:hint="cs"/>
          <w:sz w:val="24"/>
          <w:szCs w:val="24"/>
          <w:rtl/>
        </w:rPr>
        <w:t xml:space="preserve"> اینکه</w:t>
      </w:r>
      <w:r>
        <w:rPr>
          <w:rFonts w:asciiTheme="minorHAnsi" w:hAnsiTheme="minorHAnsi" w:cstheme="minorHAnsi" w:hint="cs"/>
          <w:sz w:val="24"/>
          <w:szCs w:val="24"/>
          <w:rtl/>
        </w:rPr>
        <w:t xml:space="preserve"> </w:t>
      </w:r>
      <w:r w:rsidRPr="00375524">
        <w:rPr>
          <w:rFonts w:asciiTheme="minorHAnsi" w:hAnsiTheme="minorHAnsi" w:cs="Calibri" w:hint="eastAsia"/>
          <w:sz w:val="24"/>
          <w:szCs w:val="24"/>
          <w:rtl/>
        </w:rPr>
        <w:t>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در متون مقدس و آثار باب</w:t>
      </w:r>
      <w:r w:rsidRPr="00375524">
        <w:rPr>
          <w:rFonts w:asciiTheme="minorHAnsi" w:hAnsiTheme="minorHAnsi" w:cs="Calibri" w:hint="cs"/>
          <w:sz w:val="24"/>
          <w:szCs w:val="24"/>
          <w:rtl/>
        </w:rPr>
        <w:t>ی</w:t>
      </w:r>
      <w:r w:rsidRPr="00375524">
        <w:rPr>
          <w:rFonts w:asciiTheme="minorHAnsi" w:hAnsiTheme="minorHAnsi" w:cs="Calibri"/>
          <w:sz w:val="24"/>
          <w:szCs w:val="24"/>
          <w:rtl/>
        </w:rPr>
        <w:t>-بهائ</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w:t>
      </w:r>
      <w:r w:rsidRPr="00375524">
        <w:rPr>
          <w:rFonts w:asciiTheme="minorHAnsi" w:hAnsiTheme="minorHAnsi" w:cs="Calibri"/>
          <w:sz w:val="24"/>
          <w:szCs w:val="24"/>
          <w:rtl/>
        </w:rPr>
        <w:t xml:space="preserve"> نه تنها پوشش</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جسمان</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w:t>
      </w:r>
      <w:r w:rsidRPr="00375524">
        <w:rPr>
          <w:rFonts w:asciiTheme="minorHAnsi" w:hAnsiTheme="minorHAnsi" w:cs="Calibri"/>
          <w:sz w:val="24"/>
          <w:szCs w:val="24"/>
          <w:rtl/>
        </w:rPr>
        <w:t xml:space="preserve"> بلکه تمث</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ل</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جامع از حق</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قت</w:t>
      </w:r>
      <w:r w:rsidRPr="00375524">
        <w:rPr>
          <w:rFonts w:asciiTheme="minorHAnsi" w:hAnsiTheme="minorHAnsi" w:cs="Calibri"/>
          <w:sz w:val="24"/>
          <w:szCs w:val="24"/>
          <w:rtl/>
        </w:rPr>
        <w:t xml:space="preserve"> متجسد، مقام شهادت، ابزار شناخت، و نشانه‌</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ظهور است.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حامل خون فد</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ه‌</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اله</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w:t>
      </w:r>
      <w:r w:rsidRPr="00375524">
        <w:rPr>
          <w:rFonts w:asciiTheme="minorHAnsi" w:hAnsiTheme="minorHAnsi" w:cs="Calibri"/>
          <w:sz w:val="24"/>
          <w:szCs w:val="24"/>
          <w:rtl/>
        </w:rPr>
        <w:t xml:space="preserve"> بو</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حق</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قت،</w:t>
      </w:r>
      <w:r w:rsidRPr="00375524">
        <w:rPr>
          <w:rFonts w:asciiTheme="minorHAnsi" w:hAnsiTheme="minorHAnsi" w:cs="Calibri"/>
          <w:sz w:val="24"/>
          <w:szCs w:val="24"/>
          <w:rtl/>
        </w:rPr>
        <w:t xml:space="preserve"> و پ</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ام‌بر</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بص</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رت‌بخش</w:t>
      </w:r>
      <w:r w:rsidRPr="00375524">
        <w:rPr>
          <w:rFonts w:asciiTheme="minorHAnsi" w:hAnsiTheme="minorHAnsi" w:cs="Calibri"/>
          <w:sz w:val="24"/>
          <w:szCs w:val="24"/>
          <w:rtl/>
        </w:rPr>
        <w:t xml:space="preserve"> است. اهل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مان</w:t>
      </w:r>
      <w:r w:rsidRPr="00375524">
        <w:rPr>
          <w:rFonts w:asciiTheme="minorHAnsi" w:hAnsiTheme="minorHAnsi" w:cs="Calibri"/>
          <w:sz w:val="24"/>
          <w:szCs w:val="24"/>
          <w:rtl/>
        </w:rPr>
        <w:t xml:space="preserve"> در هر ظهور با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د</w:t>
      </w:r>
      <w:r w:rsidRPr="00375524">
        <w:rPr>
          <w:rFonts w:asciiTheme="minorHAnsi" w:hAnsiTheme="minorHAnsi" w:cs="Calibri"/>
          <w:sz w:val="24"/>
          <w:szCs w:val="24"/>
          <w:rtl/>
        </w:rPr>
        <w:t xml:space="preserve"> 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w:t>
      </w:r>
      <w:r w:rsidRPr="00375524">
        <w:rPr>
          <w:rFonts w:asciiTheme="minorHAnsi" w:hAnsiTheme="minorHAnsi" w:cs="Calibri"/>
          <w:sz w:val="24"/>
          <w:szCs w:val="24"/>
          <w:rtl/>
        </w:rPr>
        <w:t xml:space="preserve">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را در </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ابند،</w:t>
      </w:r>
      <w:r w:rsidRPr="00375524">
        <w:rPr>
          <w:rFonts w:asciiTheme="minorHAnsi" w:hAnsiTheme="minorHAnsi" w:cs="Calibri"/>
          <w:sz w:val="24"/>
          <w:szCs w:val="24"/>
          <w:rtl/>
        </w:rPr>
        <w:t xml:space="preserve"> آن را بر دل خود افکنند، و از بو</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آن، حق</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قت</w:t>
      </w:r>
      <w:r w:rsidRPr="00375524">
        <w:rPr>
          <w:rFonts w:asciiTheme="minorHAnsi" w:hAnsiTheme="minorHAnsi" w:cs="Calibri"/>
          <w:sz w:val="24"/>
          <w:szCs w:val="24"/>
          <w:rtl/>
        </w:rPr>
        <w:t xml:space="preserve"> را بشناسند. همان‌گونه که </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عقوب</w:t>
      </w:r>
      <w:r w:rsidRPr="00375524">
        <w:rPr>
          <w:rFonts w:asciiTheme="minorHAnsi" w:hAnsiTheme="minorHAnsi" w:cs="Calibri"/>
          <w:sz w:val="24"/>
          <w:szCs w:val="24"/>
          <w:rtl/>
        </w:rPr>
        <w:t xml:space="preserve"> از بو</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وسف</w:t>
      </w:r>
      <w:r w:rsidRPr="00375524">
        <w:rPr>
          <w:rFonts w:asciiTheme="minorHAnsi" w:hAnsiTheme="minorHAnsi" w:cs="Calibri"/>
          <w:sz w:val="24"/>
          <w:szCs w:val="24"/>
          <w:rtl/>
        </w:rPr>
        <w:t xml:space="preserve"> بازشناخت، مردمان ن</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ز</w:t>
      </w:r>
      <w:r w:rsidRPr="00375524">
        <w:rPr>
          <w:rFonts w:asciiTheme="minorHAnsi" w:hAnsiTheme="minorHAnsi" w:cs="Calibri"/>
          <w:sz w:val="24"/>
          <w:szCs w:val="24"/>
          <w:rtl/>
        </w:rPr>
        <w:t xml:space="preserve"> با</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د</w:t>
      </w:r>
      <w:r w:rsidRPr="00375524">
        <w:rPr>
          <w:rFonts w:asciiTheme="minorHAnsi" w:hAnsiTheme="minorHAnsi" w:cs="Calibri"/>
          <w:sz w:val="24"/>
          <w:szCs w:val="24"/>
          <w:rtl/>
        </w:rPr>
        <w:t xml:space="preserve"> از بو</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قم</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ص</w:t>
      </w:r>
      <w:r w:rsidRPr="00375524">
        <w:rPr>
          <w:rFonts w:asciiTheme="minorHAnsi" w:hAnsiTheme="minorHAnsi" w:cs="Calibri"/>
          <w:sz w:val="24"/>
          <w:szCs w:val="24"/>
          <w:rtl/>
        </w:rPr>
        <w:t xml:space="preserve"> مظهر ظهور، ندا</w:t>
      </w:r>
      <w:r w:rsidRPr="00375524">
        <w:rPr>
          <w:rFonts w:asciiTheme="minorHAnsi" w:hAnsiTheme="minorHAnsi" w:cs="Calibri" w:hint="cs"/>
          <w:sz w:val="24"/>
          <w:szCs w:val="24"/>
          <w:rtl/>
        </w:rPr>
        <w:t>ی</w:t>
      </w:r>
      <w:r w:rsidRPr="00375524">
        <w:rPr>
          <w:rFonts w:asciiTheme="minorHAnsi" w:hAnsiTheme="minorHAnsi" w:cs="Calibri"/>
          <w:sz w:val="24"/>
          <w:szCs w:val="24"/>
          <w:rtl/>
        </w:rPr>
        <w:t xml:space="preserve"> حق را بشنوند و ب</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نا</w:t>
      </w:r>
      <w:r w:rsidRPr="00375524">
        <w:rPr>
          <w:rFonts w:asciiTheme="minorHAnsi" w:hAnsiTheme="minorHAnsi" w:cs="Calibri" w:hint="cs"/>
          <w:sz w:val="24"/>
          <w:szCs w:val="24"/>
          <w:rtl/>
        </w:rPr>
        <w:t>یی</w:t>
      </w:r>
      <w:r w:rsidRPr="00375524">
        <w:rPr>
          <w:rFonts w:asciiTheme="minorHAnsi" w:hAnsiTheme="minorHAnsi" w:cs="Calibri"/>
          <w:sz w:val="24"/>
          <w:szCs w:val="24"/>
          <w:rtl/>
        </w:rPr>
        <w:t xml:space="preserve"> قلب را باز</w:t>
      </w:r>
      <w:r w:rsidRPr="00375524">
        <w:rPr>
          <w:rFonts w:asciiTheme="minorHAnsi" w:hAnsiTheme="minorHAnsi" w:cs="Calibri" w:hint="cs"/>
          <w:sz w:val="24"/>
          <w:szCs w:val="24"/>
          <w:rtl/>
        </w:rPr>
        <w:t>ی</w:t>
      </w:r>
      <w:r w:rsidRPr="00375524">
        <w:rPr>
          <w:rFonts w:asciiTheme="minorHAnsi" w:hAnsiTheme="minorHAnsi" w:cs="Calibri" w:hint="eastAsia"/>
          <w:sz w:val="24"/>
          <w:szCs w:val="24"/>
          <w:rtl/>
        </w:rPr>
        <w:t>ابند</w:t>
      </w:r>
      <w:r w:rsidRPr="00375524">
        <w:rPr>
          <w:rFonts w:asciiTheme="minorHAnsi" w:hAnsiTheme="minorHAnsi" w:cs="Calibri"/>
          <w:sz w:val="24"/>
          <w:szCs w:val="24"/>
          <w:rtl/>
        </w:rPr>
        <w:t>.</w:t>
      </w:r>
    </w:p>
    <w:p w14:paraId="22FB3FCF" w14:textId="77777777" w:rsidR="00E21589" w:rsidRPr="00B41034" w:rsidRDefault="00E21589" w:rsidP="00AF63A9">
      <w:pPr>
        <w:pStyle w:val="PlainText"/>
        <w:bidi/>
        <w:rPr>
          <w:rFonts w:asciiTheme="minorHAnsi" w:hAnsiTheme="minorHAnsi" w:cstheme="minorHAnsi"/>
          <w:sz w:val="24"/>
          <w:szCs w:val="24"/>
        </w:rPr>
      </w:pPr>
    </w:p>
    <w:p w14:paraId="76348A61" w14:textId="263B8472" w:rsidR="00BC5105" w:rsidRPr="00B41034" w:rsidRDefault="009A42FD"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58ADA6B8" w14:textId="77777777" w:rsidR="00BC5105" w:rsidRPr="00B41034" w:rsidRDefault="00BC510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نظرگاه توحیدی شریعت بهائی، حدود الهی نه اموری ایستا و بیرونی، بلکه اشراقاتی از جوهر جمال‌اند که بوی حضور محبوب را در عالم امکان می‌پراکنند. در این بیان، حدود نه فقط ابزارهای تنظیم زندگی، بلکه حاملان حضور‌اند؛ چنان‌که «عرف قمیصی» از آن‌ها عبور می‌کند. همان‌گونه که در قصه‌ی یوسف، پیراهن وی حامل اثر نَفَس او بود، در اینجا نیز حدود شریعت، حاملان نَفَس الهی‌اند که نسیم آن دل عاشق را به جنبش می‌آورد.</w:t>
      </w:r>
    </w:p>
    <w:p w14:paraId="18E1C7DF" w14:textId="77777777" w:rsidR="00BC5105" w:rsidRPr="00B41034" w:rsidRDefault="00BC510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فهم فلسفی این بیان، در آن است که امر الهی، در قالب حدود، تجلی یافته است؛ و حدود، نه خطوطی بیرونی، بلکه آثار ظهوری درونی‌اند که روح هستی را منظم و هویت انسان را مستقر می‌سازند. از این‌روست که پرچم‌های پیروزی، تنها بر بلندی‌های تاریخ بشری برافراشته می‌شوند زمانی که حدود الهی پاس داشته شوند؛ زیرا پیروزی، نه صرف غلبه، بلکه تحقق نظم و فضیلت در عالم بشر است.</w:t>
      </w:r>
    </w:p>
    <w:p w14:paraId="28BD867D" w14:textId="77777777" w:rsidR="00BC5105" w:rsidRPr="00B41034" w:rsidRDefault="00BC510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و باز زبان قدرت الهی در جبروت عظمت سخن می‌گوید: که ای بندگان من، حدود مرا نه از روی ترس، نه به انگیزه‌ی پاداش، بلکه از عشق به جمال من به‌جا آورید. این فراخوان، بازگشت به معنای عرفانی عمل است؛ عمل، اگر از محبت </w:t>
      </w:r>
      <w:r w:rsidRPr="00B41034">
        <w:rPr>
          <w:rFonts w:asciiTheme="minorHAnsi" w:hAnsiTheme="minorHAnsi" w:cstheme="minorHAnsi"/>
          <w:sz w:val="24"/>
          <w:szCs w:val="24"/>
          <w:rtl/>
        </w:rPr>
        <w:lastRenderedPageBreak/>
        <w:t>برنخیزد، جسم بی‌جان است—حتی اگر دقیق باشد. اما وقتی حدود، از سر عشق به جمال محبوب انجام گیرد، آن‌گاه به عبادت حقیقی بدل می‌شود و به طواف حول جمال می‌انجامد.</w:t>
      </w:r>
    </w:p>
    <w:p w14:paraId="09DD2009" w14:textId="77777777" w:rsidR="00BC5105" w:rsidRPr="00B41034" w:rsidRDefault="00BC510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«طوبی لحبیب وجد عرف المحبوب»؛ خوشا آن‌که از این کلمه، رایحه محبوب را دریابد. این «عرف» همان شهودِ نَفَس حضرت مظهر است در لابه‌لای حدود و احکام. چنین ادراکی، نه عقلی صرف است و نه حسی صِرف، بلکه ادراک عاشقانه‌ای است که به واسطه‌ی طهارت قلب حاصل می‌شود.</w:t>
      </w:r>
    </w:p>
    <w:p w14:paraId="0322BCB6" w14:textId="77777777" w:rsidR="00BC5105" w:rsidRPr="00B41034" w:rsidRDefault="00BC510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و این کلمه، چنان آکنده از فضل است که نسائم آن تا مقامی می‌وزد که از وصف با اذکار فراتر است؛ یعنی نه علم حصولی، و نه بیان زبانی، قادر به احاطه بر آن نیست. چنین فضایی، فضای حضور است نه تصور.</w:t>
      </w:r>
    </w:p>
    <w:p w14:paraId="6A1CF496" w14:textId="66AE3183" w:rsidR="0093435C" w:rsidRPr="00B41034" w:rsidRDefault="00BC510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و در پایان، سوگند به جان خداوند، که هر که از دست‌های الطاف، جرعه‌ای از شراب انصاف نوشیده باشد، گرد اوامری طواف می‌کند که از افق ابداع می‌درخشند. این طواف، نه حرکت جسمانی، بلکه حالت هستی‌شناختی انسانی است که وجودش را به دُوَران حول حقیقت سپرده است؛ چنان‌که عاشق، نه بر مدار خواست خود، بلکه بر مدار محبوب حرکت می‌کند.</w:t>
      </w:r>
    </w:p>
    <w:p w14:paraId="73E011A7" w14:textId="77777777" w:rsidR="0093435C" w:rsidRPr="00B41034" w:rsidRDefault="0093435C" w:rsidP="00AF63A9">
      <w:pPr>
        <w:pStyle w:val="PlainText"/>
        <w:bidi/>
        <w:rPr>
          <w:rFonts w:asciiTheme="minorHAnsi" w:hAnsiTheme="minorHAnsi" w:cstheme="minorHAnsi"/>
          <w:sz w:val="24"/>
          <w:szCs w:val="24"/>
        </w:rPr>
      </w:pPr>
    </w:p>
    <w:p w14:paraId="76123AD6" w14:textId="77777777" w:rsidR="0093435C" w:rsidRPr="00B41034" w:rsidRDefault="0093435C" w:rsidP="00AF63A9">
      <w:pPr>
        <w:pStyle w:val="PlainText"/>
        <w:bidi/>
        <w:rPr>
          <w:rFonts w:asciiTheme="minorHAnsi" w:hAnsiTheme="minorHAnsi" w:cstheme="minorHAnsi"/>
          <w:sz w:val="24"/>
          <w:szCs w:val="24"/>
        </w:rPr>
      </w:pPr>
    </w:p>
    <w:p w14:paraId="346817A8" w14:textId="77777777" w:rsidR="0093435C" w:rsidRPr="00B41034" w:rsidRDefault="0093435C" w:rsidP="00AF63A9">
      <w:pPr>
        <w:pStyle w:val="PlainText"/>
        <w:bidi/>
        <w:rPr>
          <w:rFonts w:asciiTheme="minorHAnsi" w:hAnsiTheme="minorHAnsi" w:cstheme="minorHAnsi"/>
          <w:sz w:val="24"/>
          <w:szCs w:val="24"/>
        </w:rPr>
      </w:pPr>
    </w:p>
    <w:p w14:paraId="186061DF" w14:textId="77777777" w:rsidR="0093435C" w:rsidRPr="00B41034" w:rsidRDefault="0093435C" w:rsidP="00AF63A9">
      <w:pPr>
        <w:pStyle w:val="PlainText"/>
        <w:bidi/>
        <w:rPr>
          <w:rFonts w:asciiTheme="minorHAnsi" w:hAnsiTheme="minorHAnsi" w:cstheme="minorHAnsi"/>
          <w:sz w:val="24"/>
          <w:szCs w:val="24"/>
        </w:rPr>
      </w:pPr>
    </w:p>
    <w:p w14:paraId="449779AF" w14:textId="77777777" w:rsidR="0093435C" w:rsidRPr="00B41034" w:rsidRDefault="0093435C" w:rsidP="00AF63A9">
      <w:pPr>
        <w:pStyle w:val="PlainText"/>
        <w:bidi/>
        <w:rPr>
          <w:rFonts w:asciiTheme="minorHAnsi" w:hAnsiTheme="minorHAnsi" w:cstheme="minorHAnsi"/>
          <w:sz w:val="24"/>
          <w:szCs w:val="24"/>
        </w:rPr>
      </w:pPr>
    </w:p>
    <w:p w14:paraId="022407F8" w14:textId="77777777" w:rsidR="0093435C" w:rsidRPr="00B41034" w:rsidRDefault="0093435C" w:rsidP="00AF63A9">
      <w:pPr>
        <w:pStyle w:val="PlainText"/>
        <w:bidi/>
        <w:rPr>
          <w:rFonts w:asciiTheme="minorHAnsi" w:hAnsiTheme="minorHAnsi" w:cstheme="minorHAnsi"/>
          <w:sz w:val="24"/>
          <w:szCs w:val="24"/>
        </w:rPr>
      </w:pPr>
    </w:p>
    <w:p w14:paraId="3B525CF5" w14:textId="77777777" w:rsidR="0093435C" w:rsidRPr="00B41034" w:rsidRDefault="0093435C" w:rsidP="00AF63A9">
      <w:pPr>
        <w:pStyle w:val="PlainText"/>
        <w:bidi/>
        <w:rPr>
          <w:rFonts w:asciiTheme="minorHAnsi" w:hAnsiTheme="minorHAnsi" w:cstheme="minorHAnsi"/>
          <w:sz w:val="24"/>
          <w:szCs w:val="24"/>
        </w:rPr>
      </w:pPr>
    </w:p>
    <w:p w14:paraId="61C4EEC2" w14:textId="77777777" w:rsidR="0093435C" w:rsidRPr="00B41034" w:rsidRDefault="0093435C" w:rsidP="00AF63A9">
      <w:pPr>
        <w:pStyle w:val="PlainText"/>
        <w:bidi/>
        <w:rPr>
          <w:rFonts w:asciiTheme="minorHAnsi" w:hAnsiTheme="minorHAnsi" w:cstheme="minorHAnsi"/>
          <w:sz w:val="24"/>
          <w:szCs w:val="24"/>
          <w:rtl/>
        </w:rPr>
      </w:pPr>
    </w:p>
    <w:p w14:paraId="6FC0AF41" w14:textId="77777777" w:rsidR="00E21589" w:rsidRPr="00B41034" w:rsidRDefault="00E21589" w:rsidP="00AF63A9">
      <w:pPr>
        <w:pStyle w:val="PlainText"/>
        <w:bidi/>
        <w:rPr>
          <w:rFonts w:asciiTheme="minorHAnsi" w:hAnsiTheme="minorHAnsi" w:cstheme="minorHAnsi"/>
          <w:sz w:val="24"/>
          <w:szCs w:val="24"/>
          <w:rtl/>
        </w:rPr>
      </w:pPr>
    </w:p>
    <w:p w14:paraId="621EBD80" w14:textId="77777777" w:rsidR="00E21589" w:rsidRPr="00B41034" w:rsidRDefault="00E21589" w:rsidP="00AF63A9">
      <w:pPr>
        <w:pStyle w:val="PlainText"/>
        <w:bidi/>
        <w:rPr>
          <w:rFonts w:asciiTheme="minorHAnsi" w:hAnsiTheme="minorHAnsi" w:cstheme="minorHAnsi"/>
          <w:sz w:val="24"/>
          <w:szCs w:val="24"/>
          <w:rtl/>
        </w:rPr>
      </w:pPr>
    </w:p>
    <w:p w14:paraId="7783B229" w14:textId="77777777" w:rsidR="00E21589" w:rsidRPr="00B41034" w:rsidRDefault="00E21589" w:rsidP="00AF63A9">
      <w:pPr>
        <w:pStyle w:val="PlainText"/>
        <w:bidi/>
        <w:rPr>
          <w:rFonts w:asciiTheme="minorHAnsi" w:hAnsiTheme="minorHAnsi" w:cstheme="minorHAnsi"/>
          <w:sz w:val="24"/>
          <w:szCs w:val="24"/>
          <w:rtl/>
        </w:rPr>
      </w:pPr>
    </w:p>
    <w:p w14:paraId="25233CF9" w14:textId="77777777" w:rsidR="00E21589" w:rsidRPr="00B41034" w:rsidRDefault="00E21589" w:rsidP="00AF63A9">
      <w:pPr>
        <w:pStyle w:val="PlainText"/>
        <w:bidi/>
        <w:rPr>
          <w:rFonts w:asciiTheme="minorHAnsi" w:hAnsiTheme="minorHAnsi" w:cstheme="minorHAnsi"/>
          <w:sz w:val="24"/>
          <w:szCs w:val="24"/>
          <w:rtl/>
        </w:rPr>
      </w:pPr>
    </w:p>
    <w:p w14:paraId="5E24B78C" w14:textId="77777777" w:rsidR="00E21589" w:rsidRPr="00B41034" w:rsidRDefault="00E21589" w:rsidP="00AF63A9">
      <w:pPr>
        <w:pStyle w:val="PlainText"/>
        <w:bidi/>
        <w:rPr>
          <w:rFonts w:asciiTheme="minorHAnsi" w:hAnsiTheme="minorHAnsi" w:cstheme="minorHAnsi"/>
          <w:sz w:val="24"/>
          <w:szCs w:val="24"/>
          <w:rtl/>
        </w:rPr>
      </w:pPr>
    </w:p>
    <w:p w14:paraId="0DE91466" w14:textId="77777777" w:rsidR="00E21589" w:rsidRPr="00B41034" w:rsidRDefault="00E21589" w:rsidP="00AF63A9">
      <w:pPr>
        <w:pStyle w:val="PlainText"/>
        <w:bidi/>
        <w:rPr>
          <w:rFonts w:asciiTheme="minorHAnsi" w:hAnsiTheme="minorHAnsi" w:cstheme="minorHAnsi"/>
          <w:sz w:val="24"/>
          <w:szCs w:val="24"/>
          <w:rtl/>
        </w:rPr>
      </w:pPr>
    </w:p>
    <w:p w14:paraId="05872975" w14:textId="77777777" w:rsidR="00E21589" w:rsidRPr="00B41034" w:rsidRDefault="00E21589" w:rsidP="00AF63A9">
      <w:pPr>
        <w:pStyle w:val="PlainText"/>
        <w:bidi/>
        <w:rPr>
          <w:rFonts w:asciiTheme="minorHAnsi" w:hAnsiTheme="minorHAnsi" w:cstheme="minorHAnsi"/>
          <w:sz w:val="24"/>
          <w:szCs w:val="24"/>
          <w:rtl/>
        </w:rPr>
      </w:pPr>
    </w:p>
    <w:p w14:paraId="26DE8B2E" w14:textId="77777777" w:rsidR="00E21589" w:rsidRPr="00B41034" w:rsidRDefault="00E21589" w:rsidP="00AF63A9">
      <w:pPr>
        <w:pStyle w:val="PlainText"/>
        <w:bidi/>
        <w:rPr>
          <w:rFonts w:asciiTheme="minorHAnsi" w:hAnsiTheme="minorHAnsi" w:cstheme="minorHAnsi"/>
          <w:sz w:val="24"/>
          <w:szCs w:val="24"/>
          <w:rtl/>
        </w:rPr>
      </w:pPr>
    </w:p>
    <w:p w14:paraId="63105C18" w14:textId="77777777" w:rsidR="00E21589" w:rsidRDefault="00E21589" w:rsidP="00AF63A9">
      <w:pPr>
        <w:pStyle w:val="PlainText"/>
        <w:bidi/>
        <w:rPr>
          <w:rFonts w:asciiTheme="minorHAnsi" w:hAnsiTheme="minorHAnsi" w:cstheme="minorHAnsi"/>
          <w:sz w:val="24"/>
          <w:szCs w:val="24"/>
          <w:rtl/>
        </w:rPr>
      </w:pPr>
    </w:p>
    <w:p w14:paraId="39959B4E" w14:textId="77777777" w:rsidR="007A7480" w:rsidRDefault="007A7480" w:rsidP="007A7480">
      <w:pPr>
        <w:pStyle w:val="PlainText"/>
        <w:bidi/>
        <w:rPr>
          <w:rFonts w:asciiTheme="minorHAnsi" w:hAnsiTheme="minorHAnsi" w:cstheme="minorHAnsi"/>
          <w:sz w:val="24"/>
          <w:szCs w:val="24"/>
          <w:rtl/>
        </w:rPr>
      </w:pPr>
    </w:p>
    <w:p w14:paraId="6406A00C" w14:textId="77777777" w:rsidR="007A7480" w:rsidRDefault="007A7480" w:rsidP="007A7480">
      <w:pPr>
        <w:pStyle w:val="PlainText"/>
        <w:bidi/>
        <w:rPr>
          <w:rFonts w:asciiTheme="minorHAnsi" w:hAnsiTheme="minorHAnsi" w:cstheme="minorHAnsi"/>
          <w:sz w:val="24"/>
          <w:szCs w:val="24"/>
          <w:rtl/>
        </w:rPr>
      </w:pPr>
    </w:p>
    <w:p w14:paraId="6BE52719" w14:textId="77777777" w:rsidR="007A7480" w:rsidRDefault="007A7480" w:rsidP="007A7480">
      <w:pPr>
        <w:pStyle w:val="PlainText"/>
        <w:bidi/>
        <w:rPr>
          <w:rFonts w:asciiTheme="minorHAnsi" w:hAnsiTheme="minorHAnsi" w:cstheme="minorHAnsi"/>
          <w:sz w:val="24"/>
          <w:szCs w:val="24"/>
          <w:rtl/>
        </w:rPr>
      </w:pPr>
    </w:p>
    <w:p w14:paraId="69355029" w14:textId="77777777" w:rsidR="007A7480" w:rsidRDefault="007A7480" w:rsidP="007A7480">
      <w:pPr>
        <w:pStyle w:val="PlainText"/>
        <w:bidi/>
        <w:rPr>
          <w:rFonts w:asciiTheme="minorHAnsi" w:hAnsiTheme="minorHAnsi" w:cstheme="minorHAnsi"/>
          <w:sz w:val="24"/>
          <w:szCs w:val="24"/>
          <w:rtl/>
        </w:rPr>
      </w:pPr>
    </w:p>
    <w:p w14:paraId="6FBC6E42" w14:textId="77777777" w:rsidR="007A7480" w:rsidRPr="00B41034" w:rsidRDefault="007A7480" w:rsidP="007A7480">
      <w:pPr>
        <w:pStyle w:val="PlainText"/>
        <w:bidi/>
        <w:rPr>
          <w:rFonts w:asciiTheme="minorHAnsi" w:hAnsiTheme="minorHAnsi" w:cstheme="minorHAnsi"/>
          <w:sz w:val="24"/>
          <w:szCs w:val="24"/>
          <w:rtl/>
        </w:rPr>
      </w:pPr>
    </w:p>
    <w:p w14:paraId="650794DD" w14:textId="77777777" w:rsidR="00E21589" w:rsidRPr="00B41034" w:rsidRDefault="00E21589" w:rsidP="00AF63A9">
      <w:pPr>
        <w:pStyle w:val="PlainText"/>
        <w:bidi/>
        <w:rPr>
          <w:rFonts w:asciiTheme="minorHAnsi" w:hAnsiTheme="minorHAnsi" w:cstheme="minorHAnsi"/>
          <w:sz w:val="24"/>
          <w:szCs w:val="24"/>
          <w:rtl/>
        </w:rPr>
      </w:pPr>
    </w:p>
    <w:p w14:paraId="53D09220" w14:textId="77777777" w:rsidR="009A42FD" w:rsidRDefault="009A42FD" w:rsidP="00AF63A9">
      <w:pPr>
        <w:pStyle w:val="PlainText"/>
        <w:bidi/>
        <w:rPr>
          <w:rFonts w:asciiTheme="minorHAnsi" w:hAnsiTheme="minorHAnsi" w:cstheme="minorHAnsi"/>
          <w:sz w:val="24"/>
          <w:szCs w:val="24"/>
          <w:rtl/>
        </w:rPr>
      </w:pPr>
    </w:p>
    <w:p w14:paraId="76259677" w14:textId="77777777" w:rsidR="008D64D8" w:rsidRPr="00B41034" w:rsidRDefault="008D64D8" w:rsidP="008D64D8">
      <w:pPr>
        <w:pStyle w:val="PlainText"/>
        <w:bidi/>
        <w:rPr>
          <w:rFonts w:asciiTheme="minorHAnsi" w:hAnsiTheme="minorHAnsi" w:cstheme="minorHAnsi"/>
          <w:sz w:val="24"/>
          <w:szCs w:val="24"/>
          <w:rtl/>
        </w:rPr>
      </w:pPr>
    </w:p>
    <w:p w14:paraId="49E53F22" w14:textId="77777777" w:rsidR="009A42FD" w:rsidRPr="00B41034" w:rsidRDefault="009A42FD" w:rsidP="00AF63A9">
      <w:pPr>
        <w:pStyle w:val="PlainText"/>
        <w:bidi/>
        <w:rPr>
          <w:rFonts w:asciiTheme="minorHAnsi" w:hAnsiTheme="minorHAnsi" w:cstheme="minorHAnsi"/>
          <w:sz w:val="24"/>
          <w:szCs w:val="24"/>
          <w:rtl/>
        </w:rPr>
      </w:pPr>
    </w:p>
    <w:p w14:paraId="5E997AE5" w14:textId="77777777" w:rsidR="009A42FD" w:rsidRPr="00B41034" w:rsidRDefault="009A42FD" w:rsidP="00AF63A9">
      <w:pPr>
        <w:pStyle w:val="PlainText"/>
        <w:bidi/>
        <w:rPr>
          <w:rFonts w:asciiTheme="minorHAnsi" w:hAnsiTheme="minorHAnsi" w:cstheme="minorHAnsi"/>
          <w:sz w:val="24"/>
          <w:szCs w:val="24"/>
          <w:rtl/>
        </w:rPr>
      </w:pPr>
    </w:p>
    <w:p w14:paraId="1AC8C3AE" w14:textId="77777777" w:rsidR="009A42FD" w:rsidRPr="00B41034" w:rsidRDefault="009A42FD" w:rsidP="00AF63A9">
      <w:pPr>
        <w:pStyle w:val="PlainText"/>
        <w:bidi/>
        <w:rPr>
          <w:rFonts w:asciiTheme="minorHAnsi" w:hAnsiTheme="minorHAnsi" w:cstheme="minorHAnsi"/>
          <w:sz w:val="24"/>
          <w:szCs w:val="24"/>
          <w:rtl/>
        </w:rPr>
      </w:pPr>
    </w:p>
    <w:p w14:paraId="77476E73" w14:textId="77777777" w:rsidR="009A42FD" w:rsidRPr="00B41034" w:rsidRDefault="009A42FD" w:rsidP="00AF63A9">
      <w:pPr>
        <w:pStyle w:val="PlainText"/>
        <w:bidi/>
        <w:rPr>
          <w:rFonts w:asciiTheme="minorHAnsi" w:hAnsiTheme="minorHAnsi" w:cstheme="minorHAnsi"/>
          <w:sz w:val="24"/>
          <w:szCs w:val="24"/>
          <w:rtl/>
        </w:rPr>
      </w:pPr>
    </w:p>
    <w:p w14:paraId="669A432C" w14:textId="77777777" w:rsidR="009A42FD" w:rsidRPr="00B41034" w:rsidRDefault="009A42FD" w:rsidP="00AF63A9">
      <w:pPr>
        <w:pStyle w:val="PlainText"/>
        <w:bidi/>
        <w:rPr>
          <w:rFonts w:asciiTheme="minorHAnsi" w:hAnsiTheme="minorHAnsi" w:cstheme="minorHAnsi"/>
          <w:sz w:val="24"/>
          <w:szCs w:val="24"/>
          <w:rtl/>
        </w:rPr>
      </w:pPr>
    </w:p>
    <w:p w14:paraId="44A92C0A" w14:textId="77777777" w:rsidR="009A42FD" w:rsidRPr="00B41034" w:rsidRDefault="009A42FD" w:rsidP="00AF63A9">
      <w:pPr>
        <w:pStyle w:val="PlainText"/>
        <w:bidi/>
        <w:rPr>
          <w:rFonts w:asciiTheme="minorHAnsi" w:hAnsiTheme="minorHAnsi" w:cstheme="minorHAnsi"/>
          <w:sz w:val="24"/>
          <w:szCs w:val="24"/>
          <w:rtl/>
        </w:rPr>
      </w:pPr>
    </w:p>
    <w:p w14:paraId="4D89089F" w14:textId="661586A0" w:rsidR="00EC4288" w:rsidRPr="00B41034" w:rsidRDefault="0093435C" w:rsidP="008D64D8">
      <w:pPr>
        <w:pStyle w:val="Heading3"/>
        <w:bidi/>
        <w:spacing w:line="240" w:lineRule="auto"/>
        <w:rPr>
          <w:rFonts w:asciiTheme="minorHAnsi" w:hAnsiTheme="minorHAnsi" w:cstheme="minorHAnsi"/>
          <w:rtl/>
        </w:rPr>
      </w:pPr>
      <w:r w:rsidRPr="00F6573F">
        <w:rPr>
          <w:rFonts w:asciiTheme="minorHAnsi" w:hAnsiTheme="minorHAnsi" w:cstheme="minorHAnsi"/>
          <w:rtl/>
        </w:rPr>
        <w:lastRenderedPageBreak/>
        <w:t xml:space="preserve">بند پنجم </w:t>
      </w:r>
    </w:p>
    <w:p w14:paraId="6D0F3F51" w14:textId="40F9E312" w:rsidR="0093435C" w:rsidRPr="00B41034" w:rsidRDefault="00036718"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لا تَحْسَبَنَّ أَنَّا نَزَّلْنا لَكُمُ الأَحْكامَ، بَلْ فَتَحْنا خَتْمَ الرَّحيقِ الْمَخْتُومِ بِأَصابِعِ الْقُدْرَةِ وَالاقْتِدارِ، يَشْهَدُ بِذلِكَ ما نُزِّلَ مِنْ قَلَمِ الْوَحْيِ، تَفَكَّرُوا يا أُولِي الأَفْكارِ</w:t>
      </w:r>
      <w:r w:rsidRPr="00B41034">
        <w:rPr>
          <w:rFonts w:asciiTheme="minorHAnsi" w:hAnsiTheme="minorHAnsi" w:cstheme="minorHAnsi"/>
          <w:b/>
          <w:bCs/>
          <w:sz w:val="24"/>
          <w:szCs w:val="24"/>
        </w:rPr>
        <w:t>.</w:t>
      </w:r>
    </w:p>
    <w:p w14:paraId="7CFD0221" w14:textId="77777777" w:rsidR="0093435C" w:rsidRPr="00B41034" w:rsidRDefault="0093435C" w:rsidP="00AF63A9">
      <w:pPr>
        <w:pStyle w:val="PlainText"/>
        <w:bidi/>
        <w:rPr>
          <w:rFonts w:asciiTheme="minorHAnsi" w:hAnsiTheme="minorHAnsi" w:cstheme="minorHAnsi"/>
          <w:sz w:val="24"/>
          <w:szCs w:val="24"/>
          <w:rtl/>
        </w:rPr>
      </w:pPr>
    </w:p>
    <w:p w14:paraId="1147A7FF" w14:textId="77777777" w:rsidR="0093435C" w:rsidRPr="00B41034" w:rsidRDefault="0093435C" w:rsidP="00AF63A9">
      <w:pPr>
        <w:pStyle w:val="PlainText"/>
        <w:bidi/>
        <w:jc w:val="right"/>
        <w:rPr>
          <w:rFonts w:asciiTheme="minorHAnsi" w:hAnsiTheme="minorHAnsi" w:cstheme="minorHAnsi"/>
          <w:sz w:val="24"/>
          <w:szCs w:val="24"/>
          <w:rtl/>
        </w:rPr>
      </w:pPr>
      <w:r w:rsidRPr="00B41034">
        <w:rPr>
          <w:rFonts w:asciiTheme="minorHAnsi" w:hAnsiTheme="minorHAnsi" w:cstheme="minorHAnsi"/>
          <w:sz w:val="24"/>
          <w:szCs w:val="24"/>
          <w:shd w:val="clear" w:color="auto" w:fill="FFFFFF"/>
        </w:rPr>
        <w:t xml:space="preserve">Think not that We have revealed unto you a mere code of laws. Nay, rather, </w:t>
      </w:r>
      <w:proofErr w:type="gramStart"/>
      <w:r w:rsidRPr="00B41034">
        <w:rPr>
          <w:rFonts w:asciiTheme="minorHAnsi" w:hAnsiTheme="minorHAnsi" w:cstheme="minorHAnsi"/>
          <w:sz w:val="24"/>
          <w:szCs w:val="24"/>
          <w:shd w:val="clear" w:color="auto" w:fill="FFFFFF"/>
        </w:rPr>
        <w:t>We</w:t>
      </w:r>
      <w:proofErr w:type="gramEnd"/>
      <w:r w:rsidRPr="00B41034">
        <w:rPr>
          <w:rFonts w:asciiTheme="minorHAnsi" w:hAnsiTheme="minorHAnsi" w:cstheme="minorHAnsi"/>
          <w:sz w:val="24"/>
          <w:szCs w:val="24"/>
          <w:shd w:val="clear" w:color="auto" w:fill="FFFFFF"/>
        </w:rPr>
        <w:t xml:space="preserve"> have unsealed the choice Wine with the fingers of might and power. To this </w:t>
      </w:r>
      <w:proofErr w:type="spellStart"/>
      <w:r w:rsidRPr="00B41034">
        <w:rPr>
          <w:rFonts w:asciiTheme="minorHAnsi" w:hAnsiTheme="minorHAnsi" w:cstheme="minorHAnsi"/>
          <w:sz w:val="24"/>
          <w:szCs w:val="24"/>
          <w:shd w:val="clear" w:color="auto" w:fill="FFFFFF"/>
        </w:rPr>
        <w:t>beareth</w:t>
      </w:r>
      <w:proofErr w:type="spellEnd"/>
      <w:r w:rsidRPr="00B41034">
        <w:rPr>
          <w:rFonts w:asciiTheme="minorHAnsi" w:hAnsiTheme="minorHAnsi" w:cstheme="minorHAnsi"/>
          <w:sz w:val="24"/>
          <w:szCs w:val="24"/>
          <w:shd w:val="clear" w:color="auto" w:fill="FFFFFF"/>
        </w:rPr>
        <w:t xml:space="preserve"> witness that which the Pen of Revelation hath revealed. Meditate upon this, O men of insight!</w:t>
      </w:r>
    </w:p>
    <w:p w14:paraId="0504ACCB" w14:textId="77777777" w:rsidR="0093435C" w:rsidRPr="00B41034" w:rsidRDefault="0093435C" w:rsidP="00AF63A9">
      <w:pPr>
        <w:pStyle w:val="PlainText"/>
        <w:bidi/>
        <w:rPr>
          <w:rFonts w:asciiTheme="minorHAnsi" w:hAnsiTheme="minorHAnsi" w:cstheme="minorHAnsi"/>
          <w:sz w:val="24"/>
          <w:szCs w:val="24"/>
          <w:rtl/>
        </w:rPr>
      </w:pPr>
    </w:p>
    <w:p w14:paraId="1F65A258" w14:textId="31BF6244" w:rsidR="0093435C" w:rsidRPr="00B41034" w:rsidRDefault="00F6573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93435C" w:rsidRPr="00B41034">
        <w:rPr>
          <w:rFonts w:asciiTheme="minorHAnsi" w:hAnsiTheme="minorHAnsi" w:cstheme="minorHAnsi"/>
          <w:sz w:val="24"/>
          <w:szCs w:val="24"/>
          <w:rtl/>
        </w:rPr>
        <w:t xml:space="preserve">گمان مبرید که برای شما </w:t>
      </w:r>
      <w:r w:rsidR="00B51AD0" w:rsidRPr="00B41034">
        <w:rPr>
          <w:rFonts w:asciiTheme="minorHAnsi" w:hAnsiTheme="minorHAnsi" w:cstheme="minorHAnsi"/>
          <w:sz w:val="24"/>
          <w:szCs w:val="24"/>
          <w:rtl/>
        </w:rPr>
        <w:t>فقط احکام را نازل کرده‌ایم، بلکه ما مهر شراب مختوم را با انگشتان قدرت و اقتدار گشودیم. آنچه از قلم وحی نازل گشته بر این معنا گواهی می‌دهد. پس ای صاحبان اندیشه، تأمل کنید.</w:t>
      </w:r>
    </w:p>
    <w:p w14:paraId="1911BF18" w14:textId="77777777" w:rsidR="0093435C" w:rsidRPr="00B41034" w:rsidRDefault="0093435C" w:rsidP="00AF63A9">
      <w:pPr>
        <w:pStyle w:val="PlainText"/>
        <w:bidi/>
        <w:rPr>
          <w:rFonts w:asciiTheme="minorHAnsi" w:hAnsiTheme="minorHAnsi" w:cstheme="minorHAnsi"/>
          <w:sz w:val="24"/>
          <w:szCs w:val="24"/>
          <w:rtl/>
        </w:rPr>
      </w:pPr>
    </w:p>
    <w:p w14:paraId="100AB24C" w14:textId="75FAAC0E" w:rsidR="00B816F8" w:rsidRPr="00B41034" w:rsidRDefault="009A42FD"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0566D5EB" w14:textId="77777777" w:rsidR="00B816F8" w:rsidRPr="00B41034" w:rsidRDefault="00B816F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نگاه باطنی به شریعت، آنچه در بادی امر به صورت حکم ظاهر می‌شود، تنها ظاهر جامی است که حقیقت آن در باطن نهفته است. در این آیه، جمال اقدس ابهی حجاب از این معنا برمی‌دارد که هدف از ظهور الهی صرفاً تشریع و نازل ساختن احکام مانند نماز و روزه و قوانین دینی نبوده است. این امور—حتی اگر به‌ظاهر مرکز شریعت باشند—در ادیان سابق نیز حضور داشته‌اند و به خودی خود غایت وحی نیستند.</w:t>
      </w:r>
    </w:p>
    <w:p w14:paraId="44F8A4C6" w14:textId="77777777" w:rsidR="004D7FF6" w:rsidRPr="004D7FF6" w:rsidRDefault="00B816F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آنچه در این ظهور مبارک رخ داده، گشودن مهر "رحيق مختوم" است؛ یعنی برملا ساختن آن حقیقت روحانی و وحدانی که در کتب مقدسه‌ی پیشین به صورت رموز و اشارات مکنون مانده بود. «مهر» اشاره به ختم و پوشیدگی دارد؛ و «رحيق» شراب ناب حقیقت است که در ذات خود نشئه‌ی روحانی، حرکت درونی و شوق شهودی می‌آفریند. این همان شراب لطیفی است که در قرآن نیز آمده: «يُسْقَوْنَ مِن رَحِيقٍ مَخْتُومٍ»، و در عرفان اسلامی، شراب عشق الهی و شهود وحدت شمرده می‌شود.</w:t>
      </w:r>
      <w:r w:rsidR="004D7FF6">
        <w:rPr>
          <w:rFonts w:asciiTheme="minorHAnsi" w:hAnsiTheme="minorHAnsi" w:cstheme="minorHAnsi"/>
          <w:sz w:val="24"/>
          <w:szCs w:val="24"/>
          <w:rtl/>
        </w:rPr>
        <w:br/>
      </w:r>
      <w:r w:rsidR="004D7FF6" w:rsidRPr="004D7FF6">
        <w:rPr>
          <w:rFonts w:asciiTheme="minorHAnsi" w:hAnsiTheme="minorHAnsi" w:cs="Calibri"/>
          <w:sz w:val="24"/>
          <w:szCs w:val="24"/>
          <w:rtl/>
        </w:rPr>
        <w:t>ف</w:t>
      </w:r>
      <w:r w:rsidR="004D7FF6" w:rsidRPr="004D7FF6">
        <w:rPr>
          <w:rFonts w:asciiTheme="minorHAnsi" w:hAnsiTheme="minorHAnsi" w:cs="Calibri" w:hint="cs"/>
          <w:sz w:val="24"/>
          <w:szCs w:val="24"/>
          <w:rtl/>
        </w:rPr>
        <w:t>ی</w:t>
      </w:r>
      <w:r w:rsidR="004D7FF6" w:rsidRPr="004D7FF6">
        <w:rPr>
          <w:rFonts w:asciiTheme="minorHAnsi" w:hAnsiTheme="minorHAnsi" w:cs="Calibri" w:hint="eastAsia"/>
          <w:sz w:val="24"/>
          <w:szCs w:val="24"/>
          <w:rtl/>
        </w:rPr>
        <w:t>ض</w:t>
      </w:r>
      <w:r w:rsidR="004D7FF6" w:rsidRPr="004D7FF6">
        <w:rPr>
          <w:rFonts w:asciiTheme="minorHAnsi" w:hAnsiTheme="minorHAnsi" w:cs="Calibri"/>
          <w:sz w:val="24"/>
          <w:szCs w:val="24"/>
          <w:rtl/>
        </w:rPr>
        <w:t xml:space="preserve"> کاشان</w:t>
      </w:r>
      <w:r w:rsidR="004D7FF6" w:rsidRPr="004D7FF6">
        <w:rPr>
          <w:rFonts w:asciiTheme="minorHAnsi" w:hAnsiTheme="minorHAnsi" w:cs="Calibri" w:hint="cs"/>
          <w:sz w:val="24"/>
          <w:szCs w:val="24"/>
          <w:rtl/>
        </w:rPr>
        <w:t>ی</w:t>
      </w:r>
      <w:r w:rsidR="004D7FF6" w:rsidRPr="004D7FF6">
        <w:rPr>
          <w:rFonts w:asciiTheme="minorHAnsi" w:hAnsiTheme="minorHAnsi" w:cs="Calibri"/>
          <w:sz w:val="24"/>
          <w:szCs w:val="24"/>
          <w:rtl/>
        </w:rPr>
        <w:t xml:space="preserve"> در «تفس</w:t>
      </w:r>
      <w:r w:rsidR="004D7FF6" w:rsidRPr="004D7FF6">
        <w:rPr>
          <w:rFonts w:asciiTheme="minorHAnsi" w:hAnsiTheme="minorHAnsi" w:cs="Calibri" w:hint="cs"/>
          <w:sz w:val="24"/>
          <w:szCs w:val="24"/>
          <w:rtl/>
        </w:rPr>
        <w:t>ی</w:t>
      </w:r>
      <w:r w:rsidR="004D7FF6" w:rsidRPr="004D7FF6">
        <w:rPr>
          <w:rFonts w:asciiTheme="minorHAnsi" w:hAnsiTheme="minorHAnsi" w:cs="Calibri" w:hint="eastAsia"/>
          <w:sz w:val="24"/>
          <w:szCs w:val="24"/>
          <w:rtl/>
        </w:rPr>
        <w:t>ر</w:t>
      </w:r>
      <w:r w:rsidR="004D7FF6" w:rsidRPr="004D7FF6">
        <w:rPr>
          <w:rFonts w:asciiTheme="minorHAnsi" w:hAnsiTheme="minorHAnsi" w:cs="Calibri"/>
          <w:sz w:val="24"/>
          <w:szCs w:val="24"/>
          <w:rtl/>
        </w:rPr>
        <w:t xml:space="preserve"> الصاف</w:t>
      </w:r>
      <w:r w:rsidR="004D7FF6" w:rsidRPr="004D7FF6">
        <w:rPr>
          <w:rFonts w:asciiTheme="minorHAnsi" w:hAnsiTheme="minorHAnsi" w:cs="Calibri" w:hint="cs"/>
          <w:sz w:val="24"/>
          <w:szCs w:val="24"/>
          <w:rtl/>
        </w:rPr>
        <w:t>ی</w:t>
      </w:r>
      <w:r w:rsidR="004D7FF6" w:rsidRPr="004D7FF6">
        <w:rPr>
          <w:rFonts w:asciiTheme="minorHAnsi" w:hAnsiTheme="minorHAnsi" w:cs="Calibri" w:hint="eastAsia"/>
          <w:sz w:val="24"/>
          <w:szCs w:val="24"/>
          <w:rtl/>
        </w:rPr>
        <w:t>»</w:t>
      </w:r>
      <w:r w:rsidR="004D7FF6" w:rsidRPr="004D7FF6">
        <w:rPr>
          <w:rFonts w:asciiTheme="minorHAnsi" w:hAnsiTheme="minorHAnsi" w:cs="Calibri"/>
          <w:sz w:val="24"/>
          <w:szCs w:val="24"/>
          <w:rtl/>
        </w:rPr>
        <w:t xml:space="preserve"> واژه رَح</w:t>
      </w:r>
      <w:r w:rsidR="004D7FF6" w:rsidRPr="004D7FF6">
        <w:rPr>
          <w:rFonts w:asciiTheme="minorHAnsi" w:hAnsiTheme="minorHAnsi" w:cs="Calibri" w:hint="cs"/>
          <w:sz w:val="24"/>
          <w:szCs w:val="24"/>
          <w:rtl/>
        </w:rPr>
        <w:t>ی</w:t>
      </w:r>
      <w:r w:rsidR="004D7FF6" w:rsidRPr="004D7FF6">
        <w:rPr>
          <w:rFonts w:asciiTheme="minorHAnsi" w:hAnsiTheme="minorHAnsi" w:cs="Calibri" w:hint="eastAsia"/>
          <w:sz w:val="24"/>
          <w:szCs w:val="24"/>
          <w:rtl/>
        </w:rPr>
        <w:t>ق</w:t>
      </w:r>
      <w:r w:rsidR="004D7FF6" w:rsidRPr="004D7FF6">
        <w:rPr>
          <w:rFonts w:asciiTheme="minorHAnsi" w:hAnsiTheme="minorHAnsi" w:cs="Calibri"/>
          <w:sz w:val="24"/>
          <w:szCs w:val="24"/>
          <w:rtl/>
        </w:rPr>
        <w:t xml:space="preserve"> را به معنا</w:t>
      </w:r>
      <w:r w:rsidR="004D7FF6" w:rsidRPr="004D7FF6">
        <w:rPr>
          <w:rFonts w:asciiTheme="minorHAnsi" w:hAnsiTheme="minorHAnsi" w:cs="Calibri" w:hint="cs"/>
          <w:sz w:val="24"/>
          <w:szCs w:val="24"/>
          <w:rtl/>
        </w:rPr>
        <w:t>ی</w:t>
      </w:r>
      <w:r w:rsidR="004D7FF6" w:rsidRPr="004D7FF6">
        <w:rPr>
          <w:rFonts w:asciiTheme="minorHAnsi" w:hAnsiTheme="minorHAnsi" w:cs="Calibri"/>
          <w:sz w:val="24"/>
          <w:szCs w:val="24"/>
          <w:rtl/>
        </w:rPr>
        <w:t xml:space="preserve"> «شراب صاف، خالص و بدون غش» توض</w:t>
      </w:r>
      <w:r w:rsidR="004D7FF6" w:rsidRPr="004D7FF6">
        <w:rPr>
          <w:rFonts w:asciiTheme="minorHAnsi" w:hAnsiTheme="minorHAnsi" w:cs="Calibri" w:hint="cs"/>
          <w:sz w:val="24"/>
          <w:szCs w:val="24"/>
          <w:rtl/>
        </w:rPr>
        <w:t>ی</w:t>
      </w:r>
      <w:r w:rsidR="004D7FF6" w:rsidRPr="004D7FF6">
        <w:rPr>
          <w:rFonts w:asciiTheme="minorHAnsi" w:hAnsiTheme="minorHAnsi" w:cs="Calibri" w:hint="eastAsia"/>
          <w:sz w:val="24"/>
          <w:szCs w:val="24"/>
          <w:rtl/>
        </w:rPr>
        <w:t>ح</w:t>
      </w:r>
      <w:r w:rsidR="004D7FF6" w:rsidRPr="004D7FF6">
        <w:rPr>
          <w:rFonts w:asciiTheme="minorHAnsi" w:hAnsiTheme="minorHAnsi" w:cs="Calibri"/>
          <w:sz w:val="24"/>
          <w:szCs w:val="24"/>
          <w:rtl/>
        </w:rPr>
        <w:t xml:space="preserve"> م</w:t>
      </w:r>
      <w:r w:rsidR="004D7FF6" w:rsidRPr="004D7FF6">
        <w:rPr>
          <w:rFonts w:asciiTheme="minorHAnsi" w:hAnsiTheme="minorHAnsi" w:cs="Calibri" w:hint="cs"/>
          <w:sz w:val="24"/>
          <w:szCs w:val="24"/>
          <w:rtl/>
        </w:rPr>
        <w:t>ی‌</w:t>
      </w:r>
      <w:r w:rsidR="004D7FF6" w:rsidRPr="004D7FF6">
        <w:rPr>
          <w:rFonts w:asciiTheme="minorHAnsi" w:hAnsiTheme="minorHAnsi" w:cs="Calibri" w:hint="eastAsia"/>
          <w:sz w:val="24"/>
          <w:szCs w:val="24"/>
          <w:rtl/>
        </w:rPr>
        <w:t>دهد</w:t>
      </w:r>
      <w:r w:rsidR="004D7FF6" w:rsidRPr="004D7FF6">
        <w:rPr>
          <w:rFonts w:asciiTheme="minorHAnsi" w:hAnsiTheme="minorHAnsi" w:cs="Calibri"/>
          <w:sz w:val="24"/>
          <w:szCs w:val="24"/>
          <w:rtl/>
        </w:rPr>
        <w:t xml:space="preserve"> و صفات «مختوم» را چن</w:t>
      </w:r>
      <w:r w:rsidR="004D7FF6" w:rsidRPr="004D7FF6">
        <w:rPr>
          <w:rFonts w:asciiTheme="minorHAnsi" w:hAnsiTheme="minorHAnsi" w:cs="Calibri" w:hint="cs"/>
          <w:sz w:val="24"/>
          <w:szCs w:val="24"/>
          <w:rtl/>
        </w:rPr>
        <w:t>ی</w:t>
      </w:r>
      <w:r w:rsidR="004D7FF6" w:rsidRPr="004D7FF6">
        <w:rPr>
          <w:rFonts w:asciiTheme="minorHAnsi" w:hAnsiTheme="minorHAnsi" w:cs="Calibri" w:hint="eastAsia"/>
          <w:sz w:val="24"/>
          <w:szCs w:val="24"/>
          <w:rtl/>
        </w:rPr>
        <w:t>ن</w:t>
      </w:r>
      <w:r w:rsidR="004D7FF6" w:rsidRPr="004D7FF6">
        <w:rPr>
          <w:rFonts w:asciiTheme="minorHAnsi" w:hAnsiTheme="minorHAnsi" w:cs="Calibri"/>
          <w:sz w:val="24"/>
          <w:szCs w:val="24"/>
          <w:rtl/>
        </w:rPr>
        <w:t xml:space="preserve"> شرح م</w:t>
      </w:r>
      <w:r w:rsidR="004D7FF6" w:rsidRPr="004D7FF6">
        <w:rPr>
          <w:rFonts w:asciiTheme="minorHAnsi" w:hAnsiTheme="minorHAnsi" w:cs="Calibri" w:hint="cs"/>
          <w:sz w:val="24"/>
          <w:szCs w:val="24"/>
          <w:rtl/>
        </w:rPr>
        <w:t>ی‌</w:t>
      </w:r>
      <w:r w:rsidR="004D7FF6" w:rsidRPr="004D7FF6">
        <w:rPr>
          <w:rFonts w:asciiTheme="minorHAnsi" w:hAnsiTheme="minorHAnsi" w:cs="Calibri" w:hint="eastAsia"/>
          <w:sz w:val="24"/>
          <w:szCs w:val="24"/>
          <w:rtl/>
        </w:rPr>
        <w:t>دهد</w:t>
      </w:r>
      <w:r w:rsidR="004D7FF6" w:rsidRPr="004D7FF6">
        <w:rPr>
          <w:rFonts w:asciiTheme="minorHAnsi" w:hAnsiTheme="minorHAnsi" w:cs="Calibri"/>
          <w:sz w:val="24"/>
          <w:szCs w:val="24"/>
          <w:rtl/>
        </w:rPr>
        <w:t>: «الرَّحيقُ: الشَّرابُ الصافي الخالص من الغشّ، ويناسبه وصفه بأنه مختوم فإنه إنما يُختم على الشيء النفيس الخالص ليسلَم من الغشّ وال</w:t>
      </w:r>
      <w:r w:rsidR="004D7FF6" w:rsidRPr="004D7FF6">
        <w:rPr>
          <w:rFonts w:asciiTheme="minorHAnsi" w:hAnsiTheme="minorHAnsi" w:cs="Calibri" w:hint="eastAsia"/>
          <w:sz w:val="24"/>
          <w:szCs w:val="24"/>
          <w:rtl/>
        </w:rPr>
        <w:t>خلط»و</w:t>
      </w:r>
      <w:r w:rsidR="004D7FF6" w:rsidRPr="004D7FF6">
        <w:rPr>
          <w:rFonts w:asciiTheme="minorHAnsi" w:hAnsiTheme="minorHAnsi" w:cs="Calibri" w:hint="cs"/>
          <w:sz w:val="24"/>
          <w:szCs w:val="24"/>
          <w:rtl/>
        </w:rPr>
        <w:t>ی</w:t>
      </w:r>
      <w:r w:rsidR="004D7FF6" w:rsidRPr="004D7FF6">
        <w:rPr>
          <w:rFonts w:asciiTheme="minorHAnsi" w:hAnsiTheme="minorHAnsi" w:cs="Calibri"/>
          <w:sz w:val="24"/>
          <w:szCs w:val="24"/>
          <w:rtl/>
        </w:rPr>
        <w:t xml:space="preserve"> ب</w:t>
      </w:r>
      <w:r w:rsidR="004D7FF6" w:rsidRPr="004D7FF6">
        <w:rPr>
          <w:rFonts w:asciiTheme="minorHAnsi" w:hAnsiTheme="minorHAnsi" w:cs="Calibri" w:hint="cs"/>
          <w:sz w:val="24"/>
          <w:szCs w:val="24"/>
          <w:rtl/>
        </w:rPr>
        <w:t>ی</w:t>
      </w:r>
      <w:r w:rsidR="004D7FF6" w:rsidRPr="004D7FF6">
        <w:rPr>
          <w:rFonts w:asciiTheme="minorHAnsi" w:hAnsiTheme="minorHAnsi" w:cs="Calibri" w:hint="eastAsia"/>
          <w:sz w:val="24"/>
          <w:szCs w:val="24"/>
          <w:rtl/>
        </w:rPr>
        <w:t>ان</w:t>
      </w:r>
      <w:r w:rsidR="004D7FF6" w:rsidRPr="004D7FF6">
        <w:rPr>
          <w:rFonts w:asciiTheme="minorHAnsi" w:hAnsiTheme="minorHAnsi" w:cs="Calibri"/>
          <w:sz w:val="24"/>
          <w:szCs w:val="24"/>
          <w:rtl/>
        </w:rPr>
        <w:t xml:space="preserve"> م</w:t>
      </w:r>
      <w:r w:rsidR="004D7FF6" w:rsidRPr="004D7FF6">
        <w:rPr>
          <w:rFonts w:asciiTheme="minorHAnsi" w:hAnsiTheme="minorHAnsi" w:cs="Calibri" w:hint="cs"/>
          <w:sz w:val="24"/>
          <w:szCs w:val="24"/>
          <w:rtl/>
        </w:rPr>
        <w:t>ی‌</w:t>
      </w:r>
      <w:r w:rsidR="004D7FF6" w:rsidRPr="004D7FF6">
        <w:rPr>
          <w:rFonts w:asciiTheme="minorHAnsi" w:hAnsiTheme="minorHAnsi" w:cs="Calibri" w:hint="eastAsia"/>
          <w:sz w:val="24"/>
          <w:szCs w:val="24"/>
          <w:rtl/>
        </w:rPr>
        <w:t>کند</w:t>
      </w:r>
      <w:r w:rsidR="004D7FF6" w:rsidRPr="004D7FF6">
        <w:rPr>
          <w:rFonts w:asciiTheme="minorHAnsi" w:hAnsiTheme="minorHAnsi" w:cs="Calibri"/>
          <w:sz w:val="24"/>
          <w:szCs w:val="24"/>
          <w:rtl/>
        </w:rPr>
        <w:t xml:space="preserve"> که مختوم بودن ا</w:t>
      </w:r>
      <w:r w:rsidR="004D7FF6" w:rsidRPr="004D7FF6">
        <w:rPr>
          <w:rFonts w:asciiTheme="minorHAnsi" w:hAnsiTheme="minorHAnsi" w:cs="Calibri" w:hint="cs"/>
          <w:sz w:val="24"/>
          <w:szCs w:val="24"/>
          <w:rtl/>
        </w:rPr>
        <w:t>ی</w:t>
      </w:r>
      <w:r w:rsidR="004D7FF6" w:rsidRPr="004D7FF6">
        <w:rPr>
          <w:rFonts w:asciiTheme="minorHAnsi" w:hAnsiTheme="minorHAnsi" w:cs="Calibri" w:hint="eastAsia"/>
          <w:sz w:val="24"/>
          <w:szCs w:val="24"/>
          <w:rtl/>
        </w:rPr>
        <w:t>ن</w:t>
      </w:r>
      <w:r w:rsidR="004D7FF6" w:rsidRPr="004D7FF6">
        <w:rPr>
          <w:rFonts w:asciiTheme="minorHAnsi" w:hAnsiTheme="minorHAnsi" w:cs="Calibri"/>
          <w:sz w:val="24"/>
          <w:szCs w:val="24"/>
          <w:rtl/>
        </w:rPr>
        <w:t xml:space="preserve"> شراب، نشان از مهر و موم بر سر ظرف ارزشمند</w:t>
      </w:r>
      <w:r w:rsidR="004D7FF6" w:rsidRPr="004D7FF6">
        <w:rPr>
          <w:rFonts w:asciiTheme="minorHAnsi" w:hAnsiTheme="minorHAnsi" w:cs="Calibri" w:hint="cs"/>
          <w:sz w:val="24"/>
          <w:szCs w:val="24"/>
          <w:rtl/>
        </w:rPr>
        <w:t>ی</w:t>
      </w:r>
      <w:r w:rsidR="004D7FF6" w:rsidRPr="004D7FF6">
        <w:rPr>
          <w:rFonts w:asciiTheme="minorHAnsi" w:hAnsiTheme="minorHAnsi" w:cs="Calibri"/>
          <w:sz w:val="24"/>
          <w:szCs w:val="24"/>
          <w:rtl/>
        </w:rPr>
        <w:t xml:space="preserve"> است تا از آلودگ</w:t>
      </w:r>
      <w:r w:rsidR="004D7FF6" w:rsidRPr="004D7FF6">
        <w:rPr>
          <w:rFonts w:asciiTheme="minorHAnsi" w:hAnsiTheme="minorHAnsi" w:cs="Calibri" w:hint="cs"/>
          <w:sz w:val="24"/>
          <w:szCs w:val="24"/>
          <w:rtl/>
        </w:rPr>
        <w:t>ی</w:t>
      </w:r>
      <w:r w:rsidR="004D7FF6" w:rsidRPr="004D7FF6">
        <w:rPr>
          <w:rFonts w:asciiTheme="minorHAnsi" w:hAnsiTheme="minorHAnsi" w:cs="Calibri"/>
          <w:sz w:val="24"/>
          <w:szCs w:val="24"/>
          <w:rtl/>
        </w:rPr>
        <w:t xml:space="preserve"> مصون بماند؛ اشاره‌ا</w:t>
      </w:r>
      <w:r w:rsidR="004D7FF6" w:rsidRPr="004D7FF6">
        <w:rPr>
          <w:rFonts w:asciiTheme="minorHAnsi" w:hAnsiTheme="minorHAnsi" w:cs="Calibri" w:hint="cs"/>
          <w:sz w:val="24"/>
          <w:szCs w:val="24"/>
          <w:rtl/>
        </w:rPr>
        <w:t>ی</w:t>
      </w:r>
      <w:r w:rsidR="004D7FF6" w:rsidRPr="004D7FF6">
        <w:rPr>
          <w:rFonts w:asciiTheme="minorHAnsi" w:hAnsiTheme="minorHAnsi" w:cs="Calibri"/>
          <w:sz w:val="24"/>
          <w:szCs w:val="24"/>
          <w:rtl/>
        </w:rPr>
        <w:t xml:space="preserve"> به حر</w:t>
      </w:r>
      <w:r w:rsidR="004D7FF6" w:rsidRPr="004D7FF6">
        <w:rPr>
          <w:rFonts w:asciiTheme="minorHAnsi" w:hAnsiTheme="minorHAnsi" w:cs="Calibri" w:hint="cs"/>
          <w:sz w:val="24"/>
          <w:szCs w:val="24"/>
          <w:rtl/>
        </w:rPr>
        <w:t>ی</w:t>
      </w:r>
      <w:r w:rsidR="004D7FF6" w:rsidRPr="004D7FF6">
        <w:rPr>
          <w:rFonts w:asciiTheme="minorHAnsi" w:hAnsiTheme="minorHAnsi" w:cs="Calibri" w:hint="eastAsia"/>
          <w:sz w:val="24"/>
          <w:szCs w:val="24"/>
          <w:rtl/>
        </w:rPr>
        <w:t>م</w:t>
      </w:r>
      <w:r w:rsidR="004D7FF6" w:rsidRPr="004D7FF6">
        <w:rPr>
          <w:rFonts w:asciiTheme="minorHAnsi" w:hAnsiTheme="minorHAnsi" w:cs="Calibri"/>
          <w:sz w:val="24"/>
          <w:szCs w:val="24"/>
          <w:rtl/>
        </w:rPr>
        <w:t xml:space="preserve"> محفوظ و</w:t>
      </w:r>
      <w:r w:rsidR="004D7FF6" w:rsidRPr="004D7FF6">
        <w:rPr>
          <w:rFonts w:asciiTheme="minorHAnsi" w:hAnsiTheme="minorHAnsi" w:cs="Calibri" w:hint="cs"/>
          <w:sz w:val="24"/>
          <w:szCs w:val="24"/>
          <w:rtl/>
        </w:rPr>
        <w:t>ی</w:t>
      </w:r>
      <w:r w:rsidR="004D7FF6" w:rsidRPr="004D7FF6">
        <w:rPr>
          <w:rFonts w:asciiTheme="minorHAnsi" w:hAnsiTheme="minorHAnsi" w:cs="Calibri" w:hint="eastAsia"/>
          <w:sz w:val="24"/>
          <w:szCs w:val="24"/>
          <w:rtl/>
        </w:rPr>
        <w:t>ژه</w:t>
      </w:r>
      <w:r w:rsidR="004D7FF6" w:rsidRPr="004D7FF6">
        <w:rPr>
          <w:rFonts w:asciiTheme="minorHAnsi" w:hAnsiTheme="minorHAnsi" w:cs="Calibri"/>
          <w:sz w:val="24"/>
          <w:szCs w:val="24"/>
          <w:rtl/>
        </w:rPr>
        <w:t xml:space="preserve"> برا</w:t>
      </w:r>
      <w:r w:rsidR="004D7FF6" w:rsidRPr="004D7FF6">
        <w:rPr>
          <w:rFonts w:asciiTheme="minorHAnsi" w:hAnsiTheme="minorHAnsi" w:cs="Calibri" w:hint="cs"/>
          <w:sz w:val="24"/>
          <w:szCs w:val="24"/>
          <w:rtl/>
        </w:rPr>
        <w:t>ی</w:t>
      </w:r>
      <w:r w:rsidR="004D7FF6" w:rsidRPr="004D7FF6">
        <w:rPr>
          <w:rFonts w:asciiTheme="minorHAnsi" w:hAnsiTheme="minorHAnsi" w:cs="Calibri"/>
          <w:sz w:val="24"/>
          <w:szCs w:val="24"/>
          <w:rtl/>
        </w:rPr>
        <w:t xml:space="preserve"> اهل آن.</w:t>
      </w:r>
    </w:p>
    <w:p w14:paraId="552956B6" w14:textId="11D60F6F" w:rsidR="00B816F8" w:rsidRPr="00B41034" w:rsidRDefault="004D7FF6" w:rsidP="00AF63A9">
      <w:pPr>
        <w:pStyle w:val="PlainText"/>
        <w:bidi/>
        <w:rPr>
          <w:rFonts w:asciiTheme="minorHAnsi" w:hAnsiTheme="minorHAnsi" w:cstheme="minorHAnsi"/>
          <w:sz w:val="24"/>
          <w:szCs w:val="24"/>
        </w:rPr>
      </w:pPr>
      <w:r w:rsidRPr="004D7FF6">
        <w:rPr>
          <w:rFonts w:asciiTheme="minorHAnsi" w:hAnsiTheme="minorHAnsi" w:cs="Calibri" w:hint="eastAsia"/>
          <w:sz w:val="24"/>
          <w:szCs w:val="24"/>
          <w:rtl/>
        </w:rPr>
        <w:t>در</w:t>
      </w:r>
      <w:r w:rsidRPr="004D7FF6">
        <w:rPr>
          <w:rFonts w:asciiTheme="minorHAnsi" w:hAnsiTheme="minorHAnsi" w:cs="Calibri"/>
          <w:sz w:val="24"/>
          <w:szCs w:val="24"/>
          <w:rtl/>
        </w:rPr>
        <w:t xml:space="preserve"> الم</w:t>
      </w:r>
      <w:r w:rsidRPr="004D7FF6">
        <w:rPr>
          <w:rFonts w:asciiTheme="minorHAnsi" w:hAnsiTheme="minorHAnsi" w:cs="Calibri" w:hint="cs"/>
          <w:sz w:val="24"/>
          <w:szCs w:val="24"/>
          <w:rtl/>
        </w:rPr>
        <w:t>ی</w:t>
      </w:r>
      <w:r w:rsidRPr="004D7FF6">
        <w:rPr>
          <w:rFonts w:asciiTheme="minorHAnsi" w:hAnsiTheme="minorHAnsi" w:cs="Calibri" w:hint="eastAsia"/>
          <w:sz w:val="24"/>
          <w:szCs w:val="24"/>
          <w:rtl/>
        </w:rPr>
        <w:t>زان</w:t>
      </w:r>
      <w:r w:rsidRPr="004D7FF6">
        <w:rPr>
          <w:rFonts w:asciiTheme="minorHAnsi" w:hAnsiTheme="minorHAnsi" w:cs="Calibri"/>
          <w:sz w:val="24"/>
          <w:szCs w:val="24"/>
          <w:rtl/>
        </w:rPr>
        <w:t xml:space="preserve"> ن</w:t>
      </w:r>
      <w:r w:rsidRPr="004D7FF6">
        <w:rPr>
          <w:rFonts w:asciiTheme="minorHAnsi" w:hAnsiTheme="minorHAnsi" w:cs="Calibri" w:hint="cs"/>
          <w:sz w:val="24"/>
          <w:szCs w:val="24"/>
          <w:rtl/>
        </w:rPr>
        <w:t>ی</w:t>
      </w:r>
      <w:r w:rsidRPr="004D7FF6">
        <w:rPr>
          <w:rFonts w:asciiTheme="minorHAnsi" w:hAnsiTheme="minorHAnsi" w:cs="Calibri" w:hint="eastAsia"/>
          <w:sz w:val="24"/>
          <w:szCs w:val="24"/>
          <w:rtl/>
        </w:rPr>
        <w:t>ز</w:t>
      </w:r>
      <w:r w:rsidRPr="004D7FF6">
        <w:rPr>
          <w:rFonts w:asciiTheme="minorHAnsi" w:hAnsiTheme="minorHAnsi" w:cs="Calibri"/>
          <w:sz w:val="24"/>
          <w:szCs w:val="24"/>
          <w:rtl/>
        </w:rPr>
        <w:t xml:space="preserve"> علامه طباطبا</w:t>
      </w:r>
      <w:r w:rsidRPr="004D7FF6">
        <w:rPr>
          <w:rFonts w:asciiTheme="minorHAnsi" w:hAnsiTheme="minorHAnsi" w:cs="Calibri" w:hint="cs"/>
          <w:sz w:val="24"/>
          <w:szCs w:val="24"/>
          <w:rtl/>
        </w:rPr>
        <w:t>یی</w:t>
      </w:r>
      <w:r w:rsidRPr="004D7FF6">
        <w:rPr>
          <w:rFonts w:asciiTheme="minorHAnsi" w:hAnsiTheme="minorHAnsi" w:cs="Calibri"/>
          <w:sz w:val="24"/>
          <w:szCs w:val="24"/>
          <w:rtl/>
        </w:rPr>
        <w:t xml:space="preserve"> ا</w:t>
      </w:r>
      <w:r w:rsidRPr="004D7FF6">
        <w:rPr>
          <w:rFonts w:asciiTheme="minorHAnsi" w:hAnsiTheme="minorHAnsi" w:cs="Calibri" w:hint="cs"/>
          <w:sz w:val="24"/>
          <w:szCs w:val="24"/>
          <w:rtl/>
        </w:rPr>
        <w:t>ی</w:t>
      </w:r>
      <w:r w:rsidRPr="004D7FF6">
        <w:rPr>
          <w:rFonts w:asciiTheme="minorHAnsi" w:hAnsiTheme="minorHAnsi" w:cs="Calibri" w:hint="eastAsia"/>
          <w:sz w:val="24"/>
          <w:szCs w:val="24"/>
          <w:rtl/>
        </w:rPr>
        <w:t>ن</w:t>
      </w:r>
      <w:r w:rsidRPr="004D7FF6">
        <w:rPr>
          <w:rFonts w:asciiTheme="minorHAnsi" w:hAnsiTheme="minorHAnsi" w:cs="Calibri"/>
          <w:sz w:val="24"/>
          <w:szCs w:val="24"/>
          <w:rtl/>
        </w:rPr>
        <w:t xml:space="preserve"> معنا را تأ</w:t>
      </w:r>
      <w:r w:rsidRPr="004D7FF6">
        <w:rPr>
          <w:rFonts w:asciiTheme="minorHAnsi" w:hAnsiTheme="minorHAnsi" w:cs="Calibri" w:hint="cs"/>
          <w:sz w:val="24"/>
          <w:szCs w:val="24"/>
          <w:rtl/>
        </w:rPr>
        <w:t>یی</w:t>
      </w:r>
      <w:r w:rsidRPr="004D7FF6">
        <w:rPr>
          <w:rFonts w:asciiTheme="minorHAnsi" w:hAnsiTheme="minorHAnsi" w:cs="Calibri" w:hint="eastAsia"/>
          <w:sz w:val="24"/>
          <w:szCs w:val="24"/>
          <w:rtl/>
        </w:rPr>
        <w:t>د</w:t>
      </w:r>
      <w:r w:rsidRPr="004D7FF6">
        <w:rPr>
          <w:rFonts w:asciiTheme="minorHAnsi" w:hAnsiTheme="minorHAnsi" w:cs="Calibri"/>
          <w:sz w:val="24"/>
          <w:szCs w:val="24"/>
          <w:rtl/>
        </w:rPr>
        <w:t xml:space="preserve"> م</w:t>
      </w:r>
      <w:r w:rsidRPr="004D7FF6">
        <w:rPr>
          <w:rFonts w:asciiTheme="minorHAnsi" w:hAnsiTheme="minorHAnsi" w:cs="Calibri" w:hint="cs"/>
          <w:sz w:val="24"/>
          <w:szCs w:val="24"/>
          <w:rtl/>
        </w:rPr>
        <w:t>ی‌</w:t>
      </w:r>
      <w:r w:rsidRPr="004D7FF6">
        <w:rPr>
          <w:rFonts w:asciiTheme="minorHAnsi" w:hAnsiTheme="minorHAnsi" w:cs="Calibri" w:hint="eastAsia"/>
          <w:sz w:val="24"/>
          <w:szCs w:val="24"/>
          <w:rtl/>
        </w:rPr>
        <w:t>کند</w:t>
      </w:r>
      <w:r w:rsidRPr="004D7FF6">
        <w:rPr>
          <w:rFonts w:asciiTheme="minorHAnsi" w:hAnsiTheme="minorHAnsi" w:cs="Calibri"/>
          <w:sz w:val="24"/>
          <w:szCs w:val="24"/>
          <w:rtl/>
        </w:rPr>
        <w:t>: «الرحيقُ الشراب الصافي الخالص من الغش، ويناسبه وصفه بأنه مختوم: فإنه إنما يُختم على الشيء النفيس الخالص ليسلم من الغش والخلط» همچن</w:t>
      </w:r>
      <w:r w:rsidRPr="004D7FF6">
        <w:rPr>
          <w:rFonts w:asciiTheme="minorHAnsi" w:hAnsiTheme="minorHAnsi" w:cs="Calibri" w:hint="cs"/>
          <w:sz w:val="24"/>
          <w:szCs w:val="24"/>
          <w:rtl/>
        </w:rPr>
        <w:t>ی</w:t>
      </w:r>
      <w:r w:rsidRPr="004D7FF6">
        <w:rPr>
          <w:rFonts w:asciiTheme="minorHAnsi" w:hAnsiTheme="minorHAnsi" w:cs="Calibri" w:hint="eastAsia"/>
          <w:sz w:val="24"/>
          <w:szCs w:val="24"/>
          <w:rtl/>
        </w:rPr>
        <w:t>ن</w:t>
      </w:r>
      <w:r w:rsidRPr="004D7FF6">
        <w:rPr>
          <w:rFonts w:asciiTheme="minorHAnsi" w:hAnsiTheme="minorHAnsi" w:cs="Calibri"/>
          <w:sz w:val="24"/>
          <w:szCs w:val="24"/>
          <w:rtl/>
        </w:rPr>
        <w:t xml:space="preserve"> در شرح آ</w:t>
      </w:r>
      <w:r w:rsidRPr="004D7FF6">
        <w:rPr>
          <w:rFonts w:asciiTheme="minorHAnsi" w:hAnsiTheme="minorHAnsi" w:cs="Calibri" w:hint="cs"/>
          <w:sz w:val="24"/>
          <w:szCs w:val="24"/>
          <w:rtl/>
        </w:rPr>
        <w:t>ی</w:t>
      </w:r>
      <w:r w:rsidRPr="004D7FF6">
        <w:rPr>
          <w:rFonts w:asciiTheme="minorHAnsi" w:hAnsiTheme="minorHAnsi" w:cs="Calibri" w:hint="eastAsia"/>
          <w:sz w:val="24"/>
          <w:szCs w:val="24"/>
          <w:rtl/>
        </w:rPr>
        <w:t>ات</w:t>
      </w:r>
      <w:r w:rsidRPr="004D7FF6">
        <w:rPr>
          <w:rFonts w:asciiTheme="minorHAnsi" w:hAnsiTheme="minorHAnsi" w:cs="Calibri"/>
          <w:sz w:val="24"/>
          <w:szCs w:val="24"/>
          <w:rtl/>
        </w:rPr>
        <w:t xml:space="preserve"> مرتبط با نع</w:t>
      </w:r>
      <w:r w:rsidRPr="004D7FF6">
        <w:rPr>
          <w:rFonts w:asciiTheme="minorHAnsi" w:hAnsiTheme="minorHAnsi" w:cs="Calibri" w:hint="cs"/>
          <w:sz w:val="24"/>
          <w:szCs w:val="24"/>
          <w:rtl/>
        </w:rPr>
        <w:t>ی</w:t>
      </w:r>
      <w:r w:rsidRPr="004D7FF6">
        <w:rPr>
          <w:rFonts w:asciiTheme="minorHAnsi" w:hAnsiTheme="minorHAnsi" w:cs="Calibri" w:hint="eastAsia"/>
          <w:sz w:val="24"/>
          <w:szCs w:val="24"/>
          <w:rtl/>
        </w:rPr>
        <w:t>م</w:t>
      </w:r>
      <w:r w:rsidRPr="004D7FF6">
        <w:rPr>
          <w:rFonts w:asciiTheme="minorHAnsi" w:hAnsiTheme="minorHAnsi" w:cs="Calibri"/>
          <w:sz w:val="24"/>
          <w:szCs w:val="24"/>
          <w:rtl/>
        </w:rPr>
        <w:t xml:space="preserve"> و تسن</w:t>
      </w:r>
      <w:r w:rsidRPr="004D7FF6">
        <w:rPr>
          <w:rFonts w:asciiTheme="minorHAnsi" w:hAnsiTheme="minorHAnsi" w:cs="Calibri" w:hint="cs"/>
          <w:sz w:val="24"/>
          <w:szCs w:val="24"/>
          <w:rtl/>
        </w:rPr>
        <w:t>ی</w:t>
      </w:r>
      <w:r w:rsidRPr="004D7FF6">
        <w:rPr>
          <w:rFonts w:asciiTheme="minorHAnsi" w:hAnsiTheme="minorHAnsi" w:cs="Calibri" w:hint="eastAsia"/>
          <w:sz w:val="24"/>
          <w:szCs w:val="24"/>
          <w:rtl/>
        </w:rPr>
        <w:t>م،</w:t>
      </w:r>
      <w:r w:rsidRPr="004D7FF6">
        <w:rPr>
          <w:rFonts w:asciiTheme="minorHAnsi" w:hAnsiTheme="minorHAnsi" w:cs="Calibri"/>
          <w:sz w:val="24"/>
          <w:szCs w:val="24"/>
          <w:rtl/>
        </w:rPr>
        <w:t xml:space="preserve"> ا</w:t>
      </w:r>
      <w:r w:rsidRPr="004D7FF6">
        <w:rPr>
          <w:rFonts w:asciiTheme="minorHAnsi" w:hAnsiTheme="minorHAnsi" w:cs="Calibri" w:hint="cs"/>
          <w:sz w:val="24"/>
          <w:szCs w:val="24"/>
          <w:rtl/>
        </w:rPr>
        <w:t>ی</w:t>
      </w:r>
      <w:r w:rsidRPr="004D7FF6">
        <w:rPr>
          <w:rFonts w:asciiTheme="minorHAnsi" w:hAnsiTheme="minorHAnsi" w:cs="Calibri" w:hint="eastAsia"/>
          <w:sz w:val="24"/>
          <w:szCs w:val="24"/>
          <w:rtl/>
        </w:rPr>
        <w:t>شان</w:t>
      </w:r>
      <w:r w:rsidRPr="004D7FF6">
        <w:rPr>
          <w:rFonts w:asciiTheme="minorHAnsi" w:hAnsiTheme="minorHAnsi" w:cs="Calibri"/>
          <w:sz w:val="24"/>
          <w:szCs w:val="24"/>
          <w:rtl/>
        </w:rPr>
        <w:t xml:space="preserve"> با دقت به رابطه ب</w:t>
      </w:r>
      <w:r w:rsidRPr="004D7FF6">
        <w:rPr>
          <w:rFonts w:asciiTheme="minorHAnsi" w:hAnsiTheme="minorHAnsi" w:cs="Calibri" w:hint="cs"/>
          <w:sz w:val="24"/>
          <w:szCs w:val="24"/>
          <w:rtl/>
        </w:rPr>
        <w:t>ی</w:t>
      </w:r>
      <w:r w:rsidRPr="004D7FF6">
        <w:rPr>
          <w:rFonts w:asciiTheme="minorHAnsi" w:hAnsiTheme="minorHAnsi" w:cs="Calibri" w:hint="eastAsia"/>
          <w:sz w:val="24"/>
          <w:szCs w:val="24"/>
          <w:rtl/>
        </w:rPr>
        <w:t>ن</w:t>
      </w:r>
      <w:r w:rsidRPr="004D7FF6">
        <w:rPr>
          <w:rFonts w:asciiTheme="minorHAnsi" w:hAnsiTheme="minorHAnsi" w:cs="Calibri"/>
          <w:sz w:val="24"/>
          <w:szCs w:val="24"/>
          <w:rtl/>
        </w:rPr>
        <w:t xml:space="preserve"> «رَح</w:t>
      </w:r>
      <w:r w:rsidRPr="004D7FF6">
        <w:rPr>
          <w:rFonts w:asciiTheme="minorHAnsi" w:hAnsiTheme="minorHAnsi" w:cs="Calibri" w:hint="cs"/>
          <w:sz w:val="24"/>
          <w:szCs w:val="24"/>
          <w:rtl/>
        </w:rPr>
        <w:t>ی</w:t>
      </w:r>
      <w:r w:rsidRPr="004D7FF6">
        <w:rPr>
          <w:rFonts w:asciiTheme="minorHAnsi" w:hAnsiTheme="minorHAnsi" w:cs="Calibri" w:hint="eastAsia"/>
          <w:sz w:val="24"/>
          <w:szCs w:val="24"/>
          <w:rtl/>
        </w:rPr>
        <w:t>ق</w:t>
      </w:r>
      <w:r w:rsidRPr="004D7FF6">
        <w:rPr>
          <w:rFonts w:asciiTheme="minorHAnsi" w:hAnsiTheme="minorHAnsi" w:cs="Calibri"/>
          <w:sz w:val="24"/>
          <w:szCs w:val="24"/>
          <w:rtl/>
        </w:rPr>
        <w:t xml:space="preserve"> مختوم» و چشمه مقدس «تسن</w:t>
      </w:r>
      <w:r w:rsidRPr="004D7FF6">
        <w:rPr>
          <w:rFonts w:asciiTheme="minorHAnsi" w:hAnsiTheme="minorHAnsi" w:cs="Calibri" w:hint="cs"/>
          <w:sz w:val="24"/>
          <w:szCs w:val="24"/>
          <w:rtl/>
        </w:rPr>
        <w:t>ی</w:t>
      </w:r>
      <w:r w:rsidRPr="004D7FF6">
        <w:rPr>
          <w:rFonts w:asciiTheme="minorHAnsi" w:hAnsiTheme="minorHAnsi" w:cs="Calibri" w:hint="eastAsia"/>
          <w:sz w:val="24"/>
          <w:szCs w:val="24"/>
          <w:rtl/>
        </w:rPr>
        <w:t>م»</w:t>
      </w:r>
      <w:r w:rsidRPr="004D7FF6">
        <w:rPr>
          <w:rFonts w:asciiTheme="minorHAnsi" w:hAnsiTheme="minorHAnsi" w:cs="Calibri"/>
          <w:sz w:val="24"/>
          <w:szCs w:val="24"/>
          <w:rtl/>
        </w:rPr>
        <w:t xml:space="preserve"> و «عين»، بر پاک</w:t>
      </w:r>
      <w:r w:rsidRPr="004D7FF6">
        <w:rPr>
          <w:rFonts w:asciiTheme="minorHAnsi" w:hAnsiTheme="minorHAnsi" w:cs="Calibri" w:hint="cs"/>
          <w:sz w:val="24"/>
          <w:szCs w:val="24"/>
          <w:rtl/>
        </w:rPr>
        <w:t>ی</w:t>
      </w:r>
      <w:r w:rsidRPr="004D7FF6">
        <w:rPr>
          <w:rFonts w:asciiTheme="minorHAnsi" w:hAnsiTheme="minorHAnsi" w:cs="Calibri" w:hint="eastAsia"/>
          <w:sz w:val="24"/>
          <w:szCs w:val="24"/>
          <w:rtl/>
        </w:rPr>
        <w:t>،</w:t>
      </w:r>
      <w:r w:rsidRPr="004D7FF6">
        <w:rPr>
          <w:rFonts w:asciiTheme="minorHAnsi" w:hAnsiTheme="minorHAnsi" w:cs="Calibri"/>
          <w:sz w:val="24"/>
          <w:szCs w:val="24"/>
          <w:rtl/>
        </w:rPr>
        <w:t xml:space="preserve"> اصالت و ممتاز بودن ا</w:t>
      </w:r>
      <w:r w:rsidRPr="004D7FF6">
        <w:rPr>
          <w:rFonts w:asciiTheme="minorHAnsi" w:hAnsiTheme="minorHAnsi" w:cs="Calibri" w:hint="cs"/>
          <w:sz w:val="24"/>
          <w:szCs w:val="24"/>
          <w:rtl/>
        </w:rPr>
        <w:t>ی</w:t>
      </w:r>
      <w:r w:rsidRPr="004D7FF6">
        <w:rPr>
          <w:rFonts w:asciiTheme="minorHAnsi" w:hAnsiTheme="minorHAnsi" w:cs="Calibri" w:hint="eastAsia"/>
          <w:sz w:val="24"/>
          <w:szCs w:val="24"/>
          <w:rtl/>
        </w:rPr>
        <w:t>ن</w:t>
      </w:r>
      <w:r w:rsidRPr="004D7FF6">
        <w:rPr>
          <w:rFonts w:asciiTheme="minorHAnsi" w:hAnsiTheme="minorHAnsi" w:cs="Calibri"/>
          <w:sz w:val="24"/>
          <w:szCs w:val="24"/>
          <w:rtl/>
        </w:rPr>
        <w:t xml:space="preserve"> نوش</w:t>
      </w:r>
      <w:r w:rsidRPr="004D7FF6">
        <w:rPr>
          <w:rFonts w:asciiTheme="minorHAnsi" w:hAnsiTheme="minorHAnsi" w:cs="Calibri" w:hint="cs"/>
          <w:sz w:val="24"/>
          <w:szCs w:val="24"/>
          <w:rtl/>
        </w:rPr>
        <w:t>ی</w:t>
      </w:r>
      <w:r w:rsidRPr="004D7FF6">
        <w:rPr>
          <w:rFonts w:asciiTheme="minorHAnsi" w:hAnsiTheme="minorHAnsi" w:cs="Calibri" w:hint="eastAsia"/>
          <w:sz w:val="24"/>
          <w:szCs w:val="24"/>
          <w:rtl/>
        </w:rPr>
        <w:t>دن</w:t>
      </w:r>
      <w:r w:rsidRPr="004D7FF6">
        <w:rPr>
          <w:rFonts w:asciiTheme="minorHAnsi" w:hAnsiTheme="minorHAnsi" w:cs="Calibri" w:hint="cs"/>
          <w:sz w:val="24"/>
          <w:szCs w:val="24"/>
          <w:rtl/>
        </w:rPr>
        <w:t>ی</w:t>
      </w:r>
      <w:r w:rsidRPr="004D7FF6">
        <w:rPr>
          <w:rFonts w:asciiTheme="minorHAnsi" w:hAnsiTheme="minorHAnsi" w:cs="Calibri"/>
          <w:sz w:val="24"/>
          <w:szCs w:val="24"/>
          <w:rtl/>
        </w:rPr>
        <w:t xml:space="preserve"> تأک</w:t>
      </w:r>
      <w:r w:rsidRPr="004D7FF6">
        <w:rPr>
          <w:rFonts w:asciiTheme="minorHAnsi" w:hAnsiTheme="minorHAnsi" w:cs="Calibri" w:hint="cs"/>
          <w:sz w:val="24"/>
          <w:szCs w:val="24"/>
          <w:rtl/>
        </w:rPr>
        <w:t>ی</w:t>
      </w:r>
      <w:r w:rsidRPr="004D7FF6">
        <w:rPr>
          <w:rFonts w:asciiTheme="minorHAnsi" w:hAnsiTheme="minorHAnsi" w:cs="Calibri" w:hint="eastAsia"/>
          <w:sz w:val="24"/>
          <w:szCs w:val="24"/>
          <w:rtl/>
        </w:rPr>
        <w:t>د</w:t>
      </w:r>
      <w:r w:rsidRPr="004D7FF6">
        <w:rPr>
          <w:rFonts w:asciiTheme="minorHAnsi" w:hAnsiTheme="minorHAnsi" w:cs="Calibri"/>
          <w:sz w:val="24"/>
          <w:szCs w:val="24"/>
          <w:rtl/>
        </w:rPr>
        <w:t xml:space="preserve"> م</w:t>
      </w:r>
      <w:r w:rsidRPr="004D7FF6">
        <w:rPr>
          <w:rFonts w:asciiTheme="minorHAnsi" w:hAnsiTheme="minorHAnsi" w:cs="Calibri" w:hint="cs"/>
          <w:sz w:val="24"/>
          <w:szCs w:val="24"/>
          <w:rtl/>
        </w:rPr>
        <w:t>ی‌</w:t>
      </w:r>
      <w:r w:rsidRPr="004D7FF6">
        <w:rPr>
          <w:rFonts w:asciiTheme="minorHAnsi" w:hAnsiTheme="minorHAnsi" w:cs="Calibri" w:hint="eastAsia"/>
          <w:sz w:val="24"/>
          <w:szCs w:val="24"/>
          <w:rtl/>
        </w:rPr>
        <w:t>کند</w:t>
      </w:r>
      <w:r w:rsidRPr="004D7FF6">
        <w:rPr>
          <w:rFonts w:asciiTheme="minorHAnsi" w:hAnsiTheme="minorHAnsi" w:cs="Calibri"/>
          <w:sz w:val="24"/>
          <w:szCs w:val="24"/>
          <w:rtl/>
        </w:rPr>
        <w:t>.</w:t>
      </w:r>
    </w:p>
    <w:p w14:paraId="2DF062C1" w14:textId="5274DF13" w:rsidR="00B816F8" w:rsidRPr="00B41034" w:rsidRDefault="00B816F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اما در</w:t>
      </w:r>
      <w:r w:rsidR="004D7FF6">
        <w:rPr>
          <w:rFonts w:asciiTheme="minorHAnsi" w:hAnsiTheme="minorHAnsi" w:cstheme="minorHAnsi" w:hint="cs"/>
          <w:sz w:val="24"/>
          <w:szCs w:val="24"/>
          <w:rtl/>
        </w:rPr>
        <w:t xml:space="preserve"> این</w:t>
      </w:r>
      <w:r w:rsidRPr="00B41034">
        <w:rPr>
          <w:rFonts w:asciiTheme="minorHAnsi" w:hAnsiTheme="minorHAnsi" w:cstheme="minorHAnsi"/>
          <w:sz w:val="24"/>
          <w:szCs w:val="24"/>
          <w:rtl/>
        </w:rPr>
        <w:t xml:space="preserve"> ظهور ، این رحيق دیگر مختوم نیست؛ بلکه حضرت بهاءالله خود تصریح می‌کنند که "ما مهر رحيق مختوم را با انگشتان قدرت گشودیم". و این تعبیر، گشایش رازها و رفع حجاب از جوهر کتب الهی را نشان می‌دهد. به بیان دیگر، این ظهور الهی، حقیقتاً ظهور کشف است؛ کشف معنای نهان وحی در ادوار پیشین، و افشای مقصد غایی الهی که آن همه نماد و رمز به آن اشاره داشتند.</w:t>
      </w:r>
    </w:p>
    <w:p w14:paraId="7A094965" w14:textId="77777777" w:rsidR="00B816F8" w:rsidRPr="00B41034" w:rsidRDefault="00B816F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جمال مبارک در بیان دیگری تأکید می‌فرمایند که این ظهور از برای اجرای حدودات ظاهره نیامده است، چنان‌که می‌فرمایند: «بلکه لاجل ظهورات کمالیه در انفس انسانیه و ارتفاع ارواحهم الی المقامات الباقیه و ما یصدّقه عقولهم ظاهر و مشرق شده تا آن‌که کلّ فوق ملک و ملکوت مشی نمایند» (بهاءالله، اقتباس از الواح متفرقه). در این بیان، هدف وحی نه تربیت عبادی صرف، بلکه ارتقای هستی‌شناسانه و معرفت‌شناسانه انسان به مقامات بقای الهی است؛ مقامی که فهم و عقل آن را تصدیق می‌کند و عشق در آن سکون می‌یابد.</w:t>
      </w:r>
    </w:p>
    <w:p w14:paraId="5151AC3D" w14:textId="77777777" w:rsidR="00B816F8" w:rsidRPr="00B41034" w:rsidRDefault="00B816F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اگر تنها مهر از این رحيق برگرفته می‌شد، «لتطیران الارواح الی ساحة ربک»، ارواح چون پرندگان سبک‌بال می‌شدند و به ساحت فالق الاصباح پرواز می‌کردند. اما از آن‌رو که حکمت ایجاب می‌کرد، برخی از مقامات در حجاب ماند تا کسی که مختار نیست زمام اختیار نگیرد.</w:t>
      </w:r>
    </w:p>
    <w:p w14:paraId="45498670" w14:textId="77777777" w:rsidR="00B816F8" w:rsidRPr="00B41034" w:rsidRDefault="00B816F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رحيق، آن جوهر حیات معنوی است که حضرت بهاءالله در مناجات خویش آن را برای مؤمنان از درگاه الهی می‌طلبند: «فارزقهم یا إلهی رحيق رحمتک لیجعلهم غافلین عن دونک و قائمین علی أمرک و مستقیمین علی حبّک»؛ این شراب، انسان را از غیر خدا غافل و به امر خداوند قائم می‌سازد، و بر محبت الهی ثابت.</w:t>
      </w:r>
    </w:p>
    <w:p w14:paraId="60808BA5" w14:textId="30B74E34" w:rsidR="0093435C" w:rsidRPr="00B41034" w:rsidRDefault="00B816F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از این‌رو، آنچه در کتاب اقدس «نزول احکام» خوانده می‌شود، اگر بدون شهود گشودگی مهر حقیقت دیده شود، حجاب است، نه وحی. اما اگر در پرتو بیان الهی، شیرینی رحيق را در احکام نیز بیابیم، آن‌گاه شریعت خود شفافیت حقیقت خواهد بود، و ظاهر، درخشش باطن.</w:t>
      </w:r>
    </w:p>
    <w:p w14:paraId="3E7A2BF5" w14:textId="77777777" w:rsidR="0093435C" w:rsidRPr="00B41034" w:rsidRDefault="0093435C" w:rsidP="00AF63A9">
      <w:pPr>
        <w:pStyle w:val="PlainText"/>
        <w:bidi/>
        <w:rPr>
          <w:rFonts w:asciiTheme="minorHAnsi" w:hAnsiTheme="minorHAnsi" w:cstheme="minorHAnsi"/>
          <w:sz w:val="24"/>
          <w:szCs w:val="24"/>
        </w:rPr>
      </w:pPr>
    </w:p>
    <w:p w14:paraId="6FF528DF" w14:textId="77777777" w:rsidR="0093435C" w:rsidRPr="00B41034" w:rsidRDefault="0093435C" w:rsidP="00AF63A9">
      <w:pPr>
        <w:pStyle w:val="PlainText"/>
        <w:bidi/>
        <w:rPr>
          <w:rFonts w:asciiTheme="minorHAnsi" w:hAnsiTheme="minorHAnsi" w:cstheme="minorHAnsi"/>
          <w:sz w:val="24"/>
          <w:szCs w:val="24"/>
        </w:rPr>
      </w:pPr>
    </w:p>
    <w:p w14:paraId="2B2DEF2B" w14:textId="77777777" w:rsidR="0093435C" w:rsidRDefault="0093435C" w:rsidP="00AF63A9">
      <w:pPr>
        <w:pStyle w:val="PlainText"/>
        <w:bidi/>
        <w:rPr>
          <w:rFonts w:asciiTheme="minorHAnsi" w:hAnsiTheme="minorHAnsi" w:cstheme="minorHAnsi"/>
          <w:sz w:val="24"/>
          <w:szCs w:val="24"/>
          <w:rtl/>
        </w:rPr>
      </w:pPr>
    </w:p>
    <w:p w14:paraId="08FB24A4" w14:textId="77777777" w:rsidR="004D7FF6" w:rsidRDefault="004D7FF6" w:rsidP="00AF63A9">
      <w:pPr>
        <w:pStyle w:val="PlainText"/>
        <w:bidi/>
        <w:rPr>
          <w:rFonts w:asciiTheme="minorHAnsi" w:hAnsiTheme="minorHAnsi" w:cstheme="minorHAnsi"/>
          <w:sz w:val="24"/>
          <w:szCs w:val="24"/>
          <w:rtl/>
        </w:rPr>
      </w:pPr>
    </w:p>
    <w:p w14:paraId="54E9829C" w14:textId="77777777" w:rsidR="004D7FF6" w:rsidRDefault="004D7FF6" w:rsidP="00AF63A9">
      <w:pPr>
        <w:pStyle w:val="PlainText"/>
        <w:bidi/>
        <w:rPr>
          <w:rFonts w:asciiTheme="minorHAnsi" w:hAnsiTheme="minorHAnsi" w:cstheme="minorHAnsi"/>
          <w:sz w:val="24"/>
          <w:szCs w:val="24"/>
          <w:rtl/>
        </w:rPr>
      </w:pPr>
    </w:p>
    <w:p w14:paraId="64D5072B" w14:textId="77777777" w:rsidR="004D7FF6" w:rsidRDefault="004D7FF6" w:rsidP="00AF63A9">
      <w:pPr>
        <w:pStyle w:val="PlainText"/>
        <w:bidi/>
        <w:rPr>
          <w:rFonts w:asciiTheme="minorHAnsi" w:hAnsiTheme="minorHAnsi" w:cstheme="minorHAnsi"/>
          <w:sz w:val="24"/>
          <w:szCs w:val="24"/>
          <w:rtl/>
        </w:rPr>
      </w:pPr>
    </w:p>
    <w:p w14:paraId="79D85137" w14:textId="77777777" w:rsidR="004D7FF6" w:rsidRDefault="004D7FF6" w:rsidP="00AF63A9">
      <w:pPr>
        <w:pStyle w:val="PlainText"/>
        <w:bidi/>
        <w:rPr>
          <w:rFonts w:asciiTheme="minorHAnsi" w:hAnsiTheme="minorHAnsi" w:cstheme="minorHAnsi"/>
          <w:sz w:val="24"/>
          <w:szCs w:val="24"/>
          <w:rtl/>
        </w:rPr>
      </w:pPr>
    </w:p>
    <w:p w14:paraId="6633E0CA" w14:textId="77777777" w:rsidR="004D7FF6" w:rsidRDefault="004D7FF6" w:rsidP="00AF63A9">
      <w:pPr>
        <w:pStyle w:val="PlainText"/>
        <w:bidi/>
        <w:rPr>
          <w:rFonts w:asciiTheme="minorHAnsi" w:hAnsiTheme="minorHAnsi" w:cstheme="minorHAnsi"/>
          <w:sz w:val="24"/>
          <w:szCs w:val="24"/>
          <w:rtl/>
        </w:rPr>
      </w:pPr>
    </w:p>
    <w:p w14:paraId="0C7CF37C" w14:textId="77777777" w:rsidR="004D7FF6" w:rsidRDefault="004D7FF6" w:rsidP="00AF63A9">
      <w:pPr>
        <w:pStyle w:val="PlainText"/>
        <w:bidi/>
        <w:rPr>
          <w:rFonts w:asciiTheme="minorHAnsi" w:hAnsiTheme="minorHAnsi" w:cstheme="minorHAnsi"/>
          <w:sz w:val="24"/>
          <w:szCs w:val="24"/>
          <w:rtl/>
        </w:rPr>
      </w:pPr>
    </w:p>
    <w:p w14:paraId="7550D21B" w14:textId="77777777" w:rsidR="004D7FF6" w:rsidRDefault="004D7FF6" w:rsidP="00AF63A9">
      <w:pPr>
        <w:pStyle w:val="PlainText"/>
        <w:bidi/>
        <w:rPr>
          <w:rFonts w:asciiTheme="minorHAnsi" w:hAnsiTheme="minorHAnsi" w:cstheme="minorHAnsi"/>
          <w:sz w:val="24"/>
          <w:szCs w:val="24"/>
          <w:rtl/>
        </w:rPr>
      </w:pPr>
    </w:p>
    <w:p w14:paraId="6D5D44A5" w14:textId="77777777" w:rsidR="004D7FF6" w:rsidRDefault="004D7FF6" w:rsidP="00AF63A9">
      <w:pPr>
        <w:pStyle w:val="PlainText"/>
        <w:bidi/>
        <w:rPr>
          <w:rFonts w:asciiTheme="minorHAnsi" w:hAnsiTheme="minorHAnsi" w:cstheme="minorHAnsi"/>
          <w:sz w:val="24"/>
          <w:szCs w:val="24"/>
          <w:rtl/>
        </w:rPr>
      </w:pPr>
    </w:p>
    <w:p w14:paraId="04F148B7" w14:textId="77777777" w:rsidR="004D7FF6" w:rsidRDefault="004D7FF6" w:rsidP="00AF63A9">
      <w:pPr>
        <w:pStyle w:val="PlainText"/>
        <w:bidi/>
        <w:rPr>
          <w:rFonts w:asciiTheme="minorHAnsi" w:hAnsiTheme="minorHAnsi" w:cstheme="minorHAnsi"/>
          <w:sz w:val="24"/>
          <w:szCs w:val="24"/>
          <w:rtl/>
        </w:rPr>
      </w:pPr>
    </w:p>
    <w:p w14:paraId="288DF876" w14:textId="77777777" w:rsidR="004D7FF6" w:rsidRDefault="004D7FF6" w:rsidP="00AF63A9">
      <w:pPr>
        <w:pStyle w:val="PlainText"/>
        <w:bidi/>
        <w:rPr>
          <w:rFonts w:asciiTheme="minorHAnsi" w:hAnsiTheme="minorHAnsi" w:cstheme="minorHAnsi"/>
          <w:sz w:val="24"/>
          <w:szCs w:val="24"/>
          <w:rtl/>
        </w:rPr>
      </w:pPr>
    </w:p>
    <w:p w14:paraId="2CC873E2" w14:textId="77777777" w:rsidR="004D7FF6" w:rsidRDefault="004D7FF6" w:rsidP="00AF63A9">
      <w:pPr>
        <w:pStyle w:val="PlainText"/>
        <w:bidi/>
        <w:rPr>
          <w:rFonts w:asciiTheme="minorHAnsi" w:hAnsiTheme="minorHAnsi" w:cstheme="minorHAnsi"/>
          <w:sz w:val="24"/>
          <w:szCs w:val="24"/>
          <w:rtl/>
        </w:rPr>
      </w:pPr>
    </w:p>
    <w:p w14:paraId="5DC7D348" w14:textId="77777777" w:rsidR="004D7FF6" w:rsidRDefault="004D7FF6" w:rsidP="00AF63A9">
      <w:pPr>
        <w:pStyle w:val="PlainText"/>
        <w:bidi/>
        <w:rPr>
          <w:rFonts w:asciiTheme="minorHAnsi" w:hAnsiTheme="minorHAnsi" w:cstheme="minorHAnsi"/>
          <w:sz w:val="24"/>
          <w:szCs w:val="24"/>
          <w:rtl/>
        </w:rPr>
      </w:pPr>
    </w:p>
    <w:p w14:paraId="0CD1B15A" w14:textId="77777777" w:rsidR="004D7FF6" w:rsidRDefault="004D7FF6" w:rsidP="00AF63A9">
      <w:pPr>
        <w:pStyle w:val="PlainText"/>
        <w:bidi/>
        <w:rPr>
          <w:rFonts w:asciiTheme="minorHAnsi" w:hAnsiTheme="minorHAnsi" w:cstheme="minorHAnsi"/>
          <w:sz w:val="24"/>
          <w:szCs w:val="24"/>
          <w:rtl/>
        </w:rPr>
      </w:pPr>
    </w:p>
    <w:p w14:paraId="478061B7" w14:textId="77777777" w:rsidR="004D7FF6" w:rsidRDefault="004D7FF6" w:rsidP="00AF63A9">
      <w:pPr>
        <w:pStyle w:val="PlainText"/>
        <w:bidi/>
        <w:rPr>
          <w:rFonts w:asciiTheme="minorHAnsi" w:hAnsiTheme="minorHAnsi" w:cstheme="minorHAnsi"/>
          <w:sz w:val="24"/>
          <w:szCs w:val="24"/>
          <w:rtl/>
        </w:rPr>
      </w:pPr>
    </w:p>
    <w:p w14:paraId="3D0C1806" w14:textId="77777777" w:rsidR="004D7FF6" w:rsidRDefault="004D7FF6" w:rsidP="00AF63A9">
      <w:pPr>
        <w:pStyle w:val="PlainText"/>
        <w:bidi/>
        <w:rPr>
          <w:rFonts w:asciiTheme="minorHAnsi" w:hAnsiTheme="minorHAnsi" w:cstheme="minorHAnsi"/>
          <w:sz w:val="24"/>
          <w:szCs w:val="24"/>
          <w:rtl/>
        </w:rPr>
      </w:pPr>
    </w:p>
    <w:p w14:paraId="3B81637C" w14:textId="77777777" w:rsidR="004D7FF6" w:rsidRDefault="004D7FF6" w:rsidP="00AF63A9">
      <w:pPr>
        <w:pStyle w:val="PlainText"/>
        <w:bidi/>
        <w:rPr>
          <w:rFonts w:asciiTheme="minorHAnsi" w:hAnsiTheme="minorHAnsi" w:cstheme="minorHAnsi"/>
          <w:sz w:val="24"/>
          <w:szCs w:val="24"/>
          <w:rtl/>
        </w:rPr>
      </w:pPr>
    </w:p>
    <w:p w14:paraId="393182F1" w14:textId="77777777" w:rsidR="004D7FF6" w:rsidRDefault="004D7FF6" w:rsidP="00AF63A9">
      <w:pPr>
        <w:pStyle w:val="PlainText"/>
        <w:bidi/>
        <w:rPr>
          <w:rFonts w:asciiTheme="minorHAnsi" w:hAnsiTheme="minorHAnsi" w:cstheme="minorHAnsi"/>
          <w:sz w:val="24"/>
          <w:szCs w:val="24"/>
          <w:rtl/>
        </w:rPr>
      </w:pPr>
    </w:p>
    <w:p w14:paraId="33E71550" w14:textId="77777777" w:rsidR="004D7FF6" w:rsidRDefault="004D7FF6" w:rsidP="00AF63A9">
      <w:pPr>
        <w:pStyle w:val="PlainText"/>
        <w:bidi/>
        <w:rPr>
          <w:rFonts w:asciiTheme="minorHAnsi" w:hAnsiTheme="minorHAnsi" w:cstheme="minorHAnsi"/>
          <w:sz w:val="24"/>
          <w:szCs w:val="24"/>
          <w:rtl/>
        </w:rPr>
      </w:pPr>
    </w:p>
    <w:p w14:paraId="24AB1B7A" w14:textId="77777777" w:rsidR="004D7FF6" w:rsidRDefault="004D7FF6" w:rsidP="00AF63A9">
      <w:pPr>
        <w:pStyle w:val="PlainText"/>
        <w:bidi/>
        <w:rPr>
          <w:rFonts w:asciiTheme="minorHAnsi" w:hAnsiTheme="minorHAnsi" w:cstheme="minorHAnsi"/>
          <w:sz w:val="24"/>
          <w:szCs w:val="24"/>
          <w:rtl/>
        </w:rPr>
      </w:pPr>
    </w:p>
    <w:p w14:paraId="545F9E77" w14:textId="77777777" w:rsidR="004D7FF6" w:rsidRDefault="004D7FF6" w:rsidP="00AF63A9">
      <w:pPr>
        <w:pStyle w:val="PlainText"/>
        <w:bidi/>
        <w:rPr>
          <w:rFonts w:asciiTheme="minorHAnsi" w:hAnsiTheme="minorHAnsi" w:cstheme="minorHAnsi"/>
          <w:sz w:val="24"/>
          <w:szCs w:val="24"/>
          <w:rtl/>
        </w:rPr>
      </w:pPr>
    </w:p>
    <w:p w14:paraId="3DD0CF3A" w14:textId="77777777" w:rsidR="004D7FF6" w:rsidRDefault="004D7FF6" w:rsidP="00AF63A9">
      <w:pPr>
        <w:pStyle w:val="PlainText"/>
        <w:bidi/>
        <w:rPr>
          <w:rFonts w:asciiTheme="minorHAnsi" w:hAnsiTheme="minorHAnsi" w:cstheme="minorHAnsi"/>
          <w:sz w:val="24"/>
          <w:szCs w:val="24"/>
          <w:rtl/>
        </w:rPr>
      </w:pPr>
    </w:p>
    <w:p w14:paraId="45B1F76C" w14:textId="77777777" w:rsidR="004D7FF6" w:rsidRDefault="004D7FF6" w:rsidP="00AF63A9">
      <w:pPr>
        <w:pStyle w:val="PlainText"/>
        <w:bidi/>
        <w:rPr>
          <w:rFonts w:asciiTheme="minorHAnsi" w:hAnsiTheme="minorHAnsi" w:cstheme="minorHAnsi"/>
          <w:sz w:val="24"/>
          <w:szCs w:val="24"/>
          <w:rtl/>
        </w:rPr>
      </w:pPr>
    </w:p>
    <w:p w14:paraId="29301CC4" w14:textId="77777777" w:rsidR="004D7FF6" w:rsidRDefault="004D7FF6" w:rsidP="00AF63A9">
      <w:pPr>
        <w:pStyle w:val="PlainText"/>
        <w:bidi/>
        <w:rPr>
          <w:rFonts w:asciiTheme="minorHAnsi" w:hAnsiTheme="minorHAnsi" w:cstheme="minorHAnsi"/>
          <w:sz w:val="24"/>
          <w:szCs w:val="24"/>
          <w:rtl/>
        </w:rPr>
      </w:pPr>
    </w:p>
    <w:p w14:paraId="7A564ACF" w14:textId="77777777" w:rsidR="004D7FF6" w:rsidRDefault="004D7FF6" w:rsidP="00AF63A9">
      <w:pPr>
        <w:pStyle w:val="PlainText"/>
        <w:bidi/>
        <w:rPr>
          <w:rFonts w:asciiTheme="minorHAnsi" w:hAnsiTheme="minorHAnsi" w:cstheme="minorHAnsi"/>
          <w:sz w:val="24"/>
          <w:szCs w:val="24"/>
          <w:rtl/>
        </w:rPr>
      </w:pPr>
    </w:p>
    <w:p w14:paraId="777A175B" w14:textId="77777777" w:rsidR="004D7FF6" w:rsidRDefault="004D7FF6" w:rsidP="00AF63A9">
      <w:pPr>
        <w:pStyle w:val="PlainText"/>
        <w:bidi/>
        <w:rPr>
          <w:rFonts w:asciiTheme="minorHAnsi" w:hAnsiTheme="minorHAnsi" w:cstheme="minorHAnsi"/>
          <w:sz w:val="24"/>
          <w:szCs w:val="24"/>
          <w:rtl/>
        </w:rPr>
      </w:pPr>
    </w:p>
    <w:p w14:paraId="0314FEC8" w14:textId="77777777" w:rsidR="004D7FF6" w:rsidRDefault="004D7FF6" w:rsidP="00AF63A9">
      <w:pPr>
        <w:pStyle w:val="PlainText"/>
        <w:bidi/>
        <w:rPr>
          <w:rFonts w:asciiTheme="minorHAnsi" w:hAnsiTheme="minorHAnsi" w:cstheme="minorHAnsi"/>
          <w:sz w:val="24"/>
          <w:szCs w:val="24"/>
          <w:rtl/>
        </w:rPr>
      </w:pPr>
    </w:p>
    <w:p w14:paraId="3DD95FFB" w14:textId="77777777" w:rsidR="004D7FF6" w:rsidRDefault="004D7FF6" w:rsidP="00AF63A9">
      <w:pPr>
        <w:pStyle w:val="PlainText"/>
        <w:bidi/>
        <w:rPr>
          <w:rFonts w:asciiTheme="minorHAnsi" w:hAnsiTheme="minorHAnsi" w:cstheme="minorHAnsi"/>
          <w:sz w:val="24"/>
          <w:szCs w:val="24"/>
          <w:rtl/>
        </w:rPr>
      </w:pPr>
    </w:p>
    <w:p w14:paraId="74F3694B" w14:textId="77777777" w:rsidR="008D64D8" w:rsidRDefault="008D64D8" w:rsidP="008D64D8">
      <w:pPr>
        <w:pStyle w:val="PlainText"/>
        <w:bidi/>
        <w:rPr>
          <w:rFonts w:asciiTheme="minorHAnsi" w:hAnsiTheme="minorHAnsi" w:cstheme="minorHAnsi"/>
          <w:sz w:val="24"/>
          <w:szCs w:val="24"/>
          <w:rtl/>
        </w:rPr>
      </w:pPr>
    </w:p>
    <w:p w14:paraId="657F8DFD" w14:textId="77777777" w:rsidR="004D7FF6" w:rsidRDefault="004D7FF6" w:rsidP="00AF63A9">
      <w:pPr>
        <w:pStyle w:val="PlainText"/>
        <w:bidi/>
        <w:rPr>
          <w:rFonts w:asciiTheme="minorHAnsi" w:hAnsiTheme="minorHAnsi" w:cstheme="minorHAnsi"/>
          <w:sz w:val="24"/>
          <w:szCs w:val="24"/>
          <w:rtl/>
        </w:rPr>
      </w:pPr>
    </w:p>
    <w:p w14:paraId="173DC73B" w14:textId="77777777" w:rsidR="004D7FF6" w:rsidRDefault="004D7FF6" w:rsidP="00AF63A9">
      <w:pPr>
        <w:pStyle w:val="PlainText"/>
        <w:bidi/>
        <w:rPr>
          <w:rFonts w:asciiTheme="minorHAnsi" w:hAnsiTheme="minorHAnsi" w:cstheme="minorHAnsi"/>
          <w:sz w:val="24"/>
          <w:szCs w:val="24"/>
          <w:rtl/>
        </w:rPr>
      </w:pPr>
    </w:p>
    <w:p w14:paraId="7C32778D" w14:textId="77777777" w:rsidR="004D7FF6" w:rsidRDefault="004D7FF6" w:rsidP="00AF63A9">
      <w:pPr>
        <w:pStyle w:val="PlainText"/>
        <w:bidi/>
        <w:rPr>
          <w:rFonts w:asciiTheme="minorHAnsi" w:hAnsiTheme="minorHAnsi" w:cstheme="minorHAnsi"/>
          <w:sz w:val="24"/>
          <w:szCs w:val="24"/>
          <w:rtl/>
        </w:rPr>
      </w:pPr>
    </w:p>
    <w:p w14:paraId="13B5EC70" w14:textId="77777777" w:rsidR="004D7FF6" w:rsidRDefault="004D7FF6" w:rsidP="00AF63A9">
      <w:pPr>
        <w:pStyle w:val="PlainText"/>
        <w:bidi/>
        <w:rPr>
          <w:rFonts w:asciiTheme="minorHAnsi" w:hAnsiTheme="minorHAnsi" w:cstheme="minorHAnsi"/>
          <w:sz w:val="24"/>
          <w:szCs w:val="24"/>
          <w:rtl/>
        </w:rPr>
      </w:pPr>
    </w:p>
    <w:p w14:paraId="3251D449" w14:textId="77777777" w:rsidR="004D7FF6" w:rsidRDefault="004D7FF6" w:rsidP="00AF63A9">
      <w:pPr>
        <w:pStyle w:val="PlainText"/>
        <w:bidi/>
        <w:rPr>
          <w:rFonts w:asciiTheme="minorHAnsi" w:hAnsiTheme="minorHAnsi" w:cstheme="minorHAnsi"/>
          <w:sz w:val="24"/>
          <w:szCs w:val="24"/>
          <w:rtl/>
        </w:rPr>
      </w:pPr>
    </w:p>
    <w:p w14:paraId="0F56B570" w14:textId="77777777" w:rsidR="004D7FF6" w:rsidRDefault="004D7FF6" w:rsidP="00AF63A9">
      <w:pPr>
        <w:pStyle w:val="PlainText"/>
        <w:bidi/>
        <w:rPr>
          <w:rFonts w:asciiTheme="minorHAnsi" w:hAnsiTheme="minorHAnsi" w:cstheme="minorHAnsi"/>
          <w:sz w:val="24"/>
          <w:szCs w:val="24"/>
          <w:rtl/>
        </w:rPr>
      </w:pPr>
    </w:p>
    <w:p w14:paraId="6FE61A6B" w14:textId="77777777" w:rsidR="004D7FF6" w:rsidRPr="00B41034" w:rsidRDefault="004D7FF6" w:rsidP="00AF63A9">
      <w:pPr>
        <w:pStyle w:val="PlainText"/>
        <w:bidi/>
        <w:rPr>
          <w:rFonts w:asciiTheme="minorHAnsi" w:hAnsiTheme="minorHAnsi" w:cstheme="minorHAnsi"/>
          <w:sz w:val="24"/>
          <w:szCs w:val="24"/>
        </w:rPr>
      </w:pPr>
    </w:p>
    <w:p w14:paraId="3C30D813" w14:textId="77777777" w:rsidR="00B816F8" w:rsidRPr="00B41034" w:rsidRDefault="00B816F8" w:rsidP="00AF63A9">
      <w:pPr>
        <w:pStyle w:val="PlainText"/>
        <w:bidi/>
        <w:rPr>
          <w:rFonts w:asciiTheme="minorHAnsi" w:hAnsiTheme="minorHAnsi" w:cstheme="minorHAnsi"/>
          <w:sz w:val="24"/>
          <w:szCs w:val="24"/>
          <w:rtl/>
        </w:rPr>
      </w:pPr>
    </w:p>
    <w:p w14:paraId="460897B7" w14:textId="77777777" w:rsidR="009A42FD" w:rsidRPr="00F6573F" w:rsidRDefault="0093435C" w:rsidP="00AF63A9">
      <w:pPr>
        <w:pStyle w:val="Heading3"/>
        <w:bidi/>
        <w:spacing w:line="240" w:lineRule="auto"/>
        <w:rPr>
          <w:rFonts w:asciiTheme="minorHAnsi" w:hAnsiTheme="minorHAnsi" w:cstheme="minorHAnsi"/>
          <w:rtl/>
        </w:rPr>
      </w:pPr>
      <w:r w:rsidRPr="00F6573F">
        <w:rPr>
          <w:rFonts w:asciiTheme="minorHAnsi" w:hAnsiTheme="minorHAnsi" w:cstheme="minorHAnsi"/>
          <w:rtl/>
        </w:rPr>
        <w:lastRenderedPageBreak/>
        <w:t xml:space="preserve">بند ششم </w:t>
      </w:r>
    </w:p>
    <w:p w14:paraId="28BCFE2C" w14:textId="6FCB2DFA" w:rsidR="0093435C" w:rsidRPr="00B41034" w:rsidRDefault="00E24C9C"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قَدْ كُتِبَ عَلَيْكُمُ الصَّلٰوةُ تِسْعَ رَكَعٰاتٍ لِلّٰهِ مُنْزِلِ الآيٰاتِ حِينَ الزَّوٰالِ وَ فِي الْبُكُورِ وَ الْآصٰالِ * وَ عَفَوْنَا عِدَّةً أُخْرٰى أَمْراً فِي كِتٰابِ اللّٰهِ إِنَّهُ لَهُوَ الأَمْرُ الْمُقْتَدِرُ الْمُخْتٰارُ * وَ إِذَا أَرَدْتُمُ الصَّلٰوةَ وَلُّوا وُجُوهَكُمْ شَطْرِيَ الأَقْدَسِ الْمَقٰامِ الْمُقَدَّسِ الَّذِي جَعَلَهُ اللّٰهُ مُطٰافَ الْمَلَإِ الأَعْلٰى وَ مُقْبَلَ أَهْلِ مَدٰائِنِ الْبَقٰاءِ وَ مَصْدَرَ الأَمْرِ لِمَنْ فِي الأَرْضِينَ وَ السَّمٰاوٰاتِ * وَ عِنْدَ غُرُوبِ شَمْسِ الْحَقِيقَةِ وَ التَّبْيٰانِ الْمَقَرَّ الَّذِي قَدَّرْنٰاهُ لَكُمْ إِنَّهُ لَهُوَ الْعَزِيزُ الْعَلَّامُ</w:t>
      </w:r>
      <w:r w:rsidRPr="00B41034">
        <w:rPr>
          <w:rFonts w:asciiTheme="minorHAnsi" w:hAnsiTheme="minorHAnsi" w:cstheme="minorHAnsi"/>
          <w:b/>
          <w:bCs/>
          <w:sz w:val="24"/>
          <w:szCs w:val="24"/>
        </w:rPr>
        <w:t xml:space="preserve"> *</w:t>
      </w:r>
    </w:p>
    <w:p w14:paraId="756FB4E6" w14:textId="77777777" w:rsidR="0093435C" w:rsidRPr="00B41034" w:rsidRDefault="0093435C" w:rsidP="00AF63A9">
      <w:pPr>
        <w:pStyle w:val="PlainText"/>
        <w:bidi/>
        <w:jc w:val="right"/>
        <w:rPr>
          <w:rFonts w:asciiTheme="minorHAnsi" w:hAnsiTheme="minorHAnsi" w:cstheme="minorHAnsi"/>
          <w:sz w:val="24"/>
          <w:szCs w:val="24"/>
          <w:rtl/>
        </w:rPr>
      </w:pPr>
      <w:r w:rsidRPr="00B41034">
        <w:rPr>
          <w:rFonts w:asciiTheme="minorHAnsi" w:hAnsiTheme="minorHAnsi" w:cstheme="minorHAnsi"/>
          <w:sz w:val="24"/>
          <w:szCs w:val="24"/>
          <w:shd w:val="clear" w:color="auto" w:fill="FFFFFF"/>
        </w:rPr>
        <w:t xml:space="preserve">We have enjoined obligatory prayer upon you, with nine </w:t>
      </w:r>
      <w:proofErr w:type="spellStart"/>
      <w:r w:rsidRPr="00B41034">
        <w:rPr>
          <w:rFonts w:asciiTheme="minorHAnsi" w:hAnsiTheme="minorHAnsi" w:cstheme="minorHAnsi"/>
          <w:sz w:val="24"/>
          <w:szCs w:val="24"/>
          <w:shd w:val="clear" w:color="auto" w:fill="FFFFFF"/>
        </w:rPr>
        <w:t>rak'ahs</w:t>
      </w:r>
      <w:proofErr w:type="spellEnd"/>
      <w:r w:rsidRPr="00B41034">
        <w:rPr>
          <w:rFonts w:asciiTheme="minorHAnsi" w:hAnsiTheme="minorHAnsi" w:cstheme="minorHAnsi"/>
          <w:sz w:val="24"/>
          <w:szCs w:val="24"/>
          <w:shd w:val="clear" w:color="auto" w:fill="FFFFFF"/>
        </w:rPr>
        <w:t xml:space="preserve">, to be offered at noon and in the morning and the evening unto God, the Revealer of Verses. We have relieved you of a greater number, as a command in the Book of God. He, verily, is the </w:t>
      </w:r>
      <w:proofErr w:type="spellStart"/>
      <w:r w:rsidRPr="00B41034">
        <w:rPr>
          <w:rFonts w:asciiTheme="minorHAnsi" w:hAnsiTheme="minorHAnsi" w:cstheme="minorHAnsi"/>
          <w:sz w:val="24"/>
          <w:szCs w:val="24"/>
          <w:shd w:val="clear" w:color="auto" w:fill="FFFFFF"/>
        </w:rPr>
        <w:t>Ordainer</w:t>
      </w:r>
      <w:proofErr w:type="spellEnd"/>
      <w:r w:rsidRPr="00B41034">
        <w:rPr>
          <w:rFonts w:asciiTheme="minorHAnsi" w:hAnsiTheme="minorHAnsi" w:cstheme="minorHAnsi"/>
          <w:sz w:val="24"/>
          <w:szCs w:val="24"/>
          <w:shd w:val="clear" w:color="auto" w:fill="FFFFFF"/>
        </w:rPr>
        <w:t>, the Omnipotent, the Unrestrained. When ye desire to perform this prayer, turn ye towards the Court of My Most Holy Presence, this Hallowed Spot that God hath made the Centre round which circle the Concourse on High, and which He hath decreed to be the Point of Adoration for the denizens of the Cities of Eternity, and the Source of Command unto all that are in heaven and on earth; and when the Sun of Truth and Utterance shall set, turn your faces towards the Spot that We have ordained for you. He, verily, is Almighty and Omniscient.</w:t>
      </w:r>
    </w:p>
    <w:p w14:paraId="762FA836" w14:textId="77777777" w:rsidR="0061762A" w:rsidRPr="00B41034" w:rsidRDefault="0061762A" w:rsidP="00AF63A9">
      <w:pPr>
        <w:pStyle w:val="PlainText"/>
        <w:bidi/>
        <w:rPr>
          <w:rFonts w:asciiTheme="minorHAnsi" w:hAnsiTheme="minorHAnsi" w:cstheme="minorHAnsi"/>
          <w:sz w:val="24"/>
          <w:szCs w:val="24"/>
          <w:rtl/>
        </w:rPr>
      </w:pPr>
    </w:p>
    <w:p w14:paraId="7C8AB426" w14:textId="29CD6FAD" w:rsidR="00985C72" w:rsidRPr="00B41034" w:rsidRDefault="00F6573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B012DC" w:rsidRPr="00B41034">
        <w:rPr>
          <w:rFonts w:asciiTheme="minorHAnsi" w:hAnsiTheme="minorHAnsi" w:cstheme="minorHAnsi"/>
          <w:sz w:val="24"/>
          <w:szCs w:val="24"/>
          <w:rtl/>
        </w:rPr>
        <w:t>نماز، بر شما نوشته شده است: نه رکعت برای خداوند، نازل‌کننده‌ی آیات، در هنگام زوال، و در بامداد، و در شامگاهان. و تعدادی دیگر را، از روی رحمت، در کتاب خدا عفو کردیم؛ همانا او است صاحب امر مقتدر و مختار. و چون خواستید نماز گزارید، روی خود را به سوی شطر مقام اقدس مقدس کنید؛ همان مقامی که خداوند آن را مطاف ملأ اعلی، قبله‌ی اهل مدائن بقاء، و منشأ امر برای اهل زمین و آسمان قرار داده است. و هنگام غروب شمس حقیقت و بیان، قبله برای شما همان مقر مقدر شده است؛ بی‌تردید او است عزیز دانا</w:t>
      </w:r>
      <w:r w:rsidR="00B012DC" w:rsidRPr="00B41034">
        <w:rPr>
          <w:rFonts w:asciiTheme="minorHAnsi" w:hAnsiTheme="minorHAnsi" w:cstheme="minorHAnsi"/>
          <w:sz w:val="24"/>
          <w:szCs w:val="24"/>
        </w:rPr>
        <w:t>.</w:t>
      </w:r>
    </w:p>
    <w:p w14:paraId="33E0F2F5" w14:textId="77777777" w:rsidR="00985C72" w:rsidRPr="00B41034" w:rsidRDefault="00985C72" w:rsidP="00AF63A9">
      <w:pPr>
        <w:pStyle w:val="PlainText"/>
        <w:bidi/>
        <w:rPr>
          <w:rFonts w:asciiTheme="minorHAnsi" w:hAnsiTheme="minorHAnsi" w:cstheme="minorHAnsi"/>
          <w:sz w:val="24"/>
          <w:szCs w:val="24"/>
          <w:rtl/>
        </w:rPr>
      </w:pPr>
    </w:p>
    <w:p w14:paraId="09EFEA07" w14:textId="565BE5B9" w:rsidR="0093435C" w:rsidRPr="00B41034" w:rsidRDefault="00985C72"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در دور </w:t>
      </w:r>
      <w:r w:rsidR="00EE710F" w:rsidRPr="00B41034">
        <w:rPr>
          <w:rFonts w:asciiTheme="minorHAnsi" w:hAnsiTheme="minorHAnsi" w:cstheme="minorHAnsi"/>
          <w:sz w:val="24"/>
          <w:szCs w:val="24"/>
          <w:rtl/>
        </w:rPr>
        <w:t xml:space="preserve">بیان نماز نوزده رکعت بوده است چنانچه در بیان عربی میفرمایند: </w:t>
      </w:r>
      <w:r w:rsidR="00941015" w:rsidRPr="00B41034">
        <w:rPr>
          <w:rFonts w:asciiTheme="minorHAnsi" w:hAnsiTheme="minorHAnsi" w:cstheme="minorHAnsi"/>
          <w:sz w:val="24"/>
          <w:szCs w:val="24"/>
          <w:rtl/>
        </w:rPr>
        <w:t>"</w:t>
      </w:r>
      <w:r w:rsidR="00F71E03" w:rsidRPr="00B41034">
        <w:rPr>
          <w:rFonts w:asciiTheme="minorHAnsi" w:hAnsiTheme="minorHAnsi" w:cstheme="minorHAnsi"/>
          <w:sz w:val="24"/>
          <w:szCs w:val="24"/>
          <w:rtl/>
        </w:rPr>
        <w:t>ثُمَّ التَّاسِعُ مِنْ بَعْدِ الْعَشْرِ: رُفِعَ عَنْكُمُ الصَّلَوٰةُ كُلُّهُنَّ، إِلَّا مِنْ زَوَالٍ إِلَى زَوَالٍ، تِسْعَةَ عَشَرَ رَكْعَةً، وَاحِدًا وَاحِدًا، بِقِيَامٍ وَقُنُوتٍ وَقُعُودٍ، لَعَلَّكُمْ يَوْمَ الْقِيَامَةِ بَيْنَ يَدَيِ اللَّهِ تَقُومُونَ، ثُمَّ تَسْجُدُونَ، ثُمَّ تَقْنُتُونَ، وَتَقْعُدُونَ، وَكَانَتْ فِي أَفْئِدَتِكُمْ مِنْ حُرُوفِ الْوَاحِدِ آيَةٌ لِلَّهِ رَبِّكُمْ، لَعَلَّكُمْ بِذَٰلِكَ تَنْجُونَ، ثُمَّ إِيَّايَ فَاتَّقُونِ، وَلِلَّهِ فَاسْجُدُوا</w:t>
      </w:r>
      <w:r w:rsidR="00F71E03" w:rsidRPr="00B41034">
        <w:rPr>
          <w:rFonts w:asciiTheme="minorHAnsi" w:hAnsiTheme="minorHAnsi" w:cstheme="minorHAnsi"/>
          <w:sz w:val="24"/>
          <w:szCs w:val="24"/>
        </w:rPr>
        <w:t>.</w:t>
      </w:r>
      <w:r w:rsidR="00F71E03" w:rsidRPr="00B41034">
        <w:rPr>
          <w:rFonts w:asciiTheme="minorHAnsi" w:hAnsiTheme="minorHAnsi" w:cstheme="minorHAnsi"/>
          <w:sz w:val="24"/>
          <w:szCs w:val="24"/>
          <w:rtl/>
        </w:rPr>
        <w:t>"</w:t>
      </w:r>
      <w:r w:rsidR="00941015" w:rsidRPr="00B41034">
        <w:rPr>
          <w:rFonts w:asciiTheme="minorHAnsi" w:hAnsiTheme="minorHAnsi" w:cstheme="minorHAnsi"/>
          <w:sz w:val="24"/>
          <w:szCs w:val="24"/>
          <w:rtl/>
        </w:rPr>
        <w:t xml:space="preserve"> بدین مضمون که </w:t>
      </w:r>
      <w:r w:rsidR="00A07C21" w:rsidRPr="00B41034">
        <w:rPr>
          <w:rFonts w:asciiTheme="minorHAnsi" w:hAnsiTheme="minorHAnsi" w:cstheme="minorHAnsi"/>
          <w:sz w:val="24"/>
          <w:szCs w:val="24"/>
          <w:rtl/>
        </w:rPr>
        <w:t>"</w:t>
      </w:r>
      <w:r w:rsidR="002E3F53" w:rsidRPr="00B41034">
        <w:rPr>
          <w:rFonts w:asciiTheme="minorHAnsi" w:hAnsiTheme="minorHAnsi" w:cstheme="minorHAnsi"/>
          <w:sz w:val="24"/>
          <w:szCs w:val="24"/>
          <w:rtl/>
        </w:rPr>
        <w:t>سپس، نهمین (حکم) پس از ده (حکم نخست) این است: نمازهای پیشین همگی از شما برداشته شد، مگر نمازی از زوال (ظهر) تا زوال (ظهرِ بعدی)، نوزده رکعت، یکی پس از دیگری، با قیام و قنوت و قعود، باشد که شما در روز قیامت در پیشگاه خداوند بایستید، سپس به سجده روید، سپس قنوت گویید و بنشینید. و این نماز در دل‌های شما نشانه‌ای است از حروف واحد برای خداوند، پروردگارتان، باشد که به سبب آن رستگار گردید. پس فقط از من پروا کنید، و برای خدا به سجده افتید.</w:t>
      </w:r>
      <w:r w:rsidR="00A07C21" w:rsidRPr="00B41034">
        <w:rPr>
          <w:rFonts w:asciiTheme="minorHAnsi" w:hAnsiTheme="minorHAnsi" w:cstheme="minorHAnsi"/>
          <w:sz w:val="24"/>
          <w:szCs w:val="24"/>
          <w:rtl/>
        </w:rPr>
        <w:t>"</w:t>
      </w:r>
      <w:r w:rsidR="0093435C" w:rsidRPr="00B41034">
        <w:rPr>
          <w:rFonts w:asciiTheme="minorHAnsi" w:hAnsiTheme="minorHAnsi" w:cstheme="minorHAnsi"/>
          <w:sz w:val="24"/>
          <w:szCs w:val="24"/>
          <w:rtl/>
        </w:rPr>
        <w:br/>
      </w:r>
    </w:p>
    <w:p w14:paraId="3A5183F1" w14:textId="63682D43" w:rsidR="00710634" w:rsidRPr="00B41034" w:rsidRDefault="009A42FD"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643F8B9E" w14:textId="5EBDC391" w:rsidR="00710634" w:rsidRPr="00B41034" w:rsidRDefault="004D7FF6" w:rsidP="00AF63A9">
      <w:pPr>
        <w:pStyle w:val="PlainText"/>
        <w:bidi/>
        <w:rPr>
          <w:rFonts w:asciiTheme="minorHAnsi" w:hAnsiTheme="minorHAnsi" w:cstheme="minorHAnsi"/>
          <w:sz w:val="24"/>
          <w:szCs w:val="24"/>
        </w:rPr>
      </w:pPr>
      <w:r>
        <w:rPr>
          <w:rFonts w:asciiTheme="minorHAnsi" w:hAnsiTheme="minorHAnsi" w:cstheme="minorHAnsi" w:hint="cs"/>
          <w:sz w:val="24"/>
          <w:szCs w:val="24"/>
          <w:rtl/>
        </w:rPr>
        <w:t xml:space="preserve">در </w:t>
      </w:r>
      <w:r w:rsidR="00710634" w:rsidRPr="00B41034">
        <w:rPr>
          <w:rFonts w:asciiTheme="minorHAnsi" w:hAnsiTheme="minorHAnsi" w:cstheme="minorHAnsi"/>
          <w:sz w:val="24"/>
          <w:szCs w:val="24"/>
          <w:rtl/>
        </w:rPr>
        <w:t>شریعت بهائی، در رکن صلات، نه تنها امتداد رسالت پیامبران پیشین را نمایندگی می‌کند، بلکه در جهت‌گیری هستی‌شناسانه‌ی خود، بُعد تازه‌ای از رابطه‌ی عبد با مظهر الهی را آشکار می‌سازد. امر به نماز نه رکعتی، در سه زمان مشخّص، حکمی است که از مصدر اراده‌ی مقتدر نازل شده، اما نه صرفاً به عنوان امری عبادی، بلکه چونان ساختاری وجودی که عروج روح را ممکن می‌سازد.</w:t>
      </w:r>
    </w:p>
    <w:p w14:paraId="1E06720A" w14:textId="2DF0346F" w:rsidR="00D41799" w:rsidRPr="00B41034" w:rsidRDefault="0071063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نماز اگرچه در نصوص اولیه تشریع گردید، اما صورت آن—چنان‌که حضرت عبدالبهاء فرمودند—توسط ناقضین از میان رفت، و به‌سبب نسخ آن با نُزول صلوات ثلاثه (کبری، وسطی، صغری)، اجرای آن امروزه ساقط است. اما اهمیت این حکم در آن است که اصل نماز را چونان معراج ارواح و مفتاح قلوب تأسیس می‌کند؛ و این عمل، به تصریح حضرت عبدالبهاء، آب حیوان جنّت رضوان و تکلیفی منصوص از جانب رحمن است.</w:t>
      </w:r>
      <w:r w:rsidR="00D41799" w:rsidRPr="00B41034">
        <w:rPr>
          <w:rFonts w:asciiTheme="minorHAnsi" w:hAnsiTheme="minorHAnsi" w:cstheme="minorHAnsi"/>
          <w:sz w:val="24"/>
          <w:szCs w:val="24"/>
          <w:rtl/>
        </w:rPr>
        <w:t xml:space="preserve"> "آنچه در کتاب اقدس نازل صلات ديگر است ولکن نظر به حکمت در سنين قبل بعض احکام کتاب اقدس که از جمله آن صلات است در ورقه اخری مرقوم و آن ورقه مع آثار مبارکه به جهت حفظ و ابقای آن به جهتی از جهات ارسال شده بود و بعد اين صلوات ثلاث نازل" (رساله سؤال و جواب، 63)</w:t>
      </w:r>
    </w:p>
    <w:p w14:paraId="78519FBA" w14:textId="77777777" w:rsidR="00D41799" w:rsidRPr="00B41034" w:rsidRDefault="00D41799" w:rsidP="00AF63A9">
      <w:pPr>
        <w:pStyle w:val="PlainText"/>
        <w:bidi/>
        <w:rPr>
          <w:rFonts w:asciiTheme="minorHAnsi" w:hAnsiTheme="minorHAnsi" w:cstheme="minorHAnsi"/>
          <w:sz w:val="24"/>
          <w:szCs w:val="24"/>
        </w:rPr>
      </w:pPr>
    </w:p>
    <w:p w14:paraId="3849DF70" w14:textId="752A8AB2" w:rsidR="00710634" w:rsidRPr="00B41034" w:rsidRDefault="0071063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 xml:space="preserve">مسأله‌ی قبله، در این امر، جایگاهی فراتر از جهت‌گیری مکانی دارد. چنان‌که حضرت اعلی در بیان </w:t>
      </w:r>
      <w:r w:rsidR="00624AE7" w:rsidRPr="00B41034">
        <w:rPr>
          <w:rFonts w:asciiTheme="minorHAnsi" w:hAnsiTheme="minorHAnsi" w:cstheme="minorHAnsi"/>
          <w:sz w:val="24"/>
          <w:szCs w:val="24"/>
          <w:rtl/>
        </w:rPr>
        <w:t xml:space="preserve">عربی </w:t>
      </w:r>
      <w:r w:rsidRPr="00B41034">
        <w:rPr>
          <w:rFonts w:asciiTheme="minorHAnsi" w:hAnsiTheme="minorHAnsi" w:cstheme="minorHAnsi"/>
          <w:sz w:val="24"/>
          <w:szCs w:val="24"/>
          <w:rtl/>
        </w:rPr>
        <w:t>فرمودند، قبله تابع حضور من یُظهره‌الله است: «</w:t>
      </w:r>
      <w:r w:rsidR="00873DAE" w:rsidRPr="00B41034">
        <w:rPr>
          <w:rFonts w:asciiTheme="minorHAnsi" w:hAnsiTheme="minorHAnsi" w:cstheme="minorHAnsi"/>
          <w:sz w:val="24"/>
          <w:szCs w:val="24"/>
          <w:rtl/>
        </w:rPr>
        <w:t>قُلْ: إِنَّمَا الْقِبْلَةُ مَنْ نُظْهِرُهُ، مَتَى يَنْقَلِبْ، تَنْقَلِبْ، إِلَى أَنْ يَسْتَقِرَّ، ثُمَّ مِنْ قَبْلُ مِثْلُ مَا بَعْدُ تَعْمَلُونَ. قُلْ: أَيْنَمَا تُوَلُّوا فَثَمَّ وَجْهُ اللَّهِ.</w:t>
      </w:r>
      <w:r w:rsidRPr="00B41034">
        <w:rPr>
          <w:rFonts w:asciiTheme="minorHAnsi" w:hAnsiTheme="minorHAnsi" w:cstheme="minorHAnsi"/>
          <w:sz w:val="24"/>
          <w:szCs w:val="24"/>
          <w:rtl/>
        </w:rPr>
        <w:t xml:space="preserve">»؛ </w:t>
      </w:r>
      <w:r w:rsidR="006B6678" w:rsidRPr="00B41034">
        <w:rPr>
          <w:rFonts w:asciiTheme="minorHAnsi" w:hAnsiTheme="minorHAnsi" w:cstheme="minorHAnsi"/>
          <w:sz w:val="24"/>
          <w:szCs w:val="24"/>
          <w:rtl/>
        </w:rPr>
        <w:t>و در بیان فارسی هم حضرت باب بیانی دارند که دلالت بر همین آیه کتاب بیان میکند چنانچه فرموده اند: « قطعی که محلّ اشراق ظهور الله شده مرتفع گردد بر کلّ آن و این قطع مرتفع نمیگردد الاّ آنکه قبول سجده از برای قطع من یظهره الله نموده و الاّ خلق نمی شد »</w:t>
      </w:r>
      <w:r w:rsidRPr="00B41034">
        <w:rPr>
          <w:rFonts w:asciiTheme="minorHAnsi" w:hAnsiTheme="minorHAnsi" w:cstheme="minorHAnsi"/>
          <w:sz w:val="24"/>
          <w:szCs w:val="24"/>
          <w:rtl/>
        </w:rPr>
        <w:t>و این مکان، طبق نصّ حضرت عبدالبهاء، روضه‌ی مبارکه‌ی بهجی است.</w:t>
      </w:r>
    </w:p>
    <w:p w14:paraId="050D8C0E" w14:textId="77777777" w:rsidR="00710634" w:rsidRPr="00B41034" w:rsidRDefault="0071063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نماز رو به سوی مظهر، به معنای عبادت مظهر نیست؛ بلکه تأکید بر آن است که شناخت خداوند، جز از طریق «مطلع الوهیت و مظهر ربوبیت» ممکن نیست. حضرت عبدالبهاء با صراحت می‌فرمایند: «کسی به غیب بحت راه ندارد... کل باید به من یُظهره‌الله توجه نمایند. اوست مرجع کل و معبود کل، والا آنچه در تصور آید، جوهر الجواهر نیست، بلکه اوهام انسان است».</w:t>
      </w:r>
    </w:p>
    <w:p w14:paraId="73C2A9AF" w14:textId="77777777" w:rsidR="00710634" w:rsidRPr="00B41034" w:rsidRDefault="0071063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دعای به سوی حضرت بهاءالله، در واقع، توجه به مقام مظهریت است، نه ذات الهی؛ چنان‌که حضرت ولیّ‌امرالله تأکید می‌کنند: مظهر الهی، باب عرفان خداوند در همه‌ی عوالم است. پس صلات رو به مقام اقدس، نماد معرفت حقیقی است، نه عبادت جسمانی یک شخص.</w:t>
      </w:r>
    </w:p>
    <w:p w14:paraId="56928539" w14:textId="0DF48C0C" w:rsidR="009D3F3E" w:rsidRDefault="00710634"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نتیجه، نماز بهائی نه تنها احیاء یاد الهی در سه مرحله‌ی روز، بلکه اتصال وجودی به محور وحدت، مرکز وحی، و قبله‌ی ملکوت است؛ مقامی که در آن، مطاف ملأ اعلی و مصدر امر آسمان و زمین یکی می‌گردند.</w:t>
      </w:r>
    </w:p>
    <w:p w14:paraId="6DD6F30C" w14:textId="77777777" w:rsidR="00F65FF2" w:rsidRDefault="00F65FF2" w:rsidP="00AF63A9">
      <w:pPr>
        <w:pStyle w:val="PlainText"/>
        <w:bidi/>
        <w:rPr>
          <w:rFonts w:asciiTheme="minorHAnsi" w:hAnsiTheme="minorHAnsi" w:cstheme="minorHAnsi"/>
          <w:sz w:val="24"/>
          <w:szCs w:val="24"/>
          <w:rtl/>
        </w:rPr>
      </w:pPr>
    </w:p>
    <w:p w14:paraId="7B786823" w14:textId="77777777" w:rsidR="00F65FF2" w:rsidRPr="00F65FF2" w:rsidRDefault="00F65FF2" w:rsidP="00AF63A9">
      <w:pPr>
        <w:pStyle w:val="PlainText"/>
        <w:bidi/>
        <w:rPr>
          <w:rFonts w:asciiTheme="minorHAnsi" w:hAnsiTheme="minorHAnsi" w:cstheme="minorHAnsi"/>
          <w:sz w:val="24"/>
          <w:szCs w:val="24"/>
        </w:rPr>
      </w:pP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ک</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از شبهات</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که گاه در بررس</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شر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عت</w:t>
      </w:r>
      <w:r w:rsidRPr="00F65FF2">
        <w:rPr>
          <w:rFonts w:asciiTheme="minorHAnsi" w:hAnsiTheme="minorHAnsi" w:cs="Calibri"/>
          <w:sz w:val="24"/>
          <w:szCs w:val="24"/>
          <w:rtl/>
        </w:rPr>
        <w:t xml:space="preserve"> بهائ</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مطرح م</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شود،</w:t>
      </w:r>
      <w:r w:rsidRPr="00F65FF2">
        <w:rPr>
          <w:rFonts w:asciiTheme="minorHAnsi" w:hAnsiTheme="minorHAnsi" w:cs="Calibri"/>
          <w:sz w:val="24"/>
          <w:szCs w:val="24"/>
          <w:rtl/>
        </w:rPr>
        <w:t xml:space="preserve"> 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است که چگونه ممکن است حضرت بهاءالله، در حال</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که در ق</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د</w:t>
      </w:r>
      <w:r w:rsidRPr="00F65FF2">
        <w:rPr>
          <w:rFonts w:asciiTheme="minorHAnsi" w:hAnsiTheme="minorHAnsi" w:cs="Calibri"/>
          <w:sz w:val="24"/>
          <w:szCs w:val="24"/>
          <w:rtl/>
        </w:rPr>
        <w:t xml:space="preserve"> ح</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ات</w:t>
      </w:r>
      <w:r w:rsidRPr="00F65FF2">
        <w:rPr>
          <w:rFonts w:asciiTheme="minorHAnsi" w:hAnsiTheme="minorHAnsi" w:cs="Calibri"/>
          <w:sz w:val="24"/>
          <w:szCs w:val="24"/>
          <w:rtl/>
        </w:rPr>
        <w:t xml:space="preserve"> بودند و نماز نُه رکعت</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را نازل فرموده بودند، پس از مفقود شدن آن متن، از تجد</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د</w:t>
      </w:r>
      <w:r w:rsidRPr="00F65FF2">
        <w:rPr>
          <w:rFonts w:asciiTheme="minorHAnsi" w:hAnsiTheme="minorHAnsi" w:cs="Calibri"/>
          <w:sz w:val="24"/>
          <w:szCs w:val="24"/>
          <w:rtl/>
        </w:rPr>
        <w:t xml:space="preserve"> آن خوددار</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کردند؟ آ</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w:t>
      </w:r>
      <w:r w:rsidRPr="00F65FF2">
        <w:rPr>
          <w:rFonts w:asciiTheme="minorHAnsi" w:hAnsiTheme="minorHAnsi" w:cs="Calibri"/>
          <w:sz w:val="24"/>
          <w:szCs w:val="24"/>
          <w:rtl/>
        </w:rPr>
        <w:t xml:space="preserve"> 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عدم تکرار با شأن شارع اله</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که مو</w:t>
      </w:r>
      <w:r w:rsidRPr="00F65FF2">
        <w:rPr>
          <w:rFonts w:asciiTheme="minorHAnsi" w:hAnsiTheme="minorHAnsi" w:cs="Calibri" w:hint="eastAsia"/>
          <w:sz w:val="24"/>
          <w:szCs w:val="24"/>
          <w:rtl/>
        </w:rPr>
        <w:t>ظف</w:t>
      </w:r>
      <w:r w:rsidRPr="00F65FF2">
        <w:rPr>
          <w:rFonts w:asciiTheme="minorHAnsi" w:hAnsiTheme="minorHAnsi" w:cs="Calibri"/>
          <w:sz w:val="24"/>
          <w:szCs w:val="24"/>
          <w:rtl/>
        </w:rPr>
        <w:t xml:space="preserve"> به هدا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ت</w:t>
      </w:r>
      <w:r w:rsidRPr="00F65FF2">
        <w:rPr>
          <w:rFonts w:asciiTheme="minorHAnsi" w:hAnsiTheme="minorHAnsi" w:cs="Calibri"/>
          <w:sz w:val="24"/>
          <w:szCs w:val="24"/>
          <w:rtl/>
        </w:rPr>
        <w:t xml:space="preserve"> و تب</w:t>
      </w:r>
      <w:r w:rsidRPr="00F65FF2">
        <w:rPr>
          <w:rFonts w:asciiTheme="minorHAnsi" w:hAnsiTheme="minorHAnsi" w:cs="Calibri" w:hint="cs"/>
          <w:sz w:val="24"/>
          <w:szCs w:val="24"/>
          <w:rtl/>
        </w:rPr>
        <w:t>یی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است، تعارض ندارد؟ و آ</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w:t>
      </w:r>
      <w:r w:rsidRPr="00F65FF2">
        <w:rPr>
          <w:rFonts w:asciiTheme="minorHAnsi" w:hAnsiTheme="minorHAnsi" w:cs="Calibri"/>
          <w:sz w:val="24"/>
          <w:szCs w:val="24"/>
          <w:rtl/>
        </w:rPr>
        <w:t xml:space="preserve"> 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مسئله با اصل تام‌بودگ</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شر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عت</w:t>
      </w:r>
      <w:r w:rsidRPr="00F65FF2">
        <w:rPr>
          <w:rFonts w:asciiTheme="minorHAnsi" w:hAnsiTheme="minorHAnsi" w:cs="Calibri"/>
          <w:sz w:val="24"/>
          <w:szCs w:val="24"/>
          <w:rtl/>
        </w:rPr>
        <w:t xml:space="preserve"> قابل جمع است؟ پاسخ به 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پرسش ن</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ازمند</w:t>
      </w:r>
      <w:r w:rsidRPr="00F65FF2">
        <w:rPr>
          <w:rFonts w:asciiTheme="minorHAnsi" w:hAnsiTheme="minorHAnsi" w:cs="Calibri"/>
          <w:sz w:val="24"/>
          <w:szCs w:val="24"/>
          <w:rtl/>
        </w:rPr>
        <w:t xml:space="preserve"> توجه دق</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ق</w:t>
      </w:r>
      <w:r w:rsidRPr="00F65FF2">
        <w:rPr>
          <w:rFonts w:asciiTheme="minorHAnsi" w:hAnsiTheme="minorHAnsi" w:cs="Calibri"/>
          <w:sz w:val="24"/>
          <w:szCs w:val="24"/>
          <w:rtl/>
        </w:rPr>
        <w:t xml:space="preserve"> به سه اصل بن</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اد</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در نظام شر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عت</w:t>
      </w:r>
      <w:r w:rsidRPr="00F65FF2">
        <w:rPr>
          <w:rFonts w:asciiTheme="minorHAnsi" w:hAnsiTheme="minorHAnsi" w:cs="Calibri"/>
          <w:sz w:val="24"/>
          <w:szCs w:val="24"/>
          <w:rtl/>
        </w:rPr>
        <w:t xml:space="preserve"> بهائ</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است: اصل تخ</w:t>
      </w:r>
      <w:r w:rsidRPr="00F65FF2">
        <w:rPr>
          <w:rFonts w:asciiTheme="minorHAnsi" w:hAnsiTheme="minorHAnsi" w:cs="Calibri" w:hint="cs"/>
          <w:sz w:val="24"/>
          <w:szCs w:val="24"/>
          <w:rtl/>
        </w:rPr>
        <w:t>یی</w:t>
      </w:r>
      <w:r w:rsidRPr="00F65FF2">
        <w:rPr>
          <w:rFonts w:asciiTheme="minorHAnsi" w:hAnsiTheme="minorHAnsi" w:cs="Calibri" w:hint="eastAsia"/>
          <w:sz w:val="24"/>
          <w:szCs w:val="24"/>
          <w:rtl/>
        </w:rPr>
        <w:t>ر،</w:t>
      </w:r>
      <w:r w:rsidRPr="00F65FF2">
        <w:rPr>
          <w:rFonts w:asciiTheme="minorHAnsi" w:hAnsiTheme="minorHAnsi" w:cs="Calibri"/>
          <w:sz w:val="24"/>
          <w:szCs w:val="24"/>
          <w:rtl/>
        </w:rPr>
        <w:t xml:space="preserve"> حکمت در تدب</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ر</w:t>
      </w:r>
      <w:r w:rsidRPr="00F65FF2">
        <w:rPr>
          <w:rFonts w:asciiTheme="minorHAnsi" w:hAnsiTheme="minorHAnsi" w:cs="Calibri"/>
          <w:sz w:val="24"/>
          <w:szCs w:val="24"/>
          <w:rtl/>
        </w:rPr>
        <w:t xml:space="preserve"> شر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عت،</w:t>
      </w:r>
      <w:r w:rsidRPr="00F65FF2">
        <w:rPr>
          <w:rFonts w:asciiTheme="minorHAnsi" w:hAnsiTheme="minorHAnsi" w:cs="Calibri"/>
          <w:sz w:val="24"/>
          <w:szCs w:val="24"/>
          <w:rtl/>
        </w:rPr>
        <w:t xml:space="preserve"> و تقد</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ر</w:t>
      </w:r>
      <w:r w:rsidRPr="00F65FF2">
        <w:rPr>
          <w:rFonts w:asciiTheme="minorHAnsi" w:hAnsiTheme="minorHAnsi" w:cs="Calibri"/>
          <w:sz w:val="24"/>
          <w:szCs w:val="24"/>
          <w:rtl/>
        </w:rPr>
        <w:t xml:space="preserve"> ازل</w:t>
      </w:r>
      <w:r w:rsidRPr="00F65FF2">
        <w:rPr>
          <w:rFonts w:asciiTheme="minorHAnsi" w:hAnsiTheme="minorHAnsi" w:cs="Calibri" w:hint="cs"/>
          <w:sz w:val="24"/>
          <w:szCs w:val="24"/>
          <w:rtl/>
        </w:rPr>
        <w:t>ی</w:t>
      </w:r>
      <w:r w:rsidRPr="00F65FF2">
        <w:rPr>
          <w:rFonts w:asciiTheme="minorHAnsi" w:hAnsiTheme="minorHAnsi" w:cs="Calibri"/>
          <w:sz w:val="24"/>
          <w:szCs w:val="24"/>
          <w:rtl/>
        </w:rPr>
        <w:t>.</w:t>
      </w:r>
    </w:p>
    <w:p w14:paraId="554001D2" w14:textId="77777777" w:rsidR="00F65FF2" w:rsidRPr="00F65FF2" w:rsidRDefault="00F65FF2" w:rsidP="00AF63A9">
      <w:pPr>
        <w:pStyle w:val="PlainText"/>
        <w:bidi/>
        <w:rPr>
          <w:rFonts w:asciiTheme="minorHAnsi" w:hAnsiTheme="minorHAnsi" w:cstheme="minorHAnsi"/>
          <w:sz w:val="24"/>
          <w:szCs w:val="24"/>
        </w:rPr>
      </w:pPr>
      <w:r w:rsidRPr="00F65FF2">
        <w:rPr>
          <w:rFonts w:asciiTheme="minorHAnsi" w:hAnsiTheme="minorHAnsi" w:cs="Calibri" w:hint="eastAsia"/>
          <w:sz w:val="24"/>
          <w:szCs w:val="24"/>
          <w:rtl/>
        </w:rPr>
        <w:t>حضرت</w:t>
      </w:r>
      <w:r w:rsidRPr="00F65FF2">
        <w:rPr>
          <w:rFonts w:asciiTheme="minorHAnsi" w:hAnsiTheme="minorHAnsi" w:cs="Calibri"/>
          <w:sz w:val="24"/>
          <w:szCs w:val="24"/>
          <w:rtl/>
        </w:rPr>
        <w:t xml:space="preserve"> بهاءالله در کتاب اقدس، پس از ذکر نماز نُه رکعت</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سه نماز د</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گر</w:t>
      </w:r>
      <w:r w:rsidRPr="00F65FF2">
        <w:rPr>
          <w:rFonts w:asciiTheme="minorHAnsi" w:hAnsiTheme="minorHAnsi" w:cs="Calibri"/>
          <w:sz w:val="24"/>
          <w:szCs w:val="24"/>
          <w:rtl/>
        </w:rPr>
        <w:t xml:space="preserve"> (صغ</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ر،</w:t>
      </w:r>
      <w:r w:rsidRPr="00F65FF2">
        <w:rPr>
          <w:rFonts w:asciiTheme="minorHAnsi" w:hAnsiTheme="minorHAnsi" w:cs="Calibri"/>
          <w:sz w:val="24"/>
          <w:szCs w:val="24"/>
          <w:rtl/>
        </w:rPr>
        <w:t xml:space="preserve"> وسط</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کب</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ر</w:t>
      </w:r>
      <w:r w:rsidRPr="00F65FF2">
        <w:rPr>
          <w:rFonts w:asciiTheme="minorHAnsi" w:hAnsiTheme="minorHAnsi" w:cs="Calibri"/>
          <w:sz w:val="24"/>
          <w:szCs w:val="24"/>
          <w:rtl/>
        </w:rPr>
        <w:t>) را نازل م</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فرما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ند</w:t>
      </w:r>
      <w:r w:rsidRPr="00F65FF2">
        <w:rPr>
          <w:rFonts w:asciiTheme="minorHAnsi" w:hAnsiTheme="minorHAnsi" w:cs="Calibri"/>
          <w:sz w:val="24"/>
          <w:szCs w:val="24"/>
          <w:rtl/>
        </w:rPr>
        <w:t xml:space="preserve"> و با صراحت تمام ب</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ان</w:t>
      </w:r>
      <w:r w:rsidRPr="00F65FF2">
        <w:rPr>
          <w:rFonts w:asciiTheme="minorHAnsi" w:hAnsiTheme="minorHAnsi" w:cs="Calibri"/>
          <w:sz w:val="24"/>
          <w:szCs w:val="24"/>
          <w:rtl/>
        </w:rPr>
        <w:t xml:space="preserve"> م</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دارند</w:t>
      </w:r>
      <w:r w:rsidRPr="00F65FF2">
        <w:rPr>
          <w:rFonts w:asciiTheme="minorHAnsi" w:hAnsiTheme="minorHAnsi" w:cs="Calibri"/>
          <w:sz w:val="24"/>
          <w:szCs w:val="24"/>
          <w:rtl/>
        </w:rPr>
        <w:t xml:space="preserve"> که مؤمن در انتخاب </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ک</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از 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نمازها مخ</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ر</w:t>
      </w:r>
      <w:r w:rsidRPr="00F65FF2">
        <w:rPr>
          <w:rFonts w:asciiTheme="minorHAnsi" w:hAnsiTheme="minorHAnsi" w:cs="Calibri"/>
          <w:sz w:val="24"/>
          <w:szCs w:val="24"/>
          <w:rtl/>
        </w:rPr>
        <w:t xml:space="preserve"> است. بنابرا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مبنا</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تشر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ع،</w:t>
      </w:r>
      <w:r w:rsidRPr="00F65FF2">
        <w:rPr>
          <w:rFonts w:asciiTheme="minorHAnsi" w:hAnsiTheme="minorHAnsi" w:cs="Calibri"/>
          <w:sz w:val="24"/>
          <w:szCs w:val="24"/>
          <w:rtl/>
        </w:rPr>
        <w:t xml:space="preserve"> تخ</w:t>
      </w:r>
      <w:r w:rsidRPr="00F65FF2">
        <w:rPr>
          <w:rFonts w:asciiTheme="minorHAnsi" w:hAnsiTheme="minorHAnsi" w:cs="Calibri" w:hint="cs"/>
          <w:sz w:val="24"/>
          <w:szCs w:val="24"/>
          <w:rtl/>
        </w:rPr>
        <w:t>یی</w:t>
      </w:r>
      <w:r w:rsidRPr="00F65FF2">
        <w:rPr>
          <w:rFonts w:asciiTheme="minorHAnsi" w:hAnsiTheme="minorHAnsi" w:cs="Calibri" w:hint="eastAsia"/>
          <w:sz w:val="24"/>
          <w:szCs w:val="24"/>
          <w:rtl/>
        </w:rPr>
        <w:t>ر</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و نه تع</w:t>
      </w:r>
      <w:r w:rsidRPr="00F65FF2">
        <w:rPr>
          <w:rFonts w:asciiTheme="minorHAnsi" w:hAnsiTheme="minorHAnsi" w:cs="Calibri" w:hint="cs"/>
          <w:sz w:val="24"/>
          <w:szCs w:val="24"/>
          <w:rtl/>
        </w:rPr>
        <w:t>یی</w:t>
      </w:r>
      <w:r w:rsidRPr="00F65FF2">
        <w:rPr>
          <w:rFonts w:asciiTheme="minorHAnsi" w:hAnsiTheme="minorHAnsi" w:cs="Calibri" w:hint="eastAsia"/>
          <w:sz w:val="24"/>
          <w:szCs w:val="24"/>
          <w:rtl/>
        </w:rPr>
        <w:t>ن</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است؛ و در چن</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چارچوب</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حت</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اگر </w:t>
      </w:r>
      <w:r w:rsidRPr="00F65FF2">
        <w:rPr>
          <w:rFonts w:asciiTheme="minorHAnsi" w:hAnsiTheme="minorHAnsi" w:cs="Calibri" w:hint="eastAsia"/>
          <w:sz w:val="24"/>
          <w:szCs w:val="24"/>
          <w:rtl/>
        </w:rPr>
        <w:t>نماز</w:t>
      </w:r>
      <w:r w:rsidRPr="00F65FF2">
        <w:rPr>
          <w:rFonts w:asciiTheme="minorHAnsi" w:hAnsiTheme="minorHAnsi" w:cs="Calibri"/>
          <w:sz w:val="24"/>
          <w:szCs w:val="24"/>
          <w:rtl/>
        </w:rPr>
        <w:t xml:space="preserve"> نُه رکعت</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از دست رفته باشد، شر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عت</w:t>
      </w:r>
      <w:r w:rsidRPr="00F65FF2">
        <w:rPr>
          <w:rFonts w:asciiTheme="minorHAnsi" w:hAnsiTheme="minorHAnsi" w:cs="Calibri"/>
          <w:sz w:val="24"/>
          <w:szCs w:val="24"/>
          <w:rtl/>
        </w:rPr>
        <w:t xml:space="preserve"> ناقص نشده است، ز</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را</w:t>
      </w:r>
      <w:r w:rsidRPr="00F65FF2">
        <w:rPr>
          <w:rFonts w:asciiTheme="minorHAnsi" w:hAnsiTheme="minorHAnsi" w:cs="Calibri"/>
          <w:sz w:val="24"/>
          <w:szCs w:val="24"/>
          <w:rtl/>
        </w:rPr>
        <w:t xml:space="preserve"> جا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گز</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ن‌ها</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مشروع و مصرح موجودند.</w:t>
      </w:r>
    </w:p>
    <w:p w14:paraId="1392BFEA" w14:textId="77777777" w:rsidR="00F65FF2" w:rsidRPr="00F65FF2" w:rsidRDefault="00F65FF2" w:rsidP="00AF63A9">
      <w:pPr>
        <w:pStyle w:val="PlainText"/>
        <w:bidi/>
        <w:rPr>
          <w:rFonts w:asciiTheme="minorHAnsi" w:hAnsiTheme="minorHAnsi" w:cstheme="minorHAnsi"/>
          <w:sz w:val="24"/>
          <w:szCs w:val="24"/>
        </w:rPr>
      </w:pPr>
      <w:r w:rsidRPr="00F65FF2">
        <w:rPr>
          <w:rFonts w:asciiTheme="minorHAnsi" w:hAnsiTheme="minorHAnsi" w:cs="Calibri" w:hint="eastAsia"/>
          <w:sz w:val="24"/>
          <w:szCs w:val="24"/>
          <w:rtl/>
        </w:rPr>
        <w:t>وقت</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شارع حک</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م</w:t>
      </w:r>
      <w:r w:rsidRPr="00F65FF2">
        <w:rPr>
          <w:rFonts w:asciiTheme="minorHAnsi" w:hAnsiTheme="minorHAnsi" w:cs="Calibri"/>
          <w:sz w:val="24"/>
          <w:szCs w:val="24"/>
          <w:rtl/>
        </w:rPr>
        <w:t xml:space="preserve"> بد</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ل</w:t>
      </w:r>
      <w:r w:rsidRPr="00F65FF2">
        <w:rPr>
          <w:rFonts w:asciiTheme="minorHAnsi" w:hAnsiTheme="minorHAnsi" w:cs="Calibri"/>
          <w:sz w:val="24"/>
          <w:szCs w:val="24"/>
          <w:rtl/>
        </w:rPr>
        <w:t xml:space="preserve"> مشروع و مورد رضا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ت</w:t>
      </w:r>
      <w:r w:rsidRPr="00F65FF2">
        <w:rPr>
          <w:rFonts w:asciiTheme="minorHAnsi" w:hAnsiTheme="minorHAnsi" w:cs="Calibri"/>
          <w:sz w:val="24"/>
          <w:szCs w:val="24"/>
          <w:rtl/>
        </w:rPr>
        <w:t xml:space="preserve"> خود را تصر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ح</w:t>
      </w:r>
      <w:r w:rsidRPr="00F65FF2">
        <w:rPr>
          <w:rFonts w:asciiTheme="minorHAnsi" w:hAnsiTheme="minorHAnsi" w:cs="Calibri"/>
          <w:sz w:val="24"/>
          <w:szCs w:val="24"/>
          <w:rtl/>
        </w:rPr>
        <w:t xml:space="preserve"> کند، وجود </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w:t>
      </w:r>
      <w:r w:rsidRPr="00F65FF2">
        <w:rPr>
          <w:rFonts w:asciiTheme="minorHAnsi" w:hAnsiTheme="minorHAnsi" w:cs="Calibri"/>
          <w:sz w:val="24"/>
          <w:szCs w:val="24"/>
          <w:rtl/>
        </w:rPr>
        <w:t xml:space="preserve"> عدم وجود متن اصل</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پ</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ش</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موضوع</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ت</w:t>
      </w:r>
      <w:r w:rsidRPr="00F65FF2">
        <w:rPr>
          <w:rFonts w:asciiTheme="minorHAnsi" w:hAnsiTheme="minorHAnsi" w:cs="Calibri"/>
          <w:sz w:val="24"/>
          <w:szCs w:val="24"/>
          <w:rtl/>
        </w:rPr>
        <w:t xml:space="preserve"> خود را از دست م</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دهد</w:t>
      </w:r>
      <w:r w:rsidRPr="00F65FF2">
        <w:rPr>
          <w:rFonts w:asciiTheme="minorHAnsi" w:hAnsiTheme="minorHAnsi" w:cs="Calibri"/>
          <w:sz w:val="24"/>
          <w:szCs w:val="24"/>
          <w:rtl/>
        </w:rPr>
        <w:t>. بنابرا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نماز سه‌گانه نه تنها بدل اضطرار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بلکه بدل شرع</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و قطع</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محسوب م</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شود</w:t>
      </w:r>
      <w:r w:rsidRPr="00F65FF2">
        <w:rPr>
          <w:rFonts w:asciiTheme="minorHAnsi" w:hAnsiTheme="minorHAnsi" w:cs="Calibri"/>
          <w:sz w:val="24"/>
          <w:szCs w:val="24"/>
          <w:rtl/>
        </w:rPr>
        <w:t>.</w:t>
      </w:r>
    </w:p>
    <w:p w14:paraId="7FD939B0" w14:textId="77777777" w:rsidR="00F65FF2" w:rsidRPr="00F65FF2" w:rsidRDefault="00F65FF2" w:rsidP="00AF63A9">
      <w:pPr>
        <w:pStyle w:val="PlainText"/>
        <w:bidi/>
        <w:rPr>
          <w:rFonts w:asciiTheme="minorHAnsi" w:hAnsiTheme="minorHAnsi" w:cstheme="minorHAnsi"/>
          <w:sz w:val="24"/>
          <w:szCs w:val="24"/>
        </w:rPr>
      </w:pPr>
      <w:r w:rsidRPr="00F65FF2">
        <w:rPr>
          <w:rFonts w:asciiTheme="minorHAnsi" w:hAnsiTheme="minorHAnsi" w:cs="Calibri" w:hint="eastAsia"/>
          <w:sz w:val="24"/>
          <w:szCs w:val="24"/>
          <w:rtl/>
        </w:rPr>
        <w:t>از</w:t>
      </w:r>
      <w:r w:rsidRPr="00F65FF2">
        <w:rPr>
          <w:rFonts w:asciiTheme="minorHAnsi" w:hAnsiTheme="minorHAnsi" w:cs="Calibri"/>
          <w:sz w:val="24"/>
          <w:szCs w:val="24"/>
          <w:rtl/>
        </w:rPr>
        <w:t xml:space="preserve"> منظر عرفان تشر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ع</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حضرت بهاءالله، شر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عت</w:t>
      </w:r>
      <w:r w:rsidRPr="00F65FF2">
        <w:rPr>
          <w:rFonts w:asciiTheme="minorHAnsi" w:hAnsiTheme="minorHAnsi" w:cs="Calibri"/>
          <w:sz w:val="24"/>
          <w:szCs w:val="24"/>
          <w:rtl/>
        </w:rPr>
        <w:t xml:space="preserve"> نه </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ک</w:t>
      </w:r>
      <w:r w:rsidRPr="00F65FF2">
        <w:rPr>
          <w:rFonts w:asciiTheme="minorHAnsi" w:hAnsiTheme="minorHAnsi" w:cs="Calibri"/>
          <w:sz w:val="24"/>
          <w:szCs w:val="24"/>
          <w:rtl/>
        </w:rPr>
        <w:t xml:space="preserve"> مجموعه‌</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ثابت، بلکه جر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ان</w:t>
      </w:r>
      <w:r w:rsidRPr="00F65FF2">
        <w:rPr>
          <w:rFonts w:asciiTheme="minorHAnsi" w:hAnsiTheme="minorHAnsi" w:cs="Calibri"/>
          <w:sz w:val="24"/>
          <w:szCs w:val="24"/>
          <w:rtl/>
        </w:rPr>
        <w:t xml:space="preserve"> تدر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ج</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هدا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ت</w:t>
      </w:r>
      <w:r w:rsidRPr="00F65FF2">
        <w:rPr>
          <w:rFonts w:asciiTheme="minorHAnsi" w:hAnsiTheme="minorHAnsi" w:cs="Calibri"/>
          <w:sz w:val="24"/>
          <w:szCs w:val="24"/>
          <w:rtl/>
        </w:rPr>
        <w:t xml:space="preserve"> و امتحان است. فقدان نماز نُه رکعت</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گرچه ممکن است از منظر ظاهر نقص تلق</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شود، اما در باطنِ شر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عت،</w:t>
      </w:r>
      <w:r w:rsidRPr="00F65FF2">
        <w:rPr>
          <w:rFonts w:asciiTheme="minorHAnsi" w:hAnsiTheme="minorHAnsi" w:cs="Calibri"/>
          <w:sz w:val="24"/>
          <w:szCs w:val="24"/>
          <w:rtl/>
        </w:rPr>
        <w:t xml:space="preserve"> بخش</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از روند امتحان اله</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و اتمام حجت است.</w:t>
      </w:r>
    </w:p>
    <w:p w14:paraId="4B87124B" w14:textId="77777777" w:rsidR="00F65FF2" w:rsidRPr="00F65FF2" w:rsidRDefault="00F65FF2" w:rsidP="00AF63A9">
      <w:pPr>
        <w:pStyle w:val="PlainText"/>
        <w:bidi/>
        <w:rPr>
          <w:rFonts w:asciiTheme="minorHAnsi" w:hAnsiTheme="minorHAnsi" w:cstheme="minorHAnsi"/>
          <w:sz w:val="24"/>
          <w:szCs w:val="24"/>
        </w:rPr>
      </w:pPr>
      <w:r w:rsidRPr="00F65FF2">
        <w:rPr>
          <w:rFonts w:asciiTheme="minorHAnsi" w:hAnsiTheme="minorHAnsi" w:cs="Calibri" w:hint="eastAsia"/>
          <w:sz w:val="24"/>
          <w:szCs w:val="24"/>
          <w:rtl/>
        </w:rPr>
        <w:t>تجد</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د</w:t>
      </w:r>
      <w:r w:rsidRPr="00F65FF2">
        <w:rPr>
          <w:rFonts w:asciiTheme="minorHAnsi" w:hAnsiTheme="minorHAnsi" w:cs="Calibri"/>
          <w:sz w:val="24"/>
          <w:szCs w:val="24"/>
          <w:rtl/>
        </w:rPr>
        <w:t xml:space="preserve"> حکم از سو</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شارع در صورت از م</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ان</w:t>
      </w:r>
      <w:r w:rsidRPr="00F65FF2">
        <w:rPr>
          <w:rFonts w:asciiTheme="minorHAnsi" w:hAnsiTheme="minorHAnsi" w:cs="Calibri"/>
          <w:sz w:val="24"/>
          <w:szCs w:val="24"/>
          <w:rtl/>
        </w:rPr>
        <w:t xml:space="preserve"> رفتن آن، لزوم شرع</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ندارد، مگر آنکه مصلحت</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بالغه در آن نهفته باشد. شارع، به‌واسطه علم مح</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ط</w:t>
      </w:r>
      <w:r w:rsidRPr="00F65FF2">
        <w:rPr>
          <w:rFonts w:asciiTheme="minorHAnsi" w:hAnsiTheme="minorHAnsi" w:cs="Calibri"/>
          <w:sz w:val="24"/>
          <w:szCs w:val="24"/>
          <w:rtl/>
        </w:rPr>
        <w:t xml:space="preserve"> خود، م</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داند</w:t>
      </w:r>
      <w:r w:rsidRPr="00F65FF2">
        <w:rPr>
          <w:rFonts w:asciiTheme="minorHAnsi" w:hAnsiTheme="minorHAnsi" w:cs="Calibri"/>
          <w:sz w:val="24"/>
          <w:szCs w:val="24"/>
          <w:rtl/>
        </w:rPr>
        <w:t xml:space="preserve"> که بقا</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حکمِ از م</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ان‌رفته،</w:t>
      </w:r>
      <w:r w:rsidRPr="00F65FF2">
        <w:rPr>
          <w:rFonts w:asciiTheme="minorHAnsi" w:hAnsiTheme="minorHAnsi" w:cs="Calibri"/>
          <w:sz w:val="24"/>
          <w:szCs w:val="24"/>
          <w:rtl/>
        </w:rPr>
        <w:t xml:space="preserve"> موضوع</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ت</w:t>
      </w:r>
      <w:r w:rsidRPr="00F65FF2">
        <w:rPr>
          <w:rFonts w:asciiTheme="minorHAnsi" w:hAnsiTheme="minorHAnsi" w:cs="Calibri"/>
          <w:sz w:val="24"/>
          <w:szCs w:val="24"/>
          <w:rtl/>
        </w:rPr>
        <w:t xml:space="preserve"> تار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خ</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خود را از دست داده، و تحقق غرض تشر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ع</w:t>
      </w:r>
      <w:r w:rsidRPr="00F65FF2">
        <w:rPr>
          <w:rFonts w:asciiTheme="minorHAnsi" w:hAnsiTheme="minorHAnsi" w:cs="Calibri"/>
          <w:sz w:val="24"/>
          <w:szCs w:val="24"/>
          <w:rtl/>
        </w:rPr>
        <w:t xml:space="preserve"> از مس</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ر</w:t>
      </w:r>
      <w:r w:rsidRPr="00F65FF2">
        <w:rPr>
          <w:rFonts w:asciiTheme="minorHAnsi" w:hAnsiTheme="minorHAnsi" w:cs="Calibri"/>
          <w:sz w:val="24"/>
          <w:szCs w:val="24"/>
          <w:rtl/>
        </w:rPr>
        <w:t xml:space="preserve"> د</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گر</w:t>
      </w:r>
      <w:r w:rsidRPr="00F65FF2">
        <w:rPr>
          <w:rFonts w:asciiTheme="minorHAnsi" w:hAnsiTheme="minorHAnsi" w:cs="Calibri"/>
          <w:sz w:val="24"/>
          <w:szCs w:val="24"/>
          <w:rtl/>
        </w:rPr>
        <w:t xml:space="preserve"> ممکن است. حضرت بهاءالله</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با نازل‌کردن نمازها</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سه‌گانه و تا</w:t>
      </w:r>
      <w:r w:rsidRPr="00F65FF2">
        <w:rPr>
          <w:rFonts w:asciiTheme="minorHAnsi" w:hAnsiTheme="minorHAnsi" w:cs="Calibri" w:hint="cs"/>
          <w:sz w:val="24"/>
          <w:szCs w:val="24"/>
          <w:rtl/>
        </w:rPr>
        <w:t>یی</w:t>
      </w:r>
      <w:r w:rsidRPr="00F65FF2">
        <w:rPr>
          <w:rFonts w:asciiTheme="minorHAnsi" w:hAnsiTheme="minorHAnsi" w:cs="Calibri" w:hint="eastAsia"/>
          <w:sz w:val="24"/>
          <w:szCs w:val="24"/>
          <w:rtl/>
        </w:rPr>
        <w:t>د</w:t>
      </w:r>
      <w:r w:rsidRPr="00F65FF2">
        <w:rPr>
          <w:rFonts w:asciiTheme="minorHAnsi" w:hAnsiTheme="minorHAnsi" w:cs="Calibri"/>
          <w:sz w:val="24"/>
          <w:szCs w:val="24"/>
          <w:rtl/>
        </w:rPr>
        <w:t xml:space="preserve"> قطع</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آنها، نشان دادند که هدف عباد</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امر اله</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بدون ن</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از</w:t>
      </w:r>
      <w:r w:rsidRPr="00F65FF2">
        <w:rPr>
          <w:rFonts w:asciiTheme="minorHAnsi" w:hAnsiTheme="minorHAnsi" w:cs="Calibri"/>
          <w:sz w:val="24"/>
          <w:szCs w:val="24"/>
          <w:rtl/>
        </w:rPr>
        <w:t xml:space="preserve"> به تکرار نماز مفقود، حاصل م</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گردد</w:t>
      </w:r>
      <w:r w:rsidRPr="00F65FF2">
        <w:rPr>
          <w:rFonts w:asciiTheme="minorHAnsi" w:hAnsiTheme="minorHAnsi" w:cs="Calibri"/>
          <w:sz w:val="24"/>
          <w:szCs w:val="24"/>
          <w:rtl/>
        </w:rPr>
        <w:t>.</w:t>
      </w:r>
    </w:p>
    <w:p w14:paraId="17D59CBE" w14:textId="77777777" w:rsidR="00F65FF2" w:rsidRPr="00F65FF2" w:rsidRDefault="00F65FF2" w:rsidP="00AF63A9">
      <w:pPr>
        <w:pStyle w:val="PlainText"/>
        <w:bidi/>
        <w:rPr>
          <w:rFonts w:asciiTheme="minorHAnsi" w:hAnsiTheme="minorHAnsi" w:cstheme="minorHAnsi"/>
          <w:sz w:val="24"/>
          <w:szCs w:val="24"/>
        </w:rPr>
      </w:pPr>
      <w:r w:rsidRPr="00F65FF2">
        <w:rPr>
          <w:rFonts w:asciiTheme="minorHAnsi" w:hAnsiTheme="minorHAnsi" w:cs="Calibri" w:hint="eastAsia"/>
          <w:sz w:val="24"/>
          <w:szCs w:val="24"/>
          <w:rtl/>
        </w:rPr>
        <w:t>در</w:t>
      </w:r>
      <w:r w:rsidRPr="00F65FF2">
        <w:rPr>
          <w:rFonts w:asciiTheme="minorHAnsi" w:hAnsiTheme="minorHAnsi" w:cs="Calibri"/>
          <w:sz w:val="24"/>
          <w:szCs w:val="24"/>
          <w:rtl/>
        </w:rPr>
        <w:t xml:space="preserve"> بس</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ار</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از اد</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ان</w:t>
      </w:r>
      <w:r w:rsidRPr="00F65FF2">
        <w:rPr>
          <w:rFonts w:asciiTheme="minorHAnsi" w:hAnsiTheme="minorHAnsi" w:cs="Calibri"/>
          <w:sz w:val="24"/>
          <w:szCs w:val="24"/>
          <w:rtl/>
        </w:rPr>
        <w:t xml:space="preserve"> پ</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ش</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ن</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ز</w:t>
      </w:r>
      <w:r w:rsidRPr="00F65FF2">
        <w:rPr>
          <w:rFonts w:asciiTheme="minorHAnsi" w:hAnsiTheme="minorHAnsi" w:cs="Calibri"/>
          <w:sz w:val="24"/>
          <w:szCs w:val="24"/>
          <w:rtl/>
        </w:rPr>
        <w:t xml:space="preserve"> برخ</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احکام </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w:t>
      </w:r>
      <w:r w:rsidRPr="00F65FF2">
        <w:rPr>
          <w:rFonts w:asciiTheme="minorHAnsi" w:hAnsiTheme="minorHAnsi" w:cs="Calibri"/>
          <w:sz w:val="24"/>
          <w:szCs w:val="24"/>
          <w:rtl/>
        </w:rPr>
        <w:t xml:space="preserve"> متون در معرض زوال، تحر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ف</w:t>
      </w:r>
      <w:r w:rsidRPr="00F65FF2">
        <w:rPr>
          <w:rFonts w:asciiTheme="minorHAnsi" w:hAnsiTheme="minorHAnsi" w:cs="Calibri"/>
          <w:sz w:val="24"/>
          <w:szCs w:val="24"/>
          <w:rtl/>
        </w:rPr>
        <w:t xml:space="preserve"> </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w:t>
      </w:r>
      <w:r w:rsidRPr="00F65FF2">
        <w:rPr>
          <w:rFonts w:asciiTheme="minorHAnsi" w:hAnsiTheme="minorHAnsi" w:cs="Calibri"/>
          <w:sz w:val="24"/>
          <w:szCs w:val="24"/>
          <w:rtl/>
        </w:rPr>
        <w:t xml:space="preserve"> فراموش</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قرار گرفتند؛ ول</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در سنت بهائ</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چن</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رو</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داد</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نه از سر ضعف انسان</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بلکه به‌عنوان بخش</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از تقد</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ر</w:t>
      </w:r>
      <w:r w:rsidRPr="00F65FF2">
        <w:rPr>
          <w:rFonts w:asciiTheme="minorHAnsi" w:hAnsiTheme="minorHAnsi" w:cs="Calibri"/>
          <w:sz w:val="24"/>
          <w:szCs w:val="24"/>
          <w:rtl/>
        </w:rPr>
        <w:t xml:space="preserve"> اله</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پذ</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رفته</w:t>
      </w:r>
      <w:r w:rsidRPr="00F65FF2">
        <w:rPr>
          <w:rFonts w:asciiTheme="minorHAnsi" w:hAnsiTheme="minorHAnsi" w:cs="Calibri"/>
          <w:sz w:val="24"/>
          <w:szCs w:val="24"/>
          <w:rtl/>
        </w:rPr>
        <w:t xml:space="preserve"> شده است.</w:t>
      </w:r>
    </w:p>
    <w:p w14:paraId="78EAE229" w14:textId="77777777" w:rsidR="00F65FF2" w:rsidRPr="00F65FF2" w:rsidRDefault="00F65FF2" w:rsidP="00AF63A9">
      <w:pPr>
        <w:pStyle w:val="PlainText"/>
        <w:bidi/>
        <w:rPr>
          <w:rFonts w:asciiTheme="minorHAnsi" w:hAnsiTheme="minorHAnsi" w:cstheme="minorHAnsi"/>
          <w:sz w:val="24"/>
          <w:szCs w:val="24"/>
        </w:rPr>
      </w:pPr>
      <w:r w:rsidRPr="00F65FF2">
        <w:rPr>
          <w:rFonts w:asciiTheme="minorHAnsi" w:hAnsiTheme="minorHAnsi" w:cs="Calibri" w:hint="eastAsia"/>
          <w:sz w:val="24"/>
          <w:szCs w:val="24"/>
          <w:rtl/>
        </w:rPr>
        <w:t>فقدان</w:t>
      </w:r>
      <w:r w:rsidRPr="00F65FF2">
        <w:rPr>
          <w:rFonts w:asciiTheme="minorHAnsi" w:hAnsiTheme="minorHAnsi" w:cs="Calibri"/>
          <w:sz w:val="24"/>
          <w:szCs w:val="24"/>
          <w:rtl/>
        </w:rPr>
        <w:t xml:space="preserve"> نماز نه رکعت</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بر اساس تفاس</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ر</w:t>
      </w:r>
      <w:r w:rsidRPr="00F65FF2">
        <w:rPr>
          <w:rFonts w:asciiTheme="minorHAnsi" w:hAnsiTheme="minorHAnsi" w:cs="Calibri"/>
          <w:sz w:val="24"/>
          <w:szCs w:val="24"/>
          <w:rtl/>
        </w:rPr>
        <w:t xml:space="preserve"> حضرت عبدالبهاء و حضرت ول</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امرالله، نه تصادف</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بلکه در مس</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ر</w:t>
      </w:r>
      <w:r w:rsidRPr="00F65FF2">
        <w:rPr>
          <w:rFonts w:asciiTheme="minorHAnsi" w:hAnsiTheme="minorHAnsi" w:cs="Calibri"/>
          <w:sz w:val="24"/>
          <w:szCs w:val="24"/>
          <w:rtl/>
        </w:rPr>
        <w:t xml:space="preserve"> تقد</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ر</w:t>
      </w:r>
      <w:r w:rsidRPr="00F65FF2">
        <w:rPr>
          <w:rFonts w:asciiTheme="minorHAnsi" w:hAnsiTheme="minorHAnsi" w:cs="Calibri"/>
          <w:sz w:val="24"/>
          <w:szCs w:val="24"/>
          <w:rtl/>
        </w:rPr>
        <w:t xml:space="preserve"> اله</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و برا</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تحقق مصالح</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در نظام امر بوده است. </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ک</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از 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مصالح، اعطا</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اخت</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ار</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معنو</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و تمر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مراتب انتخاب در عبادت است. با سه‌گانه‌شدن نماز، به مؤمن امکان د</w:t>
      </w:r>
      <w:r w:rsidRPr="00F65FF2">
        <w:rPr>
          <w:rFonts w:asciiTheme="minorHAnsi" w:hAnsiTheme="minorHAnsi" w:cs="Calibri" w:hint="eastAsia"/>
          <w:sz w:val="24"/>
          <w:szCs w:val="24"/>
          <w:rtl/>
        </w:rPr>
        <w:t>اده</w:t>
      </w:r>
      <w:r w:rsidRPr="00F65FF2">
        <w:rPr>
          <w:rFonts w:asciiTheme="minorHAnsi" w:hAnsiTheme="minorHAnsi" w:cs="Calibri"/>
          <w:sz w:val="24"/>
          <w:szCs w:val="24"/>
          <w:rtl/>
        </w:rPr>
        <w:t xml:space="preserve"> شد که بر اساس ظرف</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ت</w:t>
      </w:r>
      <w:r w:rsidRPr="00F65FF2">
        <w:rPr>
          <w:rFonts w:asciiTheme="minorHAnsi" w:hAnsiTheme="minorHAnsi" w:cs="Calibri"/>
          <w:sz w:val="24"/>
          <w:szCs w:val="24"/>
          <w:rtl/>
        </w:rPr>
        <w:t xml:space="preserve"> و حالت قلب</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خو</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ش،</w:t>
      </w:r>
      <w:r w:rsidRPr="00F65FF2">
        <w:rPr>
          <w:rFonts w:asciiTheme="minorHAnsi" w:hAnsiTheme="minorHAnsi" w:cs="Calibri"/>
          <w:sz w:val="24"/>
          <w:szCs w:val="24"/>
          <w:rtl/>
        </w:rPr>
        <w:t xml:space="preserve"> </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ک</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از صور نماز را برگز</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ند،</w:t>
      </w:r>
      <w:r w:rsidRPr="00F65FF2">
        <w:rPr>
          <w:rFonts w:asciiTheme="minorHAnsi" w:hAnsiTheme="minorHAnsi" w:cs="Calibri"/>
          <w:sz w:val="24"/>
          <w:szCs w:val="24"/>
          <w:rtl/>
        </w:rPr>
        <w:t xml:space="preserve"> و 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تخ</w:t>
      </w:r>
      <w:r w:rsidRPr="00F65FF2">
        <w:rPr>
          <w:rFonts w:asciiTheme="minorHAnsi" w:hAnsiTheme="minorHAnsi" w:cs="Calibri" w:hint="cs"/>
          <w:sz w:val="24"/>
          <w:szCs w:val="24"/>
          <w:rtl/>
        </w:rPr>
        <w:t>یی</w:t>
      </w:r>
      <w:r w:rsidRPr="00F65FF2">
        <w:rPr>
          <w:rFonts w:asciiTheme="minorHAnsi" w:hAnsiTheme="minorHAnsi" w:cs="Calibri" w:hint="eastAsia"/>
          <w:sz w:val="24"/>
          <w:szCs w:val="24"/>
          <w:rtl/>
        </w:rPr>
        <w:t>ر</w:t>
      </w:r>
      <w:r w:rsidRPr="00F65FF2">
        <w:rPr>
          <w:rFonts w:asciiTheme="minorHAnsi" w:hAnsiTheme="minorHAnsi" w:cs="Calibri"/>
          <w:sz w:val="24"/>
          <w:szCs w:val="24"/>
          <w:rtl/>
        </w:rPr>
        <w:t xml:space="preserve"> خود درجه‌ا</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از بلوغ فرد</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را به نما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ش</w:t>
      </w:r>
      <w:r w:rsidRPr="00F65FF2">
        <w:rPr>
          <w:rFonts w:asciiTheme="minorHAnsi" w:hAnsiTheme="minorHAnsi" w:cs="Calibri"/>
          <w:sz w:val="24"/>
          <w:szCs w:val="24"/>
          <w:rtl/>
        </w:rPr>
        <w:t xml:space="preserve"> م</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گذارد</w:t>
      </w:r>
      <w:r w:rsidRPr="00F65FF2">
        <w:rPr>
          <w:rFonts w:asciiTheme="minorHAnsi" w:hAnsiTheme="minorHAnsi" w:cs="Calibri"/>
          <w:sz w:val="24"/>
          <w:szCs w:val="24"/>
          <w:rtl/>
        </w:rPr>
        <w:t>.</w:t>
      </w:r>
    </w:p>
    <w:p w14:paraId="65F3477D" w14:textId="77777777" w:rsidR="00F65FF2" w:rsidRPr="00F65FF2" w:rsidRDefault="00F65FF2" w:rsidP="00AF63A9">
      <w:pPr>
        <w:pStyle w:val="PlainText"/>
        <w:bidi/>
        <w:rPr>
          <w:rFonts w:asciiTheme="minorHAnsi" w:hAnsiTheme="minorHAnsi" w:cstheme="minorHAnsi"/>
          <w:sz w:val="24"/>
          <w:szCs w:val="24"/>
        </w:rPr>
      </w:pPr>
      <w:r w:rsidRPr="00F65FF2">
        <w:rPr>
          <w:rFonts w:asciiTheme="minorHAnsi" w:hAnsiTheme="minorHAnsi" w:cs="Calibri" w:hint="eastAsia"/>
          <w:sz w:val="24"/>
          <w:szCs w:val="24"/>
          <w:rtl/>
        </w:rPr>
        <w:t>نظام</w:t>
      </w:r>
      <w:r w:rsidRPr="00F65FF2">
        <w:rPr>
          <w:rFonts w:asciiTheme="minorHAnsi" w:hAnsiTheme="minorHAnsi" w:cs="Calibri"/>
          <w:sz w:val="24"/>
          <w:szCs w:val="24"/>
          <w:rtl/>
        </w:rPr>
        <w:t xml:space="preserve"> عبادت در د</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انت</w:t>
      </w:r>
      <w:r w:rsidRPr="00F65FF2">
        <w:rPr>
          <w:rFonts w:asciiTheme="minorHAnsi" w:hAnsiTheme="minorHAnsi" w:cs="Calibri"/>
          <w:sz w:val="24"/>
          <w:szCs w:val="24"/>
          <w:rtl/>
        </w:rPr>
        <w:t xml:space="preserve"> بهائ</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به نحو</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طراح</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شده است که حت</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بدون وجود نماز نه رکعت</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ه</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چ</w:t>
      </w:r>
      <w:r w:rsidRPr="00F65FF2">
        <w:rPr>
          <w:rFonts w:asciiTheme="minorHAnsi" w:hAnsiTheme="minorHAnsi" w:cs="Calibri"/>
          <w:sz w:val="24"/>
          <w:szCs w:val="24"/>
          <w:rtl/>
        </w:rPr>
        <w:t xml:space="preserve"> خلأ</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در عبادت و بندگ</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حاصل نم</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شود</w:t>
      </w:r>
      <w:r w:rsidRPr="00F65FF2">
        <w:rPr>
          <w:rFonts w:asciiTheme="minorHAnsi" w:hAnsiTheme="minorHAnsi" w:cs="Calibri"/>
          <w:sz w:val="24"/>
          <w:szCs w:val="24"/>
          <w:rtl/>
        </w:rPr>
        <w:t>. نماز صغر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با سادگ</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خود، پ</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وند</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روزانه و لحظه‌ا</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با محبوب برقرار م</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کند؛</w:t>
      </w:r>
      <w:r w:rsidRPr="00F65FF2">
        <w:rPr>
          <w:rFonts w:asciiTheme="minorHAnsi" w:hAnsiTheme="minorHAnsi" w:cs="Calibri"/>
          <w:sz w:val="24"/>
          <w:szCs w:val="24"/>
          <w:rtl/>
        </w:rPr>
        <w:t xml:space="preserve"> نماز وسط</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با حضور در سه وقت، ارتباط</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منظم با حق م</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سازد؛</w:t>
      </w:r>
      <w:r w:rsidRPr="00F65FF2">
        <w:rPr>
          <w:rFonts w:asciiTheme="minorHAnsi" w:hAnsiTheme="minorHAnsi" w:cs="Calibri"/>
          <w:sz w:val="24"/>
          <w:szCs w:val="24"/>
          <w:rtl/>
        </w:rPr>
        <w:t xml:space="preserve"> و نما</w:t>
      </w:r>
      <w:r w:rsidRPr="00F65FF2">
        <w:rPr>
          <w:rFonts w:asciiTheme="minorHAnsi" w:hAnsiTheme="minorHAnsi" w:cs="Calibri" w:hint="eastAsia"/>
          <w:sz w:val="24"/>
          <w:szCs w:val="24"/>
          <w:rtl/>
        </w:rPr>
        <w:t>ز</w:t>
      </w:r>
      <w:r w:rsidRPr="00F65FF2">
        <w:rPr>
          <w:rFonts w:asciiTheme="minorHAnsi" w:hAnsiTheme="minorHAnsi" w:cs="Calibri"/>
          <w:sz w:val="24"/>
          <w:szCs w:val="24"/>
          <w:rtl/>
        </w:rPr>
        <w:t xml:space="preserve"> کبر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با رکوعات طولان</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آ</w:t>
      </w:r>
      <w:r w:rsidRPr="00F65FF2">
        <w:rPr>
          <w:rFonts w:asciiTheme="minorHAnsi" w:hAnsiTheme="minorHAnsi" w:cs="Calibri" w:hint="cs"/>
          <w:sz w:val="24"/>
          <w:szCs w:val="24"/>
          <w:rtl/>
        </w:rPr>
        <w:t>یی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بندگ</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را در نها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ت</w:t>
      </w:r>
      <w:r w:rsidRPr="00F65FF2">
        <w:rPr>
          <w:rFonts w:asciiTheme="minorHAnsi" w:hAnsiTheme="minorHAnsi" w:cs="Calibri"/>
          <w:sz w:val="24"/>
          <w:szCs w:val="24"/>
          <w:rtl/>
        </w:rPr>
        <w:t xml:space="preserve"> خشوع و تذلل به نما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ش</w:t>
      </w:r>
      <w:r w:rsidRPr="00F65FF2">
        <w:rPr>
          <w:rFonts w:asciiTheme="minorHAnsi" w:hAnsiTheme="minorHAnsi" w:cs="Calibri"/>
          <w:sz w:val="24"/>
          <w:szCs w:val="24"/>
          <w:rtl/>
        </w:rPr>
        <w:t xml:space="preserve"> م</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گذارد</w:t>
      </w:r>
      <w:r w:rsidRPr="00F65FF2">
        <w:rPr>
          <w:rFonts w:asciiTheme="minorHAnsi" w:hAnsiTheme="minorHAnsi" w:cs="Calibri"/>
          <w:sz w:val="24"/>
          <w:szCs w:val="24"/>
          <w:rtl/>
        </w:rPr>
        <w:t>.</w:t>
      </w:r>
    </w:p>
    <w:p w14:paraId="410A6558" w14:textId="77777777" w:rsidR="00F65FF2" w:rsidRPr="00F65FF2" w:rsidRDefault="00F65FF2" w:rsidP="00AF63A9">
      <w:pPr>
        <w:pStyle w:val="PlainText"/>
        <w:bidi/>
        <w:rPr>
          <w:rFonts w:asciiTheme="minorHAnsi" w:hAnsiTheme="minorHAnsi" w:cstheme="minorHAnsi"/>
          <w:sz w:val="24"/>
          <w:szCs w:val="24"/>
        </w:rPr>
      </w:pPr>
      <w:r w:rsidRPr="00F65FF2">
        <w:rPr>
          <w:rFonts w:asciiTheme="minorHAnsi" w:hAnsiTheme="minorHAnsi" w:cs="Calibri" w:hint="eastAsia"/>
          <w:sz w:val="24"/>
          <w:szCs w:val="24"/>
          <w:rtl/>
        </w:rPr>
        <w:lastRenderedPageBreak/>
        <w:t>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تنوع، خود نشانگر آن است که حکمت شر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عت</w:t>
      </w:r>
      <w:r w:rsidRPr="00F65FF2">
        <w:rPr>
          <w:rFonts w:asciiTheme="minorHAnsi" w:hAnsiTheme="minorHAnsi" w:cs="Calibri"/>
          <w:sz w:val="24"/>
          <w:szCs w:val="24"/>
          <w:rtl/>
        </w:rPr>
        <w:t xml:space="preserve"> در تعدد صور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و نه الزام شکل</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است؛ و هم</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اصل است که عدم بازنزول نماز نه رکعت</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را معقول، بلکه حک</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مانه</w:t>
      </w:r>
      <w:r w:rsidRPr="00F65FF2">
        <w:rPr>
          <w:rFonts w:asciiTheme="minorHAnsi" w:hAnsiTheme="minorHAnsi" w:cs="Calibri"/>
          <w:sz w:val="24"/>
          <w:szCs w:val="24"/>
          <w:rtl/>
        </w:rPr>
        <w:t xml:space="preserve"> و متناسب با مش</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شارع م</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سازد</w:t>
      </w:r>
      <w:r w:rsidRPr="00F65FF2">
        <w:rPr>
          <w:rFonts w:asciiTheme="minorHAnsi" w:hAnsiTheme="minorHAnsi" w:cs="Calibri"/>
          <w:sz w:val="24"/>
          <w:szCs w:val="24"/>
          <w:rtl/>
        </w:rPr>
        <w:t>.</w:t>
      </w:r>
    </w:p>
    <w:p w14:paraId="46DEC021" w14:textId="77777777" w:rsidR="00F65FF2" w:rsidRPr="00F65FF2" w:rsidRDefault="00F65FF2" w:rsidP="00AF63A9">
      <w:pPr>
        <w:pStyle w:val="PlainText"/>
        <w:bidi/>
        <w:rPr>
          <w:rFonts w:asciiTheme="minorHAnsi" w:hAnsiTheme="minorHAnsi" w:cstheme="minorHAnsi"/>
          <w:sz w:val="24"/>
          <w:szCs w:val="24"/>
        </w:rPr>
      </w:pPr>
      <w:r w:rsidRPr="00F65FF2">
        <w:rPr>
          <w:rFonts w:asciiTheme="minorHAnsi" w:hAnsiTheme="minorHAnsi" w:cs="Calibri" w:hint="eastAsia"/>
          <w:sz w:val="24"/>
          <w:szCs w:val="24"/>
          <w:rtl/>
        </w:rPr>
        <w:t>نت</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جه‌گ</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ر</w:t>
      </w:r>
      <w:r w:rsidRPr="00F65FF2">
        <w:rPr>
          <w:rFonts w:asciiTheme="minorHAnsi" w:hAnsiTheme="minorHAnsi" w:cs="Calibri" w:hint="cs"/>
          <w:sz w:val="24"/>
          <w:szCs w:val="24"/>
          <w:rtl/>
        </w:rPr>
        <w:t>ی</w:t>
      </w:r>
      <w:r w:rsidRPr="00F65FF2">
        <w:rPr>
          <w:rFonts w:asciiTheme="minorHAnsi" w:hAnsiTheme="minorHAnsi" w:cs="Calibri"/>
          <w:sz w:val="24"/>
          <w:szCs w:val="24"/>
          <w:rtl/>
        </w:rPr>
        <w:t>: فقدان نماز نه رکعت</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نقص ن</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ست،</w:t>
      </w:r>
      <w:r w:rsidRPr="00F65FF2">
        <w:rPr>
          <w:rFonts w:asciiTheme="minorHAnsi" w:hAnsiTheme="minorHAnsi" w:cs="Calibri"/>
          <w:sz w:val="24"/>
          <w:szCs w:val="24"/>
          <w:rtl/>
        </w:rPr>
        <w:t xml:space="preserve"> امتحان و تدب</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ر</w:t>
      </w:r>
      <w:r w:rsidRPr="00F65FF2">
        <w:rPr>
          <w:rFonts w:asciiTheme="minorHAnsi" w:hAnsiTheme="minorHAnsi" w:cs="Calibri"/>
          <w:sz w:val="24"/>
          <w:szCs w:val="24"/>
          <w:rtl/>
        </w:rPr>
        <w:t xml:space="preserve"> است</w:t>
      </w:r>
    </w:p>
    <w:p w14:paraId="5DFC0CCD" w14:textId="4900A721" w:rsidR="00F65FF2" w:rsidRPr="00B41034" w:rsidRDefault="00F65FF2" w:rsidP="00AF63A9">
      <w:pPr>
        <w:pStyle w:val="PlainText"/>
        <w:bidi/>
        <w:rPr>
          <w:rFonts w:asciiTheme="minorHAnsi" w:hAnsiTheme="minorHAnsi" w:cstheme="minorHAnsi"/>
          <w:sz w:val="24"/>
          <w:szCs w:val="24"/>
          <w:rtl/>
        </w:rPr>
      </w:pPr>
      <w:r w:rsidRPr="00F65FF2">
        <w:rPr>
          <w:rFonts w:asciiTheme="minorHAnsi" w:hAnsiTheme="minorHAnsi" w:cs="Calibri" w:hint="eastAsia"/>
          <w:sz w:val="24"/>
          <w:szCs w:val="24"/>
          <w:rtl/>
        </w:rPr>
        <w:t>در</w:t>
      </w:r>
      <w:r w:rsidRPr="00F65FF2">
        <w:rPr>
          <w:rFonts w:asciiTheme="minorHAnsi" w:hAnsiTheme="minorHAnsi" w:cs="Calibri"/>
          <w:sz w:val="24"/>
          <w:szCs w:val="24"/>
          <w:rtl/>
        </w:rPr>
        <w:t xml:space="preserve"> نها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ت،</w:t>
      </w:r>
      <w:r w:rsidRPr="00F65FF2">
        <w:rPr>
          <w:rFonts w:asciiTheme="minorHAnsi" w:hAnsiTheme="minorHAnsi" w:cs="Calibri"/>
          <w:sz w:val="24"/>
          <w:szCs w:val="24"/>
          <w:rtl/>
        </w:rPr>
        <w:t xml:space="preserve"> با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د</w:t>
      </w:r>
      <w:r w:rsidRPr="00F65FF2">
        <w:rPr>
          <w:rFonts w:asciiTheme="minorHAnsi" w:hAnsiTheme="minorHAnsi" w:cs="Calibri"/>
          <w:sz w:val="24"/>
          <w:szCs w:val="24"/>
          <w:rtl/>
        </w:rPr>
        <w:t xml:space="preserve"> گفت که عدم تکرار نماز نه رکعت</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نشانه غفلت </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w:t>
      </w:r>
      <w:r w:rsidRPr="00F65FF2">
        <w:rPr>
          <w:rFonts w:asciiTheme="minorHAnsi" w:hAnsiTheme="minorHAnsi" w:cs="Calibri"/>
          <w:sz w:val="24"/>
          <w:szCs w:val="24"/>
          <w:rtl/>
        </w:rPr>
        <w:t xml:space="preserve"> ناتمام‌بودن شر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عت</w:t>
      </w:r>
      <w:r w:rsidRPr="00F65FF2">
        <w:rPr>
          <w:rFonts w:asciiTheme="minorHAnsi" w:hAnsiTheme="minorHAnsi" w:cs="Calibri"/>
          <w:sz w:val="24"/>
          <w:szCs w:val="24"/>
          <w:rtl/>
        </w:rPr>
        <w:t xml:space="preserve"> </w:t>
      </w:r>
      <w:r>
        <w:rPr>
          <w:rFonts w:asciiTheme="minorHAnsi" w:hAnsiTheme="minorHAnsi" w:cs="Calibri" w:hint="cs"/>
          <w:sz w:val="24"/>
          <w:szCs w:val="24"/>
          <w:rtl/>
        </w:rPr>
        <w:t>نیست</w:t>
      </w:r>
      <w:r w:rsidRPr="00F65FF2">
        <w:rPr>
          <w:rFonts w:asciiTheme="minorHAnsi" w:hAnsiTheme="minorHAnsi" w:cs="Calibri"/>
          <w:sz w:val="24"/>
          <w:szCs w:val="24"/>
          <w:rtl/>
        </w:rPr>
        <w:t>، بلکه ع</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تدب</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ر</w:t>
      </w:r>
      <w:r w:rsidRPr="00F65FF2">
        <w:rPr>
          <w:rFonts w:asciiTheme="minorHAnsi" w:hAnsiTheme="minorHAnsi" w:cs="Calibri"/>
          <w:sz w:val="24"/>
          <w:szCs w:val="24"/>
          <w:rtl/>
        </w:rPr>
        <w:t xml:space="preserve"> شارع حک</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م</w:t>
      </w:r>
      <w:r w:rsidRPr="00F65FF2">
        <w:rPr>
          <w:rFonts w:asciiTheme="minorHAnsi" w:hAnsiTheme="minorHAnsi" w:cs="Calibri"/>
          <w:sz w:val="24"/>
          <w:szCs w:val="24"/>
          <w:rtl/>
        </w:rPr>
        <w:t xml:space="preserve"> و تجل</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اصل تخ</w:t>
      </w:r>
      <w:r w:rsidRPr="00F65FF2">
        <w:rPr>
          <w:rFonts w:asciiTheme="minorHAnsi" w:hAnsiTheme="minorHAnsi" w:cs="Calibri" w:hint="cs"/>
          <w:sz w:val="24"/>
          <w:szCs w:val="24"/>
          <w:rtl/>
        </w:rPr>
        <w:t>یی</w:t>
      </w:r>
      <w:r w:rsidRPr="00F65FF2">
        <w:rPr>
          <w:rFonts w:asciiTheme="minorHAnsi" w:hAnsiTheme="minorHAnsi" w:cs="Calibri" w:hint="eastAsia"/>
          <w:sz w:val="24"/>
          <w:szCs w:val="24"/>
          <w:rtl/>
        </w:rPr>
        <w:t>ر</w:t>
      </w:r>
      <w:r w:rsidRPr="00F65FF2">
        <w:rPr>
          <w:rFonts w:asciiTheme="minorHAnsi" w:hAnsiTheme="minorHAnsi" w:cs="Calibri"/>
          <w:sz w:val="24"/>
          <w:szCs w:val="24"/>
          <w:rtl/>
        </w:rPr>
        <w:t xml:space="preserve"> و حکمت در تشر</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ع</w:t>
      </w:r>
      <w:r w:rsidRPr="00F65FF2">
        <w:rPr>
          <w:rFonts w:asciiTheme="minorHAnsi" w:hAnsiTheme="minorHAnsi" w:cs="Calibri"/>
          <w:sz w:val="24"/>
          <w:szCs w:val="24"/>
          <w:rtl/>
        </w:rPr>
        <w:t xml:space="preserve"> است. حضرت بهاءالله، با حفظ سکوت در برابر فقدان آن متن، و با تثب</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ت</w:t>
      </w:r>
      <w:r w:rsidRPr="00F65FF2">
        <w:rPr>
          <w:rFonts w:asciiTheme="minorHAnsi" w:hAnsiTheme="minorHAnsi" w:cs="Calibri"/>
          <w:sz w:val="24"/>
          <w:szCs w:val="24"/>
          <w:rtl/>
        </w:rPr>
        <w:t xml:space="preserve"> نمازها</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سه‌گانه، 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اصل را به‌وضوح مجسم کردن</w:t>
      </w:r>
      <w:r w:rsidRPr="00F65FF2">
        <w:rPr>
          <w:rFonts w:asciiTheme="minorHAnsi" w:hAnsiTheme="minorHAnsi" w:cs="Calibri" w:hint="eastAsia"/>
          <w:sz w:val="24"/>
          <w:szCs w:val="24"/>
          <w:rtl/>
        </w:rPr>
        <w:t>د</w:t>
      </w:r>
      <w:r w:rsidRPr="00F65FF2">
        <w:rPr>
          <w:rFonts w:asciiTheme="minorHAnsi" w:hAnsiTheme="minorHAnsi" w:cs="Calibri"/>
          <w:sz w:val="24"/>
          <w:szCs w:val="24"/>
          <w:rtl/>
        </w:rPr>
        <w:t xml:space="preserve"> که در د</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انت</w:t>
      </w:r>
      <w:r w:rsidRPr="00F65FF2">
        <w:rPr>
          <w:rFonts w:asciiTheme="minorHAnsi" w:hAnsiTheme="minorHAnsi" w:cs="Calibri"/>
          <w:sz w:val="24"/>
          <w:szCs w:val="24"/>
          <w:rtl/>
        </w:rPr>
        <w:t xml:space="preserve"> بهائ</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w:t>
      </w:r>
      <w:r w:rsidRPr="00F65FF2">
        <w:rPr>
          <w:rFonts w:asciiTheme="minorHAnsi" w:hAnsiTheme="minorHAnsi" w:cs="Calibri"/>
          <w:sz w:val="24"/>
          <w:szCs w:val="24"/>
          <w:rtl/>
        </w:rPr>
        <w:t xml:space="preserve"> نص، حامل معناست، نه اس</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ر</w:t>
      </w:r>
      <w:r w:rsidRPr="00F65FF2">
        <w:rPr>
          <w:rFonts w:asciiTheme="minorHAnsi" w:hAnsiTheme="minorHAnsi" w:cs="Calibri"/>
          <w:sz w:val="24"/>
          <w:szCs w:val="24"/>
          <w:rtl/>
        </w:rPr>
        <w:t xml:space="preserve"> صورت؛ و عبادت، وابسته به ن</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ت</w:t>
      </w:r>
      <w:r w:rsidRPr="00F65FF2">
        <w:rPr>
          <w:rFonts w:asciiTheme="minorHAnsi" w:hAnsiTheme="minorHAnsi" w:cs="Calibri"/>
          <w:sz w:val="24"/>
          <w:szCs w:val="24"/>
          <w:rtl/>
        </w:rPr>
        <w:t xml:space="preserve"> است، نه حتم</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ت</w:t>
      </w:r>
      <w:r w:rsidRPr="00F65FF2">
        <w:rPr>
          <w:rFonts w:asciiTheme="minorHAnsi" w:hAnsiTheme="minorHAnsi" w:cs="Calibri"/>
          <w:sz w:val="24"/>
          <w:szCs w:val="24"/>
          <w:rtl/>
        </w:rPr>
        <w:t xml:space="preserve"> شکل.</w:t>
      </w:r>
    </w:p>
    <w:p w14:paraId="53F1D4E6" w14:textId="77777777" w:rsidR="0093435C" w:rsidRPr="00B41034" w:rsidRDefault="0093435C" w:rsidP="00AF63A9">
      <w:pPr>
        <w:bidi/>
        <w:spacing w:line="240" w:lineRule="auto"/>
        <w:rPr>
          <w:rFonts w:cstheme="minorHAnsi"/>
          <w:sz w:val="24"/>
          <w:szCs w:val="24"/>
        </w:rPr>
      </w:pPr>
    </w:p>
    <w:p w14:paraId="7F816AE5" w14:textId="77777777" w:rsidR="0093435C" w:rsidRPr="00B41034" w:rsidRDefault="0093435C" w:rsidP="00AF63A9">
      <w:pPr>
        <w:bidi/>
        <w:spacing w:line="240" w:lineRule="auto"/>
        <w:rPr>
          <w:rFonts w:cstheme="minorHAnsi"/>
          <w:sz w:val="24"/>
          <w:szCs w:val="24"/>
          <w:rtl/>
        </w:rPr>
      </w:pPr>
    </w:p>
    <w:p w14:paraId="22EED040" w14:textId="77777777" w:rsidR="0093435C" w:rsidRPr="00B41034" w:rsidRDefault="0093435C" w:rsidP="00AF63A9">
      <w:pPr>
        <w:bidi/>
        <w:spacing w:line="240" w:lineRule="auto"/>
        <w:rPr>
          <w:rFonts w:cstheme="minorHAnsi"/>
          <w:sz w:val="24"/>
          <w:szCs w:val="24"/>
          <w:rtl/>
        </w:rPr>
      </w:pPr>
    </w:p>
    <w:p w14:paraId="3EB7E0DF" w14:textId="77777777" w:rsidR="0093435C" w:rsidRPr="00B41034" w:rsidRDefault="0093435C" w:rsidP="00AF63A9">
      <w:pPr>
        <w:bidi/>
        <w:spacing w:line="240" w:lineRule="auto"/>
        <w:rPr>
          <w:rFonts w:cstheme="minorHAnsi"/>
          <w:sz w:val="24"/>
          <w:szCs w:val="24"/>
          <w:rtl/>
        </w:rPr>
      </w:pPr>
    </w:p>
    <w:p w14:paraId="2F3A98A4" w14:textId="77777777" w:rsidR="0093435C" w:rsidRPr="00B41034" w:rsidRDefault="0093435C" w:rsidP="00AF63A9">
      <w:pPr>
        <w:bidi/>
        <w:spacing w:line="240" w:lineRule="auto"/>
        <w:rPr>
          <w:rFonts w:cstheme="minorHAnsi"/>
          <w:sz w:val="24"/>
          <w:szCs w:val="24"/>
        </w:rPr>
      </w:pPr>
    </w:p>
    <w:p w14:paraId="75FE85F2" w14:textId="77777777" w:rsidR="00ED2FBD" w:rsidRPr="00B41034" w:rsidRDefault="00ED2FBD" w:rsidP="00AF63A9">
      <w:pPr>
        <w:bidi/>
        <w:spacing w:line="240" w:lineRule="auto"/>
        <w:rPr>
          <w:rFonts w:cstheme="minorHAnsi"/>
          <w:sz w:val="24"/>
          <w:szCs w:val="24"/>
        </w:rPr>
      </w:pPr>
    </w:p>
    <w:p w14:paraId="406581DC" w14:textId="77777777" w:rsidR="00ED2FBD" w:rsidRPr="00B41034" w:rsidRDefault="00ED2FBD" w:rsidP="00AF63A9">
      <w:pPr>
        <w:bidi/>
        <w:spacing w:line="240" w:lineRule="auto"/>
        <w:rPr>
          <w:rFonts w:cstheme="minorHAnsi"/>
          <w:sz w:val="24"/>
          <w:szCs w:val="24"/>
        </w:rPr>
      </w:pPr>
    </w:p>
    <w:p w14:paraId="1133B2F6" w14:textId="77777777" w:rsidR="00ED2FBD" w:rsidRPr="00B41034" w:rsidRDefault="00ED2FBD" w:rsidP="00AF63A9">
      <w:pPr>
        <w:bidi/>
        <w:spacing w:line="240" w:lineRule="auto"/>
        <w:rPr>
          <w:rFonts w:cstheme="minorHAnsi"/>
          <w:sz w:val="24"/>
          <w:szCs w:val="24"/>
        </w:rPr>
      </w:pPr>
    </w:p>
    <w:p w14:paraId="07653946" w14:textId="77777777" w:rsidR="00ED2FBD" w:rsidRPr="00B41034" w:rsidRDefault="00ED2FBD" w:rsidP="00AF63A9">
      <w:pPr>
        <w:bidi/>
        <w:spacing w:line="240" w:lineRule="auto"/>
        <w:rPr>
          <w:rFonts w:cstheme="minorHAnsi"/>
          <w:sz w:val="24"/>
          <w:szCs w:val="24"/>
        </w:rPr>
      </w:pPr>
    </w:p>
    <w:p w14:paraId="5152E4DB" w14:textId="77777777" w:rsidR="00ED2FBD" w:rsidRPr="00B41034" w:rsidRDefault="00ED2FBD" w:rsidP="00AF63A9">
      <w:pPr>
        <w:bidi/>
        <w:spacing w:line="240" w:lineRule="auto"/>
        <w:rPr>
          <w:rFonts w:cstheme="minorHAnsi"/>
          <w:sz w:val="24"/>
          <w:szCs w:val="24"/>
        </w:rPr>
      </w:pPr>
    </w:p>
    <w:p w14:paraId="742288C3" w14:textId="77777777" w:rsidR="00ED2FBD" w:rsidRPr="00B41034" w:rsidRDefault="00ED2FBD" w:rsidP="00AF63A9">
      <w:pPr>
        <w:bidi/>
        <w:spacing w:line="240" w:lineRule="auto"/>
        <w:rPr>
          <w:rFonts w:cstheme="minorHAnsi"/>
          <w:sz w:val="24"/>
          <w:szCs w:val="24"/>
        </w:rPr>
      </w:pPr>
    </w:p>
    <w:p w14:paraId="6BE58D8F" w14:textId="77777777" w:rsidR="00ED2FBD" w:rsidRPr="00B41034" w:rsidRDefault="00ED2FBD" w:rsidP="00AF63A9">
      <w:pPr>
        <w:bidi/>
        <w:spacing w:line="240" w:lineRule="auto"/>
        <w:rPr>
          <w:rFonts w:cstheme="minorHAnsi"/>
          <w:sz w:val="24"/>
          <w:szCs w:val="24"/>
        </w:rPr>
      </w:pPr>
    </w:p>
    <w:p w14:paraId="6074965E" w14:textId="77777777" w:rsidR="00ED2FBD" w:rsidRPr="00B41034" w:rsidRDefault="00ED2FBD" w:rsidP="00AF63A9">
      <w:pPr>
        <w:bidi/>
        <w:spacing w:line="240" w:lineRule="auto"/>
        <w:rPr>
          <w:rFonts w:cstheme="minorHAnsi"/>
          <w:sz w:val="24"/>
          <w:szCs w:val="24"/>
        </w:rPr>
      </w:pPr>
    </w:p>
    <w:p w14:paraId="73B971E2" w14:textId="77777777" w:rsidR="00ED2FBD" w:rsidRPr="00B41034" w:rsidRDefault="00ED2FBD" w:rsidP="00AF63A9">
      <w:pPr>
        <w:bidi/>
        <w:spacing w:line="240" w:lineRule="auto"/>
        <w:rPr>
          <w:rFonts w:cstheme="minorHAnsi"/>
          <w:sz w:val="24"/>
          <w:szCs w:val="24"/>
        </w:rPr>
      </w:pPr>
    </w:p>
    <w:p w14:paraId="2C52CDDC" w14:textId="77777777" w:rsidR="00ED2FBD" w:rsidRPr="00B41034" w:rsidRDefault="00ED2FBD" w:rsidP="00AF63A9">
      <w:pPr>
        <w:bidi/>
        <w:spacing w:line="240" w:lineRule="auto"/>
        <w:rPr>
          <w:rFonts w:cstheme="minorHAnsi"/>
          <w:sz w:val="24"/>
          <w:szCs w:val="24"/>
        </w:rPr>
      </w:pPr>
    </w:p>
    <w:p w14:paraId="6AA6FB96" w14:textId="77777777" w:rsidR="008A177E" w:rsidRPr="00B41034" w:rsidRDefault="008A177E" w:rsidP="00AF63A9">
      <w:pPr>
        <w:bidi/>
        <w:spacing w:line="240" w:lineRule="auto"/>
        <w:rPr>
          <w:rFonts w:cstheme="minorHAnsi"/>
          <w:sz w:val="24"/>
          <w:szCs w:val="24"/>
          <w:rtl/>
        </w:rPr>
      </w:pPr>
    </w:p>
    <w:p w14:paraId="33E46F88" w14:textId="77777777" w:rsidR="00774B0A" w:rsidRPr="00B41034" w:rsidRDefault="00774B0A" w:rsidP="00AF63A9">
      <w:pPr>
        <w:bidi/>
        <w:spacing w:line="240" w:lineRule="auto"/>
        <w:rPr>
          <w:rFonts w:cstheme="minorHAnsi"/>
          <w:sz w:val="24"/>
          <w:szCs w:val="24"/>
          <w:rtl/>
        </w:rPr>
      </w:pPr>
    </w:p>
    <w:p w14:paraId="648B9C2C" w14:textId="77777777" w:rsidR="005648B5" w:rsidRDefault="005648B5" w:rsidP="00AF63A9">
      <w:pPr>
        <w:bidi/>
        <w:spacing w:line="240" w:lineRule="auto"/>
        <w:rPr>
          <w:rFonts w:cstheme="minorHAnsi"/>
          <w:sz w:val="24"/>
          <w:szCs w:val="24"/>
          <w:rtl/>
        </w:rPr>
      </w:pPr>
    </w:p>
    <w:p w14:paraId="7B4B6C68" w14:textId="77777777" w:rsidR="00F65FF2" w:rsidRDefault="00F65FF2" w:rsidP="00AF63A9">
      <w:pPr>
        <w:bidi/>
        <w:spacing w:line="240" w:lineRule="auto"/>
        <w:rPr>
          <w:rFonts w:cstheme="minorHAnsi"/>
          <w:sz w:val="24"/>
          <w:szCs w:val="24"/>
          <w:rtl/>
        </w:rPr>
      </w:pPr>
    </w:p>
    <w:p w14:paraId="444D3ACB" w14:textId="77777777" w:rsidR="00F65FF2" w:rsidRDefault="00F65FF2" w:rsidP="00AF63A9">
      <w:pPr>
        <w:bidi/>
        <w:spacing w:line="240" w:lineRule="auto"/>
        <w:rPr>
          <w:rFonts w:cstheme="minorHAnsi"/>
          <w:sz w:val="24"/>
          <w:szCs w:val="24"/>
          <w:rtl/>
        </w:rPr>
      </w:pPr>
    </w:p>
    <w:p w14:paraId="5034CB2C" w14:textId="77777777" w:rsidR="00F65FF2" w:rsidRDefault="00F65FF2" w:rsidP="00AF63A9">
      <w:pPr>
        <w:bidi/>
        <w:spacing w:line="240" w:lineRule="auto"/>
        <w:rPr>
          <w:rFonts w:cstheme="minorHAnsi"/>
          <w:sz w:val="24"/>
          <w:szCs w:val="24"/>
          <w:rtl/>
        </w:rPr>
      </w:pPr>
    </w:p>
    <w:p w14:paraId="3E296B3F" w14:textId="77777777" w:rsidR="00F65FF2" w:rsidRDefault="00F65FF2" w:rsidP="00AF63A9">
      <w:pPr>
        <w:bidi/>
        <w:spacing w:line="240" w:lineRule="auto"/>
        <w:rPr>
          <w:rFonts w:cstheme="minorHAnsi"/>
          <w:sz w:val="24"/>
          <w:szCs w:val="24"/>
          <w:rtl/>
        </w:rPr>
      </w:pPr>
    </w:p>
    <w:p w14:paraId="75C218C5" w14:textId="77777777" w:rsidR="00F65FF2" w:rsidRPr="00B41034" w:rsidRDefault="00F65FF2" w:rsidP="00AF63A9">
      <w:pPr>
        <w:bidi/>
        <w:spacing w:line="240" w:lineRule="auto"/>
        <w:rPr>
          <w:rFonts w:cstheme="minorHAnsi"/>
          <w:sz w:val="24"/>
          <w:szCs w:val="24"/>
          <w:rtl/>
        </w:rPr>
      </w:pPr>
    </w:p>
    <w:p w14:paraId="3E8959C5" w14:textId="77777777" w:rsidR="005648B5" w:rsidRPr="00B41034" w:rsidRDefault="005648B5" w:rsidP="00AF63A9">
      <w:pPr>
        <w:bidi/>
        <w:spacing w:line="240" w:lineRule="auto"/>
        <w:rPr>
          <w:rFonts w:cstheme="minorHAnsi"/>
          <w:sz w:val="24"/>
          <w:szCs w:val="24"/>
        </w:rPr>
      </w:pPr>
    </w:p>
    <w:p w14:paraId="06C0A930" w14:textId="77777777" w:rsidR="008D64D8" w:rsidRDefault="0093435C" w:rsidP="008D64D8">
      <w:pPr>
        <w:pStyle w:val="Heading3"/>
        <w:bidi/>
        <w:spacing w:line="240" w:lineRule="auto"/>
        <w:rPr>
          <w:rFonts w:asciiTheme="minorHAnsi" w:hAnsiTheme="minorHAnsi" w:cstheme="minorHAnsi"/>
          <w:rtl/>
        </w:rPr>
      </w:pPr>
      <w:r w:rsidRPr="00F6573F">
        <w:rPr>
          <w:rFonts w:asciiTheme="minorHAnsi" w:hAnsiTheme="minorHAnsi" w:cstheme="minorHAnsi"/>
          <w:rtl/>
        </w:rPr>
        <w:lastRenderedPageBreak/>
        <w:t>بند هفتم</w:t>
      </w:r>
    </w:p>
    <w:p w14:paraId="67268B82" w14:textId="69BCB034" w:rsidR="0093435C" w:rsidRPr="008D64D8" w:rsidRDefault="00B91607" w:rsidP="008D64D8">
      <w:pPr>
        <w:bidi/>
        <w:rPr>
          <w:rFonts w:cstheme="minorHAnsi"/>
          <w:b/>
          <w:bCs/>
          <w:sz w:val="24"/>
          <w:szCs w:val="24"/>
          <w:rtl/>
        </w:rPr>
      </w:pPr>
      <w:r w:rsidRPr="008D64D8">
        <w:rPr>
          <w:rFonts w:cstheme="minorHAnsi"/>
          <w:b/>
          <w:bCs/>
          <w:sz w:val="24"/>
          <w:szCs w:val="24"/>
          <w:rtl/>
        </w:rPr>
        <w:t>كُلُّ شَيْءٍ تَحَقَّقَ بِأَمْرِهِ الْمُبْرَمِ إِذَا أَشْرَقَتْ مِنْ أُفُقِ الْبَيٰانِ شَمْسُ الْأَحْكَامِ لِكُلٍّ أَنْ يَتَّبِعُوهَا وَلَوْ بِأَمْرٍ تَنْفَطِرُ عَنْهُ سَمٰاوٰاتُ أَفْئِدَةِ الأَدْيَانِ * إِنَّهُ يَفْعَلُ مَا يَشٰاءُ وَ لا يُسْئَلُ عَمَّا شٰاءَ وَ مَا حَكَمَ بِهِ الْمَحْبُوبُ إِنَّهُ لِمَحْبُوبٍ وَ مٰالِكِ الاخْتِرٰاعِ * إِنَّ الَّذِي وَجَدَ عَرْفَ الرَّحْمٰنِ وَ عَرَفَ مَطْلَعَ هٰذَا الْبَيٰانِ إِنَّهُ يَسْتَقْبِلُ بِعَيْنَيْهِ السِّهٰامَ لإِثْبٰاتِ الأَحْكَامِ بَيْنَ الأَنٰامِ طُوبٰى لِمَنْ أَقْبَلَ وَ فٰازَ بِفَصْلِ الْخِطٰابِ</w:t>
      </w:r>
    </w:p>
    <w:p w14:paraId="05CD79A3" w14:textId="77777777" w:rsidR="00023762" w:rsidRDefault="0093435C" w:rsidP="00AF63A9">
      <w:pPr>
        <w:pStyle w:val="PlainText"/>
        <w:rPr>
          <w:rFonts w:asciiTheme="minorHAnsi" w:hAnsiTheme="minorHAnsi" w:cstheme="minorHAnsi"/>
          <w:sz w:val="24"/>
          <w:szCs w:val="24"/>
        </w:rPr>
      </w:pPr>
      <w:r w:rsidRPr="00B41034">
        <w:rPr>
          <w:rFonts w:asciiTheme="minorHAnsi" w:hAnsiTheme="minorHAnsi" w:cstheme="minorHAnsi"/>
          <w:sz w:val="24"/>
          <w:szCs w:val="24"/>
          <w:shd w:val="clear" w:color="auto" w:fill="FFFFFF"/>
        </w:rPr>
        <w:t xml:space="preserve">Everything that is hath come to be through His irresistible decree. Whenever My laws appear like the sun in the heaven of Mine utterance, they must be faithfully obeyed by all, though My decree be such as to cause the heaven of every religion to be cleft asunder. He doeth what He </w:t>
      </w:r>
      <w:proofErr w:type="spellStart"/>
      <w:r w:rsidRPr="00B41034">
        <w:rPr>
          <w:rFonts w:asciiTheme="minorHAnsi" w:hAnsiTheme="minorHAnsi" w:cstheme="minorHAnsi"/>
          <w:sz w:val="24"/>
          <w:szCs w:val="24"/>
          <w:shd w:val="clear" w:color="auto" w:fill="FFFFFF"/>
        </w:rPr>
        <w:t>pleaseth</w:t>
      </w:r>
      <w:proofErr w:type="spellEnd"/>
      <w:r w:rsidRPr="00B41034">
        <w:rPr>
          <w:rFonts w:asciiTheme="minorHAnsi" w:hAnsiTheme="minorHAnsi" w:cstheme="minorHAnsi"/>
          <w:sz w:val="24"/>
          <w:szCs w:val="24"/>
          <w:shd w:val="clear" w:color="auto" w:fill="FFFFFF"/>
        </w:rPr>
        <w:t xml:space="preserve">. He </w:t>
      </w:r>
      <w:proofErr w:type="spellStart"/>
      <w:r w:rsidRPr="00B41034">
        <w:rPr>
          <w:rFonts w:asciiTheme="minorHAnsi" w:hAnsiTheme="minorHAnsi" w:cstheme="minorHAnsi"/>
          <w:sz w:val="24"/>
          <w:szCs w:val="24"/>
          <w:shd w:val="clear" w:color="auto" w:fill="FFFFFF"/>
        </w:rPr>
        <w:t>chooseth</w:t>
      </w:r>
      <w:proofErr w:type="spellEnd"/>
      <w:r w:rsidRPr="00B41034">
        <w:rPr>
          <w:rFonts w:asciiTheme="minorHAnsi" w:hAnsiTheme="minorHAnsi" w:cstheme="minorHAnsi"/>
          <w:sz w:val="24"/>
          <w:szCs w:val="24"/>
          <w:shd w:val="clear" w:color="auto" w:fill="FFFFFF"/>
        </w:rPr>
        <w:t xml:space="preserve">, and none may question His choice. Whatsoever He, the Well-Beloved, </w:t>
      </w:r>
      <w:proofErr w:type="spellStart"/>
      <w:r w:rsidRPr="00B41034">
        <w:rPr>
          <w:rFonts w:asciiTheme="minorHAnsi" w:hAnsiTheme="minorHAnsi" w:cstheme="minorHAnsi"/>
          <w:sz w:val="24"/>
          <w:szCs w:val="24"/>
          <w:shd w:val="clear" w:color="auto" w:fill="FFFFFF"/>
        </w:rPr>
        <w:t>ordaineth</w:t>
      </w:r>
      <w:proofErr w:type="spellEnd"/>
      <w:r w:rsidRPr="00B41034">
        <w:rPr>
          <w:rFonts w:asciiTheme="minorHAnsi" w:hAnsiTheme="minorHAnsi" w:cstheme="minorHAnsi"/>
          <w:sz w:val="24"/>
          <w:szCs w:val="24"/>
          <w:shd w:val="clear" w:color="auto" w:fill="FFFFFF"/>
        </w:rPr>
        <w:t xml:space="preserve">, the same is, verily, beloved. To this He Who is the Lord of all creation </w:t>
      </w:r>
      <w:proofErr w:type="spellStart"/>
      <w:r w:rsidRPr="00B41034">
        <w:rPr>
          <w:rFonts w:asciiTheme="minorHAnsi" w:hAnsiTheme="minorHAnsi" w:cstheme="minorHAnsi"/>
          <w:sz w:val="24"/>
          <w:szCs w:val="24"/>
          <w:shd w:val="clear" w:color="auto" w:fill="FFFFFF"/>
        </w:rPr>
        <w:t>beareth</w:t>
      </w:r>
      <w:proofErr w:type="spellEnd"/>
      <w:r w:rsidRPr="00B41034">
        <w:rPr>
          <w:rFonts w:asciiTheme="minorHAnsi" w:hAnsiTheme="minorHAnsi" w:cstheme="minorHAnsi"/>
          <w:sz w:val="24"/>
          <w:szCs w:val="24"/>
          <w:shd w:val="clear" w:color="auto" w:fill="FFFFFF"/>
        </w:rPr>
        <w:t xml:space="preserve"> Me witness. Whoso hath inhaled the sweet fragrance of the All-Merciful, and recognized the Source of this utterance, will welcome with his own eyes the shafts of the enemy, that he may establish the truth of the laws of God amongst men. </w:t>
      </w:r>
      <w:proofErr w:type="gramStart"/>
      <w:r w:rsidRPr="00B41034">
        <w:rPr>
          <w:rFonts w:asciiTheme="minorHAnsi" w:hAnsiTheme="minorHAnsi" w:cstheme="minorHAnsi"/>
          <w:sz w:val="24"/>
          <w:szCs w:val="24"/>
          <w:shd w:val="clear" w:color="auto" w:fill="FFFFFF"/>
        </w:rPr>
        <w:t>Well</w:t>
      </w:r>
      <w:proofErr w:type="gramEnd"/>
      <w:r w:rsidRPr="00B41034">
        <w:rPr>
          <w:rFonts w:asciiTheme="minorHAnsi" w:hAnsiTheme="minorHAnsi" w:cstheme="minorHAnsi"/>
          <w:sz w:val="24"/>
          <w:szCs w:val="24"/>
          <w:shd w:val="clear" w:color="auto" w:fill="FFFFFF"/>
        </w:rPr>
        <w:t xml:space="preserve"> is it with him that hath turned thereunto, and apprehended the meaning of His decisive decree.</w:t>
      </w:r>
    </w:p>
    <w:p w14:paraId="7A799BE9" w14:textId="00105B17" w:rsidR="00C82988" w:rsidRDefault="00F6573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C82988" w:rsidRPr="00B41034">
        <w:rPr>
          <w:rFonts w:asciiTheme="minorHAnsi" w:hAnsiTheme="minorHAnsi" w:cstheme="minorHAnsi"/>
          <w:sz w:val="24"/>
          <w:szCs w:val="24"/>
          <w:rtl/>
        </w:rPr>
        <w:t>هر چیزی به امر قطعی او تحقق یافته است، آنگاه که خورشید احکام از افق بیان طلوع کرد. بر همه است که از آن پیروی کنند—حتی اگر آن امر به‌گونه‌ای باشد که آسمان‌های دل‌های پیروان ادیان از آن شکافته شود. بی‌گمان، او هر چه بخواهد انجام می‌دهد و از آنچه خواسته مورد سؤال واقع نمی‌گردد. و آنچه محبوب حکم کرده، همانا محبوب است؛ زیرا او مالک اختراع است. کسی که رایحه‌ی رحمن را دریابد و مطلع این بیان را بشناسد، بی‌تردید، تیرها را با چشم خود استقبال می‌کند برای آن‌که احکام در میان مردم تثبیت گردد. خوشا کسی که روی آورد و به فصل‌الخطاب نائل شد.</w:t>
      </w:r>
    </w:p>
    <w:p w14:paraId="4BE4866F" w14:textId="77777777" w:rsidR="00F65FF2" w:rsidRDefault="00F65FF2" w:rsidP="00AF63A9">
      <w:pPr>
        <w:pStyle w:val="PlainText"/>
        <w:bidi/>
        <w:rPr>
          <w:rFonts w:asciiTheme="minorHAnsi" w:hAnsiTheme="minorHAnsi" w:cstheme="minorHAnsi"/>
          <w:sz w:val="24"/>
          <w:szCs w:val="24"/>
          <w:rtl/>
        </w:rPr>
      </w:pPr>
    </w:p>
    <w:p w14:paraId="1DD13051" w14:textId="77FCB7DA" w:rsidR="00F65FF2" w:rsidRPr="00B41034" w:rsidRDefault="00F65FF2" w:rsidP="00AF63A9">
      <w:pPr>
        <w:pStyle w:val="PlainText"/>
        <w:bidi/>
        <w:rPr>
          <w:rFonts w:asciiTheme="minorHAnsi" w:hAnsiTheme="minorHAnsi" w:cstheme="minorHAnsi"/>
          <w:sz w:val="24"/>
          <w:szCs w:val="24"/>
          <w:rtl/>
        </w:rPr>
      </w:pPr>
      <w:r>
        <w:rPr>
          <w:rFonts w:asciiTheme="minorHAnsi" w:hAnsiTheme="minorHAnsi" w:cstheme="minorHAnsi" w:hint="cs"/>
          <w:sz w:val="24"/>
          <w:szCs w:val="24"/>
          <w:rtl/>
        </w:rPr>
        <w:t xml:space="preserve">حضرت اعلی در باب شانزدهم از واحد سه میفرمایند: </w:t>
      </w:r>
      <w:r w:rsidRPr="00F65FF2">
        <w:rPr>
          <w:rFonts w:asciiTheme="minorHAnsi" w:hAnsiTheme="minorHAnsi" w:cs="Calibri"/>
          <w:sz w:val="24"/>
          <w:szCs w:val="24"/>
          <w:rtl/>
        </w:rPr>
        <w:t>"...و ه</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چ</w:t>
      </w:r>
      <w:r w:rsidRPr="00F65FF2">
        <w:rPr>
          <w:rFonts w:asciiTheme="minorHAnsi" w:hAnsiTheme="minorHAnsi" w:cs="Calibri"/>
          <w:sz w:val="24"/>
          <w:szCs w:val="24"/>
          <w:rtl/>
        </w:rPr>
        <w:t xml:space="preserve"> عزّ</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از برا</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شان</w:t>
      </w:r>
      <w:r w:rsidRPr="00F65FF2">
        <w:rPr>
          <w:rFonts w:asciiTheme="minorHAnsi" w:hAnsiTheme="minorHAnsi" w:cs="Calibri"/>
          <w:sz w:val="24"/>
          <w:szCs w:val="24"/>
          <w:rtl/>
        </w:rPr>
        <w:t xml:space="preserve"> غ</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ر</w:t>
      </w:r>
      <w:r w:rsidRPr="00F65FF2">
        <w:rPr>
          <w:rFonts w:asciiTheme="minorHAnsi" w:hAnsiTheme="minorHAnsi" w:cs="Calibri"/>
          <w:sz w:val="24"/>
          <w:szCs w:val="24"/>
          <w:rtl/>
        </w:rPr>
        <w:t xml:space="preserve"> از سبق 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مان</w:t>
      </w:r>
      <w:r w:rsidRPr="00F65FF2">
        <w:rPr>
          <w:rFonts w:asciiTheme="minorHAnsi" w:hAnsiTheme="minorHAnsi" w:cs="Calibri"/>
          <w:sz w:val="24"/>
          <w:szCs w:val="24"/>
          <w:rtl/>
        </w:rPr>
        <w:t xml:space="preserve"> که اعزّ از کلّش</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ئ</w:t>
      </w:r>
      <w:r w:rsidRPr="00F65FF2">
        <w:rPr>
          <w:rFonts w:asciiTheme="minorHAnsi" w:hAnsiTheme="minorHAnsi" w:cs="Calibri"/>
          <w:sz w:val="24"/>
          <w:szCs w:val="24"/>
          <w:rtl/>
        </w:rPr>
        <w:t xml:space="preserve"> هست عند الله و عند اول</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العلم نبوده و ن</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ست</w:t>
      </w:r>
      <w:r w:rsidRPr="00F65FF2">
        <w:rPr>
          <w:rFonts w:asciiTheme="minorHAnsi" w:hAnsiTheme="minorHAnsi" w:cs="Calibri"/>
          <w:sz w:val="24"/>
          <w:szCs w:val="24"/>
          <w:rtl/>
        </w:rPr>
        <w:t xml:space="preserve"> و کلّ فضل در ظلّ هم</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مستظلّ است و از ح</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غروب ال</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طلوع من </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ظهره</w:t>
      </w:r>
      <w:r w:rsidRPr="00F65FF2">
        <w:rPr>
          <w:rFonts w:asciiTheme="minorHAnsi" w:hAnsiTheme="minorHAnsi" w:cs="Calibri"/>
          <w:sz w:val="24"/>
          <w:szCs w:val="24"/>
          <w:rtl/>
        </w:rPr>
        <w:t xml:space="preserve"> الله آثار فرض</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ه</w:t>
      </w:r>
      <w:r w:rsidRPr="00F65FF2">
        <w:rPr>
          <w:rFonts w:asciiTheme="minorHAnsi" w:hAnsiTheme="minorHAnsi" w:cs="Calibri"/>
          <w:sz w:val="24"/>
          <w:szCs w:val="24"/>
          <w:rtl/>
        </w:rPr>
        <w:t xml:space="preserve"> مرتفع و حروف ح</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و کلّ من آمن بالله و بالب</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ان</w:t>
      </w:r>
      <w:r w:rsidRPr="00F65FF2">
        <w:rPr>
          <w:rFonts w:asciiTheme="minorHAnsi" w:hAnsiTheme="minorHAnsi" w:cs="Calibri"/>
          <w:sz w:val="24"/>
          <w:szCs w:val="24"/>
          <w:rtl/>
        </w:rPr>
        <w:t xml:space="preserve"> در ظلّ آنها مستظلّ ال</w:t>
      </w:r>
      <w:r w:rsidRPr="00F65FF2">
        <w:rPr>
          <w:rFonts w:asciiTheme="minorHAnsi" w:hAnsiTheme="minorHAnsi" w:cs="Calibri" w:hint="eastAsia"/>
          <w:sz w:val="24"/>
          <w:szCs w:val="24"/>
          <w:rtl/>
        </w:rPr>
        <w:t>اّ</w:t>
      </w:r>
      <w:r w:rsidRPr="00F65FF2">
        <w:rPr>
          <w:rFonts w:asciiTheme="minorHAnsi" w:hAnsiTheme="minorHAnsi" w:cs="Calibri"/>
          <w:sz w:val="24"/>
          <w:szCs w:val="24"/>
          <w:rtl/>
        </w:rPr>
        <w:t xml:space="preserve"> آنکه کس</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ط</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ران</w:t>
      </w:r>
      <w:r w:rsidRPr="00F65FF2">
        <w:rPr>
          <w:rFonts w:asciiTheme="minorHAnsi" w:hAnsiTheme="minorHAnsi" w:cs="Calibri"/>
          <w:sz w:val="24"/>
          <w:szCs w:val="24"/>
          <w:rtl/>
        </w:rPr>
        <w:t xml:space="preserve"> نما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د</w:t>
      </w:r>
      <w:r w:rsidRPr="00F65FF2">
        <w:rPr>
          <w:rFonts w:asciiTheme="minorHAnsi" w:hAnsiTheme="minorHAnsi" w:cs="Calibri"/>
          <w:sz w:val="24"/>
          <w:szCs w:val="24"/>
          <w:rtl/>
        </w:rPr>
        <w:t xml:space="preserve"> در عرفان حکم</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از احکام الله چه اصولاً و چه فروعاً و اثر</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از خود ظاهر نما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د</w:t>
      </w:r>
      <w:r w:rsidRPr="00F65FF2">
        <w:rPr>
          <w:rFonts w:asciiTheme="minorHAnsi" w:hAnsiTheme="minorHAnsi" w:cs="Calibri"/>
          <w:sz w:val="24"/>
          <w:szCs w:val="24"/>
          <w:rtl/>
        </w:rPr>
        <w:t xml:space="preserve"> اگر از حدود ب</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ان</w:t>
      </w:r>
      <w:r w:rsidRPr="00F65FF2">
        <w:rPr>
          <w:rFonts w:asciiTheme="minorHAnsi" w:hAnsiTheme="minorHAnsi" w:cs="Calibri"/>
          <w:sz w:val="24"/>
          <w:szCs w:val="24"/>
          <w:rtl/>
        </w:rPr>
        <w:t xml:space="preserve"> تجاوز ننما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ند</w:t>
      </w:r>
      <w:r w:rsidRPr="00F65FF2">
        <w:rPr>
          <w:rFonts w:asciiTheme="minorHAnsi" w:hAnsiTheme="minorHAnsi" w:cs="Calibri"/>
          <w:sz w:val="24"/>
          <w:szCs w:val="24"/>
          <w:rtl/>
        </w:rPr>
        <w:t xml:space="preserve"> در ظلّ او محشور و الاّ لا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ق</w:t>
      </w:r>
      <w:r w:rsidRPr="00F65FF2">
        <w:rPr>
          <w:rFonts w:asciiTheme="minorHAnsi" w:hAnsiTheme="minorHAnsi" w:cs="Calibri"/>
          <w:sz w:val="24"/>
          <w:szCs w:val="24"/>
          <w:rtl/>
        </w:rPr>
        <w:t xml:space="preserve"> ذکر نم</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گردد</w:t>
      </w:r>
      <w:r w:rsidRPr="00F65FF2">
        <w:rPr>
          <w:rFonts w:asciiTheme="minorHAnsi" w:hAnsiTheme="minorHAnsi" w:cs="Calibri"/>
          <w:sz w:val="24"/>
          <w:szCs w:val="24"/>
          <w:rtl/>
        </w:rPr>
        <w:t xml:space="preserve"> عند الله و عند اول</w:t>
      </w:r>
      <w:r w:rsidRPr="00F65FF2">
        <w:rPr>
          <w:rFonts w:asciiTheme="minorHAnsi" w:hAnsiTheme="minorHAnsi" w:cs="Calibri" w:hint="cs"/>
          <w:sz w:val="24"/>
          <w:szCs w:val="24"/>
          <w:rtl/>
        </w:rPr>
        <w:t>ی</w:t>
      </w:r>
      <w:r w:rsidRPr="00F65FF2">
        <w:rPr>
          <w:rFonts w:asciiTheme="minorHAnsi" w:hAnsiTheme="minorHAnsi" w:cs="Calibri"/>
          <w:sz w:val="24"/>
          <w:szCs w:val="24"/>
          <w:rtl/>
        </w:rPr>
        <w:t xml:space="preserve"> العلم بلکه در 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w:t>
      </w:r>
      <w:r w:rsidRPr="00F65FF2">
        <w:rPr>
          <w:rFonts w:asciiTheme="minorHAnsi" w:hAnsiTheme="minorHAnsi" w:cs="Calibri"/>
          <w:sz w:val="24"/>
          <w:szCs w:val="24"/>
          <w:rtl/>
        </w:rPr>
        <w:t xml:space="preserve"> کور اکثر ناظر بجواهر مسائل و تخفّف در اقوال و دل</w:t>
      </w:r>
      <w:r w:rsidRPr="00F65FF2">
        <w:rPr>
          <w:rFonts w:asciiTheme="minorHAnsi" w:hAnsiTheme="minorHAnsi" w:cs="Calibri" w:hint="eastAsia"/>
          <w:sz w:val="24"/>
          <w:szCs w:val="24"/>
          <w:rtl/>
        </w:rPr>
        <w:t>ائل</w:t>
      </w:r>
      <w:r w:rsidRPr="00F65FF2">
        <w:rPr>
          <w:rFonts w:asciiTheme="minorHAnsi" w:hAnsiTheme="minorHAnsi" w:cs="Calibri"/>
          <w:sz w:val="24"/>
          <w:szCs w:val="24"/>
          <w:rtl/>
        </w:rPr>
        <w:t xml:space="preserve"> و تلذّذ بآنچه نازل شده از نقط</w:t>
      </w:r>
      <w:r w:rsidRPr="00F65FF2">
        <w:rPr>
          <w:rFonts w:asciiTheme="minorHAnsi" w:hAnsiTheme="minorHAnsi" w:cs="Calibri" w:hint="cs"/>
          <w:sz w:val="24"/>
          <w:szCs w:val="24"/>
          <w:rtl/>
        </w:rPr>
        <w:t>ۀ</w:t>
      </w:r>
      <w:r w:rsidRPr="00F65FF2">
        <w:rPr>
          <w:rFonts w:asciiTheme="minorHAnsi" w:hAnsiTheme="minorHAnsi" w:cs="Calibri"/>
          <w:sz w:val="24"/>
          <w:szCs w:val="24"/>
          <w:rtl/>
        </w:rPr>
        <w:t xml:space="preserve">  شمس حق</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قت</w:t>
      </w:r>
      <w:r w:rsidRPr="00F65FF2">
        <w:rPr>
          <w:rFonts w:asciiTheme="minorHAnsi" w:hAnsiTheme="minorHAnsi" w:cs="Calibri"/>
          <w:sz w:val="24"/>
          <w:szCs w:val="24"/>
          <w:rtl/>
        </w:rPr>
        <w:t xml:space="preserve"> ز</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را</w:t>
      </w:r>
      <w:r w:rsidRPr="00F65FF2">
        <w:rPr>
          <w:rFonts w:asciiTheme="minorHAnsi" w:hAnsiTheme="minorHAnsi" w:cs="Calibri"/>
          <w:sz w:val="24"/>
          <w:szCs w:val="24"/>
          <w:rtl/>
        </w:rPr>
        <w:t xml:space="preserve"> که آثار او معا</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نه</w:t>
      </w:r>
      <w:r w:rsidRPr="00F65FF2">
        <w:rPr>
          <w:rFonts w:asciiTheme="minorHAnsi" w:hAnsiTheme="minorHAnsi" w:cs="Calibri"/>
          <w:sz w:val="24"/>
          <w:szCs w:val="24"/>
          <w:rtl/>
        </w:rPr>
        <w:t xml:space="preserve"> مثل ض</w:t>
      </w:r>
      <w:r w:rsidRPr="00F65FF2">
        <w:rPr>
          <w:rFonts w:asciiTheme="minorHAnsi" w:hAnsiTheme="minorHAnsi" w:cs="Calibri" w:hint="cs"/>
          <w:sz w:val="24"/>
          <w:szCs w:val="24"/>
          <w:rtl/>
        </w:rPr>
        <w:t>ی</w:t>
      </w:r>
      <w:r w:rsidRPr="00F65FF2">
        <w:rPr>
          <w:rFonts w:asciiTheme="minorHAnsi" w:hAnsiTheme="minorHAnsi" w:cs="Calibri" w:hint="eastAsia"/>
          <w:sz w:val="24"/>
          <w:szCs w:val="24"/>
          <w:rtl/>
        </w:rPr>
        <w:t>اء</w:t>
      </w:r>
      <w:r w:rsidRPr="00F65FF2">
        <w:rPr>
          <w:rFonts w:asciiTheme="minorHAnsi" w:hAnsiTheme="minorHAnsi" w:cs="Calibri"/>
          <w:sz w:val="24"/>
          <w:szCs w:val="24"/>
          <w:rtl/>
        </w:rPr>
        <w:t xml:space="preserve"> شمس است بالنّسبه بانوار کواکب..."</w:t>
      </w:r>
    </w:p>
    <w:p w14:paraId="4CD45B3E" w14:textId="77777777" w:rsidR="00827A02" w:rsidRPr="00B41034" w:rsidRDefault="00827A02" w:rsidP="00AF63A9">
      <w:pPr>
        <w:pStyle w:val="PlainText"/>
        <w:bidi/>
        <w:rPr>
          <w:rFonts w:asciiTheme="minorHAnsi" w:hAnsiTheme="minorHAnsi" w:cstheme="minorHAnsi"/>
          <w:sz w:val="24"/>
          <w:szCs w:val="24"/>
          <w:rtl/>
        </w:rPr>
      </w:pPr>
    </w:p>
    <w:p w14:paraId="36B6DA4F" w14:textId="78A7EB87" w:rsidR="003C7270" w:rsidRPr="00B41034" w:rsidRDefault="009A42FD"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395675BF" w14:textId="0E6292BA" w:rsidR="00C070AC" w:rsidRPr="00B41034" w:rsidRDefault="00C070A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بیان، نسبت میان هستی‌شناسی و تشریع به صورتی انقلابی و نوافکن عرضه می‌شود: «کلّ شیء تحقّق بامره المبرم اذا اشرقت من افق البيان شمس الاحكام»، یعنی همه‌چیز در هستی به واسطه‌ی امر مبرم الهی پدیدار می‌شود، اما این امر از افق خاصی طلوع می‌کند—افق بیان. و اگر «بیان» را به معنای ظهور حضرت اعلی بگیریم، که خود مبدأ و بانیِ نظم احکام پیشینِ این ظهور است، آن‌گاه این افق، نه صرفاً افق زمان بلکه افق تشریع و حقیقت است. خورشید احکام، از آن افق برآمد، یعنی از نظام تشریعی پیشین که در کتب بیان فارسی و عربی بنیاد نهاده شد و اکنون در این ظهور به کمال و تحقق نهایی رسیده است</w:t>
      </w:r>
      <w:r w:rsidRPr="00B41034">
        <w:rPr>
          <w:rFonts w:asciiTheme="minorHAnsi" w:hAnsiTheme="minorHAnsi" w:cstheme="minorHAnsi"/>
          <w:sz w:val="24"/>
          <w:szCs w:val="24"/>
        </w:rPr>
        <w:t>.</w:t>
      </w:r>
    </w:p>
    <w:p w14:paraId="44EFEEB0" w14:textId="77777777" w:rsidR="00C070AC" w:rsidRPr="00B41034" w:rsidRDefault="00C070A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اینجا، احکام الهی، صرفاً مجموعه‌ای از دستورهای عبادی یا اجتماعی نیستند، بلکه تجلی اراده‌ی وجودی مطلق‌اند؛ جلوه‌ای از مشیّت غیبی که به‌محض ظهور، مقتضیِ تبعیت همگان است، «ولو بامر تنفطر عنه سموات افئدة الاديان». یعنی حتی اگر این احکام چنان نوباشند که دل‌های وابسته به ساختارهای دینی گذشته را از هم بگسلند، باز هم مشروعیت و حجیت خود را از اراده‌ی الهی می‌گیرند، نه از پذیرش یا انکار آدمیان</w:t>
      </w:r>
      <w:r w:rsidRPr="00B41034">
        <w:rPr>
          <w:rFonts w:asciiTheme="minorHAnsi" w:hAnsiTheme="minorHAnsi" w:cstheme="minorHAnsi"/>
          <w:sz w:val="24"/>
          <w:szCs w:val="24"/>
        </w:rPr>
        <w:t>.</w:t>
      </w:r>
    </w:p>
    <w:p w14:paraId="43A4A8A9" w14:textId="77777777" w:rsidR="00C070AC" w:rsidRPr="00B41034" w:rsidRDefault="00C070A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و چون چنین است، خداوند «یفعل ما یشاء و لا یُسأل عمّا یشاء»، و این اصل، نه‌تنها در این ظهور، بلکه در همه‌ی متون وحیانی پیشین نیز آمده است. اراده‌ی الهی، بنیاد حکم است، نه عقل انسان، و نه عرف اجتماعی. «ما حکم به المحبوب انّه لمحبوب»، چرا که او مالک‌الاختراع است، نه مقلدِ سنت</w:t>
      </w:r>
      <w:r w:rsidRPr="00B41034">
        <w:rPr>
          <w:rFonts w:asciiTheme="minorHAnsi" w:hAnsiTheme="minorHAnsi" w:cstheme="minorHAnsi"/>
          <w:sz w:val="24"/>
          <w:szCs w:val="24"/>
        </w:rPr>
        <w:t>.</w:t>
      </w:r>
    </w:p>
    <w:p w14:paraId="1EE72341" w14:textId="77777777" w:rsidR="00C070AC" w:rsidRPr="00B41034" w:rsidRDefault="00C070A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اما حقیقت این احکام تنها برای کسی آشکار می‌شود که به مرتبه‌ی «عرف الرحمن» رسیده باشد، یعنی کسی که نسیم لطف الهی را از این احکام دریابد، و مطلع بیان—یعنی مظهر ظهور این عصر را—بشناسد. چنین انسانی در موضع تبعیت صِرف نیست، بلکه عاشق و عارف است، و برای اثبات احکام الهی، «با چشمان خویش، تیرها را استقبال می‌کند</w:t>
      </w:r>
      <w:r w:rsidRPr="00B41034">
        <w:rPr>
          <w:rFonts w:asciiTheme="minorHAnsi" w:hAnsiTheme="minorHAnsi" w:cstheme="minorHAnsi"/>
          <w:sz w:val="24"/>
          <w:szCs w:val="24"/>
        </w:rPr>
        <w:t>».</w:t>
      </w:r>
    </w:p>
    <w:p w14:paraId="64EE08B6" w14:textId="10DEDEEB" w:rsidR="00537178" w:rsidRDefault="00C070A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فهم این حقیقت، گسستی بنیادین با تمام نظام‌های داوری پیشین ایجاد می‌کند و انسان را به «فصل الخطاب» می‌رساند، یعنی نقطه‌ای که داوری نهایی دیگر بر مبنای تمایلات، عواطف، یا تفسیرهای بشری نیست، بلکه صرفاً بر اساس مشیّت الهی صورت می‌گیرد. و این، عین تسلیم و حقیقت عرفان است. خوشا آنان‌که روی می‌آورند و می‌چشند از آب حیات شریعت، آنگاه که از افق بیان برآمده و آفاق آگاهی را فرو گرفته است</w:t>
      </w:r>
      <w:r w:rsidRPr="00B41034">
        <w:rPr>
          <w:rFonts w:asciiTheme="minorHAnsi" w:hAnsiTheme="minorHAnsi" w:cstheme="minorHAnsi"/>
          <w:sz w:val="24"/>
          <w:szCs w:val="24"/>
        </w:rPr>
        <w:t>.</w:t>
      </w:r>
    </w:p>
    <w:p w14:paraId="03EFE340" w14:textId="77777777" w:rsidR="00023762" w:rsidRDefault="00023762" w:rsidP="00AF63A9">
      <w:pPr>
        <w:pStyle w:val="PlainText"/>
        <w:bidi/>
        <w:rPr>
          <w:rFonts w:asciiTheme="minorHAnsi" w:hAnsiTheme="minorHAnsi" w:cstheme="minorHAnsi"/>
          <w:sz w:val="24"/>
          <w:szCs w:val="24"/>
        </w:rPr>
      </w:pPr>
    </w:p>
    <w:p w14:paraId="4FD7921F" w14:textId="77777777" w:rsidR="00023762" w:rsidRDefault="00023762" w:rsidP="00AF63A9">
      <w:pPr>
        <w:pStyle w:val="PlainText"/>
        <w:bidi/>
        <w:rPr>
          <w:rFonts w:asciiTheme="minorHAnsi" w:hAnsiTheme="minorHAnsi" w:cstheme="minorHAnsi"/>
          <w:sz w:val="24"/>
          <w:szCs w:val="24"/>
          <w:rtl/>
        </w:rPr>
      </w:pPr>
    </w:p>
    <w:p w14:paraId="207B6356" w14:textId="77777777" w:rsidR="00F65FF2" w:rsidRDefault="00F65FF2" w:rsidP="00AF63A9">
      <w:pPr>
        <w:pStyle w:val="PlainText"/>
        <w:bidi/>
        <w:rPr>
          <w:rFonts w:asciiTheme="minorHAnsi" w:hAnsiTheme="minorHAnsi" w:cstheme="minorHAnsi"/>
          <w:sz w:val="24"/>
          <w:szCs w:val="24"/>
          <w:rtl/>
        </w:rPr>
      </w:pPr>
    </w:p>
    <w:p w14:paraId="393BF4A6" w14:textId="77777777" w:rsidR="00F65FF2" w:rsidRDefault="00F65FF2" w:rsidP="00AF63A9">
      <w:pPr>
        <w:pStyle w:val="PlainText"/>
        <w:bidi/>
        <w:rPr>
          <w:rFonts w:asciiTheme="minorHAnsi" w:hAnsiTheme="minorHAnsi" w:cstheme="minorHAnsi"/>
          <w:sz w:val="24"/>
          <w:szCs w:val="24"/>
          <w:rtl/>
        </w:rPr>
      </w:pPr>
    </w:p>
    <w:p w14:paraId="50D8C044" w14:textId="77777777" w:rsidR="00F65FF2" w:rsidRDefault="00F65FF2" w:rsidP="00AF63A9">
      <w:pPr>
        <w:pStyle w:val="PlainText"/>
        <w:bidi/>
        <w:rPr>
          <w:rFonts w:asciiTheme="minorHAnsi" w:hAnsiTheme="minorHAnsi" w:cstheme="minorHAnsi"/>
          <w:sz w:val="24"/>
          <w:szCs w:val="24"/>
          <w:rtl/>
        </w:rPr>
      </w:pPr>
    </w:p>
    <w:p w14:paraId="2182DEC9" w14:textId="77777777" w:rsidR="00F65FF2" w:rsidRDefault="00F65FF2" w:rsidP="00AF63A9">
      <w:pPr>
        <w:pStyle w:val="PlainText"/>
        <w:bidi/>
        <w:rPr>
          <w:rFonts w:asciiTheme="minorHAnsi" w:hAnsiTheme="minorHAnsi" w:cstheme="minorHAnsi"/>
          <w:sz w:val="24"/>
          <w:szCs w:val="24"/>
          <w:rtl/>
        </w:rPr>
      </w:pPr>
    </w:p>
    <w:p w14:paraId="68070933" w14:textId="77777777" w:rsidR="00F65FF2" w:rsidRDefault="00F65FF2" w:rsidP="00AF63A9">
      <w:pPr>
        <w:pStyle w:val="PlainText"/>
        <w:bidi/>
        <w:rPr>
          <w:rFonts w:asciiTheme="minorHAnsi" w:hAnsiTheme="minorHAnsi" w:cstheme="minorHAnsi"/>
          <w:sz w:val="24"/>
          <w:szCs w:val="24"/>
          <w:rtl/>
        </w:rPr>
      </w:pPr>
    </w:p>
    <w:p w14:paraId="13E72DC1" w14:textId="77777777" w:rsidR="00F65FF2" w:rsidRDefault="00F65FF2" w:rsidP="00AF63A9">
      <w:pPr>
        <w:pStyle w:val="PlainText"/>
        <w:bidi/>
        <w:rPr>
          <w:rFonts w:asciiTheme="minorHAnsi" w:hAnsiTheme="minorHAnsi" w:cstheme="minorHAnsi"/>
          <w:sz w:val="24"/>
          <w:szCs w:val="24"/>
          <w:rtl/>
        </w:rPr>
      </w:pPr>
    </w:p>
    <w:p w14:paraId="058396F2" w14:textId="77777777" w:rsidR="00F65FF2" w:rsidRDefault="00F65FF2" w:rsidP="00AF63A9">
      <w:pPr>
        <w:pStyle w:val="PlainText"/>
        <w:bidi/>
        <w:rPr>
          <w:rFonts w:asciiTheme="minorHAnsi" w:hAnsiTheme="minorHAnsi" w:cstheme="minorHAnsi"/>
          <w:sz w:val="24"/>
          <w:szCs w:val="24"/>
          <w:rtl/>
        </w:rPr>
      </w:pPr>
    </w:p>
    <w:p w14:paraId="2658FB16" w14:textId="77777777" w:rsidR="00F65FF2" w:rsidRDefault="00F65FF2" w:rsidP="00AF63A9">
      <w:pPr>
        <w:pStyle w:val="PlainText"/>
        <w:bidi/>
        <w:rPr>
          <w:rFonts w:asciiTheme="minorHAnsi" w:hAnsiTheme="minorHAnsi" w:cstheme="minorHAnsi"/>
          <w:sz w:val="24"/>
          <w:szCs w:val="24"/>
          <w:rtl/>
        </w:rPr>
      </w:pPr>
    </w:p>
    <w:p w14:paraId="6483E5C7" w14:textId="77777777" w:rsidR="00F65FF2" w:rsidRDefault="00F65FF2" w:rsidP="00AF63A9">
      <w:pPr>
        <w:pStyle w:val="PlainText"/>
        <w:bidi/>
        <w:rPr>
          <w:rFonts w:asciiTheme="minorHAnsi" w:hAnsiTheme="minorHAnsi" w:cstheme="minorHAnsi"/>
          <w:sz w:val="24"/>
          <w:szCs w:val="24"/>
          <w:rtl/>
        </w:rPr>
      </w:pPr>
    </w:p>
    <w:p w14:paraId="7894522C" w14:textId="77777777" w:rsidR="00F65FF2" w:rsidRDefault="00F65FF2" w:rsidP="00AF63A9">
      <w:pPr>
        <w:pStyle w:val="PlainText"/>
        <w:bidi/>
        <w:rPr>
          <w:rFonts w:asciiTheme="minorHAnsi" w:hAnsiTheme="minorHAnsi" w:cstheme="minorHAnsi"/>
          <w:sz w:val="24"/>
          <w:szCs w:val="24"/>
          <w:rtl/>
        </w:rPr>
      </w:pPr>
    </w:p>
    <w:p w14:paraId="330BB0D8" w14:textId="77777777" w:rsidR="00F65FF2" w:rsidRDefault="00F65FF2" w:rsidP="00AF63A9">
      <w:pPr>
        <w:pStyle w:val="PlainText"/>
        <w:bidi/>
        <w:rPr>
          <w:rFonts w:asciiTheme="minorHAnsi" w:hAnsiTheme="minorHAnsi" w:cstheme="minorHAnsi"/>
          <w:sz w:val="24"/>
          <w:szCs w:val="24"/>
          <w:rtl/>
        </w:rPr>
      </w:pPr>
    </w:p>
    <w:p w14:paraId="3313517B" w14:textId="77777777" w:rsidR="00F65FF2" w:rsidRDefault="00F65FF2" w:rsidP="00AF63A9">
      <w:pPr>
        <w:pStyle w:val="PlainText"/>
        <w:bidi/>
        <w:rPr>
          <w:rFonts w:asciiTheme="minorHAnsi" w:hAnsiTheme="minorHAnsi" w:cstheme="minorHAnsi"/>
          <w:sz w:val="24"/>
          <w:szCs w:val="24"/>
          <w:rtl/>
        </w:rPr>
      </w:pPr>
    </w:p>
    <w:p w14:paraId="6334893C" w14:textId="77777777" w:rsidR="00F65FF2" w:rsidRDefault="00F65FF2" w:rsidP="00AF63A9">
      <w:pPr>
        <w:pStyle w:val="PlainText"/>
        <w:bidi/>
        <w:rPr>
          <w:rFonts w:asciiTheme="minorHAnsi" w:hAnsiTheme="minorHAnsi" w:cstheme="minorHAnsi"/>
          <w:sz w:val="24"/>
          <w:szCs w:val="24"/>
          <w:rtl/>
        </w:rPr>
      </w:pPr>
    </w:p>
    <w:p w14:paraId="15266218" w14:textId="77777777" w:rsidR="00F65FF2" w:rsidRDefault="00F65FF2" w:rsidP="00AF63A9">
      <w:pPr>
        <w:pStyle w:val="PlainText"/>
        <w:bidi/>
        <w:rPr>
          <w:rFonts w:asciiTheme="minorHAnsi" w:hAnsiTheme="minorHAnsi" w:cstheme="minorHAnsi"/>
          <w:sz w:val="24"/>
          <w:szCs w:val="24"/>
          <w:rtl/>
        </w:rPr>
      </w:pPr>
    </w:p>
    <w:p w14:paraId="6EB8B050" w14:textId="77777777" w:rsidR="00F65FF2" w:rsidRDefault="00F65FF2" w:rsidP="00AF63A9">
      <w:pPr>
        <w:pStyle w:val="PlainText"/>
        <w:bidi/>
        <w:rPr>
          <w:rFonts w:asciiTheme="minorHAnsi" w:hAnsiTheme="minorHAnsi" w:cstheme="minorHAnsi"/>
          <w:sz w:val="24"/>
          <w:szCs w:val="24"/>
          <w:rtl/>
        </w:rPr>
      </w:pPr>
    </w:p>
    <w:p w14:paraId="3CF3D1C4" w14:textId="77777777" w:rsidR="00F65FF2" w:rsidRDefault="00F65FF2" w:rsidP="00AF63A9">
      <w:pPr>
        <w:pStyle w:val="PlainText"/>
        <w:bidi/>
        <w:rPr>
          <w:rFonts w:asciiTheme="minorHAnsi" w:hAnsiTheme="minorHAnsi" w:cstheme="minorHAnsi"/>
          <w:sz w:val="24"/>
          <w:szCs w:val="24"/>
          <w:rtl/>
        </w:rPr>
      </w:pPr>
    </w:p>
    <w:p w14:paraId="0B3DD2A9" w14:textId="77777777" w:rsidR="00F65FF2" w:rsidRDefault="00F65FF2" w:rsidP="00AF63A9">
      <w:pPr>
        <w:pStyle w:val="PlainText"/>
        <w:bidi/>
        <w:rPr>
          <w:rFonts w:asciiTheme="minorHAnsi" w:hAnsiTheme="minorHAnsi" w:cstheme="minorHAnsi"/>
          <w:sz w:val="24"/>
          <w:szCs w:val="24"/>
          <w:rtl/>
        </w:rPr>
      </w:pPr>
    </w:p>
    <w:p w14:paraId="439B7F7E" w14:textId="77777777" w:rsidR="00F65FF2" w:rsidRDefault="00F65FF2" w:rsidP="00AF63A9">
      <w:pPr>
        <w:pStyle w:val="PlainText"/>
        <w:bidi/>
        <w:rPr>
          <w:rFonts w:asciiTheme="minorHAnsi" w:hAnsiTheme="minorHAnsi" w:cstheme="minorHAnsi"/>
          <w:sz w:val="24"/>
          <w:szCs w:val="24"/>
          <w:rtl/>
        </w:rPr>
      </w:pPr>
    </w:p>
    <w:p w14:paraId="4E74FCA3" w14:textId="77777777" w:rsidR="00F65FF2" w:rsidRDefault="00F65FF2" w:rsidP="00AF63A9">
      <w:pPr>
        <w:pStyle w:val="PlainText"/>
        <w:bidi/>
        <w:rPr>
          <w:rFonts w:asciiTheme="minorHAnsi" w:hAnsiTheme="minorHAnsi" w:cstheme="minorHAnsi"/>
          <w:sz w:val="24"/>
          <w:szCs w:val="24"/>
          <w:rtl/>
        </w:rPr>
      </w:pPr>
    </w:p>
    <w:p w14:paraId="7D963FE8" w14:textId="77777777" w:rsidR="00F65FF2" w:rsidRDefault="00F65FF2" w:rsidP="00AF63A9">
      <w:pPr>
        <w:pStyle w:val="PlainText"/>
        <w:bidi/>
        <w:rPr>
          <w:rFonts w:asciiTheme="minorHAnsi" w:hAnsiTheme="minorHAnsi" w:cstheme="minorHAnsi"/>
          <w:sz w:val="24"/>
          <w:szCs w:val="24"/>
          <w:rtl/>
        </w:rPr>
      </w:pPr>
    </w:p>
    <w:p w14:paraId="1BFD86EF" w14:textId="77777777" w:rsidR="00F65FF2" w:rsidRDefault="00F65FF2" w:rsidP="00AF63A9">
      <w:pPr>
        <w:pStyle w:val="PlainText"/>
        <w:bidi/>
        <w:rPr>
          <w:rFonts w:asciiTheme="minorHAnsi" w:hAnsiTheme="minorHAnsi" w:cstheme="minorHAnsi"/>
          <w:sz w:val="24"/>
          <w:szCs w:val="24"/>
          <w:rtl/>
        </w:rPr>
      </w:pPr>
    </w:p>
    <w:p w14:paraId="50241BF2" w14:textId="77777777" w:rsidR="00F65FF2" w:rsidRDefault="00F65FF2" w:rsidP="00AF63A9">
      <w:pPr>
        <w:pStyle w:val="PlainText"/>
        <w:bidi/>
        <w:rPr>
          <w:rFonts w:asciiTheme="minorHAnsi" w:hAnsiTheme="minorHAnsi" w:cstheme="minorHAnsi"/>
          <w:sz w:val="24"/>
          <w:szCs w:val="24"/>
          <w:rtl/>
        </w:rPr>
      </w:pPr>
    </w:p>
    <w:p w14:paraId="7F32DE4F" w14:textId="77777777" w:rsidR="00F65FF2" w:rsidRDefault="00F65FF2" w:rsidP="00AF63A9">
      <w:pPr>
        <w:pStyle w:val="PlainText"/>
        <w:bidi/>
        <w:rPr>
          <w:rFonts w:asciiTheme="minorHAnsi" w:hAnsiTheme="minorHAnsi" w:cstheme="minorHAnsi"/>
          <w:sz w:val="24"/>
          <w:szCs w:val="24"/>
          <w:rtl/>
        </w:rPr>
      </w:pPr>
    </w:p>
    <w:p w14:paraId="305CAC6D" w14:textId="77777777" w:rsidR="00F65FF2" w:rsidRDefault="00F65FF2" w:rsidP="00AF63A9">
      <w:pPr>
        <w:pStyle w:val="PlainText"/>
        <w:bidi/>
        <w:rPr>
          <w:rFonts w:asciiTheme="minorHAnsi" w:hAnsiTheme="minorHAnsi" w:cstheme="minorHAnsi"/>
          <w:sz w:val="24"/>
          <w:szCs w:val="24"/>
          <w:rtl/>
        </w:rPr>
      </w:pPr>
    </w:p>
    <w:p w14:paraId="7CE48DBC" w14:textId="77777777" w:rsidR="00F65FF2" w:rsidRDefault="00F65FF2" w:rsidP="00AF63A9">
      <w:pPr>
        <w:pStyle w:val="PlainText"/>
        <w:bidi/>
        <w:rPr>
          <w:rFonts w:asciiTheme="minorHAnsi" w:hAnsiTheme="minorHAnsi" w:cstheme="minorHAnsi"/>
          <w:sz w:val="24"/>
          <w:szCs w:val="24"/>
          <w:rtl/>
        </w:rPr>
      </w:pPr>
    </w:p>
    <w:p w14:paraId="1143129E" w14:textId="77777777" w:rsidR="00F65FF2" w:rsidRDefault="00F65FF2" w:rsidP="00AF63A9">
      <w:pPr>
        <w:pStyle w:val="PlainText"/>
        <w:bidi/>
        <w:rPr>
          <w:rFonts w:asciiTheme="minorHAnsi" w:hAnsiTheme="minorHAnsi" w:cstheme="minorHAnsi"/>
          <w:sz w:val="24"/>
          <w:szCs w:val="24"/>
          <w:rtl/>
        </w:rPr>
      </w:pPr>
    </w:p>
    <w:p w14:paraId="5CEECCAD" w14:textId="77777777" w:rsidR="00F65FF2" w:rsidRDefault="00F65FF2" w:rsidP="00AF63A9">
      <w:pPr>
        <w:pStyle w:val="PlainText"/>
        <w:bidi/>
        <w:rPr>
          <w:rFonts w:asciiTheme="minorHAnsi" w:hAnsiTheme="minorHAnsi" w:cstheme="minorHAnsi"/>
          <w:sz w:val="24"/>
          <w:szCs w:val="24"/>
          <w:rtl/>
        </w:rPr>
      </w:pPr>
    </w:p>
    <w:p w14:paraId="339B5603" w14:textId="77777777" w:rsidR="00F65FF2" w:rsidRDefault="00F65FF2" w:rsidP="00AF63A9">
      <w:pPr>
        <w:pStyle w:val="PlainText"/>
        <w:bidi/>
        <w:rPr>
          <w:rFonts w:asciiTheme="minorHAnsi" w:hAnsiTheme="minorHAnsi" w:cstheme="minorHAnsi"/>
          <w:sz w:val="24"/>
          <w:szCs w:val="24"/>
          <w:rtl/>
        </w:rPr>
      </w:pPr>
    </w:p>
    <w:p w14:paraId="46097AE6" w14:textId="77777777" w:rsidR="00F65FF2" w:rsidRDefault="00F65FF2" w:rsidP="00AF63A9">
      <w:pPr>
        <w:pStyle w:val="PlainText"/>
        <w:bidi/>
        <w:rPr>
          <w:rFonts w:asciiTheme="minorHAnsi" w:hAnsiTheme="minorHAnsi" w:cstheme="minorHAnsi"/>
          <w:sz w:val="24"/>
          <w:szCs w:val="24"/>
          <w:rtl/>
        </w:rPr>
      </w:pPr>
    </w:p>
    <w:p w14:paraId="0592B752" w14:textId="77777777" w:rsidR="00F65FF2" w:rsidRDefault="00F65FF2" w:rsidP="00AF63A9">
      <w:pPr>
        <w:pStyle w:val="PlainText"/>
        <w:bidi/>
        <w:rPr>
          <w:rFonts w:asciiTheme="minorHAnsi" w:hAnsiTheme="minorHAnsi" w:cstheme="minorHAnsi"/>
          <w:sz w:val="24"/>
          <w:szCs w:val="24"/>
          <w:rtl/>
        </w:rPr>
      </w:pPr>
    </w:p>
    <w:p w14:paraId="64F9C3DF" w14:textId="77777777" w:rsidR="00F65FF2" w:rsidRDefault="00F65FF2" w:rsidP="00AF63A9">
      <w:pPr>
        <w:pStyle w:val="PlainText"/>
        <w:bidi/>
        <w:rPr>
          <w:rFonts w:asciiTheme="minorHAnsi" w:hAnsiTheme="minorHAnsi" w:cstheme="minorHAnsi"/>
          <w:sz w:val="24"/>
          <w:szCs w:val="24"/>
          <w:rtl/>
        </w:rPr>
      </w:pPr>
    </w:p>
    <w:p w14:paraId="04DA3837" w14:textId="77777777" w:rsidR="00F65FF2" w:rsidRDefault="00F65FF2" w:rsidP="00AF63A9">
      <w:pPr>
        <w:pStyle w:val="PlainText"/>
        <w:bidi/>
        <w:rPr>
          <w:rFonts w:asciiTheme="minorHAnsi" w:hAnsiTheme="minorHAnsi" w:cstheme="minorHAnsi"/>
          <w:sz w:val="24"/>
          <w:szCs w:val="24"/>
          <w:rtl/>
        </w:rPr>
      </w:pPr>
    </w:p>
    <w:p w14:paraId="3E39B5AE" w14:textId="77777777" w:rsidR="00F65FF2" w:rsidRDefault="00F65FF2" w:rsidP="00AF63A9">
      <w:pPr>
        <w:pStyle w:val="PlainText"/>
        <w:bidi/>
        <w:rPr>
          <w:rFonts w:asciiTheme="minorHAnsi" w:hAnsiTheme="minorHAnsi" w:cstheme="minorHAnsi"/>
          <w:sz w:val="24"/>
          <w:szCs w:val="24"/>
          <w:rtl/>
        </w:rPr>
      </w:pPr>
    </w:p>
    <w:p w14:paraId="3E798F9B" w14:textId="77777777" w:rsidR="00F65FF2" w:rsidRDefault="00F65FF2" w:rsidP="00AF63A9">
      <w:pPr>
        <w:pStyle w:val="PlainText"/>
        <w:bidi/>
        <w:rPr>
          <w:rFonts w:asciiTheme="minorHAnsi" w:hAnsiTheme="minorHAnsi" w:cstheme="minorHAnsi"/>
          <w:sz w:val="24"/>
          <w:szCs w:val="24"/>
          <w:rtl/>
        </w:rPr>
      </w:pPr>
    </w:p>
    <w:p w14:paraId="4CE5689A" w14:textId="77777777" w:rsidR="00F65FF2" w:rsidRPr="00B41034" w:rsidRDefault="00F65FF2" w:rsidP="00AF63A9">
      <w:pPr>
        <w:pStyle w:val="PlainText"/>
        <w:bidi/>
        <w:rPr>
          <w:rFonts w:asciiTheme="minorHAnsi" w:hAnsiTheme="minorHAnsi" w:cstheme="minorHAnsi"/>
          <w:sz w:val="24"/>
          <w:szCs w:val="24"/>
          <w:rtl/>
        </w:rPr>
      </w:pPr>
    </w:p>
    <w:p w14:paraId="05A64A51" w14:textId="1A73A32A" w:rsidR="009A42FD" w:rsidRPr="00B41034" w:rsidRDefault="0093435C" w:rsidP="008D64D8">
      <w:pPr>
        <w:pStyle w:val="Heading3"/>
        <w:bidi/>
        <w:spacing w:line="240" w:lineRule="auto"/>
        <w:rPr>
          <w:rFonts w:asciiTheme="minorHAnsi" w:hAnsiTheme="minorHAnsi" w:cstheme="minorHAnsi"/>
          <w:rtl/>
        </w:rPr>
      </w:pPr>
      <w:r w:rsidRPr="00F6573F">
        <w:rPr>
          <w:rFonts w:asciiTheme="minorHAnsi" w:hAnsiTheme="minorHAnsi" w:cstheme="minorHAnsi"/>
          <w:rtl/>
        </w:rPr>
        <w:lastRenderedPageBreak/>
        <w:t xml:space="preserve">بند هشتم </w:t>
      </w:r>
    </w:p>
    <w:p w14:paraId="2E541E7F" w14:textId="77777777" w:rsidR="00B91607" w:rsidRPr="00B41034" w:rsidRDefault="00B91607" w:rsidP="00AF63A9">
      <w:pPr>
        <w:pStyle w:val="PlainText"/>
        <w:bidi/>
        <w:rPr>
          <w:rFonts w:asciiTheme="minorHAnsi" w:hAnsiTheme="minorHAnsi" w:cstheme="minorHAnsi"/>
          <w:b/>
          <w:bCs/>
          <w:sz w:val="24"/>
          <w:szCs w:val="24"/>
        </w:rPr>
      </w:pPr>
      <w:r w:rsidRPr="00B41034">
        <w:rPr>
          <w:rFonts w:asciiTheme="minorHAnsi" w:hAnsiTheme="minorHAnsi" w:cstheme="minorHAnsi"/>
          <w:b/>
          <w:bCs/>
          <w:sz w:val="24"/>
          <w:szCs w:val="24"/>
          <w:rtl/>
        </w:rPr>
        <w:t>قَدْ فَصَّلْنَا الصَّلٰوةَ فِي وَرَقَةٍ أُخْرٰى طُوبٰى لِمَنْ عَمِلَ بِمَا أُمِرَ بِهِ مِنْ لَدُنْ مٰالِكِ الرِّقٰابِ * قَدْ نُزِّلَتْ فِي صَلٰاةِ الْمَيِّتِ سِتُّ تَكْبِيرٰاتٍ مِنَ اللّٰهِ مُنْزِلِ الآيٰاتِ * وَ الَّذِي عِنْدَهُ عِلْمُ الْقِرٰاءَةِ لَهُ أَنْ يَقْرَأَ مَا نُزِّلَ قَبْلَهٰا وَ إِلَّا عَفَا اللّٰهُ عَنْهُ إِنَّهُ لَهُوَ الْعَزِيزُ الْغَفَّارُ</w:t>
      </w:r>
    </w:p>
    <w:p w14:paraId="4B4A802E" w14:textId="1C0D9132" w:rsidR="0093435C" w:rsidRPr="00B41034" w:rsidRDefault="0093435C" w:rsidP="00AF63A9">
      <w:pPr>
        <w:pStyle w:val="PlainText"/>
        <w:bidi/>
        <w:jc w:val="right"/>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Pr>
        <w:t xml:space="preserve">We have set forth the details of obligatory prayer in another Tablet. Blessed is he who </w:t>
      </w:r>
      <w:proofErr w:type="spellStart"/>
      <w:r w:rsidRPr="00B41034">
        <w:rPr>
          <w:rFonts w:asciiTheme="minorHAnsi" w:hAnsiTheme="minorHAnsi" w:cstheme="minorHAnsi"/>
          <w:sz w:val="24"/>
          <w:szCs w:val="24"/>
          <w:shd w:val="clear" w:color="auto" w:fill="FFFFFF"/>
        </w:rPr>
        <w:t>observeth</w:t>
      </w:r>
      <w:proofErr w:type="spellEnd"/>
      <w:r w:rsidRPr="00B41034">
        <w:rPr>
          <w:rFonts w:asciiTheme="minorHAnsi" w:hAnsiTheme="minorHAnsi" w:cstheme="minorHAnsi"/>
          <w:sz w:val="24"/>
          <w:szCs w:val="24"/>
          <w:shd w:val="clear" w:color="auto" w:fill="FFFFFF"/>
        </w:rPr>
        <w:t xml:space="preserve"> that whereunto he hath been bidden by Him Who </w:t>
      </w:r>
      <w:proofErr w:type="spellStart"/>
      <w:r w:rsidRPr="00B41034">
        <w:rPr>
          <w:rFonts w:asciiTheme="minorHAnsi" w:hAnsiTheme="minorHAnsi" w:cstheme="minorHAnsi"/>
          <w:sz w:val="24"/>
          <w:szCs w:val="24"/>
          <w:shd w:val="clear" w:color="auto" w:fill="FFFFFF"/>
        </w:rPr>
        <w:t>ruleth</w:t>
      </w:r>
      <w:proofErr w:type="spellEnd"/>
      <w:r w:rsidRPr="00B41034">
        <w:rPr>
          <w:rFonts w:asciiTheme="minorHAnsi" w:hAnsiTheme="minorHAnsi" w:cstheme="minorHAnsi"/>
          <w:sz w:val="24"/>
          <w:szCs w:val="24"/>
          <w:shd w:val="clear" w:color="auto" w:fill="FFFFFF"/>
        </w:rPr>
        <w:t xml:space="preserve"> over all mankind. In the Prayer for the Dead six specific passages have been sent down by God, the Revealer of Verses. Let one who is able to read recite that which hath been revealed to precede these passages; and as for him who is unable, God hath relieved him of this requirement. He, of a truth, is the Mighty, the Pardoner.</w:t>
      </w:r>
    </w:p>
    <w:p w14:paraId="042441B3" w14:textId="0E83440C" w:rsidR="0093435C" w:rsidRPr="00B41034" w:rsidRDefault="00F6573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2C105A" w:rsidRPr="00B41034">
        <w:rPr>
          <w:rFonts w:asciiTheme="minorHAnsi" w:hAnsiTheme="minorHAnsi" w:cstheme="minorHAnsi"/>
          <w:sz w:val="24"/>
          <w:szCs w:val="24"/>
          <w:shd w:val="clear" w:color="auto" w:fill="FFFFFF"/>
          <w:rtl/>
        </w:rPr>
        <w:t>صورت نماز (صلوة) را در ورقه‌ای دیگر به تفصیل بیان کرده‌ایم. خوشا به حال کسی که به آنچه از جانب مالک الرقاب (صاحب جان‌ها) فرمان داده شده عمل کند. برای نماز میت، شش تکبیر از جانب خداوند، نازل‌کننده‌ی آیات، مقرّر گشته است. کسی که توانایی قرائت دارد، می‌تواند آنچه را پیش از تکبیرها نازل شده بخواند، و اگر فاقد این توانایی باشد، خداوند او را معاف کرده است؛ بی‌تردید او عزیز و غفّار است.</w:t>
      </w:r>
    </w:p>
    <w:p w14:paraId="7F2C1BC2" w14:textId="77777777" w:rsidR="003F0F1B" w:rsidRPr="00B41034" w:rsidRDefault="003F0F1B" w:rsidP="00AF63A9">
      <w:pPr>
        <w:pStyle w:val="PlainText"/>
        <w:bidi/>
        <w:rPr>
          <w:rFonts w:asciiTheme="minorHAnsi" w:hAnsiTheme="minorHAnsi" w:cstheme="minorHAnsi"/>
          <w:sz w:val="24"/>
          <w:szCs w:val="24"/>
          <w:rtl/>
        </w:rPr>
      </w:pPr>
    </w:p>
    <w:p w14:paraId="179BA71F" w14:textId="53B3A2FD" w:rsidR="00EB413F" w:rsidRPr="00B41034" w:rsidRDefault="009A42FD"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69A0C015" w14:textId="77777777" w:rsidR="00EE60E8" w:rsidRPr="00B41034" w:rsidRDefault="00EE60E8" w:rsidP="00AF63A9">
      <w:pPr>
        <w:bidi/>
        <w:spacing w:line="240" w:lineRule="auto"/>
        <w:rPr>
          <w:rFonts w:cstheme="minorHAnsi"/>
          <w:sz w:val="24"/>
          <w:szCs w:val="24"/>
        </w:rPr>
      </w:pPr>
      <w:r w:rsidRPr="00B41034">
        <w:rPr>
          <w:rFonts w:cstheme="minorHAnsi"/>
          <w:sz w:val="24"/>
          <w:szCs w:val="24"/>
          <w:rtl/>
        </w:rPr>
        <w:t>از این آیه دو اصل عمده استنباط می‌شود: یکی تبیین ساختار و قالب نماز میت، و دیگری اصل آسان‌گیری و عفو الهی نسبت به ناتوانان. این صلات خاص دارای شش تکبیر است که مطابق با تعلیمات نازله، به جای «الله اکبر»، در دیانت بهائی با تحیت الهی «الله ابهی» ادا می‌شود.</w:t>
      </w:r>
    </w:p>
    <w:p w14:paraId="56F5CB28" w14:textId="77777777" w:rsidR="00EE60E8" w:rsidRPr="00B41034" w:rsidRDefault="00EE60E8" w:rsidP="00AF63A9">
      <w:pPr>
        <w:bidi/>
        <w:spacing w:line="240" w:lineRule="auto"/>
        <w:rPr>
          <w:rFonts w:cstheme="minorHAnsi"/>
          <w:sz w:val="24"/>
          <w:szCs w:val="24"/>
        </w:rPr>
      </w:pPr>
      <w:r w:rsidRPr="00B41034">
        <w:rPr>
          <w:rFonts w:cstheme="minorHAnsi"/>
          <w:sz w:val="24"/>
          <w:szCs w:val="24"/>
          <w:rtl/>
        </w:rPr>
        <w:t>در آثار مبارکهٔ حضرت اعلی (الباب)، خصوصاً در کتاب بیان، باب حادی عشر از واحد خامس آمده است که: «و یکبّر ستة تکبیرات فی صلوة المیت، یقرء تسعة عشر مرة بعد الأول: انّا کلّ للّه عابدون...» و این صورت در آثار بهائی استمرار یافته است، ولی با اصلاحاتی که حضرت بهاءالله در قالب دعا و ذکر پیش از تکبیرات ارائه فرموده‌اند.</w:t>
      </w:r>
    </w:p>
    <w:p w14:paraId="70940109" w14:textId="30F7943B" w:rsidR="00EE60E8" w:rsidRPr="00B41034" w:rsidRDefault="00EE60E8" w:rsidP="00AF63A9">
      <w:pPr>
        <w:bidi/>
        <w:spacing w:line="240" w:lineRule="auto"/>
        <w:rPr>
          <w:rFonts w:cstheme="minorHAnsi"/>
          <w:sz w:val="24"/>
          <w:szCs w:val="24"/>
        </w:rPr>
      </w:pPr>
      <w:r w:rsidRPr="00B41034">
        <w:rPr>
          <w:rFonts w:cstheme="minorHAnsi"/>
          <w:sz w:val="24"/>
          <w:szCs w:val="24"/>
          <w:rtl/>
        </w:rPr>
        <w:t>دستور تلاوت این صلات در گنجینه حدود و احکام (ص. ۱۳۶) و الواح مربوطه چنین آمده است: ابتدا مناجاتی خاص تلاوت می‌شود: «یا الهی هذا عبدک...»، که اگر میت زن باشد به صورت «یا الهی هذه امتک...» خوانده می‌شود، و سپس شش تکبیر با ذکر خاص مربوط به هر تکبیر تلاوت می‌گردد:</w:t>
      </w:r>
      <w:r w:rsidR="00D9448A" w:rsidRPr="00B41034">
        <w:rPr>
          <w:rFonts w:cstheme="minorHAnsi"/>
          <w:sz w:val="24"/>
          <w:szCs w:val="24"/>
          <w:rtl/>
        </w:rPr>
        <w:t xml:space="preserve"> </w:t>
      </w:r>
      <w:r w:rsidRPr="00B41034">
        <w:rPr>
          <w:rFonts w:cstheme="minorHAnsi"/>
          <w:sz w:val="24"/>
          <w:szCs w:val="24"/>
          <w:rtl/>
        </w:rPr>
        <w:t>«الله ابهی»، و نوزده مرتبه: «إنا کلّ للّه عابدون» «إنا کلّ للّه ساجدون»«إنا کلّ للّه قانتون» «إنا کلّ للّه ذاکرون» «إنا کلّ للّه شاکرون» «إنا کلّ للّه صابرون»</w:t>
      </w:r>
    </w:p>
    <w:p w14:paraId="78F89893" w14:textId="77777777" w:rsidR="00EE60E8" w:rsidRPr="00B41034" w:rsidRDefault="00EE60E8" w:rsidP="00AF63A9">
      <w:pPr>
        <w:bidi/>
        <w:spacing w:line="240" w:lineRule="auto"/>
        <w:rPr>
          <w:rFonts w:cstheme="minorHAnsi"/>
          <w:sz w:val="24"/>
          <w:szCs w:val="24"/>
        </w:rPr>
      </w:pPr>
      <w:r w:rsidRPr="00B41034">
        <w:rPr>
          <w:rFonts w:cstheme="minorHAnsi"/>
          <w:sz w:val="24"/>
          <w:szCs w:val="24"/>
          <w:rtl/>
        </w:rPr>
        <w:t>در بیان فلسفی این ساختار، مفهوم تکبیر از تعبیر لغوی خود (الله اکبر) به تحیت عرفانی «الله ابهی» منتقل شده است، که خود نشان از تحول مفهومی در تجربهٔ دینی دارد. حضرت عبدالبهاء می‌فرمایند که تکبیر نزد اهل بهاء به معنای تحیت است و تحیت اهل بهاء «الله ابهی» است (لوح اسم الله).</w:t>
      </w:r>
    </w:p>
    <w:p w14:paraId="7402253A" w14:textId="77777777" w:rsidR="00EE60E8" w:rsidRPr="00B41034" w:rsidRDefault="00EE60E8" w:rsidP="00AF63A9">
      <w:pPr>
        <w:bidi/>
        <w:spacing w:line="240" w:lineRule="auto"/>
        <w:rPr>
          <w:rFonts w:cstheme="minorHAnsi"/>
          <w:sz w:val="24"/>
          <w:szCs w:val="24"/>
        </w:rPr>
      </w:pPr>
      <w:r w:rsidRPr="00B41034">
        <w:rPr>
          <w:rFonts w:cstheme="minorHAnsi"/>
          <w:sz w:val="24"/>
          <w:szCs w:val="24"/>
          <w:rtl/>
        </w:rPr>
        <w:t>تکلیف این نماز فقط بر بالغین و بزرگان مؤمنین است (کبار)، و این تنها موردی است که به‌صراحت در کتاب اقدس نماز جماعت مجاز شمرده شده است: «قد رُفِع حکم الجماعة الّا فی صلوة المیت». نیز در توقیعات حضرت ولی امرالله به اعتدال در تلاوت این اذکار سفارش شده است.</w:t>
      </w:r>
    </w:p>
    <w:p w14:paraId="115B1C95" w14:textId="77777777" w:rsidR="00EE60E8" w:rsidRPr="00B41034" w:rsidRDefault="00EE60E8" w:rsidP="00AF63A9">
      <w:pPr>
        <w:bidi/>
        <w:spacing w:line="240" w:lineRule="auto"/>
        <w:rPr>
          <w:rFonts w:cstheme="minorHAnsi"/>
          <w:sz w:val="24"/>
          <w:szCs w:val="24"/>
        </w:rPr>
      </w:pPr>
      <w:r w:rsidRPr="00B41034">
        <w:rPr>
          <w:rFonts w:cstheme="minorHAnsi"/>
          <w:sz w:val="24"/>
          <w:szCs w:val="24"/>
          <w:rtl/>
        </w:rPr>
        <w:t>از سوی دیگر، تمایز با سایر سنت‌های دینی در این مسئله معنادار است: در اسلام اهل سنت نماز میت را با چهار تکبیر می‌خوانند و در شیعه با پنج تکبیر بر اساس روایات کتب اربعه (کافی، من لایحضره الفقیه، تهذیب، استبصار). حافظ و فیض کاشانی در اشعار خود «چهار تکبیر» را نشانهٔ طرد و انقطاع کامل از هر چیز دنیوی دانسته‌اند.</w:t>
      </w:r>
    </w:p>
    <w:p w14:paraId="5837F40F" w14:textId="6F643301" w:rsidR="00EE60E8" w:rsidRPr="00B41034" w:rsidRDefault="00EE60E8" w:rsidP="00AF63A9">
      <w:pPr>
        <w:bidi/>
        <w:spacing w:line="240" w:lineRule="auto"/>
        <w:rPr>
          <w:rFonts w:cstheme="minorHAnsi"/>
          <w:sz w:val="24"/>
          <w:szCs w:val="24"/>
          <w:rtl/>
        </w:rPr>
      </w:pPr>
      <w:r w:rsidRPr="00B41034">
        <w:rPr>
          <w:rFonts w:cstheme="minorHAnsi"/>
          <w:sz w:val="24"/>
          <w:szCs w:val="24"/>
          <w:rtl/>
        </w:rPr>
        <w:t>در این میان، افزایش به شش تکبیر همراه با شش ذکر ویژه در دیانت بهائی، ضمن آنکه نماد «کمال عددی» در ساختار دینی این شریعت جدید است، دلالتی معنوی نیز دارد: ظهور امر الهی با بیان کامل‌تری نسبت به ادوار پیشین همراه است و احکام مربوط به مرگ نیز تجدید و تعمیق شده‌اند. افزون بر آن، خداوند در نهایت رحمت و عفو خود کسانی را که قادر به قرائت نباشند از این وظیفه معاف داشته است، که نشان از رأفت ربوبی در متن تشریع دارد.</w:t>
      </w:r>
    </w:p>
    <w:p w14:paraId="2C27F3AF" w14:textId="7B6B2358" w:rsidR="0093435C" w:rsidRPr="00B41034" w:rsidRDefault="0093435C" w:rsidP="00AF63A9">
      <w:pPr>
        <w:bidi/>
        <w:spacing w:line="240" w:lineRule="auto"/>
        <w:rPr>
          <w:rFonts w:cstheme="minorHAnsi"/>
          <w:sz w:val="24"/>
          <w:szCs w:val="24"/>
          <w:rtl/>
        </w:rPr>
      </w:pPr>
      <w:r w:rsidRPr="00B41034">
        <w:rPr>
          <w:rFonts w:cstheme="minorHAnsi"/>
          <w:sz w:val="24"/>
          <w:szCs w:val="24"/>
          <w:rtl/>
        </w:rPr>
        <w:t xml:space="preserve">صورت مناجاتيکه در اين ظهور بايد قبل از شروع به تکبيرات تلاوت شود به این قرار است: "يا الهی هذا عبدُک و ابنُ عبدک الّذی آمن بک و بآياتک و توجهَ اليک منقطعاً عن سوائک انّک انت ارحم الرّاحمين. اسئلک يا غفّار الذّنوب و ستّارَ </w:t>
      </w:r>
      <w:r w:rsidRPr="00B41034">
        <w:rPr>
          <w:rFonts w:cstheme="minorHAnsi"/>
          <w:sz w:val="24"/>
          <w:szCs w:val="24"/>
          <w:rtl/>
        </w:rPr>
        <w:lastRenderedPageBreak/>
        <w:t xml:space="preserve">العيوب بان تعمَلَ به ما ينبغی لسمآء جودک و بحر افضالک و تُدْخِلَه فی جِوار رحمتک الکبری الّتی سبقتِ الأرضَ و السّمآء لا اله الّا انت الغفور الکريم." </w:t>
      </w:r>
    </w:p>
    <w:p w14:paraId="13BC4CA1"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و اگر ميّت زن باشد چنين تلاوت شود: "يا الهی هذه امتک و ابنة امتکِ الّتی آمنت بک و بآياتک و توجّهت اليک منقطعة عن سوائک انّک انت ارحم الرّاحمين. اسئلک يا غفّار الذّنوب و ستّار العيوب بان تعْمل بها ما ينبغی لسمآء جودک و بحر افضالک و تُدخِلَها فی جِوار رحمتک الکبری الّتی سبقت الأرض و السّمآء لا اله الّا انت الغفور الکريم."</w:t>
      </w:r>
    </w:p>
    <w:p w14:paraId="39D47DFA"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آنگاه تکبير اوّل را گفته و بعد نوزده مرتبه انّا کلّ للّه عابدون ميگويد و آنگاه تکبير دوّم را گفته و بر همين قياس تا آخر رفتار ميشود و اين دستور در لوح صلوة ميّت نازل شده از اين قرار:</w:t>
      </w:r>
    </w:p>
    <w:p w14:paraId="27F1B038"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 xml:space="preserve">"فی صلوة الميّت يقرء فی القنوت يا الهی هذا عبدک ... و بعد يشرع فی التّکبيرات ستّة مرّات فی الأوّل يقول اللّه ابهی و نوزده مرتبه انّا کلّ لِلّهِ عابدون و فی الثّانی انّا کلّ للّه ساجدون و فی الثّالث انّا کلّ لِلّهِ قانتون و فی الرّابع انّا کلّ لِلّهِ ذاکرون و فی الخامس انّا کلّ لِلّهِ شاکرون و فی السّادس انّا کلّ لِلّهِ صابرون و الّذی يکون عاجزاً عن قرائة ما نزّل فی القنوت </w:t>
      </w:r>
      <w:r w:rsidRPr="00B41034">
        <w:rPr>
          <w:rFonts w:cstheme="minorHAnsi"/>
          <w:sz w:val="24"/>
          <w:szCs w:val="24"/>
        </w:rPr>
        <w:t xml:space="preserve"> </w:t>
      </w:r>
      <w:r w:rsidRPr="00B41034">
        <w:rPr>
          <w:rFonts w:cstheme="minorHAnsi"/>
          <w:sz w:val="24"/>
          <w:szCs w:val="24"/>
          <w:rtl/>
        </w:rPr>
        <w:t>يکتفی بالتّکبيرات و فی النّساء  يقول يا الهی هذه امتک و ابنة امتک " الخ</w:t>
      </w:r>
      <w:r w:rsidRPr="00B41034">
        <w:rPr>
          <w:rFonts w:cstheme="minorHAnsi"/>
          <w:sz w:val="24"/>
          <w:szCs w:val="24"/>
          <w:rtl/>
        </w:rPr>
        <w:br/>
        <w:t xml:space="preserve">و مقصود از تکبير اللّه ابهی است. حضرت عبدالبهاء جلّ ثنائه در لوح اسم اللّه ميفرمايند قولهُ جلّ ثنائه:"هو اللّه ای بنده عزيز جمال ابهی آنچه مرقوم نموده بودی ملاحظه گرديد. در خصوص تکبير در صلوة ميّت مرقوم نموده بوديد هر چند در لغت تکبير بمعنی اللّه اکبر گفتن است ولی در عرف اهل بهاء بمعنی تحيّت است و تحيّت اهل بهاء اللّه ابهی است." </w:t>
      </w:r>
    </w:p>
    <w:p w14:paraId="7E022A5C"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حضرت وليّ ‏امراللّه ارواحنا لعواطفه الفداء در توقيع جمشيد رستم جمشيدی مورّخه هشتم شهر القدرة سنه ٩٢ از تاريخ بديع ميفرمايند قوله الأحلی:"امّا در تلاوت تکبيرات در صلوة ميّت که بلند باشد يا آهسته فرمودند بايد باعتدال تلاوت گردد."</w:t>
      </w:r>
    </w:p>
    <w:p w14:paraId="341FF958" w14:textId="77777777" w:rsidR="0093435C" w:rsidRPr="00B41034" w:rsidRDefault="0093435C" w:rsidP="00AF63A9">
      <w:pPr>
        <w:bidi/>
        <w:spacing w:line="240" w:lineRule="auto"/>
        <w:rPr>
          <w:rFonts w:cstheme="minorHAnsi"/>
          <w:sz w:val="24"/>
          <w:szCs w:val="24"/>
        </w:rPr>
      </w:pPr>
      <w:r w:rsidRPr="00B41034">
        <w:rPr>
          <w:rFonts w:cstheme="minorHAnsi"/>
          <w:sz w:val="24"/>
          <w:szCs w:val="24"/>
          <w:rtl/>
        </w:rPr>
        <w:t>و در رساله سؤال و جواب مذکور است:"سؤال  - از وقت نماز ميّت قبل از دفن و يا بعد از آن و توجّه بقبله لازم است يا نه؟ جواب - ادای صلوة قبل از دفن و امّا القبله  فأينما تولّوا فثمَّ وجه اللّه."و در همين رساله سؤال و جواب ميفرمايند: ".... همچنين صلوة ميّت آنهم مخصوص کبار است."</w:t>
      </w:r>
      <w:r w:rsidRPr="00B41034">
        <w:rPr>
          <w:rFonts w:cstheme="minorHAnsi"/>
          <w:sz w:val="24"/>
          <w:szCs w:val="24"/>
          <w:rtl/>
        </w:rPr>
        <w:br/>
        <w:t>و هر چند بنصّ صريح مبارک در بند ١٢ کتاب مستطاب اقدس نماز جماعت حرام است</w:t>
      </w:r>
      <w:r w:rsidRPr="00B41034">
        <w:rPr>
          <w:rFonts w:cstheme="minorHAnsi"/>
          <w:sz w:val="24"/>
          <w:szCs w:val="24"/>
          <w:rtl/>
        </w:rPr>
        <w:br/>
        <w:t>ولی در نماز ميّت اجازه فرموده‌اند قوله تعالی: "قد رفع حکم الجماعة الّا فی صلوة الميّت."</w:t>
      </w:r>
    </w:p>
    <w:p w14:paraId="49AD6A6D" w14:textId="77777777" w:rsidR="00ED2FBD" w:rsidRPr="00B41034" w:rsidRDefault="00ED2FBD" w:rsidP="00AF63A9">
      <w:pPr>
        <w:bidi/>
        <w:spacing w:line="240" w:lineRule="auto"/>
        <w:rPr>
          <w:rFonts w:cstheme="minorHAnsi"/>
          <w:sz w:val="24"/>
          <w:szCs w:val="24"/>
        </w:rPr>
      </w:pPr>
    </w:p>
    <w:p w14:paraId="36BBE670" w14:textId="77777777" w:rsidR="00ED2FBD" w:rsidRPr="00B41034" w:rsidRDefault="00ED2FBD" w:rsidP="00AF63A9">
      <w:pPr>
        <w:bidi/>
        <w:spacing w:line="240" w:lineRule="auto"/>
        <w:rPr>
          <w:rFonts w:cstheme="minorHAnsi"/>
          <w:sz w:val="24"/>
          <w:szCs w:val="24"/>
          <w:rtl/>
        </w:rPr>
      </w:pPr>
    </w:p>
    <w:p w14:paraId="3DD0DA58" w14:textId="77777777" w:rsidR="00FE7038" w:rsidRPr="00B41034" w:rsidRDefault="00FE7038" w:rsidP="00AF63A9">
      <w:pPr>
        <w:bidi/>
        <w:spacing w:line="240" w:lineRule="auto"/>
        <w:rPr>
          <w:rFonts w:cstheme="minorHAnsi"/>
          <w:sz w:val="24"/>
          <w:szCs w:val="24"/>
          <w:rtl/>
        </w:rPr>
      </w:pPr>
    </w:p>
    <w:p w14:paraId="304ECC99" w14:textId="77777777" w:rsidR="00FE7038" w:rsidRPr="00B41034" w:rsidRDefault="00FE7038" w:rsidP="00AF63A9">
      <w:pPr>
        <w:bidi/>
        <w:spacing w:line="240" w:lineRule="auto"/>
        <w:rPr>
          <w:rFonts w:cstheme="minorHAnsi"/>
          <w:sz w:val="24"/>
          <w:szCs w:val="24"/>
          <w:rtl/>
        </w:rPr>
      </w:pPr>
    </w:p>
    <w:p w14:paraId="12ADD41A" w14:textId="77777777" w:rsidR="00FE7038" w:rsidRPr="00B41034" w:rsidRDefault="00FE7038" w:rsidP="00AF63A9">
      <w:pPr>
        <w:bidi/>
        <w:spacing w:line="240" w:lineRule="auto"/>
        <w:rPr>
          <w:rFonts w:cstheme="minorHAnsi"/>
          <w:sz w:val="24"/>
          <w:szCs w:val="24"/>
          <w:rtl/>
        </w:rPr>
      </w:pPr>
    </w:p>
    <w:p w14:paraId="151CC082" w14:textId="77777777" w:rsidR="00FE7038" w:rsidRPr="00B41034" w:rsidRDefault="00FE7038" w:rsidP="00AF63A9">
      <w:pPr>
        <w:bidi/>
        <w:spacing w:line="240" w:lineRule="auto"/>
        <w:rPr>
          <w:rFonts w:cstheme="minorHAnsi"/>
          <w:sz w:val="24"/>
          <w:szCs w:val="24"/>
          <w:rtl/>
        </w:rPr>
      </w:pPr>
    </w:p>
    <w:p w14:paraId="4DB3D662" w14:textId="77777777" w:rsidR="00FE7038" w:rsidRPr="00B41034" w:rsidRDefault="00FE7038" w:rsidP="00AF63A9">
      <w:pPr>
        <w:bidi/>
        <w:spacing w:line="240" w:lineRule="auto"/>
        <w:rPr>
          <w:rFonts w:cstheme="minorHAnsi"/>
          <w:sz w:val="24"/>
          <w:szCs w:val="24"/>
          <w:rtl/>
        </w:rPr>
      </w:pPr>
    </w:p>
    <w:p w14:paraId="19C2FDDD" w14:textId="77777777" w:rsidR="00774B0A" w:rsidRPr="00B41034" w:rsidRDefault="00774B0A" w:rsidP="00AF63A9">
      <w:pPr>
        <w:bidi/>
        <w:spacing w:line="240" w:lineRule="auto"/>
        <w:rPr>
          <w:rFonts w:cstheme="minorHAnsi"/>
          <w:sz w:val="24"/>
          <w:szCs w:val="24"/>
          <w:rtl/>
        </w:rPr>
      </w:pPr>
    </w:p>
    <w:p w14:paraId="3BF86285" w14:textId="77777777" w:rsidR="00774B0A" w:rsidRDefault="00774B0A" w:rsidP="00AF63A9">
      <w:pPr>
        <w:bidi/>
        <w:spacing w:line="240" w:lineRule="auto"/>
        <w:rPr>
          <w:rFonts w:cstheme="minorHAnsi"/>
          <w:sz w:val="24"/>
          <w:szCs w:val="24"/>
        </w:rPr>
      </w:pPr>
    </w:p>
    <w:p w14:paraId="2CC8107B" w14:textId="77777777" w:rsidR="00023762" w:rsidRDefault="00023762" w:rsidP="00AF63A9">
      <w:pPr>
        <w:bidi/>
        <w:spacing w:line="240" w:lineRule="auto"/>
        <w:rPr>
          <w:rFonts w:cstheme="minorHAnsi"/>
          <w:sz w:val="24"/>
          <w:szCs w:val="24"/>
        </w:rPr>
      </w:pPr>
    </w:p>
    <w:p w14:paraId="65A58EC6" w14:textId="77777777" w:rsidR="00023762" w:rsidRPr="00B41034" w:rsidRDefault="00023762" w:rsidP="00AF63A9">
      <w:pPr>
        <w:bidi/>
        <w:spacing w:line="240" w:lineRule="auto"/>
        <w:rPr>
          <w:rFonts w:cstheme="minorHAnsi"/>
          <w:sz w:val="24"/>
          <w:szCs w:val="24"/>
          <w:rtl/>
        </w:rPr>
      </w:pPr>
    </w:p>
    <w:p w14:paraId="7EBEE806" w14:textId="11238360" w:rsidR="00FE7038" w:rsidRPr="00B41034" w:rsidRDefault="0093435C" w:rsidP="008D64D8">
      <w:pPr>
        <w:pStyle w:val="Heading3"/>
        <w:bidi/>
        <w:spacing w:line="240" w:lineRule="auto"/>
        <w:rPr>
          <w:rFonts w:asciiTheme="minorHAnsi" w:hAnsiTheme="minorHAnsi" w:cstheme="minorHAnsi"/>
          <w:rtl/>
        </w:rPr>
      </w:pPr>
      <w:r w:rsidRPr="00F6573F">
        <w:rPr>
          <w:rFonts w:asciiTheme="minorHAnsi" w:hAnsiTheme="minorHAnsi" w:cstheme="minorHAnsi"/>
          <w:rtl/>
        </w:rPr>
        <w:lastRenderedPageBreak/>
        <w:t>بند نهم</w:t>
      </w:r>
    </w:p>
    <w:p w14:paraId="4E134D30" w14:textId="43CC3252" w:rsidR="0093435C" w:rsidRPr="00B41034" w:rsidRDefault="00FC4532"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لا يُبْطِلُ الشَّعْرُ صَلَوْتَكُمْ وَ لا مَا مَنَعَ عَنِ الرُّوحِ مِثْلَ الْعِظٰامِ وَ غَيْرِهٰا، الْبَسُوا السَّمُّورَ كَمٰا تَلْبَسُونَ الْخَزَّ وَ السَّنْجٰابَ وَ مٰا دُونَهُمٰا، إِنَّهُ مٰا نُهِيَ فِي الْفُرْقٰانِ وَلٰكِنِ اشْتَبَهَ عَلَى الْعُلَمٰاءِ، إِنَّهُ هُوَ الْعَزِيزُ الْعَلَّامُ</w:t>
      </w:r>
      <w:r w:rsidRPr="00B41034">
        <w:rPr>
          <w:rFonts w:asciiTheme="minorHAnsi" w:hAnsiTheme="minorHAnsi" w:cstheme="minorHAnsi"/>
          <w:b/>
          <w:bCs/>
          <w:sz w:val="24"/>
          <w:szCs w:val="24"/>
        </w:rPr>
        <w:t xml:space="preserve"> *</w:t>
      </w:r>
    </w:p>
    <w:p w14:paraId="6A07D4B7" w14:textId="1B6333F9" w:rsidR="0093435C"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 xml:space="preserve">Hair doth not invalidate your prayer, nor aught from which the spirit hath departed, such as bones and the like. Ye are free to wear the fur of the sable as ye would that of the beaver, the squirrel, and other animals; the prohibition of its use hath stemmed, not from the </w:t>
      </w:r>
      <w:proofErr w:type="spellStart"/>
      <w:r w:rsidRPr="00B41034">
        <w:rPr>
          <w:rFonts w:eastAsia="Times New Roman" w:cstheme="minorHAnsi"/>
          <w:sz w:val="24"/>
          <w:szCs w:val="24"/>
        </w:rPr>
        <w:t>Qur'án</w:t>
      </w:r>
      <w:proofErr w:type="spellEnd"/>
      <w:r w:rsidRPr="00B41034">
        <w:rPr>
          <w:rFonts w:eastAsia="Times New Roman" w:cstheme="minorHAnsi"/>
          <w:sz w:val="24"/>
          <w:szCs w:val="24"/>
        </w:rPr>
        <w:t>, but from the misconceptions of the divines. He, verily, is the All-Glorious, the All-Knowing.</w:t>
      </w:r>
    </w:p>
    <w:p w14:paraId="28B38759" w14:textId="63D650AD" w:rsidR="0093435C" w:rsidRPr="00B41034" w:rsidRDefault="00F6573F" w:rsidP="00AF63A9">
      <w:pPr>
        <w:shd w:val="clear" w:color="auto" w:fill="FFFFFF"/>
        <w:bidi/>
        <w:spacing w:after="0" w:line="240" w:lineRule="auto"/>
        <w:rPr>
          <w:rFonts w:cstheme="minorHAnsi"/>
          <w:sz w:val="24"/>
          <w:szCs w:val="24"/>
          <w:rtl/>
        </w:rPr>
      </w:pPr>
      <w:r w:rsidRPr="00F6573F">
        <w:rPr>
          <w:rFonts w:cstheme="minorHAnsi" w:hint="cs"/>
          <w:sz w:val="24"/>
          <w:szCs w:val="24"/>
          <w:rtl/>
        </w:rPr>
        <w:t xml:space="preserve">مضمون آیه به فارسی: </w:t>
      </w:r>
      <w:r w:rsidR="00C0416E" w:rsidRPr="00B41034">
        <w:rPr>
          <w:rFonts w:cstheme="minorHAnsi"/>
          <w:sz w:val="24"/>
          <w:szCs w:val="24"/>
          <w:rtl/>
        </w:rPr>
        <w:t>موی، نماز شما را باطل نمی‌سازد؛ همچنین چیزهایی که از امور بی‌روح‌اند، مانند استخوان و غیر آن. پوشیدن لباس‌هایی از پوست سمور، همان‌گونه که خز، سنجاب، و مانند آن‌ها را می‌پوشید، رواست؛ زیرا چنین چیزهایی در قرآن نهی نشده‌اند، ولی علما دچار اشتباه شدند. و همانا اوست عزیز و دانای مطلق</w:t>
      </w:r>
      <w:r w:rsidR="00C0416E" w:rsidRPr="00B41034">
        <w:rPr>
          <w:rFonts w:cstheme="minorHAnsi"/>
          <w:sz w:val="24"/>
          <w:szCs w:val="24"/>
        </w:rPr>
        <w:t>.</w:t>
      </w:r>
    </w:p>
    <w:p w14:paraId="5E4B5EAB" w14:textId="77777777" w:rsidR="00A13374" w:rsidRPr="00B41034" w:rsidRDefault="00A13374" w:rsidP="00AF63A9">
      <w:pPr>
        <w:shd w:val="clear" w:color="auto" w:fill="FFFFFF"/>
        <w:bidi/>
        <w:spacing w:after="0" w:line="240" w:lineRule="auto"/>
        <w:rPr>
          <w:rFonts w:cstheme="minorHAnsi"/>
          <w:sz w:val="24"/>
          <w:szCs w:val="24"/>
          <w:rtl/>
        </w:rPr>
      </w:pPr>
    </w:p>
    <w:p w14:paraId="7EEAE411" w14:textId="6E4A5752" w:rsidR="00A13374" w:rsidRPr="00B41034" w:rsidRDefault="00A13374" w:rsidP="00AF63A9">
      <w:pPr>
        <w:autoSpaceDE w:val="0"/>
        <w:autoSpaceDN w:val="0"/>
        <w:bidi/>
        <w:adjustRightInd w:val="0"/>
        <w:spacing w:after="0" w:line="240" w:lineRule="auto"/>
        <w:rPr>
          <w:rFonts w:cstheme="minorHAnsi"/>
          <w:sz w:val="24"/>
          <w:szCs w:val="24"/>
          <w:rtl/>
        </w:rPr>
      </w:pPr>
      <w:r w:rsidRPr="00B41034">
        <w:rPr>
          <w:rFonts w:cstheme="minorHAnsi"/>
          <w:sz w:val="24"/>
          <w:szCs w:val="24"/>
          <w:rtl/>
        </w:rPr>
        <w:t xml:space="preserve">در بیان عربی میخوانیم: </w:t>
      </w:r>
      <w:r w:rsidR="001E0913" w:rsidRPr="00B41034">
        <w:rPr>
          <w:rFonts w:cstheme="minorHAnsi"/>
          <w:sz w:val="24"/>
          <w:szCs w:val="24"/>
          <w:rtl/>
        </w:rPr>
        <w:t>"</w:t>
      </w:r>
      <w:r w:rsidR="00C0444D" w:rsidRPr="00B41034">
        <w:rPr>
          <w:rFonts w:cstheme="minorHAnsi"/>
          <w:sz w:val="24"/>
          <w:szCs w:val="24"/>
          <w:rtl/>
        </w:rPr>
        <w:t>ثُمَّ الثَّانِيَ مِنْ بَعْدِ الْعَشْرِ: لَا تُبْطِلْ صَلَوَاتَكُمْ شُعُورُ الْحَيَوَانِ، وَلَا مَا لَا يُنْفَخُ الرُّوحُ فِيهِ، أَنْتُمْ فِي دِينِ اللَّهِ تَشْكُرُونَ</w:t>
      </w:r>
      <w:r w:rsidR="00C0444D" w:rsidRPr="00B41034">
        <w:rPr>
          <w:rFonts w:cstheme="minorHAnsi"/>
          <w:sz w:val="24"/>
          <w:szCs w:val="24"/>
        </w:rPr>
        <w:t>.</w:t>
      </w:r>
      <w:r w:rsidR="001E0913" w:rsidRPr="00B41034">
        <w:rPr>
          <w:rFonts w:cstheme="minorHAnsi"/>
          <w:sz w:val="24"/>
          <w:szCs w:val="24"/>
          <w:rtl/>
        </w:rPr>
        <w:t xml:space="preserve">" بدین مضمون که </w:t>
      </w:r>
      <w:r w:rsidR="00CF4B1C" w:rsidRPr="00B41034">
        <w:rPr>
          <w:rFonts w:cstheme="minorHAnsi"/>
          <w:sz w:val="24"/>
          <w:szCs w:val="24"/>
          <w:rtl/>
        </w:rPr>
        <w:t>" و دومین (حکم) پس از ده (فرع از احکام)</w:t>
      </w:r>
      <w:r w:rsidR="00CF4B1C" w:rsidRPr="00B41034">
        <w:rPr>
          <w:rFonts w:cstheme="minorHAnsi"/>
          <w:sz w:val="24"/>
          <w:szCs w:val="24"/>
        </w:rPr>
        <w:t>:</w:t>
      </w:r>
      <w:r w:rsidR="00CF4B1C" w:rsidRPr="00B41034">
        <w:rPr>
          <w:rFonts w:cstheme="minorHAnsi"/>
          <w:sz w:val="24"/>
          <w:szCs w:val="24"/>
          <w:rtl/>
        </w:rPr>
        <w:t xml:space="preserve"> موی حیوانات، و همچنین آن‌چه در آن روح دمیده نشده است، نمازهای شما را باطل نمی‌سازد</w:t>
      </w:r>
      <w:r w:rsidR="00CF4B1C" w:rsidRPr="00B41034">
        <w:rPr>
          <w:rFonts w:cstheme="minorHAnsi"/>
          <w:sz w:val="24"/>
          <w:szCs w:val="24"/>
        </w:rPr>
        <w:t>.</w:t>
      </w:r>
      <w:r w:rsidR="00CF4B1C" w:rsidRPr="00B41034">
        <w:rPr>
          <w:rFonts w:cstheme="minorHAnsi"/>
          <w:sz w:val="24"/>
          <w:szCs w:val="24"/>
          <w:rtl/>
        </w:rPr>
        <w:t xml:space="preserve"> شما در دین خدا سپاس می‌گویید</w:t>
      </w:r>
      <w:r w:rsidR="00CF4B1C" w:rsidRPr="00B41034">
        <w:rPr>
          <w:rFonts w:cstheme="minorHAnsi"/>
          <w:sz w:val="24"/>
          <w:szCs w:val="24"/>
        </w:rPr>
        <w:t>.</w:t>
      </w:r>
      <w:r w:rsidR="00CF4B1C" w:rsidRPr="00B41034">
        <w:rPr>
          <w:rFonts w:cstheme="minorHAnsi"/>
          <w:sz w:val="24"/>
          <w:szCs w:val="24"/>
          <w:rtl/>
        </w:rPr>
        <w:t>"</w:t>
      </w:r>
    </w:p>
    <w:p w14:paraId="3FB2F356" w14:textId="77777777" w:rsidR="00C0416E" w:rsidRPr="00B41034" w:rsidRDefault="00C0416E" w:rsidP="00AF63A9">
      <w:pPr>
        <w:shd w:val="clear" w:color="auto" w:fill="FFFFFF"/>
        <w:bidi/>
        <w:spacing w:after="0" w:line="240" w:lineRule="auto"/>
        <w:rPr>
          <w:rFonts w:eastAsia="Times New Roman" w:cstheme="minorHAnsi"/>
          <w:sz w:val="24"/>
          <w:szCs w:val="24"/>
          <w:rtl/>
        </w:rPr>
      </w:pPr>
    </w:p>
    <w:p w14:paraId="39F8ABC3" w14:textId="5BBEB80B" w:rsidR="007439A8" w:rsidRPr="00B41034" w:rsidRDefault="00FE7038" w:rsidP="00AF63A9">
      <w:pPr>
        <w:pStyle w:val="PlainText"/>
        <w:bidi/>
        <w:rPr>
          <w:rFonts w:asciiTheme="minorHAnsi" w:eastAsia="Times New Roman" w:hAnsiTheme="minorHAnsi" w:cstheme="minorHAnsi"/>
          <w:sz w:val="24"/>
          <w:szCs w:val="24"/>
          <w:u w:val="single"/>
        </w:rPr>
      </w:pPr>
      <w:r w:rsidRPr="00B41034">
        <w:rPr>
          <w:rFonts w:asciiTheme="minorHAnsi" w:eastAsia="Times New Roman" w:hAnsiTheme="minorHAnsi" w:cstheme="minorHAnsi"/>
          <w:sz w:val="24"/>
          <w:szCs w:val="24"/>
          <w:u w:val="single"/>
          <w:rtl/>
        </w:rPr>
        <w:t>بررسی آیه</w:t>
      </w:r>
    </w:p>
    <w:p w14:paraId="13E227F1" w14:textId="77777777" w:rsidR="007439A8" w:rsidRPr="00B41034" w:rsidRDefault="007439A8" w:rsidP="00AF63A9">
      <w:pPr>
        <w:pStyle w:val="PlainText"/>
        <w:bidi/>
        <w:rPr>
          <w:rFonts w:asciiTheme="minorHAnsi" w:eastAsia="Times New Roman" w:hAnsiTheme="minorHAnsi" w:cstheme="minorHAnsi"/>
          <w:sz w:val="24"/>
          <w:szCs w:val="24"/>
        </w:rPr>
      </w:pPr>
      <w:r w:rsidRPr="00B41034">
        <w:rPr>
          <w:rFonts w:asciiTheme="minorHAnsi" w:eastAsia="Times New Roman" w:hAnsiTheme="minorHAnsi" w:cstheme="minorHAnsi"/>
          <w:sz w:val="24"/>
          <w:szCs w:val="24"/>
          <w:rtl/>
        </w:rPr>
        <w:t>در این بیان قدسی، میان «امور بی‌روح» و «احکام عبادی» تمایز معرفت‌شناسانه و حکمت‌آمیزی برقرار می‌گردد. وجه تمایز امور بی‌روح از دیگر اجزاء بدن، فقدان حس و تأثر است، چنان‌که ناخن یا موی چیده‌شده فاقد احساس است و نه موجب جراحت و نه جریان خون می‌گردد. بدین‌سبب، در سنت جدید، حضور این اجزاء در بدن، مانع توجه روحانی در عبادت محسوب نمی‌گردد و موجب بطلان صلات نمی‌شود.</w:t>
      </w:r>
    </w:p>
    <w:p w14:paraId="662302B1" w14:textId="77777777" w:rsidR="007439A8" w:rsidRPr="00B41034" w:rsidRDefault="007439A8" w:rsidP="00AF63A9">
      <w:pPr>
        <w:pStyle w:val="PlainText"/>
        <w:bidi/>
        <w:rPr>
          <w:rFonts w:asciiTheme="minorHAnsi" w:eastAsia="Times New Roman" w:hAnsiTheme="minorHAnsi" w:cstheme="minorHAnsi"/>
          <w:sz w:val="24"/>
          <w:szCs w:val="24"/>
        </w:rPr>
      </w:pPr>
      <w:r w:rsidRPr="00B41034">
        <w:rPr>
          <w:rFonts w:asciiTheme="minorHAnsi" w:eastAsia="Times New Roman" w:hAnsiTheme="minorHAnsi" w:cstheme="minorHAnsi"/>
          <w:sz w:val="24"/>
          <w:szCs w:val="24"/>
          <w:rtl/>
        </w:rPr>
        <w:t>در این مقام، نفی ابطال صلات به‌وسیلهٔ اجزای بی‌روح یا پوشش‌های حیوانی، نوعی بازنگری در بنیادهای فقهی سابق است. از منظر معرفت دینی نازل‌شده در بیان، «باطل بودن» تنها در صورتی معنا دارد که مانعی برای جهت‌گیری روح انسان به سوی مبدأ قدسی باشد. و چون استخوان، مو، یا پوشش از پوست حیواناتی مانند سمور یا سنجاب، ذاتاً فاقد حیثیت روح‌ستیز هستند، ابطال‌گر عبادت نمی‌گردند.</w:t>
      </w:r>
    </w:p>
    <w:p w14:paraId="682B3EB4" w14:textId="77777777" w:rsidR="007439A8" w:rsidRPr="00B41034" w:rsidRDefault="007439A8" w:rsidP="00AF63A9">
      <w:pPr>
        <w:pStyle w:val="PlainText"/>
        <w:bidi/>
        <w:rPr>
          <w:rFonts w:asciiTheme="minorHAnsi" w:eastAsia="Times New Roman" w:hAnsiTheme="minorHAnsi" w:cstheme="minorHAnsi"/>
          <w:sz w:val="24"/>
          <w:szCs w:val="24"/>
        </w:rPr>
      </w:pPr>
      <w:r w:rsidRPr="00B41034">
        <w:rPr>
          <w:rFonts w:asciiTheme="minorHAnsi" w:eastAsia="Times New Roman" w:hAnsiTheme="minorHAnsi" w:cstheme="minorHAnsi"/>
          <w:sz w:val="24"/>
          <w:szCs w:val="24"/>
          <w:rtl/>
        </w:rPr>
        <w:t>اشاره به «اشتباه علما» نقدی بر جمود و تقلید فقهی است که بدون رجوع به فحوی وحی و جوهر احکام، ظواهر آیات و احادیث را مبنای تحریم قرار داده‌اند. این بیان، با تأکید بر آزادی مشروع انسان در پوشش و عبودیت، نشان می‌دهد که تقدس، نه در ظاهر اشیاء، بلکه در نیت، فطرت، و شعور روحانی انسان نسبت به «قصد قرب» نهفته است.</w:t>
      </w:r>
    </w:p>
    <w:p w14:paraId="0D2651E1" w14:textId="5E1169A3" w:rsidR="0093435C" w:rsidRPr="00B41034" w:rsidRDefault="007439A8" w:rsidP="00AF63A9">
      <w:pPr>
        <w:pStyle w:val="PlainText"/>
        <w:bidi/>
        <w:rPr>
          <w:rFonts w:asciiTheme="minorHAnsi" w:hAnsiTheme="minorHAnsi" w:cstheme="minorHAnsi"/>
          <w:sz w:val="24"/>
          <w:szCs w:val="24"/>
          <w:rtl/>
        </w:rPr>
      </w:pPr>
      <w:r w:rsidRPr="00B41034">
        <w:rPr>
          <w:rFonts w:asciiTheme="minorHAnsi" w:eastAsia="Times New Roman" w:hAnsiTheme="minorHAnsi" w:cstheme="minorHAnsi"/>
          <w:sz w:val="24"/>
          <w:szCs w:val="24"/>
          <w:rtl/>
        </w:rPr>
        <w:t>در نهایت، آیه با تمجید از «عزیز علّام» یعنی خداوندی که مطلق علم و قدرت از آن اوست، مخاطب را از داوری‌های فقهی و محدود برحذر می‌دارد و به منبع یگانهٔ تشریع و علم غایی بازمی‌گرداند. بنابراین، احکام شریعت جدید نه بر اساس ترس از نجاست یا مادّه، بلکه بر مبنای درک روح و معنا در پرتو وحی نازل‌شده از مشیت الهی تنظیم می‌گردد.</w:t>
      </w:r>
    </w:p>
    <w:p w14:paraId="121FD5BF" w14:textId="77777777" w:rsidR="0093435C" w:rsidRPr="00B41034" w:rsidRDefault="0093435C" w:rsidP="00AF63A9">
      <w:pPr>
        <w:pStyle w:val="PlainText"/>
        <w:bidi/>
        <w:rPr>
          <w:rFonts w:asciiTheme="minorHAnsi" w:hAnsiTheme="minorHAnsi" w:cstheme="minorHAnsi"/>
          <w:sz w:val="24"/>
          <w:szCs w:val="24"/>
          <w:rtl/>
        </w:rPr>
      </w:pPr>
    </w:p>
    <w:p w14:paraId="6A57ABEB" w14:textId="77777777" w:rsidR="0093435C" w:rsidRPr="00B41034" w:rsidRDefault="0093435C" w:rsidP="00AF63A9">
      <w:pPr>
        <w:pStyle w:val="PlainText"/>
        <w:bidi/>
        <w:rPr>
          <w:rFonts w:asciiTheme="minorHAnsi" w:hAnsiTheme="minorHAnsi" w:cstheme="minorHAnsi"/>
          <w:sz w:val="24"/>
          <w:szCs w:val="24"/>
          <w:rtl/>
        </w:rPr>
      </w:pPr>
    </w:p>
    <w:p w14:paraId="406B44AA" w14:textId="77777777" w:rsidR="0093435C" w:rsidRPr="00B41034" w:rsidRDefault="0093435C" w:rsidP="00AF63A9">
      <w:pPr>
        <w:pStyle w:val="PlainText"/>
        <w:bidi/>
        <w:rPr>
          <w:rFonts w:asciiTheme="minorHAnsi" w:hAnsiTheme="minorHAnsi" w:cstheme="minorHAnsi"/>
          <w:sz w:val="24"/>
          <w:szCs w:val="24"/>
          <w:rtl/>
        </w:rPr>
      </w:pPr>
    </w:p>
    <w:p w14:paraId="6E3615FB" w14:textId="77777777" w:rsidR="0093435C" w:rsidRPr="00B41034" w:rsidRDefault="0093435C" w:rsidP="00AF63A9">
      <w:pPr>
        <w:pStyle w:val="PlainText"/>
        <w:bidi/>
        <w:rPr>
          <w:rFonts w:asciiTheme="minorHAnsi" w:hAnsiTheme="minorHAnsi" w:cstheme="minorHAnsi"/>
          <w:sz w:val="24"/>
          <w:szCs w:val="24"/>
          <w:rtl/>
        </w:rPr>
      </w:pPr>
    </w:p>
    <w:p w14:paraId="2BF6316D" w14:textId="77777777" w:rsidR="0093435C" w:rsidRPr="00B41034" w:rsidRDefault="0093435C" w:rsidP="00AF63A9">
      <w:pPr>
        <w:pStyle w:val="PlainText"/>
        <w:bidi/>
        <w:rPr>
          <w:rFonts w:asciiTheme="minorHAnsi" w:hAnsiTheme="minorHAnsi" w:cstheme="minorHAnsi"/>
          <w:sz w:val="24"/>
          <w:szCs w:val="24"/>
          <w:rtl/>
        </w:rPr>
      </w:pPr>
    </w:p>
    <w:p w14:paraId="6492322A" w14:textId="77777777" w:rsidR="00774B0A" w:rsidRPr="00B41034" w:rsidRDefault="00774B0A" w:rsidP="00AF63A9">
      <w:pPr>
        <w:pStyle w:val="PlainText"/>
        <w:bidi/>
        <w:rPr>
          <w:rFonts w:asciiTheme="minorHAnsi" w:hAnsiTheme="minorHAnsi" w:cstheme="minorHAnsi"/>
          <w:sz w:val="24"/>
          <w:szCs w:val="24"/>
          <w:rtl/>
        </w:rPr>
      </w:pPr>
    </w:p>
    <w:p w14:paraId="7D4197B9" w14:textId="77777777" w:rsidR="00774B0A" w:rsidRPr="00B41034" w:rsidRDefault="00774B0A" w:rsidP="00AF63A9">
      <w:pPr>
        <w:pStyle w:val="PlainText"/>
        <w:bidi/>
        <w:rPr>
          <w:rFonts w:asciiTheme="minorHAnsi" w:hAnsiTheme="minorHAnsi" w:cstheme="minorHAnsi"/>
          <w:sz w:val="24"/>
          <w:szCs w:val="24"/>
          <w:rtl/>
        </w:rPr>
      </w:pPr>
    </w:p>
    <w:p w14:paraId="1ED2E42A" w14:textId="77777777" w:rsidR="0093435C" w:rsidRPr="00B41034" w:rsidRDefault="0093435C" w:rsidP="00AF63A9">
      <w:pPr>
        <w:pStyle w:val="PlainText"/>
        <w:bidi/>
        <w:rPr>
          <w:rFonts w:asciiTheme="minorHAnsi" w:hAnsiTheme="minorHAnsi" w:cstheme="minorHAnsi"/>
          <w:sz w:val="24"/>
          <w:szCs w:val="24"/>
          <w:rtl/>
        </w:rPr>
      </w:pPr>
    </w:p>
    <w:p w14:paraId="1B87D043" w14:textId="77777777" w:rsidR="0093435C" w:rsidRPr="00B41034" w:rsidRDefault="0093435C" w:rsidP="00AF63A9">
      <w:pPr>
        <w:pStyle w:val="PlainText"/>
        <w:bidi/>
        <w:rPr>
          <w:rFonts w:asciiTheme="minorHAnsi" w:hAnsiTheme="minorHAnsi" w:cstheme="minorHAnsi"/>
          <w:sz w:val="24"/>
          <w:szCs w:val="24"/>
          <w:rtl/>
        </w:rPr>
      </w:pPr>
    </w:p>
    <w:p w14:paraId="444D6C3D" w14:textId="77777777" w:rsidR="0093435C" w:rsidRPr="00B41034" w:rsidRDefault="0093435C" w:rsidP="00AF63A9">
      <w:pPr>
        <w:pStyle w:val="PlainText"/>
        <w:bidi/>
        <w:rPr>
          <w:rFonts w:asciiTheme="minorHAnsi" w:hAnsiTheme="minorHAnsi" w:cstheme="minorHAnsi"/>
          <w:sz w:val="24"/>
          <w:szCs w:val="24"/>
          <w:rtl/>
        </w:rPr>
      </w:pPr>
    </w:p>
    <w:p w14:paraId="693E2817" w14:textId="77777777" w:rsidR="0093435C" w:rsidRPr="00B41034" w:rsidRDefault="0093435C" w:rsidP="00AF63A9">
      <w:pPr>
        <w:pStyle w:val="PlainText"/>
        <w:bidi/>
        <w:rPr>
          <w:rFonts w:asciiTheme="minorHAnsi" w:hAnsiTheme="minorHAnsi" w:cstheme="minorHAnsi"/>
          <w:sz w:val="24"/>
          <w:szCs w:val="24"/>
          <w:rtl/>
        </w:rPr>
      </w:pPr>
    </w:p>
    <w:p w14:paraId="692B80C4" w14:textId="4203F10E" w:rsidR="0093435C" w:rsidRDefault="0093435C" w:rsidP="00AF63A9">
      <w:pPr>
        <w:pStyle w:val="PlainText"/>
        <w:bidi/>
        <w:rPr>
          <w:rFonts w:asciiTheme="minorHAnsi" w:hAnsiTheme="minorHAnsi" w:cstheme="minorHAnsi"/>
          <w:sz w:val="24"/>
          <w:szCs w:val="24"/>
        </w:rPr>
      </w:pPr>
    </w:p>
    <w:p w14:paraId="35F8663C" w14:textId="77777777" w:rsidR="00023762" w:rsidRPr="00B41034" w:rsidRDefault="00023762" w:rsidP="00AF63A9">
      <w:pPr>
        <w:pStyle w:val="PlainText"/>
        <w:bidi/>
        <w:rPr>
          <w:rFonts w:asciiTheme="minorHAnsi" w:hAnsiTheme="minorHAnsi" w:cstheme="minorHAnsi"/>
          <w:sz w:val="24"/>
          <w:szCs w:val="24"/>
          <w:rtl/>
        </w:rPr>
      </w:pPr>
    </w:p>
    <w:p w14:paraId="37570218" w14:textId="77263DF3" w:rsidR="00FE7038" w:rsidRPr="00B41034" w:rsidRDefault="0093435C" w:rsidP="008D64D8">
      <w:pPr>
        <w:pStyle w:val="Heading3"/>
        <w:bidi/>
        <w:spacing w:line="240" w:lineRule="auto"/>
        <w:rPr>
          <w:rFonts w:asciiTheme="minorHAnsi" w:hAnsiTheme="minorHAnsi" w:cstheme="minorHAnsi"/>
          <w:rtl/>
        </w:rPr>
      </w:pPr>
      <w:r w:rsidRPr="00F6573F">
        <w:rPr>
          <w:rFonts w:asciiTheme="minorHAnsi" w:hAnsiTheme="minorHAnsi" w:cstheme="minorHAnsi"/>
          <w:rtl/>
        </w:rPr>
        <w:lastRenderedPageBreak/>
        <w:t xml:space="preserve">بند دهم </w:t>
      </w:r>
    </w:p>
    <w:p w14:paraId="159994D4" w14:textId="589030DC" w:rsidR="0093435C" w:rsidRPr="00B41034" w:rsidRDefault="00FC4532"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قَدْ فُرِضَ عَلَيْكُمُ الصَّلٰوةُ وَ الصَّوْمُ مِنْ أَوَّلِ الْبُلُوغِ أَمْراً مِنْ لَدُنِ اللّٰهِ رَبِّكُمْ وَ رَبِّ آبَائِكُمُ الأَوَّلِينَ * مَنْ كٰانَ فِي نَفْسِهِ ضَعْفٌ مِنَ الْمَرَضِ أَوِ الْهَرَمِ عَفَا اللّٰهُ عَنْهُ فَضْلاً مِنْ عِنْدِهِ إِنَّهُ لَهُوَ الْغَفُورُ الْكَرِيمُ * قَدْ أَذِنَ اللّٰهُ لَكُمُ السُّجُودَ عَلَى كُلِّ شَيْءٍ طٰاهِرٍ وَ رَفَعْنَا عَنْهُ حُكْمَ الْحَدِّ فِي الْكِتٰابِ إِنَّ اللّٰهَ يَعْلَمُ وَ أَنْتُمْ لا تَعْلَمُونَ * مَنْ لَمْ يَجِدِ الْمٰاءَ يَذْكُرْ خَمْسَ مَرَّاتٍ بِسْمِ اللّٰهِ الأَطْهَرِ الأَطْهَرِ، ثُمَّ يَشْرَعُ فِي الْعَمَلِ، هٰذَا مٰا حَكَمَ بِهِ مَوْلَى الْعٰالَمِينَ * وَ الْبُلْدٰانُ الَّتِي طٰالَتْ فِيهَا اللَّيٰالِي وَ الأَيَّامُ فَلْيُصَلُّوا بِالسَّاعٰاتِ وَ الْمَشٰاخِصِ الَّتِي مِنْهٰا تُحُدِّدَتِ الأَوْقٰاتُ، إِنَّهُ لَهُوَ الْمُبَيِّنُ الْحَكِيمُ</w:t>
      </w:r>
      <w:r w:rsidRPr="00B41034">
        <w:rPr>
          <w:rFonts w:asciiTheme="minorHAnsi" w:hAnsiTheme="minorHAnsi" w:cstheme="minorHAnsi"/>
          <w:b/>
          <w:bCs/>
          <w:sz w:val="24"/>
          <w:szCs w:val="24"/>
        </w:rPr>
        <w:t xml:space="preserve"> *</w:t>
      </w:r>
    </w:p>
    <w:p w14:paraId="3FEF3766" w14:textId="77777777" w:rsidR="0093435C" w:rsidRPr="00B41034" w:rsidRDefault="0093435C" w:rsidP="00AF63A9">
      <w:pPr>
        <w:shd w:val="clear" w:color="auto" w:fill="FFFFFF"/>
        <w:spacing w:after="0" w:line="240" w:lineRule="auto"/>
        <w:jc w:val="both"/>
        <w:rPr>
          <w:rFonts w:eastAsia="Times New Roman" w:cstheme="minorHAnsi"/>
          <w:sz w:val="24"/>
          <w:szCs w:val="24"/>
          <w:rtl/>
        </w:rPr>
      </w:pPr>
      <w:r w:rsidRPr="00B41034">
        <w:rPr>
          <w:rFonts w:eastAsia="Times New Roman" w:cstheme="minorHAnsi"/>
          <w:sz w:val="24"/>
          <w:szCs w:val="24"/>
        </w:rPr>
        <w:t xml:space="preserve">We have commanded you to pray and fast from the beginning of maturity; this is ordained by God, your Lord and the Lord of your forefathers. He hath exempted from this those who are weak from illness or age, as a bounty from His Presence, and He is the Forgiving, the Generous. God hath granted you leave to prostrate yourselves on any surface that is clean, for We have removed in this regard the limitation that had been laid down in the Book; God, indeed, hath knowledge of that whereof ye know naught. Let him that </w:t>
      </w:r>
      <w:proofErr w:type="spellStart"/>
      <w:r w:rsidRPr="00B41034">
        <w:rPr>
          <w:rFonts w:eastAsia="Times New Roman" w:cstheme="minorHAnsi"/>
          <w:sz w:val="24"/>
          <w:szCs w:val="24"/>
        </w:rPr>
        <w:t>findeth</w:t>
      </w:r>
      <w:proofErr w:type="spellEnd"/>
      <w:r w:rsidRPr="00B41034">
        <w:rPr>
          <w:rFonts w:eastAsia="Times New Roman" w:cstheme="minorHAnsi"/>
          <w:sz w:val="24"/>
          <w:szCs w:val="24"/>
        </w:rPr>
        <w:t xml:space="preserve"> no water for ablution repeat five times the words "In the Name of God, the </w:t>
      </w:r>
      <w:proofErr w:type="gramStart"/>
      <w:r w:rsidRPr="00B41034">
        <w:rPr>
          <w:rFonts w:eastAsia="Times New Roman" w:cstheme="minorHAnsi"/>
          <w:sz w:val="24"/>
          <w:szCs w:val="24"/>
        </w:rPr>
        <w:t>Most Pure</w:t>
      </w:r>
      <w:proofErr w:type="gramEnd"/>
      <w:r w:rsidRPr="00B41034">
        <w:rPr>
          <w:rFonts w:eastAsia="Times New Roman" w:cstheme="minorHAnsi"/>
          <w:sz w:val="24"/>
          <w:szCs w:val="24"/>
        </w:rPr>
        <w:t xml:space="preserve">, the </w:t>
      </w:r>
      <w:proofErr w:type="gramStart"/>
      <w:r w:rsidRPr="00B41034">
        <w:rPr>
          <w:rFonts w:eastAsia="Times New Roman" w:cstheme="minorHAnsi"/>
          <w:sz w:val="24"/>
          <w:szCs w:val="24"/>
        </w:rPr>
        <w:t>Most Pure</w:t>
      </w:r>
      <w:proofErr w:type="gramEnd"/>
      <w:r w:rsidRPr="00B41034">
        <w:rPr>
          <w:rFonts w:eastAsia="Times New Roman" w:cstheme="minorHAnsi"/>
          <w:sz w:val="24"/>
          <w:szCs w:val="24"/>
        </w:rPr>
        <w:t>", and then proceed to his devotions. Such is the command of the Lord of all worlds. In regions where the days and nights grow long, let times of prayer be gauged by clocks and other instruments that mark the passage of the hours. He, verily, is the Expounder, the Wise.</w:t>
      </w:r>
    </w:p>
    <w:p w14:paraId="320BC659" w14:textId="23CC0850" w:rsidR="00A630DE" w:rsidRPr="00B41034" w:rsidRDefault="00F6573F" w:rsidP="00AF63A9">
      <w:pPr>
        <w:pStyle w:val="PlainText"/>
        <w:bidi/>
        <w:rPr>
          <w:rFonts w:asciiTheme="minorHAnsi" w:eastAsia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A630DE" w:rsidRPr="00B41034">
        <w:rPr>
          <w:rFonts w:asciiTheme="minorHAnsi" w:eastAsiaTheme="minorHAnsi" w:hAnsiTheme="minorHAnsi" w:cstheme="minorHAnsi"/>
          <w:sz w:val="24"/>
          <w:szCs w:val="24"/>
          <w:rtl/>
        </w:rPr>
        <w:t>واجب شد بر شما نماز و روزه از زمان بلوغ، فرمانی از جانب خداوند، پروردگار شما و پدران نخستین‌تان. هر که در خود ضعفی احساس کند از بیماری یا کهولت، خداوند او را بخشوده است، به‌عنوان فضلی از جانب خود؛ زیرا او آمرزنده و کریم است. خداوند اجازه داد که سجده بر هر چیز پاکی روا باشد و حدّی که در کتاب (بیان) بود، بر آن نهادیم. همانا خدا می‌داند و شما نمی‌دانید. هر که آب نیابد، پنج بار بگوید: «بسم الله الأطهر الأطهر» و سپس به عمل (نماز) بپردازد. این است حکم خداوندِ مولای جهانیان. و در سرزمین‌هایی که شب‌ها و روزها طولانی است، باید با ساعت‌ها و ابزارهایی که زمان را نشان می‌دهند، زمان نماز را مشخص کنند. بی‌گمان اوست که از روی حکمت، همه چیز را روشن می‌سازد.</w:t>
      </w:r>
    </w:p>
    <w:p w14:paraId="1A4C30C7" w14:textId="77777777" w:rsidR="007E4B2F" w:rsidRPr="00B41034" w:rsidRDefault="007E4B2F" w:rsidP="00AF63A9">
      <w:pPr>
        <w:pStyle w:val="PlainText"/>
        <w:bidi/>
        <w:rPr>
          <w:rFonts w:asciiTheme="minorHAnsi" w:eastAsiaTheme="minorHAnsi" w:hAnsiTheme="minorHAnsi" w:cstheme="minorHAnsi"/>
          <w:sz w:val="24"/>
          <w:szCs w:val="24"/>
          <w:rtl/>
        </w:rPr>
      </w:pPr>
    </w:p>
    <w:p w14:paraId="73B3B6AD" w14:textId="03129579" w:rsidR="00720E0D" w:rsidRPr="00B41034" w:rsidRDefault="00720E0D" w:rsidP="00AF63A9">
      <w:pPr>
        <w:pStyle w:val="PlainText"/>
        <w:bidi/>
        <w:rPr>
          <w:rFonts w:asciiTheme="minorHAnsi" w:eastAsiaTheme="minorHAnsi" w:hAnsiTheme="minorHAnsi" w:cstheme="minorHAnsi"/>
          <w:sz w:val="24"/>
          <w:szCs w:val="24"/>
          <w:rtl/>
        </w:rPr>
      </w:pPr>
      <w:r w:rsidRPr="00B41034">
        <w:rPr>
          <w:rFonts w:asciiTheme="minorHAnsi" w:eastAsiaTheme="minorHAnsi" w:hAnsiTheme="minorHAnsi" w:cstheme="minorHAnsi"/>
          <w:sz w:val="24"/>
          <w:szCs w:val="24"/>
          <w:rtl/>
        </w:rPr>
        <w:t xml:space="preserve">حضرت باب در کتاب بیان عربی میفرمایند: </w:t>
      </w:r>
      <w:r w:rsidR="00ED53F9" w:rsidRPr="00B41034">
        <w:rPr>
          <w:rFonts w:asciiTheme="minorHAnsi" w:eastAsiaTheme="minorHAnsi" w:hAnsiTheme="minorHAnsi" w:cstheme="minorHAnsi"/>
          <w:sz w:val="24"/>
          <w:szCs w:val="24"/>
          <w:rtl/>
        </w:rPr>
        <w:t>" قُلْ إِنَّمَا الثَّامِنُ: فَلَا تَسْجُدُنَّ إِلَّا عَلَى الْبَلُّورِ، فِيهَا مِنْ ذَرَّاتِ طِينِ الْأَوَّلِ وَالْآخِرِ، ذِكْرَى مِنَ اللَّهِ فِي الْكِتَابِ، لَعَلَّكُمْ شَيْءٌ غَيْرُ مَحْبُوبٍ لَا تَشْهَدُونَ</w:t>
      </w:r>
      <w:r w:rsidR="00ED53F9" w:rsidRPr="00B41034">
        <w:rPr>
          <w:rFonts w:asciiTheme="minorHAnsi" w:eastAsiaTheme="minorHAnsi" w:hAnsiTheme="minorHAnsi" w:cstheme="minorHAnsi"/>
          <w:sz w:val="24"/>
          <w:szCs w:val="24"/>
        </w:rPr>
        <w:t>.</w:t>
      </w:r>
      <w:r w:rsidR="00ED53F9" w:rsidRPr="00B41034">
        <w:rPr>
          <w:rFonts w:asciiTheme="minorHAnsi" w:eastAsiaTheme="minorHAnsi" w:hAnsiTheme="minorHAnsi" w:cstheme="minorHAnsi"/>
          <w:sz w:val="24"/>
          <w:szCs w:val="24"/>
          <w:rtl/>
        </w:rPr>
        <w:t>"</w:t>
      </w:r>
      <w:r w:rsidR="00E32AF8" w:rsidRPr="00B41034">
        <w:rPr>
          <w:rFonts w:asciiTheme="minorHAnsi" w:eastAsiaTheme="minorHAnsi" w:hAnsiTheme="minorHAnsi" w:cstheme="minorHAnsi"/>
          <w:sz w:val="24"/>
          <w:szCs w:val="24"/>
          <w:rtl/>
        </w:rPr>
        <w:t xml:space="preserve"> بدین مضمون که: بگو: آنچه هشتم است این است که جز بر بلور سجده مکنید؛ زیرا در آن، ذرّاتی از گلِ نخستین و واپسین نهفته است، یادآوری است از سوی خدا در کتاب، باشد که [بدانید] که شما چیزی ناخوشایندید [در حالت فعلیتان] و شهادت نمی‌دهید [به حق]</w:t>
      </w:r>
      <w:r w:rsidR="00E32AF8" w:rsidRPr="00B41034">
        <w:rPr>
          <w:rFonts w:asciiTheme="minorHAnsi" w:eastAsiaTheme="minorHAnsi" w:hAnsiTheme="minorHAnsi" w:cstheme="minorHAnsi"/>
          <w:sz w:val="24"/>
          <w:szCs w:val="24"/>
        </w:rPr>
        <w:t>.</w:t>
      </w:r>
    </w:p>
    <w:p w14:paraId="328670E5" w14:textId="77777777" w:rsidR="004A0F56" w:rsidRPr="00B41034" w:rsidRDefault="004A0F56" w:rsidP="00AF63A9">
      <w:pPr>
        <w:pStyle w:val="PlainText"/>
        <w:bidi/>
        <w:rPr>
          <w:rFonts w:asciiTheme="minorHAnsi" w:eastAsiaTheme="minorHAnsi" w:hAnsiTheme="minorHAnsi" w:cstheme="minorHAnsi"/>
          <w:sz w:val="24"/>
          <w:szCs w:val="24"/>
          <w:rtl/>
        </w:rPr>
      </w:pPr>
    </w:p>
    <w:p w14:paraId="77075CA1" w14:textId="07727E82" w:rsidR="004A0F56" w:rsidRPr="00B41034" w:rsidRDefault="004A0F56" w:rsidP="00AF63A9">
      <w:pPr>
        <w:pStyle w:val="PlainText"/>
        <w:bidi/>
        <w:rPr>
          <w:rFonts w:asciiTheme="minorHAnsi" w:eastAsiaTheme="minorHAnsi" w:hAnsiTheme="minorHAnsi" w:cstheme="minorHAnsi"/>
          <w:sz w:val="24"/>
          <w:szCs w:val="24"/>
        </w:rPr>
      </w:pPr>
      <w:r w:rsidRPr="00B41034">
        <w:rPr>
          <w:rFonts w:asciiTheme="minorHAnsi" w:eastAsiaTheme="minorHAnsi" w:hAnsiTheme="minorHAnsi" w:cstheme="minorHAnsi"/>
          <w:sz w:val="24"/>
          <w:szCs w:val="24"/>
          <w:rtl/>
        </w:rPr>
        <w:t xml:space="preserve">در کتاب قیوم الأسماء میفرمایند: </w:t>
      </w:r>
      <w:r w:rsidR="0060473E" w:rsidRPr="00B41034">
        <w:rPr>
          <w:rFonts w:asciiTheme="minorHAnsi" w:eastAsiaTheme="minorHAnsi" w:hAnsiTheme="minorHAnsi" w:cstheme="minorHAnsi"/>
          <w:sz w:val="24"/>
          <w:szCs w:val="24"/>
          <w:rtl/>
        </w:rPr>
        <w:t>"وَإِنَّ اللَّهَ قَدْ كَتَبَ عَلَيْكُمُ التَّيَمُّمَ عَلَى التُّرَابِ عِنْدَ فُقْدَانِ الْمَاءِ لَدَى الْإِغْسَالِ وَالصَّلَاةِ، وَإِنَّ اللَّهَ قَدْ أَرَادَ عَلَيْكُمْ فِي كِتَابِهِ مِنْ قَبْلُ: الْمَيْتَةَ، وَالدَّمَ، وَلَحْمَ الْخِنْزِيرِ، وَمَا أُهِلَّ لِغَيْرِ ذِكْرِ اللَّهِ الْأَكْبَرِ. فَهَذَا، فَمَنِ اضْطُرَّ فِي مَخْمَصَةٍ، فَإِنَّا قَدْ حَلَّلْنَا بِإِذْنِ اللَّهِ عَلَيْهِ، عَلَىٰ حَدٍّ لِرَمَقٍ خَالِصٍ." به این معنا که و اگر آبی نیافتید، پس بر خاک پاک و پاکیزه تیمم نمایید: پیشانی‌های خود را بر درون کف‌های دستتان بمالید و دست‌هایتان را به همان‌گونه بر ظاهر خود ظاهر نمایید. این است حکم خدا در کتابش، و همانا خداوند نسبت به مؤمنان رئوف و مهربان است. و خداوند بر شما واجب کرده است تیمم بر خاک، هنگام نبودن آب، در موارد غسل و نماز.</w:t>
      </w:r>
    </w:p>
    <w:p w14:paraId="08C510FD" w14:textId="77777777" w:rsidR="00A630DE" w:rsidRPr="00B41034" w:rsidRDefault="00A630DE" w:rsidP="00AF63A9">
      <w:pPr>
        <w:pStyle w:val="PlainText"/>
        <w:bidi/>
        <w:rPr>
          <w:rFonts w:asciiTheme="minorHAnsi" w:eastAsiaTheme="minorHAnsi" w:hAnsiTheme="minorHAnsi" w:cstheme="minorHAnsi"/>
          <w:sz w:val="24"/>
          <w:szCs w:val="24"/>
        </w:rPr>
      </w:pPr>
    </w:p>
    <w:p w14:paraId="0B29666C" w14:textId="0DDCE6F3" w:rsidR="00A630DE" w:rsidRPr="00B41034" w:rsidRDefault="00FE7038" w:rsidP="00AF63A9">
      <w:pPr>
        <w:pStyle w:val="PlainText"/>
        <w:bidi/>
        <w:rPr>
          <w:rFonts w:asciiTheme="minorHAnsi" w:eastAsiaTheme="minorHAnsi" w:hAnsiTheme="minorHAnsi" w:cstheme="minorHAnsi"/>
          <w:sz w:val="24"/>
          <w:szCs w:val="24"/>
          <w:u w:val="single"/>
        </w:rPr>
      </w:pPr>
      <w:r w:rsidRPr="00B41034">
        <w:rPr>
          <w:rFonts w:asciiTheme="minorHAnsi" w:eastAsiaTheme="minorHAnsi" w:hAnsiTheme="minorHAnsi" w:cstheme="minorHAnsi"/>
          <w:sz w:val="24"/>
          <w:szCs w:val="24"/>
          <w:u w:val="single"/>
          <w:rtl/>
        </w:rPr>
        <w:t>بررسی آیه</w:t>
      </w:r>
    </w:p>
    <w:p w14:paraId="4E4AECAA" w14:textId="6E94A6BB" w:rsidR="00A630DE" w:rsidRPr="00B41034" w:rsidRDefault="00A630DE" w:rsidP="00AF63A9">
      <w:pPr>
        <w:pStyle w:val="PlainText"/>
        <w:bidi/>
        <w:rPr>
          <w:rFonts w:asciiTheme="minorHAnsi" w:eastAsiaTheme="minorHAnsi" w:hAnsiTheme="minorHAnsi" w:cstheme="minorHAnsi"/>
          <w:sz w:val="24"/>
          <w:szCs w:val="24"/>
        </w:rPr>
      </w:pPr>
      <w:r w:rsidRPr="00B41034">
        <w:rPr>
          <w:rFonts w:asciiTheme="minorHAnsi" w:eastAsiaTheme="minorHAnsi" w:hAnsiTheme="minorHAnsi" w:cstheme="minorHAnsi"/>
          <w:sz w:val="24"/>
          <w:szCs w:val="24"/>
          <w:rtl/>
        </w:rPr>
        <w:t>این بیان تصویری از نظام عبادی در شریعت جدید ارائه می‌دهد که هم بر اصل «وجوب عبودیت» تأکید می‌ورزد و هم بر «بصیرت ربانی» در تطبیق احکام بر شرایط متغیر انسان. نخست، وجوب صوم و صلات از لحظهٔ بلوغ تعریف می‌شود؛ بلوغی که بر اساس توضیحات نازله در رساله سؤال و جواب، در پانزده‌سالگی است. این زمان نه‌تنها آستانهٔ مسئولیت شرعی است، بلکه لحظهٔ ورود به سلوک عقلانی–ارادی در مسیر شناخت و عبادت نیز هست.</w:t>
      </w:r>
    </w:p>
    <w:p w14:paraId="2B660EC6" w14:textId="77777777" w:rsidR="00A630DE" w:rsidRPr="00B41034" w:rsidRDefault="00A630DE" w:rsidP="00AF63A9">
      <w:pPr>
        <w:pStyle w:val="PlainText"/>
        <w:bidi/>
        <w:rPr>
          <w:rFonts w:asciiTheme="minorHAnsi" w:eastAsiaTheme="minorHAnsi" w:hAnsiTheme="minorHAnsi" w:cstheme="minorHAnsi"/>
          <w:sz w:val="24"/>
          <w:szCs w:val="24"/>
        </w:rPr>
      </w:pPr>
      <w:r w:rsidRPr="00B41034">
        <w:rPr>
          <w:rFonts w:asciiTheme="minorHAnsi" w:eastAsiaTheme="minorHAnsi" w:hAnsiTheme="minorHAnsi" w:cstheme="minorHAnsi"/>
          <w:sz w:val="24"/>
          <w:szCs w:val="24"/>
          <w:rtl/>
        </w:rPr>
        <w:t>در تقابل با این آغاز، پایان تکلیف شرعی برای گروهی خاص—بیماران و سالمندان بالای هفتاد سال—با اصل «رفع مشقت» در دین منطبق است و نشان از رحمتی دارد که فراتر از تکلیف صوری، به معنویت نیت و امکان تحقق عبادت نظر دارد.</w:t>
      </w:r>
    </w:p>
    <w:p w14:paraId="055193AE" w14:textId="77777777" w:rsidR="00A630DE" w:rsidRPr="00B41034" w:rsidRDefault="00A630DE" w:rsidP="00AF63A9">
      <w:pPr>
        <w:pStyle w:val="PlainText"/>
        <w:bidi/>
        <w:rPr>
          <w:rFonts w:asciiTheme="minorHAnsi" w:eastAsiaTheme="minorHAnsi" w:hAnsiTheme="minorHAnsi" w:cstheme="minorHAnsi"/>
          <w:sz w:val="24"/>
          <w:szCs w:val="24"/>
        </w:rPr>
      </w:pPr>
      <w:r w:rsidRPr="00B41034">
        <w:rPr>
          <w:rFonts w:asciiTheme="minorHAnsi" w:eastAsiaTheme="minorHAnsi" w:hAnsiTheme="minorHAnsi" w:cstheme="minorHAnsi"/>
          <w:sz w:val="24"/>
          <w:szCs w:val="24"/>
          <w:rtl/>
        </w:rPr>
        <w:lastRenderedPageBreak/>
        <w:t>در نسبت با شریعت پیشین، تغییر کیفی در حکم سجده صورت می‌گیرد: در بیان، سجده بر بلور—به‌عنوان نماد طینت اول و ثانی انسان در فلسفه شیخیه—واجب بود. در دیانت جدید، این قید برداشته شده و «طهارت» جایگزین مادهٔ خاص شده است. این تحول دلالت بر عبور از شریعت رمزی–تمثیلی به شریعتی دارد که روح تقرب و نیت در آن غلبه دارد بر ظواهر فقهی. بدین‌گونه، حقیقت عبادت در توجه خالصانه به مبدأ متعالی خلاصه می‌شود، نه در قالب‌های مادی.</w:t>
      </w:r>
    </w:p>
    <w:p w14:paraId="259B3435" w14:textId="77777777" w:rsidR="00A630DE" w:rsidRPr="00B41034" w:rsidRDefault="00A630DE" w:rsidP="00AF63A9">
      <w:pPr>
        <w:pStyle w:val="PlainText"/>
        <w:bidi/>
        <w:rPr>
          <w:rFonts w:asciiTheme="minorHAnsi" w:eastAsiaTheme="minorHAnsi" w:hAnsiTheme="minorHAnsi" w:cstheme="minorHAnsi"/>
          <w:sz w:val="24"/>
          <w:szCs w:val="24"/>
        </w:rPr>
      </w:pPr>
      <w:r w:rsidRPr="00B41034">
        <w:rPr>
          <w:rFonts w:asciiTheme="minorHAnsi" w:eastAsiaTheme="minorHAnsi" w:hAnsiTheme="minorHAnsi" w:cstheme="minorHAnsi"/>
          <w:sz w:val="24"/>
          <w:szCs w:val="24"/>
          <w:rtl/>
        </w:rPr>
        <w:t>همچنین در شرایط فقدان آب، ذکر تعویضی «بسم الله الأطهر الأطهر» جایگزین تیمم یا وضو شده است. این ذکر نه‌تنها جایگزین مادی برای طهارت نیست، بلکه تقویت‌کنندهٔ طهارت باطنی از راه یاد الهی است.</w:t>
      </w:r>
    </w:p>
    <w:p w14:paraId="4E2E9F5C" w14:textId="77777777" w:rsidR="00A630DE" w:rsidRPr="00B41034" w:rsidRDefault="00A630DE" w:rsidP="00AF63A9">
      <w:pPr>
        <w:pStyle w:val="PlainText"/>
        <w:bidi/>
        <w:rPr>
          <w:rFonts w:asciiTheme="minorHAnsi" w:eastAsiaTheme="minorHAnsi" w:hAnsiTheme="minorHAnsi" w:cstheme="minorHAnsi"/>
          <w:sz w:val="24"/>
          <w:szCs w:val="24"/>
        </w:rPr>
      </w:pPr>
      <w:r w:rsidRPr="00B41034">
        <w:rPr>
          <w:rFonts w:asciiTheme="minorHAnsi" w:eastAsiaTheme="minorHAnsi" w:hAnsiTheme="minorHAnsi" w:cstheme="minorHAnsi"/>
          <w:sz w:val="24"/>
          <w:szCs w:val="24"/>
          <w:rtl/>
        </w:rPr>
        <w:t>در نواحی قطبی یا مناطق دارای طول شب و روز غیرعادی، استفاده از ساعت و ابزار اندازه‌گیری زمان برای اقامهٔ عبادت، نشانه‌ای است از انطباق دین با عقل زمانه و اعتماد آن بر خرد بشری در تعیین مصادیق. چنین تطبیقی، دین را از صورت یک ساختار مکانیکی شریعتی به صورت نظامی پویا از معرفت، محبت و حکمت بدل می‌سازد.</w:t>
      </w:r>
    </w:p>
    <w:p w14:paraId="6916D6B6" w14:textId="6DA4588C" w:rsidR="0093435C" w:rsidRPr="00B41034" w:rsidRDefault="00A630DE" w:rsidP="00AF63A9">
      <w:pPr>
        <w:pStyle w:val="PlainText"/>
        <w:bidi/>
        <w:rPr>
          <w:rFonts w:asciiTheme="minorHAnsi" w:hAnsiTheme="minorHAnsi" w:cstheme="minorHAnsi"/>
          <w:sz w:val="24"/>
          <w:szCs w:val="24"/>
        </w:rPr>
      </w:pPr>
      <w:r w:rsidRPr="00B41034">
        <w:rPr>
          <w:rFonts w:asciiTheme="minorHAnsi" w:eastAsiaTheme="minorHAnsi" w:hAnsiTheme="minorHAnsi" w:cstheme="minorHAnsi"/>
          <w:sz w:val="24"/>
          <w:szCs w:val="24"/>
          <w:rtl/>
        </w:rPr>
        <w:t>در مجموع، این آیه بازتاب نوعی احیای شریعت در قامت انسانی، عرفانی، و عقلانی است: عبادت وظیفه‌ای است که از بلوغ آغاز می‌شود، اما نه با الزام مفرط، بلکه با رعایت احوال انسانی؛ نه در شکل جامد فقهی، بلکه در روح لطیف نیت، معنا و طهارت درونی.</w:t>
      </w:r>
    </w:p>
    <w:p w14:paraId="2C37E959" w14:textId="77777777" w:rsidR="0093435C" w:rsidRPr="00B41034" w:rsidRDefault="0093435C" w:rsidP="00AF63A9">
      <w:pPr>
        <w:pStyle w:val="PlainText"/>
        <w:bidi/>
        <w:rPr>
          <w:rFonts w:asciiTheme="minorHAnsi" w:hAnsiTheme="minorHAnsi" w:cstheme="minorHAnsi"/>
          <w:sz w:val="24"/>
          <w:szCs w:val="24"/>
          <w:rtl/>
        </w:rPr>
      </w:pPr>
    </w:p>
    <w:p w14:paraId="60F7ED1E" w14:textId="77777777" w:rsidR="00A630DE" w:rsidRPr="00B41034" w:rsidRDefault="00A630DE" w:rsidP="00AF63A9">
      <w:pPr>
        <w:pStyle w:val="PlainText"/>
        <w:bidi/>
        <w:rPr>
          <w:rFonts w:asciiTheme="minorHAnsi" w:hAnsiTheme="minorHAnsi" w:cstheme="minorHAnsi"/>
          <w:sz w:val="24"/>
          <w:szCs w:val="24"/>
          <w:rtl/>
        </w:rPr>
      </w:pPr>
    </w:p>
    <w:p w14:paraId="02186236" w14:textId="77777777" w:rsidR="00997CC2" w:rsidRPr="00B41034" w:rsidRDefault="00997CC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حکمت الهی صوم</w:t>
      </w:r>
    </w:p>
    <w:p w14:paraId="0752A15B" w14:textId="7C7C5E7F" w:rsidR="00A630DE" w:rsidRPr="00B41034" w:rsidRDefault="00997CC2"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حكم الهیه در بارهء صوم بسیار است؛ از آنجمله اینکه در خلال ایامی که، مظهر شمس حقیقت به وحی و الهام حضرت احدیت به نزول آیات و وضع قوانین و تنظیم تعاليم مشغول است، به سبب اشتغال مديد و انجذاب شديد، امکان و فرصتی به جهت اکل و شرب باقی نمی ماند. مثلا، وقتیکه حضرت موسی به کوه طور رفت و به تاسیس شریعت مشغول شد؛ چهل روز صائم بود و بعدا، به قصد بیداری و هدایت بنی اسرائیل، روزه بر آنان واجب گشت. بهمین صورت، حضرت مسیح، در بدایت تاسيس قوانین روحانی و تنظیم تعالیم الهی و ترتیب نصایح ربانی، به مدت چهل روز از اکل و شرب اجتناب فرمود. در آغاز حواریون و نصاری روزه می گرفتند، بعدها، مجامع روءسای مسیحیت، آن را به پرهیز، تغییر ماهیت دادند.  بهمین منوال، بدلیل نزول قرآن در ماه مبارک رمضان، صیام در این ماه، واجب شد. و نیز حضرت اعلی، در بدایت مظهریت، به سبب تاثیر شدید نزول آیات، ایامی را می گذراندند که غذای هيكل مبارک، منحصر به یک فنجان چای بود.  بهمین شکل، جمال مبارکه، هنگامیکه مشغول تاسیس شریعت الله بودند و در خلال ایامیکه مستمرا، آیات الله نازل می شد؛ بعلت تاثير عظيم آیات الهیه و بروز شدید انجذابات قلبيه، غذایی بسیار مختصر میل می فرمودند. مقصد اینست که به جهت تبعیت از مظاهر احدیت و به قصد تنبه و تذکر حالت آن شموس حقیقت، بر مردم فرض و واجب شد که در خلال آن ایام، صائم شوند. زیرا هر عاشق صادقی مشتاق است، حالت و وضعیت معشوقش را تجربه کند؛ اگر محبوبش محزون است، آرزوی حزن می کند؛  اگر مشعوف است، تمنای شعف می نماید؛ اگر در حالت راحت است، او نیز راحتی می خواهد و اگر در رنج و تعب است، او هم تعب می طلبد.  حال نیز، به سبب اینکه حضرت اعلی، در اوقات تجلی، ایام مشمادی صائم بودند و جمال مبارک، غذا و شراب قلیل میل می فرمودند، بر احبای الهی فرض است، که به همان صورت عمل کنند.» ( بیانات حضرت عبدالبهاء بر سر میز غذا، نقل توسط خانم کورين ترو، نجم باختر مجلد ۴، شماره ۱۸ صفحه ۳۰۵)</w:t>
      </w:r>
    </w:p>
    <w:p w14:paraId="3CFA5785" w14:textId="77777777" w:rsidR="00A630DE" w:rsidRPr="00B41034" w:rsidRDefault="00A630DE" w:rsidP="00AF63A9">
      <w:pPr>
        <w:pStyle w:val="PlainText"/>
        <w:bidi/>
        <w:rPr>
          <w:rFonts w:asciiTheme="minorHAnsi" w:hAnsiTheme="minorHAnsi" w:cstheme="minorHAnsi"/>
          <w:sz w:val="24"/>
          <w:szCs w:val="24"/>
          <w:rtl/>
        </w:rPr>
      </w:pPr>
    </w:p>
    <w:p w14:paraId="6D050344" w14:textId="77777777" w:rsidR="00A630DE" w:rsidRPr="00B41034" w:rsidRDefault="00A630DE" w:rsidP="00AF63A9">
      <w:pPr>
        <w:pStyle w:val="PlainText"/>
        <w:bidi/>
        <w:rPr>
          <w:rFonts w:asciiTheme="minorHAnsi" w:hAnsiTheme="minorHAnsi" w:cstheme="minorHAnsi"/>
          <w:sz w:val="24"/>
          <w:szCs w:val="24"/>
          <w:rtl/>
        </w:rPr>
      </w:pPr>
    </w:p>
    <w:p w14:paraId="68DD4F53" w14:textId="77777777" w:rsidR="00A630DE" w:rsidRPr="00B41034" w:rsidRDefault="00A630DE" w:rsidP="00AF63A9">
      <w:pPr>
        <w:pStyle w:val="PlainText"/>
        <w:bidi/>
        <w:rPr>
          <w:rFonts w:asciiTheme="minorHAnsi" w:hAnsiTheme="minorHAnsi" w:cstheme="minorHAnsi"/>
          <w:sz w:val="24"/>
          <w:szCs w:val="24"/>
          <w:rtl/>
        </w:rPr>
      </w:pPr>
    </w:p>
    <w:p w14:paraId="61EC044D" w14:textId="77777777" w:rsidR="00A630DE" w:rsidRPr="00B41034" w:rsidRDefault="00A630DE" w:rsidP="00AF63A9">
      <w:pPr>
        <w:pStyle w:val="PlainText"/>
        <w:bidi/>
        <w:rPr>
          <w:rFonts w:asciiTheme="minorHAnsi" w:hAnsiTheme="minorHAnsi" w:cstheme="minorHAnsi"/>
          <w:sz w:val="24"/>
          <w:szCs w:val="24"/>
          <w:rtl/>
        </w:rPr>
      </w:pPr>
    </w:p>
    <w:p w14:paraId="31477DDA" w14:textId="77777777" w:rsidR="00A630DE" w:rsidRPr="00B41034" w:rsidRDefault="00A630DE" w:rsidP="00AF63A9">
      <w:pPr>
        <w:pStyle w:val="PlainText"/>
        <w:bidi/>
        <w:rPr>
          <w:rFonts w:asciiTheme="minorHAnsi" w:hAnsiTheme="minorHAnsi" w:cstheme="minorHAnsi"/>
          <w:sz w:val="24"/>
          <w:szCs w:val="24"/>
          <w:rtl/>
        </w:rPr>
      </w:pPr>
    </w:p>
    <w:p w14:paraId="782CDC06" w14:textId="77777777" w:rsidR="00A630DE" w:rsidRPr="00B41034" w:rsidRDefault="00A630DE" w:rsidP="00AF63A9">
      <w:pPr>
        <w:pStyle w:val="PlainText"/>
        <w:bidi/>
        <w:rPr>
          <w:rFonts w:asciiTheme="minorHAnsi" w:hAnsiTheme="minorHAnsi" w:cstheme="minorHAnsi"/>
          <w:sz w:val="24"/>
          <w:szCs w:val="24"/>
          <w:rtl/>
        </w:rPr>
      </w:pPr>
    </w:p>
    <w:p w14:paraId="1C66D18F" w14:textId="77777777" w:rsidR="00A630DE" w:rsidRDefault="00A630DE" w:rsidP="00AF63A9">
      <w:pPr>
        <w:pStyle w:val="PlainText"/>
        <w:bidi/>
        <w:rPr>
          <w:rFonts w:asciiTheme="minorHAnsi" w:hAnsiTheme="minorHAnsi" w:cstheme="minorHAnsi"/>
          <w:sz w:val="24"/>
          <w:szCs w:val="24"/>
          <w:rtl/>
        </w:rPr>
      </w:pPr>
    </w:p>
    <w:p w14:paraId="050EDA3C" w14:textId="77777777" w:rsidR="008D64D8" w:rsidRPr="00B41034" w:rsidRDefault="008D64D8" w:rsidP="008D64D8">
      <w:pPr>
        <w:pStyle w:val="PlainText"/>
        <w:bidi/>
        <w:rPr>
          <w:rFonts w:asciiTheme="minorHAnsi" w:hAnsiTheme="minorHAnsi" w:cstheme="minorHAnsi"/>
          <w:sz w:val="24"/>
          <w:szCs w:val="24"/>
          <w:rtl/>
        </w:rPr>
      </w:pPr>
    </w:p>
    <w:p w14:paraId="2D53278B" w14:textId="77777777" w:rsidR="00A630DE" w:rsidRPr="00B41034" w:rsidRDefault="00A630DE" w:rsidP="00AF63A9">
      <w:pPr>
        <w:pStyle w:val="PlainText"/>
        <w:bidi/>
        <w:rPr>
          <w:rFonts w:asciiTheme="minorHAnsi" w:hAnsiTheme="minorHAnsi" w:cstheme="minorHAnsi"/>
          <w:sz w:val="24"/>
          <w:szCs w:val="24"/>
          <w:rtl/>
        </w:rPr>
      </w:pPr>
    </w:p>
    <w:p w14:paraId="06806405" w14:textId="77777777" w:rsidR="00023762" w:rsidRPr="00B41034" w:rsidRDefault="00023762" w:rsidP="00AF63A9">
      <w:pPr>
        <w:pStyle w:val="PlainText"/>
        <w:bidi/>
        <w:rPr>
          <w:rFonts w:asciiTheme="minorHAnsi" w:hAnsiTheme="minorHAnsi" w:cstheme="minorHAnsi"/>
          <w:sz w:val="24"/>
          <w:szCs w:val="24"/>
        </w:rPr>
      </w:pPr>
    </w:p>
    <w:p w14:paraId="2794EB3E" w14:textId="77777777" w:rsidR="00FE7038" w:rsidRPr="00F6573F" w:rsidRDefault="0093435C" w:rsidP="00AF63A9">
      <w:pPr>
        <w:pStyle w:val="Heading3"/>
        <w:bidi/>
        <w:spacing w:line="240" w:lineRule="auto"/>
        <w:rPr>
          <w:rFonts w:asciiTheme="minorHAnsi" w:hAnsiTheme="minorHAnsi" w:cstheme="minorHAnsi"/>
          <w:rtl/>
        </w:rPr>
      </w:pPr>
      <w:r w:rsidRPr="00F6573F">
        <w:rPr>
          <w:rFonts w:asciiTheme="minorHAnsi" w:hAnsiTheme="minorHAnsi" w:cstheme="minorHAnsi"/>
          <w:rtl/>
        </w:rPr>
        <w:lastRenderedPageBreak/>
        <w:t xml:space="preserve">بند یازدهم </w:t>
      </w:r>
    </w:p>
    <w:p w14:paraId="2929929F" w14:textId="4E9C7ADB" w:rsidR="0093435C" w:rsidRPr="00B41034" w:rsidRDefault="00A601F0"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قَدْ عَفَوْنَا عَنْكُمْ صَلٰاةَ الآيٰاتِ، إِذَا ظَهَرَتْ، اذْكُرُوا اللّٰهَ بِالْعَظَمَةِ وَ الِاقْتِدٰارِ، إِنَّهُ هُوَ السَّمِيعُ الْبَصِيرُ * قُولُوا: الْعَظَمَةُ لِلّٰهِ رَبِّ مَا يُرَى وَ مَا لا يُرَى، رَبِّ الْعٰالَمِينَ</w:t>
      </w:r>
      <w:r w:rsidRPr="00B41034">
        <w:rPr>
          <w:rFonts w:asciiTheme="minorHAnsi" w:hAnsiTheme="minorHAnsi" w:cstheme="minorHAnsi"/>
          <w:b/>
          <w:bCs/>
          <w:sz w:val="24"/>
          <w:szCs w:val="24"/>
        </w:rPr>
        <w:t xml:space="preserve"> *</w:t>
      </w:r>
    </w:p>
    <w:p w14:paraId="3AEA9848" w14:textId="77777777" w:rsidR="0093435C"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 xml:space="preserve">We have absolved you from the requirement of performing the Prayer of the Signs. On the appearance of fearful natural events call ye to mind the might and majesty of your Lord, He Who heareth and </w:t>
      </w:r>
      <w:proofErr w:type="spellStart"/>
      <w:r w:rsidRPr="00B41034">
        <w:rPr>
          <w:rFonts w:eastAsia="Times New Roman" w:cstheme="minorHAnsi"/>
          <w:sz w:val="24"/>
          <w:szCs w:val="24"/>
        </w:rPr>
        <w:t>seeth</w:t>
      </w:r>
      <w:proofErr w:type="spellEnd"/>
      <w:r w:rsidRPr="00B41034">
        <w:rPr>
          <w:rFonts w:eastAsia="Times New Roman" w:cstheme="minorHAnsi"/>
          <w:sz w:val="24"/>
          <w:szCs w:val="24"/>
        </w:rPr>
        <w:t xml:space="preserve"> all, and say "Dominion is God's, the Lord of the seen and the unseen, the Lord of creation".</w:t>
      </w:r>
    </w:p>
    <w:p w14:paraId="294DA382" w14:textId="1C498704" w:rsidR="006F43D9" w:rsidRPr="00B41034" w:rsidRDefault="00F6573F" w:rsidP="00AF63A9">
      <w:pPr>
        <w:pStyle w:val="BodyText3"/>
        <w:spacing w:line="240" w:lineRule="auto"/>
        <w:rPr>
          <w:rFonts w:asciiTheme="minorHAnsi" w:hAnsiTheme="minorHAnsi" w:cstheme="minorHAnsi"/>
        </w:rPr>
      </w:pPr>
      <w:r>
        <w:rPr>
          <w:rFonts w:asciiTheme="minorHAnsi" w:hAnsiTheme="minorHAnsi" w:cstheme="minorHAnsi" w:hint="cs"/>
          <w:rtl/>
        </w:rPr>
        <w:t xml:space="preserve">مضمون آیه به فارسی: </w:t>
      </w:r>
      <w:r w:rsidR="006F43D9" w:rsidRPr="00B41034">
        <w:rPr>
          <w:rFonts w:asciiTheme="minorHAnsi" w:hAnsiTheme="minorHAnsi" w:cstheme="minorHAnsi"/>
          <w:rtl/>
        </w:rPr>
        <w:t>ما نماز آیات را از شما برداشتیم. پس هنگامی که پدیده‌هایی چون خورشیدگرفتگی، ماه‌گرفتگی، زلزله و مانند آن‌ها پدیدار شد، خدا را با عظمت و اقتدار یاد کنید؛ همانا او شنوا و بیناست. بگویید: عظمت از آنِ خداست، پروردگار آن‌چه دیده می‌شود و آن‌چه دیده نمی‌شود، پروردگار جهانیان.</w:t>
      </w:r>
    </w:p>
    <w:p w14:paraId="2286724B" w14:textId="3FC054F6" w:rsidR="006F43D9" w:rsidRPr="00B41034" w:rsidRDefault="00FE7038" w:rsidP="00AF63A9">
      <w:pPr>
        <w:pStyle w:val="BodyText3"/>
        <w:spacing w:line="240" w:lineRule="auto"/>
        <w:rPr>
          <w:rFonts w:asciiTheme="minorHAnsi" w:hAnsiTheme="minorHAnsi" w:cstheme="minorHAnsi"/>
          <w:u w:val="single"/>
        </w:rPr>
      </w:pPr>
      <w:r w:rsidRPr="00B41034">
        <w:rPr>
          <w:rFonts w:asciiTheme="minorHAnsi" w:hAnsiTheme="minorHAnsi" w:cstheme="minorHAnsi"/>
          <w:u w:val="single"/>
          <w:rtl/>
        </w:rPr>
        <w:t>بررسی آیه</w:t>
      </w:r>
    </w:p>
    <w:p w14:paraId="1ADB6657" w14:textId="77777777" w:rsidR="006F43D9" w:rsidRPr="00B41034" w:rsidRDefault="006F43D9" w:rsidP="00AF63A9">
      <w:pPr>
        <w:pStyle w:val="BodyText3"/>
        <w:spacing w:line="240" w:lineRule="auto"/>
        <w:rPr>
          <w:rFonts w:asciiTheme="minorHAnsi" w:hAnsiTheme="minorHAnsi" w:cstheme="minorHAnsi"/>
        </w:rPr>
      </w:pPr>
      <w:r w:rsidRPr="00B41034">
        <w:rPr>
          <w:rFonts w:asciiTheme="minorHAnsi" w:hAnsiTheme="minorHAnsi" w:cstheme="minorHAnsi"/>
          <w:rtl/>
        </w:rPr>
        <w:t>در این آیه، تغییر در نظام تشریع عبادی، ناظر به نوعی بازتعریف رابطهٔ انسان با طبیعت و مظاهر قوای کیهانی است. در شرایع پیشین، مانند فقه اسلامی، بروز پدیده‌های طبیعی چون خورشید و ماه‌گرفتگی یا زلزله، مستلزم ادای «نماز آیات» بود؛ نوعی واکنش رسمی و شرعی که جنبهٔ خوف، خشیت و تمسک عبادی را با وقوع این حوادث پیوند می‌داد.</w:t>
      </w:r>
    </w:p>
    <w:p w14:paraId="6DF1C8D5" w14:textId="77777777" w:rsidR="006F43D9" w:rsidRPr="00B41034" w:rsidRDefault="006F43D9" w:rsidP="00AF63A9">
      <w:pPr>
        <w:pStyle w:val="BodyText3"/>
        <w:spacing w:line="240" w:lineRule="auto"/>
        <w:rPr>
          <w:rFonts w:asciiTheme="minorHAnsi" w:hAnsiTheme="minorHAnsi" w:cstheme="minorHAnsi"/>
        </w:rPr>
      </w:pPr>
      <w:r w:rsidRPr="00B41034">
        <w:rPr>
          <w:rFonts w:asciiTheme="minorHAnsi" w:hAnsiTheme="minorHAnsi" w:cstheme="minorHAnsi"/>
          <w:rtl/>
        </w:rPr>
        <w:t>اما در این بیان جدید، نماز آیات به‌عنوان یک «حکم الزامی» برداشته می‌شود و جای خود را به «ذکر عظمت و اقتدار الهی» می‌دهد. این دگرگونی ظاهراً جزئی، در باطن ناظر به یک دگرگونی معرفت‌شناسانه و هستی‌شناختی است: خدای حاضر در طبیعت، دیگر از انسانِ موحد نمی‌خواهد که در برابر وقایع خارق‌العاده‌ٔ طبیعی صرفاً به شعائر صوری پناه ببرد، بلکه خواستار آن است که او در هر حال، با ادراک عظمت و اقتدار الهی، جهان را با نگاهی آگاهانه و توحیدی بنگرد.</w:t>
      </w:r>
    </w:p>
    <w:p w14:paraId="05862CDB" w14:textId="6FB27A2E" w:rsidR="0093435C" w:rsidRPr="00B41034" w:rsidRDefault="006F43D9" w:rsidP="00AF63A9">
      <w:pPr>
        <w:pStyle w:val="BodyText3"/>
        <w:spacing w:line="240" w:lineRule="auto"/>
        <w:rPr>
          <w:rFonts w:asciiTheme="minorHAnsi" w:hAnsiTheme="minorHAnsi" w:cstheme="minorHAnsi"/>
          <w:rtl/>
        </w:rPr>
      </w:pPr>
      <w:r w:rsidRPr="00B41034">
        <w:rPr>
          <w:rFonts w:asciiTheme="minorHAnsi" w:hAnsiTheme="minorHAnsi" w:cstheme="minorHAnsi"/>
          <w:rtl/>
        </w:rPr>
        <w:t>یاد الهی در اینجا نه یک واکنش از سر ترس، بلکه نوعی وقوف عاشقانه به عظمت ربوبی در تمامی سطوح وجود است: در آن‌چه دیده می‌شود و آن‌چه از حواس پنهان است. این فراخوان به ذکر، نوعی بازآرایی هستی‌شناسی در دیانت جدید است؛ که در آن، رابطه انسان با خدا درون‌گراتر، ساده‌تر و شدیدتر می‌شود. واژه‌هایی چون «العظمة» و «الاقتدار» در این زمینه، تأکید بر حضور مداوم خداوند در ورای هر حادثه و هر نمود طبیعی است. از این منظر، تکلیف عبادی نه ابزار دفع خوف، بلکه ابزار تعمق وجودی و توجه به ربّ العالمین است؛ آن کسی که نه تنها طبیعت، بلکه خفایای هستی را نیز در قبضه قدرت دارد. بدین‌گونه، این بیان شریف انسان را به عبور از ترس‌های موروث و ورود به فضای عرفان عقلانی و ذکری دائمی فرا می‌خواند، جایی که هر پدیده طبیعی فرصتی برای حضور در یاد الهی است، نه اضطرابی برای ادای شکلی از نماز.</w:t>
      </w:r>
    </w:p>
    <w:p w14:paraId="4ED2F2BD" w14:textId="4D55B535" w:rsidR="00302FDE" w:rsidRPr="00B41034" w:rsidRDefault="00D901BF" w:rsidP="00AF63A9">
      <w:pPr>
        <w:pStyle w:val="BodyText3"/>
        <w:spacing w:line="240" w:lineRule="auto"/>
        <w:rPr>
          <w:rFonts w:asciiTheme="minorHAnsi" w:hAnsiTheme="minorHAnsi" w:cstheme="minorHAnsi"/>
          <w:rtl/>
        </w:rPr>
      </w:pPr>
      <w:r w:rsidRPr="00B41034">
        <w:rPr>
          <w:rFonts w:asciiTheme="minorHAnsi" w:hAnsiTheme="minorHAnsi" w:cstheme="minorHAnsi"/>
          <w:rtl/>
        </w:rPr>
        <w:t>بیت العدل میفرمایند: نماز آيات در بين مسلمين معمول است، در مواقع حدوث وقايع طبيعی از قبيل زلزله، کسوف و خسوف و ديگر پديده‌هائی که موجب خوف است و آنها را از آفات سماويّه محسوب می دارند اين نماز را ادا می کنند. لزوم برگزاری اين نماز را جمال اقدس ابهی ملغی و به جايش آيه العظمة للّه ربّ ما يری و ما لا يری ربّ العالمين را نازل فرموده‌اند. تلاوت اين آيه از واجبات نيست (سؤال و جواب ،فقره ٥٢) "</w:t>
      </w:r>
    </w:p>
    <w:p w14:paraId="437F82D4" w14:textId="77777777" w:rsidR="00302FDE" w:rsidRPr="00B41034" w:rsidRDefault="00302FDE" w:rsidP="00AF63A9">
      <w:pPr>
        <w:pStyle w:val="BodyText3"/>
        <w:spacing w:line="240" w:lineRule="auto"/>
        <w:rPr>
          <w:rFonts w:asciiTheme="minorHAnsi" w:hAnsiTheme="minorHAnsi" w:cstheme="minorHAnsi"/>
          <w:rtl/>
        </w:rPr>
      </w:pPr>
    </w:p>
    <w:p w14:paraId="391964CD" w14:textId="77777777" w:rsidR="00302FDE" w:rsidRPr="00B41034" w:rsidRDefault="00302FDE" w:rsidP="00AF63A9">
      <w:pPr>
        <w:pStyle w:val="BodyText3"/>
        <w:spacing w:line="240" w:lineRule="auto"/>
        <w:rPr>
          <w:rFonts w:asciiTheme="minorHAnsi" w:hAnsiTheme="minorHAnsi" w:cstheme="minorHAnsi"/>
          <w:rtl/>
        </w:rPr>
      </w:pPr>
    </w:p>
    <w:p w14:paraId="210060E0" w14:textId="77777777" w:rsidR="00302FDE" w:rsidRPr="00B41034" w:rsidRDefault="00302FDE" w:rsidP="00AF63A9">
      <w:pPr>
        <w:pStyle w:val="BodyText3"/>
        <w:spacing w:line="240" w:lineRule="auto"/>
        <w:rPr>
          <w:rFonts w:asciiTheme="minorHAnsi" w:hAnsiTheme="minorHAnsi" w:cstheme="minorHAnsi"/>
          <w:rtl/>
        </w:rPr>
      </w:pPr>
    </w:p>
    <w:p w14:paraId="3316B5D3" w14:textId="77777777" w:rsidR="00774B0A" w:rsidRPr="00B41034" w:rsidRDefault="00774B0A" w:rsidP="00AF63A9">
      <w:pPr>
        <w:pStyle w:val="BodyText3"/>
        <w:spacing w:line="240" w:lineRule="auto"/>
        <w:rPr>
          <w:rFonts w:asciiTheme="minorHAnsi" w:hAnsiTheme="minorHAnsi" w:cstheme="minorHAnsi"/>
          <w:rtl/>
        </w:rPr>
      </w:pPr>
    </w:p>
    <w:p w14:paraId="00024326" w14:textId="77777777" w:rsidR="00774B0A" w:rsidRDefault="00774B0A" w:rsidP="00AF63A9">
      <w:pPr>
        <w:pStyle w:val="BodyText3"/>
        <w:spacing w:line="240" w:lineRule="auto"/>
        <w:rPr>
          <w:rFonts w:asciiTheme="minorHAnsi" w:hAnsiTheme="minorHAnsi" w:cstheme="minorHAnsi"/>
        </w:rPr>
      </w:pPr>
    </w:p>
    <w:p w14:paraId="7166FA9E" w14:textId="77777777" w:rsidR="00023762" w:rsidRPr="00B41034" w:rsidRDefault="00023762" w:rsidP="00AF63A9">
      <w:pPr>
        <w:pStyle w:val="BodyText3"/>
        <w:spacing w:line="240" w:lineRule="auto"/>
        <w:rPr>
          <w:rFonts w:asciiTheme="minorHAnsi" w:hAnsiTheme="minorHAnsi" w:cstheme="minorHAnsi"/>
          <w:rtl/>
        </w:rPr>
      </w:pPr>
    </w:p>
    <w:p w14:paraId="3611E42C" w14:textId="77777777" w:rsidR="00302FDE" w:rsidRPr="00B41034" w:rsidRDefault="00302FDE" w:rsidP="00AF63A9">
      <w:pPr>
        <w:pStyle w:val="BodyText3"/>
        <w:spacing w:line="240" w:lineRule="auto"/>
        <w:rPr>
          <w:rFonts w:asciiTheme="minorHAnsi" w:hAnsiTheme="minorHAnsi" w:cstheme="minorHAnsi"/>
          <w:rtl/>
        </w:rPr>
      </w:pPr>
    </w:p>
    <w:p w14:paraId="65BDAF11" w14:textId="77777777" w:rsidR="005F05D9" w:rsidRPr="00F6573F" w:rsidRDefault="0093435C" w:rsidP="00AF63A9">
      <w:pPr>
        <w:pStyle w:val="Heading3"/>
        <w:bidi/>
        <w:spacing w:line="240" w:lineRule="auto"/>
        <w:rPr>
          <w:rFonts w:asciiTheme="minorHAnsi" w:hAnsiTheme="minorHAnsi" w:cstheme="minorHAnsi"/>
          <w:rtl/>
        </w:rPr>
      </w:pPr>
      <w:r w:rsidRPr="00F6573F">
        <w:rPr>
          <w:rFonts w:asciiTheme="minorHAnsi" w:hAnsiTheme="minorHAnsi" w:cstheme="minorHAnsi"/>
          <w:rtl/>
        </w:rPr>
        <w:lastRenderedPageBreak/>
        <w:t>بند دوازدهم</w:t>
      </w:r>
    </w:p>
    <w:p w14:paraId="07738130" w14:textId="25D6D6FC" w:rsidR="0093435C" w:rsidRPr="00B41034" w:rsidRDefault="00A601F0" w:rsidP="00AF63A9">
      <w:pPr>
        <w:pStyle w:val="PlainText"/>
        <w:bidi/>
        <w:rPr>
          <w:rFonts w:asciiTheme="minorHAnsi" w:hAnsiTheme="minorHAnsi" w:cstheme="minorHAnsi"/>
          <w:sz w:val="24"/>
          <w:szCs w:val="24"/>
        </w:rPr>
      </w:pPr>
      <w:r w:rsidRPr="00B41034">
        <w:rPr>
          <w:rFonts w:asciiTheme="minorHAnsi" w:hAnsiTheme="minorHAnsi" w:cstheme="minorHAnsi"/>
          <w:b/>
          <w:bCs/>
          <w:sz w:val="24"/>
          <w:szCs w:val="24"/>
          <w:rtl/>
        </w:rPr>
        <w:t>كُتِبَ عَلَيْكُمُ الصَّلٰوةُ فُرٰادٰى، قَدْ رُفِعَ حُكْمُ الْجَمٰاعَةِ، إِلَّا فِي صَلٰاةِ الْمَيِّتِ، إِنَّهُ لَهُوَ الْأَمْرُ الْحَكِيمُ</w:t>
      </w:r>
    </w:p>
    <w:p w14:paraId="752FC7AE" w14:textId="77777777" w:rsidR="0093435C"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 xml:space="preserve">It hath been ordained that obligatory prayer is to be performed by each of you individually. Save in the Prayer for the Dead, the practice of congregational prayer hath been annulled. He, of a truth, is the </w:t>
      </w:r>
      <w:proofErr w:type="spellStart"/>
      <w:r w:rsidRPr="00B41034">
        <w:rPr>
          <w:rFonts w:eastAsia="Times New Roman" w:cstheme="minorHAnsi"/>
          <w:sz w:val="24"/>
          <w:szCs w:val="24"/>
        </w:rPr>
        <w:t>Ordainer</w:t>
      </w:r>
      <w:proofErr w:type="spellEnd"/>
      <w:r w:rsidRPr="00B41034">
        <w:rPr>
          <w:rFonts w:eastAsia="Times New Roman" w:cstheme="minorHAnsi"/>
          <w:sz w:val="24"/>
          <w:szCs w:val="24"/>
        </w:rPr>
        <w:t>, the All-Wise.</w:t>
      </w:r>
    </w:p>
    <w:p w14:paraId="2536FE26" w14:textId="1DE6CE2B" w:rsidR="00255486" w:rsidRPr="00B41034" w:rsidRDefault="00F6573F" w:rsidP="00AF63A9">
      <w:pPr>
        <w:shd w:val="clear" w:color="auto" w:fill="FFFFFF"/>
        <w:bidi/>
        <w:spacing w:after="0" w:line="240" w:lineRule="auto"/>
        <w:rPr>
          <w:rFonts w:eastAsia="Times New Roman" w:cstheme="minorHAnsi"/>
          <w:sz w:val="24"/>
          <w:szCs w:val="24"/>
          <w:rtl/>
        </w:rPr>
      </w:pPr>
      <w:r w:rsidRPr="00F6573F">
        <w:rPr>
          <w:rFonts w:cstheme="minorHAnsi" w:hint="cs"/>
          <w:sz w:val="24"/>
          <w:szCs w:val="24"/>
          <w:rtl/>
        </w:rPr>
        <w:t xml:space="preserve">مضمون آیه به فارسی: </w:t>
      </w:r>
      <w:r w:rsidR="00255486" w:rsidRPr="00B41034">
        <w:rPr>
          <w:rFonts w:eastAsia="Times New Roman" w:cstheme="minorHAnsi"/>
          <w:sz w:val="24"/>
          <w:szCs w:val="24"/>
          <w:rtl/>
        </w:rPr>
        <w:t>بر شما واجب شده است که نماز را به صورت فرادی (فردی) بخوانید؛ همانا حکم نماز جماعت برداشته شده است، مگر در مورد نماز میّت. و اوست فرمان‌دهنده‌ای حکیم</w:t>
      </w:r>
      <w:r w:rsidR="00255486" w:rsidRPr="00B41034">
        <w:rPr>
          <w:rFonts w:eastAsia="Times New Roman" w:cstheme="minorHAnsi"/>
          <w:sz w:val="24"/>
          <w:szCs w:val="24"/>
        </w:rPr>
        <w:t>.</w:t>
      </w:r>
    </w:p>
    <w:p w14:paraId="67FD51B4" w14:textId="77777777" w:rsidR="006259CC" w:rsidRPr="00B41034" w:rsidRDefault="006259CC" w:rsidP="00AF63A9">
      <w:pPr>
        <w:shd w:val="clear" w:color="auto" w:fill="FFFFFF"/>
        <w:bidi/>
        <w:spacing w:after="0" w:line="240" w:lineRule="auto"/>
        <w:rPr>
          <w:rFonts w:eastAsia="Times New Roman" w:cstheme="minorHAnsi"/>
          <w:sz w:val="24"/>
          <w:szCs w:val="24"/>
          <w:rtl/>
        </w:rPr>
      </w:pPr>
    </w:p>
    <w:p w14:paraId="7F879B73" w14:textId="4411D25B" w:rsidR="006259CC" w:rsidRPr="00B41034" w:rsidRDefault="006259CC" w:rsidP="00AF63A9">
      <w:pPr>
        <w:shd w:val="clear" w:color="auto" w:fill="FFFFFF"/>
        <w:bidi/>
        <w:spacing w:after="0" w:line="240" w:lineRule="auto"/>
        <w:rPr>
          <w:rFonts w:eastAsia="Times New Roman" w:cstheme="minorHAnsi"/>
          <w:sz w:val="24"/>
          <w:szCs w:val="24"/>
        </w:rPr>
      </w:pPr>
      <w:r w:rsidRPr="00B41034">
        <w:rPr>
          <w:rFonts w:eastAsia="Times New Roman" w:cstheme="minorHAnsi"/>
          <w:sz w:val="24"/>
          <w:szCs w:val="24"/>
          <w:rtl/>
        </w:rPr>
        <w:t xml:space="preserve">حکم </w:t>
      </w:r>
      <w:r w:rsidR="00EE4CDA" w:rsidRPr="00B41034">
        <w:rPr>
          <w:rFonts w:eastAsia="Times New Roman" w:cstheme="minorHAnsi"/>
          <w:sz w:val="24"/>
          <w:szCs w:val="24"/>
          <w:rtl/>
        </w:rPr>
        <w:t xml:space="preserve">حضرت نقطه اولی هم در دور قبل همین بود چنانچه فرموده بودند: </w:t>
      </w:r>
      <w:r w:rsidR="00E3331A" w:rsidRPr="00B41034">
        <w:rPr>
          <w:rFonts w:eastAsia="Times New Roman" w:cstheme="minorHAnsi"/>
          <w:sz w:val="24"/>
          <w:szCs w:val="24"/>
          <w:rtl/>
        </w:rPr>
        <w:t>"</w:t>
      </w:r>
      <w:r w:rsidR="00E3331A" w:rsidRPr="00B41034">
        <w:rPr>
          <w:rFonts w:cstheme="minorHAnsi"/>
          <w:sz w:val="24"/>
          <w:szCs w:val="24"/>
          <w:rtl/>
        </w:rPr>
        <w:t xml:space="preserve"> </w:t>
      </w:r>
      <w:r w:rsidR="00E3331A" w:rsidRPr="00B41034">
        <w:rPr>
          <w:rFonts w:eastAsia="Times New Roman" w:cstheme="minorHAnsi"/>
          <w:sz w:val="24"/>
          <w:szCs w:val="24"/>
          <w:rtl/>
        </w:rPr>
        <w:t>ثُمَّ التَّاسِعُ: أَنْتُمْ بِالْجَمَاعَةِ لَا تُصَلُّونَ، وَلَكِنَّكُمْ تَحْضُرُنَ الْمَسَاجِدَ، وَأَنْتُمْ عَلَى الْكُرْسِيِّ بِمَا يُحِبُّهُ اللَّهُ تَذْكُرُونَ وَتُوعَظُونَ، إِلَّا فِي صَلَاةِ الْمَيِّتِ، فَإِنَّكُمْ حِينَ الِاجْتِمَاعِ تُصَلُّونَ، وَلَكِنْ فُرَادَى تَقْصِدُونَ. وَلَتَجْعَلُنَّ مَحَلَّ عِزٍّ فِي بُيُوتِكُمْ مَسْجِدَكُمْ، وَأَنْ تَحْضُرُنَ الْمَسَاجِدَ خَيْرٌ لَكُمْ، لَعَلَّكُمْ يَوْمَ ظُهُورِ اللَّهِ فِي أَمْرِ اللَّهِ لَتُسْرِعُونَ</w:t>
      </w:r>
      <w:r w:rsidR="00E3331A" w:rsidRPr="00B41034">
        <w:rPr>
          <w:rFonts w:eastAsia="Times New Roman" w:cstheme="minorHAnsi"/>
          <w:sz w:val="24"/>
          <w:szCs w:val="24"/>
        </w:rPr>
        <w:t>.</w:t>
      </w:r>
      <w:r w:rsidR="00E3331A" w:rsidRPr="00B41034">
        <w:rPr>
          <w:rFonts w:eastAsia="Times New Roman" w:cstheme="minorHAnsi"/>
          <w:sz w:val="24"/>
          <w:szCs w:val="24"/>
          <w:rtl/>
        </w:rPr>
        <w:t xml:space="preserve">" به این مضمون که: </w:t>
      </w:r>
      <w:r w:rsidR="001D3367" w:rsidRPr="00B41034">
        <w:rPr>
          <w:rFonts w:eastAsia="Times New Roman" w:cstheme="minorHAnsi"/>
          <w:sz w:val="24"/>
          <w:szCs w:val="24"/>
          <w:rtl/>
        </w:rPr>
        <w:t>و نهمین (حکم) این است: شما نماز را به جماعت نمی‌خوانید، بلکه در مساجد حاضر می‌شوید، و در حالی که بر کرسی نشسته‌اید، آن‌گونه که خدا دوست می‌دارد، به یاد او می‌پردازید و موعظه می‌کنید. مگر در نماز میّت، که در هنگام اجتماع، نماز می‌گزارید، اما به صورت فرادی (انفرادی) قصد آن را می‌کنید. و باید در خانه‌های خود، جایگاهی با عزّت برای مسجد خود قرار دهید. و اینکه در مساجد حاضر شوید، برای شما بهتر است، باشد که در روز ظهور خدا در امر خدا، شتاب کنید (و سبقت گیرید).</w:t>
      </w:r>
    </w:p>
    <w:p w14:paraId="49C0B146" w14:textId="77777777" w:rsidR="00255486" w:rsidRPr="00B41034" w:rsidRDefault="00255486" w:rsidP="00AF63A9">
      <w:pPr>
        <w:shd w:val="clear" w:color="auto" w:fill="FFFFFF"/>
        <w:bidi/>
        <w:spacing w:after="0" w:line="240" w:lineRule="auto"/>
        <w:rPr>
          <w:rFonts w:eastAsia="Times New Roman" w:cstheme="minorHAnsi"/>
          <w:sz w:val="24"/>
          <w:szCs w:val="24"/>
        </w:rPr>
      </w:pPr>
    </w:p>
    <w:p w14:paraId="005DB07C" w14:textId="7C27776E" w:rsidR="00255486" w:rsidRPr="00B41034" w:rsidRDefault="005F05D9" w:rsidP="00AF63A9">
      <w:pPr>
        <w:shd w:val="clear" w:color="auto" w:fill="FFFFFF"/>
        <w:bidi/>
        <w:spacing w:after="0" w:line="240" w:lineRule="auto"/>
        <w:rPr>
          <w:rFonts w:eastAsia="Times New Roman" w:cstheme="minorHAnsi"/>
          <w:sz w:val="24"/>
          <w:szCs w:val="24"/>
          <w:u w:val="single"/>
        </w:rPr>
      </w:pPr>
      <w:r w:rsidRPr="00B41034">
        <w:rPr>
          <w:rFonts w:eastAsia="Times New Roman" w:cstheme="minorHAnsi"/>
          <w:sz w:val="24"/>
          <w:szCs w:val="24"/>
          <w:u w:val="single"/>
          <w:rtl/>
        </w:rPr>
        <w:t>بررسی آیه</w:t>
      </w:r>
    </w:p>
    <w:p w14:paraId="254847A9" w14:textId="77777777" w:rsidR="00255486" w:rsidRPr="00B41034" w:rsidRDefault="00255486" w:rsidP="00AF63A9">
      <w:pPr>
        <w:shd w:val="clear" w:color="auto" w:fill="FFFFFF"/>
        <w:bidi/>
        <w:spacing w:after="0" w:line="240" w:lineRule="auto"/>
        <w:rPr>
          <w:rFonts w:eastAsia="Times New Roman" w:cstheme="minorHAnsi"/>
          <w:sz w:val="24"/>
          <w:szCs w:val="24"/>
        </w:rPr>
      </w:pPr>
      <w:r w:rsidRPr="00B41034">
        <w:rPr>
          <w:rFonts w:eastAsia="Times New Roman" w:cstheme="minorHAnsi"/>
          <w:sz w:val="24"/>
          <w:szCs w:val="24"/>
          <w:rtl/>
        </w:rPr>
        <w:t>در این بیان مبارک، اصل «فرادا بودن» صلات به‌عنوان شکل واجب عبادت در دیانت بهایی تثبیت می‌شود. این اصل نه صرفاً تغییری در فقه ظاهری، بلکه بازتاب دگرگونی عمیق در فهم هستی‌شناسی و معرفت‌شناسی دینی است</w:t>
      </w:r>
      <w:r w:rsidRPr="00B41034">
        <w:rPr>
          <w:rFonts w:eastAsia="Times New Roman" w:cstheme="minorHAnsi"/>
          <w:sz w:val="24"/>
          <w:szCs w:val="24"/>
        </w:rPr>
        <w:t>.</w:t>
      </w:r>
    </w:p>
    <w:p w14:paraId="60F1E43A" w14:textId="77777777" w:rsidR="00255486" w:rsidRPr="00B41034" w:rsidRDefault="00255486" w:rsidP="00AF63A9">
      <w:pPr>
        <w:shd w:val="clear" w:color="auto" w:fill="FFFFFF"/>
        <w:bidi/>
        <w:spacing w:after="0" w:line="240" w:lineRule="auto"/>
        <w:rPr>
          <w:rFonts w:eastAsia="Times New Roman" w:cstheme="minorHAnsi"/>
          <w:sz w:val="24"/>
          <w:szCs w:val="24"/>
        </w:rPr>
      </w:pPr>
      <w:r w:rsidRPr="00B41034">
        <w:rPr>
          <w:rFonts w:eastAsia="Times New Roman" w:cstheme="minorHAnsi"/>
          <w:sz w:val="24"/>
          <w:szCs w:val="24"/>
          <w:rtl/>
        </w:rPr>
        <w:t>در ادیان پیشین، نماز جماعت به‌عنوان شعیره‌ای مقدس، نمود وحدت اجتماعی و صورت جمعی عبادت بود. اما در نظام تشریع جدید، همان‌گونه که در این آیه تصریح شده، جماعت در عبادات روزانه برداشته شده و تنها در مورد صلات میّت اجازه داده شده است. این استثنا نیز بیشتر از آن‌که ناظر به عبادت تعبدی باشد، جلوه‌ای از احترام اجتماعی و مشارکت جمعی در وداع با جان انسانی است که به عالم دیگر کوچ کرده است</w:t>
      </w:r>
      <w:r w:rsidRPr="00B41034">
        <w:rPr>
          <w:rFonts w:eastAsia="Times New Roman" w:cstheme="minorHAnsi"/>
          <w:sz w:val="24"/>
          <w:szCs w:val="24"/>
        </w:rPr>
        <w:t>.</w:t>
      </w:r>
    </w:p>
    <w:p w14:paraId="3ACD7863" w14:textId="77777777" w:rsidR="00255486" w:rsidRPr="00B41034" w:rsidRDefault="00255486" w:rsidP="00AF63A9">
      <w:pPr>
        <w:shd w:val="clear" w:color="auto" w:fill="FFFFFF"/>
        <w:bidi/>
        <w:spacing w:after="0" w:line="240" w:lineRule="auto"/>
        <w:rPr>
          <w:rFonts w:eastAsia="Times New Roman" w:cstheme="minorHAnsi"/>
          <w:sz w:val="24"/>
          <w:szCs w:val="24"/>
        </w:rPr>
      </w:pPr>
      <w:r w:rsidRPr="00B41034">
        <w:rPr>
          <w:rFonts w:eastAsia="Times New Roman" w:cstheme="minorHAnsi"/>
          <w:sz w:val="24"/>
          <w:szCs w:val="24"/>
          <w:rtl/>
        </w:rPr>
        <w:t>اصل فرادا بودن صلات ناظر به استقلال روح در رابطه با خداوند است. از منظر این دیانت، ارتباط با حقیقت غیبی، امری صرفاً شخصی، آزاد، و بی‌واسطه است. نیایش به‌مثابه فعل قدسی، نه صحنهٔ نمایش اجتماعی بلکه محل خضوع باطنی، راز و نیاز فرد با مبدأ هستی است</w:t>
      </w:r>
      <w:r w:rsidRPr="00B41034">
        <w:rPr>
          <w:rFonts w:eastAsia="Times New Roman" w:cstheme="minorHAnsi"/>
          <w:sz w:val="24"/>
          <w:szCs w:val="24"/>
        </w:rPr>
        <w:t>.</w:t>
      </w:r>
    </w:p>
    <w:p w14:paraId="77903658" w14:textId="0137ED9D" w:rsidR="00255486" w:rsidRPr="00B41034" w:rsidRDefault="00255486" w:rsidP="00AF63A9">
      <w:pPr>
        <w:pStyle w:val="PlainText"/>
        <w:bidi/>
        <w:rPr>
          <w:rFonts w:asciiTheme="minorHAnsi" w:hAnsiTheme="minorHAnsi" w:cstheme="minorHAnsi"/>
          <w:sz w:val="24"/>
          <w:szCs w:val="24"/>
        </w:rPr>
      </w:pPr>
      <w:r w:rsidRPr="00B41034">
        <w:rPr>
          <w:rFonts w:asciiTheme="minorHAnsi" w:eastAsia="Times New Roman" w:hAnsiTheme="minorHAnsi" w:cstheme="minorHAnsi"/>
          <w:sz w:val="24"/>
          <w:szCs w:val="24"/>
          <w:rtl/>
        </w:rPr>
        <w:t>این استقلال عبادی با تعلیم دیگری از حضرت ولی‌امرالله تطابق دارد که می‌فرمایند در تلاوت ادعیه غیرمفروض، احبّا مختارند که آن را در جمع یا در خلوت، به هر صورت که میل دارند تلاوت کنند؛ اما این آزادی نباید به رسم و آداب رسمی منجر شود. زیرا چنین رسم‌سازی‌هایی، نقض روح شریعت جدید است که در آن، معنویت مقدم بر قالب، و ارتباط با حق، مهم‌تر از مناسک قالبی است</w:t>
      </w:r>
      <w:r w:rsidRPr="00B41034">
        <w:rPr>
          <w:rFonts w:asciiTheme="minorHAnsi" w:eastAsia="Times New Roman" w:hAnsiTheme="minorHAnsi" w:cstheme="minorHAnsi"/>
          <w:sz w:val="24"/>
          <w:szCs w:val="24"/>
        </w:rPr>
        <w:t>.</w:t>
      </w:r>
      <w:r w:rsidRPr="00B41034">
        <w:rPr>
          <w:rFonts w:asciiTheme="minorHAnsi" w:eastAsia="Times New Roman" w:hAnsiTheme="minorHAnsi" w:cstheme="minorHAnsi"/>
          <w:sz w:val="24"/>
          <w:szCs w:val="24"/>
          <w:rtl/>
        </w:rPr>
        <w:t xml:space="preserve"> </w:t>
      </w:r>
      <w:r w:rsidRPr="00B41034">
        <w:rPr>
          <w:rFonts w:asciiTheme="minorHAnsi" w:hAnsiTheme="minorHAnsi" w:cstheme="minorHAnsi"/>
          <w:sz w:val="24"/>
          <w:szCs w:val="24"/>
          <w:rtl/>
        </w:rPr>
        <w:t>می‌‌فرمايند: "... گر چه ياران مختارند که در اين مورد طبق تمايلات خود عمل نمايند ... بايد بسيار مراقب باشند که هر طريقی را که اتّخاذ می‌‌نمايند حالت تصلّب پيدا نکند و به صورت آداب مرسومه در نيايد. اين نکته‌ای است که احبّاء بايد هميشه در نظر داشته باشند که مبادا از طريق واضحی که در تعاليم مبارکه ارائه شده منحرف گردند</w:t>
      </w:r>
      <w:r w:rsidRPr="00B41034">
        <w:rPr>
          <w:rFonts w:asciiTheme="minorHAnsi" w:hAnsiTheme="minorHAnsi" w:cstheme="minorHAnsi"/>
          <w:sz w:val="24"/>
          <w:szCs w:val="24"/>
        </w:rPr>
        <w:t>.</w:t>
      </w:r>
      <w:r w:rsidRPr="00B41034">
        <w:rPr>
          <w:rFonts w:asciiTheme="minorHAnsi" w:hAnsiTheme="minorHAnsi" w:cstheme="minorHAnsi"/>
          <w:sz w:val="24"/>
          <w:szCs w:val="24"/>
          <w:rtl/>
        </w:rPr>
        <w:t>"</w:t>
      </w:r>
    </w:p>
    <w:p w14:paraId="05416943" w14:textId="7281B9A3" w:rsidR="0093435C" w:rsidRPr="00B41034" w:rsidRDefault="00255486" w:rsidP="00AF63A9">
      <w:pPr>
        <w:shd w:val="clear" w:color="auto" w:fill="FFFFFF"/>
        <w:bidi/>
        <w:spacing w:after="0" w:line="240" w:lineRule="auto"/>
        <w:rPr>
          <w:rFonts w:eastAsia="Times New Roman" w:cstheme="minorHAnsi"/>
          <w:sz w:val="24"/>
          <w:szCs w:val="24"/>
          <w:rtl/>
        </w:rPr>
      </w:pPr>
      <w:r w:rsidRPr="00B41034">
        <w:rPr>
          <w:rFonts w:eastAsia="Times New Roman" w:cstheme="minorHAnsi"/>
          <w:sz w:val="24"/>
          <w:szCs w:val="24"/>
          <w:rtl/>
        </w:rPr>
        <w:t>بنابراین، نماز در دیانت بهایی صورت بازسازی‌شده‌ای از قرب عبادی است که میان بنده و رب بدون واسطه‌های جمعی یا مقیدات شکلی برقرار می‌شود. در این الگو، انسان در خلوت روح و با حضور قلب، به مبدأ رحمت متوجه می‌شود و این، جوهر توحیدی‌ترین شکل عبادت است</w:t>
      </w:r>
      <w:r w:rsidRPr="00B41034">
        <w:rPr>
          <w:rFonts w:eastAsia="Times New Roman" w:cstheme="minorHAnsi"/>
          <w:sz w:val="24"/>
          <w:szCs w:val="24"/>
        </w:rPr>
        <w:t>.</w:t>
      </w:r>
    </w:p>
    <w:p w14:paraId="123DF60B" w14:textId="77777777" w:rsidR="0085504A" w:rsidRPr="00B41034" w:rsidRDefault="0085504A" w:rsidP="00AF63A9">
      <w:pPr>
        <w:pStyle w:val="PlainText"/>
        <w:bidi/>
        <w:rPr>
          <w:rFonts w:asciiTheme="minorHAnsi" w:hAnsiTheme="minorHAnsi" w:cstheme="minorHAnsi"/>
          <w:sz w:val="24"/>
          <w:szCs w:val="24"/>
          <w:rtl/>
        </w:rPr>
      </w:pPr>
    </w:p>
    <w:p w14:paraId="0771AE20" w14:textId="77777777" w:rsidR="00A601F0" w:rsidRPr="00B41034" w:rsidRDefault="00A601F0" w:rsidP="00AF63A9">
      <w:pPr>
        <w:pStyle w:val="PlainText"/>
        <w:bidi/>
        <w:rPr>
          <w:rFonts w:asciiTheme="minorHAnsi" w:hAnsiTheme="minorHAnsi" w:cstheme="minorHAnsi"/>
          <w:sz w:val="24"/>
          <w:szCs w:val="24"/>
          <w:rtl/>
        </w:rPr>
      </w:pPr>
    </w:p>
    <w:p w14:paraId="539DA360" w14:textId="77777777" w:rsidR="00774B0A" w:rsidRPr="00B41034" w:rsidRDefault="00774B0A" w:rsidP="00AF63A9">
      <w:pPr>
        <w:pStyle w:val="PlainText"/>
        <w:bidi/>
        <w:rPr>
          <w:rFonts w:asciiTheme="minorHAnsi" w:hAnsiTheme="minorHAnsi" w:cstheme="minorHAnsi"/>
          <w:sz w:val="24"/>
          <w:szCs w:val="24"/>
          <w:rtl/>
        </w:rPr>
      </w:pPr>
    </w:p>
    <w:p w14:paraId="256435E5" w14:textId="77777777" w:rsidR="00774B0A" w:rsidRPr="00B41034" w:rsidRDefault="00774B0A" w:rsidP="00AF63A9">
      <w:pPr>
        <w:pStyle w:val="PlainText"/>
        <w:bidi/>
        <w:rPr>
          <w:rFonts w:asciiTheme="minorHAnsi" w:hAnsiTheme="minorHAnsi" w:cstheme="minorHAnsi"/>
          <w:sz w:val="24"/>
          <w:szCs w:val="24"/>
          <w:rtl/>
        </w:rPr>
      </w:pPr>
    </w:p>
    <w:p w14:paraId="596D6E19" w14:textId="77777777" w:rsidR="00774B0A" w:rsidRPr="00B41034" w:rsidRDefault="00774B0A" w:rsidP="00AF63A9">
      <w:pPr>
        <w:pStyle w:val="PlainText"/>
        <w:bidi/>
        <w:rPr>
          <w:rFonts w:asciiTheme="minorHAnsi" w:hAnsiTheme="minorHAnsi" w:cstheme="minorHAnsi"/>
          <w:sz w:val="24"/>
          <w:szCs w:val="24"/>
          <w:rtl/>
        </w:rPr>
      </w:pPr>
    </w:p>
    <w:p w14:paraId="7E835061" w14:textId="77777777" w:rsidR="00774B0A" w:rsidRPr="00B41034" w:rsidRDefault="00774B0A" w:rsidP="00AF63A9">
      <w:pPr>
        <w:pStyle w:val="PlainText"/>
        <w:bidi/>
        <w:rPr>
          <w:rFonts w:asciiTheme="minorHAnsi" w:hAnsiTheme="minorHAnsi" w:cstheme="minorHAnsi"/>
          <w:sz w:val="24"/>
          <w:szCs w:val="24"/>
        </w:rPr>
      </w:pPr>
    </w:p>
    <w:p w14:paraId="3A706A5F" w14:textId="77777777" w:rsidR="005F05D9" w:rsidRPr="00F6573F" w:rsidRDefault="0093435C" w:rsidP="00AF63A9">
      <w:pPr>
        <w:pStyle w:val="Heading3"/>
        <w:bidi/>
        <w:spacing w:line="240" w:lineRule="auto"/>
        <w:rPr>
          <w:rFonts w:asciiTheme="minorHAnsi" w:eastAsia="Times New Roman" w:hAnsiTheme="minorHAnsi" w:cstheme="minorHAnsi"/>
          <w:rtl/>
        </w:rPr>
      </w:pPr>
      <w:r w:rsidRPr="00F6573F">
        <w:rPr>
          <w:rFonts w:asciiTheme="minorHAnsi" w:eastAsia="Times New Roman" w:hAnsiTheme="minorHAnsi" w:cstheme="minorHAnsi"/>
          <w:rtl/>
        </w:rPr>
        <w:lastRenderedPageBreak/>
        <w:t xml:space="preserve">بند سیزدهم </w:t>
      </w:r>
    </w:p>
    <w:p w14:paraId="2D7BBB5C" w14:textId="111DAC87" w:rsidR="0093435C" w:rsidRPr="00B41034" w:rsidRDefault="0093435C" w:rsidP="00AF63A9">
      <w:pPr>
        <w:pStyle w:val="PlainText"/>
        <w:bidi/>
        <w:rPr>
          <w:rFonts w:asciiTheme="minorHAnsi" w:hAnsiTheme="minorHAnsi" w:cstheme="minorHAnsi"/>
          <w:sz w:val="24"/>
          <w:szCs w:val="24"/>
          <w:rtl/>
        </w:rPr>
      </w:pPr>
      <w:r w:rsidRPr="00B41034">
        <w:rPr>
          <w:rFonts w:asciiTheme="minorHAnsi" w:eastAsia="Times New Roman" w:hAnsiTheme="minorHAnsi" w:cstheme="minorHAnsi"/>
          <w:sz w:val="24"/>
          <w:szCs w:val="24"/>
          <w:rtl/>
        </w:rPr>
        <w:br/>
      </w:r>
      <w:r w:rsidR="003139AA" w:rsidRPr="00B41034">
        <w:rPr>
          <w:rFonts w:asciiTheme="minorHAnsi" w:hAnsiTheme="minorHAnsi" w:cstheme="minorHAnsi"/>
          <w:b/>
          <w:bCs/>
          <w:sz w:val="24"/>
          <w:szCs w:val="24"/>
          <w:rtl/>
        </w:rPr>
        <w:t>قَدْ عَفَا اللّٰهُ عَنِ النِّسٰاءِ حِينَ مَا يَجِدْنَ الدَّمَ، الصَّوْمَ وَ الصَّلٰاةَ، وَ لَهُنَّ أَنْ يَتَوَضَّأْنَ وَ يُسَبِّحْنَ خَمْساً وَ تِسْعِينَ مَرَّةً، مِنْ زَوٰالٍ إِلٰى زَوٰالٍ: سُبْحٰانَ اللّٰهِ ذِي الطَّلْعَةِ وَ الْجَمٰالِ، هٰذَا مَا قُدِّرَ فِي الْكِتٰابِ، إِنْ أَنْتُمْ مِنَ الْعٰالِمِينَ</w:t>
      </w:r>
    </w:p>
    <w:p w14:paraId="7ECF91A8" w14:textId="77777777" w:rsidR="0093435C" w:rsidRPr="00B41034" w:rsidRDefault="0093435C" w:rsidP="00AF63A9">
      <w:pPr>
        <w:shd w:val="clear" w:color="auto" w:fill="FFFFFF"/>
        <w:spacing w:after="0" w:line="240" w:lineRule="auto"/>
        <w:jc w:val="both"/>
        <w:rPr>
          <w:rFonts w:eastAsia="Times New Roman" w:cstheme="minorHAnsi"/>
          <w:sz w:val="24"/>
          <w:szCs w:val="24"/>
          <w:rtl/>
        </w:rPr>
      </w:pPr>
      <w:r w:rsidRPr="00B41034">
        <w:rPr>
          <w:rFonts w:eastAsia="Times New Roman" w:cstheme="minorHAnsi"/>
          <w:sz w:val="24"/>
          <w:szCs w:val="24"/>
        </w:rPr>
        <w:t xml:space="preserve">God hath exempted women who are in their courses from obligatory prayer and fasting. Let them, instead, after performance of their ablutions, give praise unto God, repeating ninety-five times between the noon of one day and the next "Glorified be God, the Lord of </w:t>
      </w:r>
      <w:proofErr w:type="spellStart"/>
      <w:r w:rsidRPr="00B41034">
        <w:rPr>
          <w:rFonts w:eastAsia="Times New Roman" w:cstheme="minorHAnsi"/>
          <w:sz w:val="24"/>
          <w:szCs w:val="24"/>
        </w:rPr>
        <w:t>Splendour</w:t>
      </w:r>
      <w:proofErr w:type="spellEnd"/>
      <w:r w:rsidRPr="00B41034">
        <w:rPr>
          <w:rFonts w:eastAsia="Times New Roman" w:cstheme="minorHAnsi"/>
          <w:sz w:val="24"/>
          <w:szCs w:val="24"/>
        </w:rPr>
        <w:t xml:space="preserve"> and Beauty". </w:t>
      </w:r>
      <w:proofErr w:type="gramStart"/>
      <w:r w:rsidRPr="00B41034">
        <w:rPr>
          <w:rFonts w:eastAsia="Times New Roman" w:cstheme="minorHAnsi"/>
          <w:sz w:val="24"/>
          <w:szCs w:val="24"/>
        </w:rPr>
        <w:t>Thus</w:t>
      </w:r>
      <w:proofErr w:type="gramEnd"/>
      <w:r w:rsidRPr="00B41034">
        <w:rPr>
          <w:rFonts w:eastAsia="Times New Roman" w:cstheme="minorHAnsi"/>
          <w:sz w:val="24"/>
          <w:szCs w:val="24"/>
        </w:rPr>
        <w:t xml:space="preserve"> hath it been decreed in the Book, if ye be of them that comprehend.</w:t>
      </w:r>
    </w:p>
    <w:p w14:paraId="7C13E70B" w14:textId="77777777" w:rsidR="0093435C" w:rsidRPr="00B41034" w:rsidRDefault="0093435C" w:rsidP="00AF63A9">
      <w:pPr>
        <w:shd w:val="clear" w:color="auto" w:fill="FFFFFF"/>
        <w:spacing w:after="0" w:line="240" w:lineRule="auto"/>
        <w:jc w:val="both"/>
        <w:rPr>
          <w:rFonts w:eastAsia="Times New Roman" w:cstheme="minorHAnsi"/>
          <w:sz w:val="24"/>
          <w:szCs w:val="24"/>
          <w:rtl/>
        </w:rPr>
      </w:pPr>
    </w:p>
    <w:p w14:paraId="4B010C6D" w14:textId="3A800955" w:rsidR="00477FB4" w:rsidRPr="00B41034" w:rsidRDefault="00F6573F" w:rsidP="00AF63A9">
      <w:pPr>
        <w:shd w:val="clear" w:color="auto" w:fill="FFFFFF"/>
        <w:bidi/>
        <w:spacing w:after="0" w:line="240" w:lineRule="auto"/>
        <w:rPr>
          <w:rFonts w:eastAsia="Times New Roman" w:cstheme="minorHAnsi"/>
          <w:sz w:val="24"/>
          <w:szCs w:val="24"/>
        </w:rPr>
      </w:pPr>
      <w:r w:rsidRPr="00F6573F">
        <w:rPr>
          <w:rFonts w:cstheme="minorHAnsi" w:hint="cs"/>
          <w:sz w:val="24"/>
          <w:szCs w:val="24"/>
          <w:rtl/>
        </w:rPr>
        <w:t xml:space="preserve">مضمون آیه به فارسی: </w:t>
      </w:r>
      <w:r w:rsidR="003610A2" w:rsidRPr="00B41034">
        <w:rPr>
          <w:rFonts w:eastAsia="Times New Roman" w:cstheme="minorHAnsi"/>
          <w:sz w:val="24"/>
          <w:szCs w:val="24"/>
          <w:rtl/>
        </w:rPr>
        <w:t>خداوند از زنان، در ایامی که خون (حیض) می‌بینند، روزه و نماز را برداشته است؛ اما آنان می‌توانند وضو بگیرند و از زوالی تا زوال دیگر (یعنی از ظهر یک روز تا ظهر روز بعد)، نود و پنج مرتبه بگویند: سبحان الله ذی الطلعة و الجمال. این است آنچه در کتاب مقدّر شده، اگر شما از اهل دانش باشید</w:t>
      </w:r>
      <w:r w:rsidR="003610A2" w:rsidRPr="00B41034">
        <w:rPr>
          <w:rFonts w:eastAsia="Times New Roman" w:cstheme="minorHAnsi"/>
          <w:sz w:val="24"/>
          <w:szCs w:val="24"/>
        </w:rPr>
        <w:t>.</w:t>
      </w:r>
    </w:p>
    <w:p w14:paraId="3813F275" w14:textId="3CDA9A91" w:rsidR="00477FB4" w:rsidRPr="00B41034" w:rsidRDefault="00477FB4" w:rsidP="00AF63A9">
      <w:pPr>
        <w:pStyle w:val="NormalWeb"/>
        <w:bidi/>
        <w:rPr>
          <w:rFonts w:asciiTheme="minorHAnsi" w:hAnsiTheme="minorHAnsi" w:cstheme="minorHAnsi"/>
          <w:color w:val="EE0000"/>
        </w:rPr>
      </w:pPr>
      <w:r w:rsidRPr="00B41034">
        <w:rPr>
          <w:rFonts w:asciiTheme="minorHAnsi" w:hAnsiTheme="minorHAnsi" w:cstheme="minorHAnsi"/>
          <w:rtl/>
        </w:rPr>
        <w:t xml:space="preserve">در بیان عربی هم حضرت باب فرمودند: </w:t>
      </w:r>
      <w:r w:rsidR="004669A1" w:rsidRPr="00B41034">
        <w:rPr>
          <w:rFonts w:asciiTheme="minorHAnsi" w:hAnsiTheme="minorHAnsi" w:cstheme="minorHAnsi"/>
          <w:rtl/>
        </w:rPr>
        <w:t>"</w:t>
      </w:r>
      <w:r w:rsidR="00765DC2" w:rsidRPr="00B41034">
        <w:rPr>
          <w:rFonts w:asciiTheme="minorHAnsi" w:hAnsiTheme="minorHAnsi" w:cstheme="minorHAnsi"/>
          <w:rtl/>
        </w:rPr>
        <w:t xml:space="preserve">وَإِنَّمَا النِّسَاءُ حِينَما </w:t>
      </w:r>
      <w:r w:rsidR="00765DC2" w:rsidRPr="00B41034">
        <w:rPr>
          <w:rFonts w:asciiTheme="minorHAnsi" w:hAnsiTheme="minorHAnsi" w:cstheme="minorHAnsi"/>
          <w:color w:val="000000" w:themeColor="text1"/>
          <w:rtl/>
        </w:rPr>
        <w:t>يَجِدْنَ الدَّمَ، لَيْسَ عَلَيْهِنَّ صَلاةٌ وَلا صَوْمٌ، إِلَّا أَنْ يَتَوَضَّأْنَ، ثُمَّ يُسَبِّحْنَ خَمْسَةً وَتِسْعِينَ مَرَّةً، مِنْ زَوَالٍ إِلَى زَوَالٍ، يَقُولْنَ: سُبْحَانَ اللهِ ذِي الطَّلْعَةِ وَالجَمَالِ.</w:t>
      </w:r>
      <w:r w:rsidR="004669A1" w:rsidRPr="00B41034">
        <w:rPr>
          <w:rFonts w:asciiTheme="minorHAnsi" w:hAnsiTheme="minorHAnsi" w:cstheme="minorHAnsi"/>
          <w:color w:val="000000" w:themeColor="text1"/>
          <w:rtl/>
        </w:rPr>
        <w:t>"</w:t>
      </w:r>
      <w:r w:rsidR="0017565C" w:rsidRPr="00B41034">
        <w:rPr>
          <w:rFonts w:asciiTheme="minorHAnsi" w:hAnsiTheme="minorHAnsi" w:cstheme="minorHAnsi"/>
          <w:color w:val="000000" w:themeColor="text1"/>
          <w:rtl/>
        </w:rPr>
        <w:t xml:space="preserve"> به این مضمون که: و زنان، زمانی که خون می‌بینند، بر آنان نه نماز است و نه روزه، مگر آنکه وضو گیرند و نود و پنج بار تسبیح گویند از زوال تا زوال، و بگویند: «سُبْحَانَ اللهِ ذِي الطَّلْعَةِ وَالجَمَالِ</w:t>
      </w:r>
      <w:r w:rsidR="0017565C" w:rsidRPr="00B41034">
        <w:rPr>
          <w:rFonts w:asciiTheme="minorHAnsi" w:hAnsiTheme="minorHAnsi" w:cstheme="minorHAnsi"/>
          <w:color w:val="000000" w:themeColor="text1"/>
        </w:rPr>
        <w:t>.</w:t>
      </w:r>
      <w:r w:rsidR="0017565C" w:rsidRPr="00B41034">
        <w:rPr>
          <w:rFonts w:asciiTheme="minorHAnsi" w:hAnsiTheme="minorHAnsi" w:cstheme="minorHAnsi"/>
          <w:color w:val="000000" w:themeColor="text1"/>
          <w:rtl/>
        </w:rPr>
        <w:t>»</w:t>
      </w:r>
    </w:p>
    <w:p w14:paraId="2A95CA55" w14:textId="52563D5C" w:rsidR="003610A2" w:rsidRPr="00B41034" w:rsidRDefault="005F05D9" w:rsidP="00AF63A9">
      <w:pPr>
        <w:shd w:val="clear" w:color="auto" w:fill="FFFFFF"/>
        <w:bidi/>
        <w:spacing w:after="0" w:line="240" w:lineRule="auto"/>
        <w:rPr>
          <w:rFonts w:eastAsia="Times New Roman" w:cstheme="minorHAnsi"/>
          <w:sz w:val="24"/>
          <w:szCs w:val="24"/>
          <w:u w:val="single"/>
        </w:rPr>
      </w:pPr>
      <w:r w:rsidRPr="00B41034">
        <w:rPr>
          <w:rFonts w:eastAsia="Times New Roman" w:cstheme="minorHAnsi"/>
          <w:sz w:val="24"/>
          <w:szCs w:val="24"/>
          <w:u w:val="single"/>
          <w:rtl/>
        </w:rPr>
        <w:t>بررسی آیه</w:t>
      </w:r>
    </w:p>
    <w:p w14:paraId="4F7FD666" w14:textId="77777777" w:rsidR="003610A2" w:rsidRPr="00B41034" w:rsidRDefault="003610A2" w:rsidP="00AF63A9">
      <w:pPr>
        <w:shd w:val="clear" w:color="auto" w:fill="FFFFFF"/>
        <w:bidi/>
        <w:spacing w:after="0" w:line="240" w:lineRule="auto"/>
        <w:rPr>
          <w:rFonts w:eastAsia="Times New Roman" w:cstheme="minorHAnsi"/>
          <w:sz w:val="24"/>
          <w:szCs w:val="24"/>
        </w:rPr>
      </w:pPr>
      <w:r w:rsidRPr="00B41034">
        <w:rPr>
          <w:rFonts w:eastAsia="Times New Roman" w:cstheme="minorHAnsi"/>
          <w:sz w:val="24"/>
          <w:szCs w:val="24"/>
          <w:rtl/>
        </w:rPr>
        <w:t>این بیان، نقطه تلاقی میان شریعت و کرامت انسانی را با دقتی حکیمانه به تصویر می‌کشد. در بسیاری از ادیان پیشین، ایام قاعدگی برای زنان دوره‌ای از نجاست فقهی تلقی می‌شد که آنان را نه تنها از عبادات، بلکه از برخی حضورهای اجتماعی نیز بازمی‌داشت. اما در این آیه، نه تنها چنین نگاهی به نجاست مطلق زن در این ایام دیده نمی‌شود، بلکه وجه عبادی خاصی برای این زمان در نظر گرفته شده است</w:t>
      </w:r>
      <w:r w:rsidRPr="00B41034">
        <w:rPr>
          <w:rFonts w:eastAsia="Times New Roman" w:cstheme="minorHAnsi"/>
          <w:sz w:val="24"/>
          <w:szCs w:val="24"/>
        </w:rPr>
        <w:t>.</w:t>
      </w:r>
    </w:p>
    <w:p w14:paraId="7650F7BE" w14:textId="77777777" w:rsidR="003610A2" w:rsidRPr="00B41034" w:rsidRDefault="003610A2" w:rsidP="00AF63A9">
      <w:pPr>
        <w:shd w:val="clear" w:color="auto" w:fill="FFFFFF"/>
        <w:bidi/>
        <w:spacing w:after="0" w:line="240" w:lineRule="auto"/>
        <w:rPr>
          <w:rFonts w:eastAsia="Times New Roman" w:cstheme="minorHAnsi"/>
          <w:sz w:val="24"/>
          <w:szCs w:val="24"/>
        </w:rPr>
      </w:pPr>
      <w:r w:rsidRPr="00B41034">
        <w:rPr>
          <w:rFonts w:eastAsia="Times New Roman" w:cstheme="minorHAnsi"/>
          <w:sz w:val="24"/>
          <w:szCs w:val="24"/>
          <w:rtl/>
        </w:rPr>
        <w:t>برداشته‌شدن وجوب روزه و نماز در این دوره، نه نشانه‌ی طرد یا کم‌ارزشی معنوی، بلکه جلوه‌ای از رحمت الهی است که به شرایط فیزیولوژیک زن توجه دارد و او را از تکلیف بدنی معاف می‌سازد. اما در کنار این تخفیف، نوعی ذکر جایگزین ارائه می‌شود: تسبیح خداوند با اسم «ذی الطلعة و الجمال» به تعداد نود و پنج مرتبه</w:t>
      </w:r>
      <w:r w:rsidRPr="00B41034">
        <w:rPr>
          <w:rFonts w:eastAsia="Times New Roman" w:cstheme="minorHAnsi"/>
          <w:sz w:val="24"/>
          <w:szCs w:val="24"/>
        </w:rPr>
        <w:t>.</w:t>
      </w:r>
    </w:p>
    <w:p w14:paraId="1B3D3B6C" w14:textId="77777777" w:rsidR="003610A2" w:rsidRPr="00B41034" w:rsidRDefault="003610A2" w:rsidP="00AF63A9">
      <w:pPr>
        <w:shd w:val="clear" w:color="auto" w:fill="FFFFFF"/>
        <w:bidi/>
        <w:spacing w:after="0" w:line="240" w:lineRule="auto"/>
        <w:rPr>
          <w:rFonts w:eastAsia="Times New Roman" w:cstheme="minorHAnsi"/>
          <w:sz w:val="24"/>
          <w:szCs w:val="24"/>
        </w:rPr>
      </w:pPr>
      <w:r w:rsidRPr="00B41034">
        <w:rPr>
          <w:rFonts w:eastAsia="Times New Roman" w:cstheme="minorHAnsi"/>
          <w:sz w:val="24"/>
          <w:szCs w:val="24"/>
          <w:rtl/>
        </w:rPr>
        <w:t>این اسم شریف ناظر به جلوه جمال الهی است؛ طلعۀ مظهر خداوند که در دیانت بهایی مصداق آن، جمال اقدس ابهی است. بنابراین، ذکر در این ایام نه تنها جایگزین فقهی صلات و صوم است، بلکه عمل عبادی ویژه‌ای است که با نوعی عرفان جمال‌محور پیوند دارد. زن در اینجا نه تنها از عبادت محروم نشده، بلکه به وجهی لطیف‌تر از پرستش راهنمایی می‌شود: ذکر آگاهانه جمال الهی، که در آن حضور قلب و تأمل در زیبایی غیبی جای مناسک بدنی را می‌گیرد</w:t>
      </w:r>
      <w:r w:rsidRPr="00B41034">
        <w:rPr>
          <w:rFonts w:eastAsia="Times New Roman" w:cstheme="minorHAnsi"/>
          <w:sz w:val="24"/>
          <w:szCs w:val="24"/>
        </w:rPr>
        <w:t>.</w:t>
      </w:r>
    </w:p>
    <w:p w14:paraId="171D5A68" w14:textId="77777777" w:rsidR="003610A2" w:rsidRPr="00B41034" w:rsidRDefault="003610A2" w:rsidP="00AF63A9">
      <w:pPr>
        <w:shd w:val="clear" w:color="auto" w:fill="FFFFFF"/>
        <w:bidi/>
        <w:spacing w:after="0" w:line="240" w:lineRule="auto"/>
        <w:rPr>
          <w:rFonts w:eastAsia="Times New Roman" w:cstheme="minorHAnsi"/>
          <w:sz w:val="24"/>
          <w:szCs w:val="24"/>
        </w:rPr>
      </w:pPr>
      <w:r w:rsidRPr="00B41034">
        <w:rPr>
          <w:rFonts w:eastAsia="Times New Roman" w:cstheme="minorHAnsi"/>
          <w:sz w:val="24"/>
          <w:szCs w:val="24"/>
          <w:rtl/>
        </w:rPr>
        <w:t>نکته مهم آن است که در این بیان، قاعدگی زن نه به‌مثابه نقص، بلکه به‌مثابه اقتضای طبیعی نگریسته شده که در آن، تکالیف از شدت جسمی به لطافت روحی تحول می‌یابد. بدین‌سان، معرفت عبادی جایگزین مناسک الزامی می‌گردد، و زن به‌عنوان موجودی دارای شعور توحیدی، از کرامت و سهم معنوی خویش در هر حال محروم نمی‌شود</w:t>
      </w:r>
      <w:r w:rsidRPr="00B41034">
        <w:rPr>
          <w:rFonts w:eastAsia="Times New Roman" w:cstheme="minorHAnsi"/>
          <w:sz w:val="24"/>
          <w:szCs w:val="24"/>
        </w:rPr>
        <w:t>.</w:t>
      </w:r>
    </w:p>
    <w:p w14:paraId="22938B82" w14:textId="5C21F5C9" w:rsidR="0093435C" w:rsidRPr="00B41034" w:rsidRDefault="003610A2" w:rsidP="00AF63A9">
      <w:pPr>
        <w:shd w:val="clear" w:color="auto" w:fill="FFFFFF"/>
        <w:bidi/>
        <w:spacing w:after="0" w:line="240" w:lineRule="auto"/>
        <w:rPr>
          <w:rFonts w:eastAsia="Times New Roman" w:cstheme="minorHAnsi"/>
          <w:sz w:val="24"/>
          <w:szCs w:val="24"/>
          <w:rtl/>
        </w:rPr>
      </w:pPr>
      <w:r w:rsidRPr="00B41034">
        <w:rPr>
          <w:rFonts w:eastAsia="Times New Roman" w:cstheme="minorHAnsi"/>
          <w:sz w:val="24"/>
          <w:szCs w:val="24"/>
          <w:rtl/>
        </w:rPr>
        <w:t>در جمع‌بندی، این آیه تجسمی از توازن میان شریعت، رحمت، و عرفان در دیانت بهایی است؛ توازنی که جسم را با روح، طبیعت را با معنا، و تکلیف را با محبت الهی در پیوندی سازگار قرار می‌دهد</w:t>
      </w:r>
      <w:r w:rsidRPr="00B41034">
        <w:rPr>
          <w:rFonts w:eastAsia="Times New Roman" w:cstheme="minorHAnsi"/>
          <w:sz w:val="24"/>
          <w:szCs w:val="24"/>
        </w:rPr>
        <w:t>.</w:t>
      </w:r>
      <w:r w:rsidR="0093435C" w:rsidRPr="00B41034">
        <w:rPr>
          <w:rFonts w:eastAsia="Times New Roman" w:cstheme="minorHAnsi"/>
          <w:sz w:val="24"/>
          <w:szCs w:val="24"/>
          <w:rtl/>
        </w:rPr>
        <w:br/>
        <w:t xml:space="preserve"> </w:t>
      </w:r>
    </w:p>
    <w:p w14:paraId="54C154AE" w14:textId="77777777" w:rsidR="000B03EB" w:rsidRPr="00B41034" w:rsidRDefault="000B03EB" w:rsidP="00AF63A9">
      <w:pPr>
        <w:shd w:val="clear" w:color="auto" w:fill="FFFFFF"/>
        <w:bidi/>
        <w:spacing w:after="0" w:line="240" w:lineRule="auto"/>
        <w:rPr>
          <w:rFonts w:eastAsia="Times New Roman" w:cstheme="minorHAnsi"/>
          <w:sz w:val="24"/>
          <w:szCs w:val="24"/>
          <w:rtl/>
        </w:rPr>
      </w:pPr>
    </w:p>
    <w:p w14:paraId="32CB0A69" w14:textId="77777777" w:rsidR="000B03EB" w:rsidRPr="00B41034" w:rsidRDefault="000B03EB" w:rsidP="00AF63A9">
      <w:pPr>
        <w:shd w:val="clear" w:color="auto" w:fill="FFFFFF"/>
        <w:bidi/>
        <w:spacing w:after="0" w:line="240" w:lineRule="auto"/>
        <w:rPr>
          <w:rFonts w:eastAsia="Times New Roman" w:cstheme="minorHAnsi"/>
          <w:sz w:val="24"/>
          <w:szCs w:val="24"/>
          <w:rtl/>
        </w:rPr>
      </w:pPr>
    </w:p>
    <w:p w14:paraId="719383CD" w14:textId="77777777" w:rsidR="000B03EB" w:rsidRPr="00B41034" w:rsidRDefault="000B03EB" w:rsidP="00AF63A9">
      <w:pPr>
        <w:shd w:val="clear" w:color="auto" w:fill="FFFFFF"/>
        <w:bidi/>
        <w:spacing w:after="0" w:line="240" w:lineRule="auto"/>
        <w:rPr>
          <w:rFonts w:eastAsia="Times New Roman" w:cstheme="minorHAnsi"/>
          <w:sz w:val="24"/>
          <w:szCs w:val="24"/>
          <w:rtl/>
        </w:rPr>
      </w:pPr>
    </w:p>
    <w:p w14:paraId="014DD96C" w14:textId="77777777" w:rsidR="00774B0A" w:rsidRPr="00B41034" w:rsidRDefault="00774B0A" w:rsidP="00AF63A9">
      <w:pPr>
        <w:shd w:val="clear" w:color="auto" w:fill="FFFFFF"/>
        <w:bidi/>
        <w:spacing w:after="0" w:line="240" w:lineRule="auto"/>
        <w:rPr>
          <w:rFonts w:eastAsia="Times New Roman" w:cstheme="minorHAnsi"/>
          <w:sz w:val="24"/>
          <w:szCs w:val="24"/>
          <w:rtl/>
        </w:rPr>
      </w:pPr>
    </w:p>
    <w:p w14:paraId="258C2706" w14:textId="77777777" w:rsidR="00774B0A" w:rsidRPr="00B41034" w:rsidRDefault="00774B0A" w:rsidP="00AF63A9">
      <w:pPr>
        <w:shd w:val="clear" w:color="auto" w:fill="FFFFFF"/>
        <w:bidi/>
        <w:spacing w:after="0" w:line="240" w:lineRule="auto"/>
        <w:rPr>
          <w:rFonts w:eastAsia="Times New Roman" w:cstheme="minorHAnsi"/>
          <w:sz w:val="24"/>
          <w:szCs w:val="24"/>
          <w:rtl/>
        </w:rPr>
      </w:pPr>
    </w:p>
    <w:p w14:paraId="0394C0C2" w14:textId="77777777" w:rsidR="00774B0A" w:rsidRPr="00B41034" w:rsidRDefault="00774B0A" w:rsidP="00AF63A9">
      <w:pPr>
        <w:shd w:val="clear" w:color="auto" w:fill="FFFFFF"/>
        <w:bidi/>
        <w:spacing w:after="0" w:line="240" w:lineRule="auto"/>
        <w:rPr>
          <w:rFonts w:eastAsia="Times New Roman" w:cstheme="minorHAnsi"/>
          <w:sz w:val="24"/>
          <w:szCs w:val="24"/>
          <w:rtl/>
        </w:rPr>
      </w:pPr>
    </w:p>
    <w:p w14:paraId="0FD1901C" w14:textId="77777777" w:rsidR="00774B0A" w:rsidRPr="00B41034" w:rsidRDefault="00774B0A" w:rsidP="00AF63A9">
      <w:pPr>
        <w:shd w:val="clear" w:color="auto" w:fill="FFFFFF"/>
        <w:bidi/>
        <w:spacing w:after="0" w:line="240" w:lineRule="auto"/>
        <w:rPr>
          <w:rFonts w:eastAsia="Times New Roman" w:cstheme="minorHAnsi"/>
          <w:sz w:val="24"/>
          <w:szCs w:val="24"/>
          <w:rtl/>
        </w:rPr>
      </w:pPr>
    </w:p>
    <w:p w14:paraId="4B915BC1" w14:textId="77777777" w:rsidR="00D14C31" w:rsidRPr="00B41034" w:rsidRDefault="00D14C31" w:rsidP="00AF63A9">
      <w:pPr>
        <w:pStyle w:val="PlainText"/>
        <w:bidi/>
        <w:rPr>
          <w:rFonts w:asciiTheme="minorHAnsi" w:hAnsiTheme="minorHAnsi" w:cstheme="minorHAnsi"/>
          <w:sz w:val="24"/>
          <w:szCs w:val="24"/>
          <w:rtl/>
        </w:rPr>
      </w:pPr>
    </w:p>
    <w:p w14:paraId="115BAD1B" w14:textId="5D3B6B54" w:rsidR="0093435C" w:rsidRPr="00F6573F" w:rsidRDefault="0093435C" w:rsidP="00AF63A9">
      <w:pPr>
        <w:pStyle w:val="Heading3"/>
        <w:bidi/>
        <w:spacing w:line="240" w:lineRule="auto"/>
        <w:rPr>
          <w:rFonts w:asciiTheme="minorHAnsi" w:hAnsiTheme="minorHAnsi" w:cstheme="minorHAnsi"/>
          <w:rtl/>
        </w:rPr>
      </w:pPr>
      <w:r w:rsidRPr="00F6573F">
        <w:rPr>
          <w:rFonts w:asciiTheme="minorHAnsi" w:hAnsiTheme="minorHAnsi" w:cstheme="minorHAnsi"/>
          <w:rtl/>
        </w:rPr>
        <w:lastRenderedPageBreak/>
        <w:t>بند چهاردهم</w:t>
      </w:r>
    </w:p>
    <w:p w14:paraId="51268413" w14:textId="1B5758E0" w:rsidR="0093435C" w:rsidRPr="00B41034" w:rsidRDefault="003139AA"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وَ لَكُمْ وَ لَهُنَّ فِي الْأَسْفٰارِ، إِذَا نَزَلْتُمْ وَ اسْتَرَحْتُمُ الْمَقٰامَ الْأَمْنَ، مَكَانَ كُلِّ صَلٰاةٍ، سَجْدَةٌ وَٰاحِدَةٌ، وَ اذْكُرُوا فِيهَا: سُبْحٰانَ اللّٰهِ ذِي الْعَظَمَةِ وَ الْجَلٰالِ وَ الْمَوْهِبَةِ وَ الْأَفْضٰالِ * وَ الَّذِي عَجَزَ، يَقُولُ: سُبْحٰانَ اللّٰهِ، إِنَّهُ يَكْفِيهِ بِالْحَقِّ، إِنَّهُ لَهُوَ الْكَافِي الْبَاقِي الْغَفُورُ الرَّحِيمُ * وَ بَعْدَ إِتْمٰامِ السُّجُودِ، لَكُمْ وَ لَهُنَّ أَنْ تَقْعُدُوا عَلٰى هَيْكَلِ التَّوْحِيدِ، وَ تَقُولُوا ثَمٰانِيَ عَشْرَةَ مَرَّةً: سُبْحٰانَ اللّٰهِ ذِي الْمُلْكِ وَ الْمَلَكُوتِ * كَذٰلِكَ يُبَيِّنُ اللّٰهُ سُبُلَ الْحَقِّ وَ الْهُدٰى، وَ إِنَّهَا انْتَهَتْ إِلٰى سَبِيلٍ وٰاحِدٍ وَ هُوَ هٰذَا الصِّرٰاطُ الْمُسْتَقِيمُ * اشْكُرُوا اللّٰهَ بِهٰذَا الْفَضْلِ الْعَظِيمِ * احْمَدُوا اللّٰهَ بِهٰذِهِ الْمَوْهِبَةِ الَّتِي أَحَاطَتِ السَّمٰاوٰاتِ وَ الْأَرْضِينَ * اذْكُرُوا اللّٰهَ بِهٰذِهِ الرَّحْمَةِ الَّتِي سَبَقَتِ الْعٰالَمِينَ</w:t>
      </w:r>
      <w:r w:rsidRPr="00B41034">
        <w:rPr>
          <w:rFonts w:asciiTheme="minorHAnsi" w:hAnsiTheme="minorHAnsi" w:cstheme="minorHAnsi"/>
          <w:b/>
          <w:bCs/>
          <w:sz w:val="24"/>
          <w:szCs w:val="24"/>
        </w:rPr>
        <w:t xml:space="preserve"> *</w:t>
      </w:r>
    </w:p>
    <w:p w14:paraId="4DA5BE7E" w14:textId="77777777" w:rsidR="0093435C" w:rsidRPr="00B41034" w:rsidRDefault="0093435C" w:rsidP="00AF63A9">
      <w:pPr>
        <w:pStyle w:val="PlainText"/>
        <w:bidi/>
        <w:jc w:val="right"/>
        <w:rPr>
          <w:rFonts w:asciiTheme="minorHAnsi" w:hAnsiTheme="minorHAnsi" w:cstheme="minorHAnsi"/>
          <w:sz w:val="24"/>
          <w:szCs w:val="24"/>
        </w:rPr>
      </w:pPr>
      <w:r w:rsidRPr="00B41034">
        <w:rPr>
          <w:rFonts w:asciiTheme="minorHAnsi" w:hAnsiTheme="minorHAnsi" w:cstheme="minorHAnsi"/>
          <w:sz w:val="24"/>
          <w:szCs w:val="24"/>
          <w:shd w:val="clear" w:color="auto" w:fill="FFFFFF"/>
        </w:rPr>
        <w:t xml:space="preserve">When travelling, if ye should stop and rest in some safe spot, perform ye -- men and women alike -- a single prostration in place of each unsaid Obligatory Prayer, and while prostrating </w:t>
      </w:r>
      <w:proofErr w:type="gramStart"/>
      <w:r w:rsidRPr="00B41034">
        <w:rPr>
          <w:rFonts w:asciiTheme="minorHAnsi" w:hAnsiTheme="minorHAnsi" w:cstheme="minorHAnsi"/>
          <w:sz w:val="24"/>
          <w:szCs w:val="24"/>
          <w:shd w:val="clear" w:color="auto" w:fill="FFFFFF"/>
        </w:rPr>
        <w:t>say</w:t>
      </w:r>
      <w:proofErr w:type="gramEnd"/>
      <w:r w:rsidRPr="00B41034">
        <w:rPr>
          <w:rFonts w:asciiTheme="minorHAnsi" w:hAnsiTheme="minorHAnsi" w:cstheme="minorHAnsi"/>
          <w:sz w:val="24"/>
          <w:szCs w:val="24"/>
          <w:shd w:val="clear" w:color="auto" w:fill="FFFFFF"/>
        </w:rPr>
        <w:t xml:space="preserve"> "Glorified be God, the Lord of Might and Majesty, of Grace and Bounty". Whoso is unable to do this, let him say only "Glorified be God"; this shall assuredly suffice him. He is, of a truth, the all-sufficing, the ever-abiding, the forgiving, compassionate God. Upon completing your prostrations, seat yourselves cross-legged -- men and women alike -- and eighteen times repeat "Glorified be God, the Lord of the kingdoms of earth and heaven". </w:t>
      </w:r>
      <w:proofErr w:type="gramStart"/>
      <w:r w:rsidRPr="00B41034">
        <w:rPr>
          <w:rFonts w:asciiTheme="minorHAnsi" w:hAnsiTheme="minorHAnsi" w:cstheme="minorHAnsi"/>
          <w:sz w:val="24"/>
          <w:szCs w:val="24"/>
          <w:shd w:val="clear" w:color="auto" w:fill="FFFFFF"/>
        </w:rPr>
        <w:t>Thus</w:t>
      </w:r>
      <w:proofErr w:type="gramEnd"/>
      <w:r w:rsidRPr="00B41034">
        <w:rPr>
          <w:rFonts w:asciiTheme="minorHAnsi" w:hAnsiTheme="minorHAnsi" w:cstheme="minorHAnsi"/>
          <w:sz w:val="24"/>
          <w:szCs w:val="24"/>
          <w:shd w:val="clear" w:color="auto" w:fill="FFFFFF"/>
        </w:rPr>
        <w:t xml:space="preserve"> doth the Lord make plain the ways of truth and guidance, ways that lead to one way, which is this Straight Path. Render thanks unto God for this most gracious </w:t>
      </w:r>
      <w:proofErr w:type="spellStart"/>
      <w:r w:rsidRPr="00B41034">
        <w:rPr>
          <w:rFonts w:asciiTheme="minorHAnsi" w:hAnsiTheme="minorHAnsi" w:cstheme="minorHAnsi"/>
          <w:sz w:val="24"/>
          <w:szCs w:val="24"/>
          <w:shd w:val="clear" w:color="auto" w:fill="FFFFFF"/>
        </w:rPr>
        <w:t>favour</w:t>
      </w:r>
      <w:proofErr w:type="spellEnd"/>
      <w:r w:rsidRPr="00B41034">
        <w:rPr>
          <w:rFonts w:asciiTheme="minorHAnsi" w:hAnsiTheme="minorHAnsi" w:cstheme="minorHAnsi"/>
          <w:sz w:val="24"/>
          <w:szCs w:val="24"/>
          <w:shd w:val="clear" w:color="auto" w:fill="FFFFFF"/>
        </w:rPr>
        <w:t>; offer praise unto Him for this bounty that hath encompassed the heavens and the earth; extol Him for this mercy that hath pervaded all creation.</w:t>
      </w:r>
    </w:p>
    <w:p w14:paraId="21E6E498" w14:textId="70F89161" w:rsidR="0017565C" w:rsidRPr="00B41034" w:rsidRDefault="00F6573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29355B" w:rsidRPr="00B41034">
        <w:rPr>
          <w:rFonts w:asciiTheme="minorHAnsi" w:hAnsiTheme="minorHAnsi" w:cstheme="minorHAnsi"/>
          <w:sz w:val="24"/>
          <w:szCs w:val="24"/>
          <w:rtl/>
        </w:rPr>
        <w:t>و برای شما و برای زنان (نیز) در هنگام سفر، زمانی که فرود آمده‌اید و در مکان امنی استراحت کرده‌اید، به جای هر نماز، یک سجده کافی است. و در آن سجده، این ذکر را بگویید: "سبحان الله ذی العظمة و الجلال و الموهبة و الافضال." و آن کس که ناتوان است (و نمی‌تواند همهٔ ذکر را بخواند)، فقط بگوید: سبحان الله؛ و این برای او در حق کافی است، زیرا همانا اوست خداوندِ بسنده، پایا، آمرزنده و مهربان. و پس از پایان سجده، برای شما و برای زنان، رواست که بر «هیکل توحید» بنشینید و هجده بار بگویید: "سبحان الله ذی الملک و الملکوت." این‌گونه است که خدا راه‌های حق و هدایت را روشن می‌سازد، و همگی آن‌ها به یک راه واحد ختم می‌شوند، و آن همانا این صراط مستقیم است. شکر کنید خدا را برای این فضل عظیم. سپاس گویید خدا را برای این موهبت که آسمان‌ها و زمین‌ها را دربر گرفته است. یاد کنید خدا را برای این رحمتی که بر تمامی جهانیان پیشی گرفته است.</w:t>
      </w:r>
    </w:p>
    <w:p w14:paraId="6CEB9AC7" w14:textId="2DB7BBA7" w:rsidR="0029355B" w:rsidRPr="00B41034" w:rsidRDefault="0017565C" w:rsidP="00AF63A9">
      <w:pPr>
        <w:pStyle w:val="NormalWeb"/>
        <w:bidi/>
        <w:rPr>
          <w:rFonts w:asciiTheme="minorHAnsi" w:hAnsiTheme="minorHAnsi" w:cstheme="minorHAnsi"/>
          <w:color w:val="EE0000"/>
        </w:rPr>
      </w:pPr>
      <w:r w:rsidRPr="00B41034">
        <w:rPr>
          <w:rFonts w:asciiTheme="minorHAnsi" w:hAnsiTheme="minorHAnsi" w:cstheme="minorHAnsi"/>
          <w:rtl/>
        </w:rPr>
        <w:t>حضرت اعلی در بیان میفرمایند: " وَأَنْتُمْ وَهُنَّ فِي الأَسْفَارِ، بَعْدَما تَنْزِلُنَّ وَتَسْتَرِيحُونَ، مَكَانَ كُلِّ صَلاةٍ، تَسْجُدُونَ مَرَّةً وَاحِدَةً، ثُمَّ فِيهَا لِتُسَبِّحُونَ، ثُمَّ تَقْعُدُونَ عَلَى هَيْكَلِ التَّوْحِيدِ، وَثَمَانِيَةَ عَشَرَ مَرَّةً تُسَبِّحُونَ اللهَ، ثُمَّ تَقُومُونَ، كُلُّ ذٰلِكَ لَعَلَّكُمْ فِي دِينِ اللهِ تَشْكُرُونَ</w:t>
      </w:r>
      <w:r w:rsidRPr="00B41034">
        <w:rPr>
          <w:rFonts w:asciiTheme="minorHAnsi" w:hAnsiTheme="minorHAnsi" w:cstheme="minorHAnsi"/>
        </w:rPr>
        <w:t>.</w:t>
      </w:r>
      <w:r w:rsidRPr="00B41034">
        <w:rPr>
          <w:rFonts w:asciiTheme="minorHAnsi" w:hAnsiTheme="minorHAnsi" w:cstheme="minorHAnsi"/>
          <w:rtl/>
        </w:rPr>
        <w:t>"</w:t>
      </w:r>
      <w:r w:rsidR="00A12DE4" w:rsidRPr="00B41034">
        <w:rPr>
          <w:rFonts w:asciiTheme="minorHAnsi" w:hAnsiTheme="minorHAnsi" w:cstheme="minorHAnsi"/>
          <w:rtl/>
        </w:rPr>
        <w:t xml:space="preserve"> </w:t>
      </w:r>
      <w:r w:rsidR="00A12DE4" w:rsidRPr="00B41034">
        <w:rPr>
          <w:rFonts w:asciiTheme="minorHAnsi" w:hAnsiTheme="minorHAnsi" w:cstheme="minorHAnsi"/>
          <w:color w:val="000000" w:themeColor="text1"/>
          <w:rtl/>
        </w:rPr>
        <w:t>و شما و ایشان، در هنگام سفر، پس از آنکه فرود آمدید و استراحت کردید، به جای هر نماز یک بار سجده کنید، سپس در آن تسبیح گویید، سپس بر هیكل توحید بنشینید و هجده بار خدا را تسبیح کنید، سپس برخیزید. تمام این‌ها باشد که در دین خدا شکرگزار باشید</w:t>
      </w:r>
      <w:r w:rsidR="00A12DE4" w:rsidRPr="00B41034">
        <w:rPr>
          <w:rFonts w:asciiTheme="minorHAnsi" w:hAnsiTheme="minorHAnsi" w:cstheme="minorHAnsi"/>
          <w:color w:val="000000" w:themeColor="text1"/>
        </w:rPr>
        <w:t>.</w:t>
      </w:r>
    </w:p>
    <w:p w14:paraId="259DB5E3" w14:textId="31590F2A" w:rsidR="0029355B" w:rsidRPr="00B41034" w:rsidRDefault="005F05D9"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2E578707" w14:textId="35ABA3C1" w:rsidR="0029355B" w:rsidRPr="00B41034" w:rsidRDefault="0029355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بیان، نه تنها تخفیف شریعت و ابراز رحمت پروردگار در شرایط اضطرار را تبیین می‌کند، بلکه چهره‌ای از عقلانی‌سازی، تسهیل، و باطن‌گرایی در نظام عبادی دیانت بهایی را آشکار می‌سازد.</w:t>
      </w:r>
    </w:p>
    <w:p w14:paraId="6EE3EEE8" w14:textId="77777777" w:rsidR="0029355B" w:rsidRPr="00B41034" w:rsidRDefault="0029355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فضای عبادی شریعت‌های پیشین، به‌رغم تأکید بر اصل ضرورت و ترخیص، هنوز انجام شعائر در سفر و شرایط دشوار تابع آداب سخت‌گیرانه‌ای باقی می‌ماند. اما در این آیه، حضرت بهاءالله، در عین تأکید بر اصل «اذ نزلتم و استرحتم المقام الامن»، یعنی اقامت در مکان امن، تکلیف صلات در سفر را در صورت لزوم به یک سجده تقلیل می‌دهد که همراه با ذکری توحیدی، عرفانی و جمال‌محور است. این سجده صرفاً بدل عبادی نیست، بلکه حامل مفاهیم عمیق وجودشناسانه است: ذی العظمة و الجلال و الموهبة و الافضال، یعنی تجلیل از مقام الوهی نه از سر ترس، بلکه در شناخت عظمت، جمال، موهبت و فضل الهی.</w:t>
      </w:r>
    </w:p>
    <w:p w14:paraId="3951328B" w14:textId="77777777" w:rsidR="0029355B" w:rsidRPr="00B41034" w:rsidRDefault="0029355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حتی در این حد نیز، کسی که «عاجز» باشد، از ذکر کامل معاف است و ذکر مختصر سبحان‌الله را به‌جای آن می‌گوید. این وجه، نه فقط دلالت بر تساهل، بلکه بیان‌گر اصل الهی «رفع الحرج» است که در دیانت بهایی به مرحله‌ای از روحانیت رسیده که جوهر عبادت را فدای صورت نمی‌کند.</w:t>
      </w:r>
    </w:p>
    <w:p w14:paraId="7B0CC680" w14:textId="77777777" w:rsidR="0029355B" w:rsidRPr="00B41034" w:rsidRDefault="0029355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اما فراتر از این، «قعود علی هیكل التوحید» و گفتن ذکر هجده‌گانه سبحان الله ذی الملک و الملکوت نه تنها جایگزینی معنوی برای صلات کامل است، بلکه بازسازی یک فضای روحانی از وحدت وجودی و پادشاهی الهی در عالم خلق و امر است. در اینجا، وحدت ملک (عالم محسوس) و ملکوت در کلمه توحید تلفیق شده، و عبادت، به مکاشفه‌ای در ساحت هستی بدل می‌گردد.</w:t>
      </w:r>
    </w:p>
    <w:p w14:paraId="34280BB2" w14:textId="77777777" w:rsidR="0029355B" w:rsidRPr="00B41034" w:rsidRDefault="0029355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عبارات نهایی، دعوتی به «شکر»، «حمد» و «ذکر» است، اما نه به‌عنوان وظیفه‌ای رسمی، بلکه واکنشی درونی به «فضل عظیم»، «موهبت فراگیر» و «رحمت سابق بر جهانیان». بدین‌گونه، حتی در حالت عجز، سفر، یا ضعف، انسان از مسیر صراط مستقیم—یعنی یاد الهی با حضور قلب—خارج نمی‌شود، و طریق عبودیت نه با مناسک، بلکه با آگاهی عاشقانه استمرار می‌یابد.</w:t>
      </w:r>
    </w:p>
    <w:p w14:paraId="1FEFB43F" w14:textId="7F55746A" w:rsidR="0093435C" w:rsidRPr="00B41034" w:rsidRDefault="0029355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حقیقت، این آیه مرز میان عبادت شکلی و تقرب وجودی را با وضوحی عرفانی و عقلانی از میان برمی‌دارد و راهی برای پیوند بی‌واسطه با حقیقت مطلق می‌گشاید.</w:t>
      </w:r>
    </w:p>
    <w:p w14:paraId="49E2A1C3" w14:textId="77777777" w:rsidR="00ED2FBD" w:rsidRPr="00B41034" w:rsidRDefault="00ED2FBD" w:rsidP="00AF63A9">
      <w:pPr>
        <w:pStyle w:val="PlainText"/>
        <w:bidi/>
        <w:rPr>
          <w:rFonts w:asciiTheme="minorHAnsi" w:hAnsiTheme="minorHAnsi" w:cstheme="minorHAnsi"/>
          <w:sz w:val="24"/>
          <w:szCs w:val="24"/>
        </w:rPr>
      </w:pPr>
    </w:p>
    <w:p w14:paraId="16649D9E" w14:textId="77777777" w:rsidR="00ED2FBD" w:rsidRPr="00B41034" w:rsidRDefault="00ED2FBD" w:rsidP="00AF63A9">
      <w:pPr>
        <w:pStyle w:val="PlainText"/>
        <w:bidi/>
        <w:rPr>
          <w:rFonts w:asciiTheme="minorHAnsi" w:hAnsiTheme="minorHAnsi" w:cstheme="minorHAnsi"/>
          <w:sz w:val="24"/>
          <w:szCs w:val="24"/>
        </w:rPr>
      </w:pPr>
    </w:p>
    <w:p w14:paraId="2CFF7FD4" w14:textId="77777777" w:rsidR="00ED2FBD" w:rsidRPr="00B41034" w:rsidRDefault="00ED2FBD" w:rsidP="00AF63A9">
      <w:pPr>
        <w:pStyle w:val="PlainText"/>
        <w:bidi/>
        <w:rPr>
          <w:rFonts w:asciiTheme="minorHAnsi" w:hAnsiTheme="minorHAnsi" w:cstheme="minorHAnsi"/>
          <w:sz w:val="24"/>
          <w:szCs w:val="24"/>
        </w:rPr>
      </w:pPr>
    </w:p>
    <w:p w14:paraId="60D7C227" w14:textId="77777777" w:rsidR="00ED2FBD" w:rsidRPr="00B41034" w:rsidRDefault="00ED2FBD" w:rsidP="00AF63A9">
      <w:pPr>
        <w:pStyle w:val="PlainText"/>
        <w:bidi/>
        <w:rPr>
          <w:rFonts w:asciiTheme="minorHAnsi" w:hAnsiTheme="minorHAnsi" w:cstheme="minorHAnsi"/>
          <w:sz w:val="24"/>
          <w:szCs w:val="24"/>
        </w:rPr>
      </w:pPr>
    </w:p>
    <w:p w14:paraId="50403FB6" w14:textId="77777777" w:rsidR="00ED2FBD" w:rsidRPr="00B41034" w:rsidRDefault="00ED2FBD" w:rsidP="00AF63A9">
      <w:pPr>
        <w:pStyle w:val="PlainText"/>
        <w:bidi/>
        <w:rPr>
          <w:rFonts w:asciiTheme="minorHAnsi" w:hAnsiTheme="minorHAnsi" w:cstheme="minorHAnsi"/>
          <w:sz w:val="24"/>
          <w:szCs w:val="24"/>
        </w:rPr>
      </w:pPr>
    </w:p>
    <w:p w14:paraId="4BD91863" w14:textId="77777777" w:rsidR="00ED2FBD" w:rsidRPr="00B41034" w:rsidRDefault="00ED2FBD" w:rsidP="00AF63A9">
      <w:pPr>
        <w:pStyle w:val="PlainText"/>
        <w:bidi/>
        <w:rPr>
          <w:rFonts w:asciiTheme="minorHAnsi" w:hAnsiTheme="minorHAnsi" w:cstheme="minorHAnsi"/>
          <w:sz w:val="24"/>
          <w:szCs w:val="24"/>
        </w:rPr>
      </w:pPr>
    </w:p>
    <w:p w14:paraId="62895DB0" w14:textId="77777777" w:rsidR="00ED2FBD" w:rsidRPr="00B41034" w:rsidRDefault="00ED2FBD" w:rsidP="00AF63A9">
      <w:pPr>
        <w:pStyle w:val="PlainText"/>
        <w:bidi/>
        <w:rPr>
          <w:rFonts w:asciiTheme="minorHAnsi" w:hAnsiTheme="minorHAnsi" w:cstheme="minorHAnsi"/>
          <w:sz w:val="24"/>
          <w:szCs w:val="24"/>
        </w:rPr>
      </w:pPr>
    </w:p>
    <w:p w14:paraId="4ADC0CF7" w14:textId="77777777" w:rsidR="00ED2FBD" w:rsidRPr="00B41034" w:rsidRDefault="00ED2FBD" w:rsidP="00AF63A9">
      <w:pPr>
        <w:pStyle w:val="PlainText"/>
        <w:bidi/>
        <w:rPr>
          <w:rFonts w:asciiTheme="minorHAnsi" w:hAnsiTheme="minorHAnsi" w:cstheme="minorHAnsi"/>
          <w:sz w:val="24"/>
          <w:szCs w:val="24"/>
        </w:rPr>
      </w:pPr>
    </w:p>
    <w:p w14:paraId="76EA4C60" w14:textId="77777777" w:rsidR="00ED2FBD" w:rsidRPr="00B41034" w:rsidRDefault="00ED2FBD" w:rsidP="00AF63A9">
      <w:pPr>
        <w:pStyle w:val="PlainText"/>
        <w:bidi/>
        <w:rPr>
          <w:rFonts w:asciiTheme="minorHAnsi" w:hAnsiTheme="minorHAnsi" w:cstheme="minorHAnsi"/>
          <w:sz w:val="24"/>
          <w:szCs w:val="24"/>
        </w:rPr>
      </w:pPr>
    </w:p>
    <w:p w14:paraId="1580E741" w14:textId="77777777" w:rsidR="00ED2FBD" w:rsidRPr="00B41034" w:rsidRDefault="00ED2FBD" w:rsidP="00AF63A9">
      <w:pPr>
        <w:pStyle w:val="PlainText"/>
        <w:bidi/>
        <w:rPr>
          <w:rFonts w:asciiTheme="minorHAnsi" w:hAnsiTheme="minorHAnsi" w:cstheme="minorHAnsi"/>
          <w:sz w:val="24"/>
          <w:szCs w:val="24"/>
          <w:rtl/>
        </w:rPr>
      </w:pPr>
    </w:p>
    <w:p w14:paraId="0D345D24" w14:textId="77777777" w:rsidR="0093435C" w:rsidRPr="00B41034" w:rsidRDefault="0093435C" w:rsidP="00AF63A9">
      <w:pPr>
        <w:pStyle w:val="PlainText"/>
        <w:bidi/>
        <w:rPr>
          <w:rFonts w:asciiTheme="minorHAnsi" w:hAnsiTheme="minorHAnsi" w:cstheme="minorHAnsi"/>
          <w:sz w:val="24"/>
          <w:szCs w:val="24"/>
          <w:rtl/>
        </w:rPr>
      </w:pPr>
    </w:p>
    <w:p w14:paraId="2CE5EE38" w14:textId="77777777" w:rsidR="0093435C" w:rsidRPr="00B41034" w:rsidRDefault="0093435C" w:rsidP="00AF63A9">
      <w:pPr>
        <w:pStyle w:val="PlainText"/>
        <w:bidi/>
        <w:rPr>
          <w:rFonts w:asciiTheme="minorHAnsi" w:hAnsiTheme="minorHAnsi" w:cstheme="minorHAnsi"/>
          <w:sz w:val="24"/>
          <w:szCs w:val="24"/>
          <w:rtl/>
        </w:rPr>
      </w:pPr>
    </w:p>
    <w:p w14:paraId="375086F0" w14:textId="77777777" w:rsidR="0029355B" w:rsidRPr="00B41034" w:rsidRDefault="0029355B" w:rsidP="00AF63A9">
      <w:pPr>
        <w:pStyle w:val="PlainText"/>
        <w:bidi/>
        <w:rPr>
          <w:rFonts w:asciiTheme="minorHAnsi" w:hAnsiTheme="minorHAnsi" w:cstheme="minorHAnsi"/>
          <w:sz w:val="24"/>
          <w:szCs w:val="24"/>
          <w:rtl/>
        </w:rPr>
      </w:pPr>
    </w:p>
    <w:p w14:paraId="159265BE" w14:textId="77777777" w:rsidR="0029355B" w:rsidRPr="00B41034" w:rsidRDefault="0029355B" w:rsidP="00AF63A9">
      <w:pPr>
        <w:pStyle w:val="PlainText"/>
        <w:bidi/>
        <w:rPr>
          <w:rFonts w:asciiTheme="minorHAnsi" w:hAnsiTheme="minorHAnsi" w:cstheme="minorHAnsi"/>
          <w:sz w:val="24"/>
          <w:szCs w:val="24"/>
          <w:rtl/>
        </w:rPr>
      </w:pPr>
    </w:p>
    <w:p w14:paraId="796C37A3" w14:textId="77777777" w:rsidR="0029355B" w:rsidRPr="00B41034" w:rsidRDefault="0029355B" w:rsidP="00AF63A9">
      <w:pPr>
        <w:pStyle w:val="PlainText"/>
        <w:bidi/>
        <w:rPr>
          <w:rFonts w:asciiTheme="minorHAnsi" w:hAnsiTheme="minorHAnsi" w:cstheme="minorHAnsi"/>
          <w:sz w:val="24"/>
          <w:szCs w:val="24"/>
          <w:rtl/>
        </w:rPr>
      </w:pPr>
    </w:p>
    <w:p w14:paraId="48928CC2" w14:textId="77777777" w:rsidR="0029355B" w:rsidRPr="00B41034" w:rsidRDefault="0029355B" w:rsidP="00AF63A9">
      <w:pPr>
        <w:pStyle w:val="PlainText"/>
        <w:bidi/>
        <w:rPr>
          <w:rFonts w:asciiTheme="minorHAnsi" w:hAnsiTheme="minorHAnsi" w:cstheme="minorHAnsi"/>
          <w:sz w:val="24"/>
          <w:szCs w:val="24"/>
          <w:rtl/>
        </w:rPr>
      </w:pPr>
    </w:p>
    <w:p w14:paraId="55821DAC" w14:textId="77777777" w:rsidR="0029355B" w:rsidRPr="00B41034" w:rsidRDefault="0029355B" w:rsidP="00AF63A9">
      <w:pPr>
        <w:pStyle w:val="PlainText"/>
        <w:bidi/>
        <w:rPr>
          <w:rFonts w:asciiTheme="minorHAnsi" w:hAnsiTheme="minorHAnsi" w:cstheme="minorHAnsi"/>
          <w:sz w:val="24"/>
          <w:szCs w:val="24"/>
          <w:rtl/>
        </w:rPr>
      </w:pPr>
    </w:p>
    <w:p w14:paraId="08C98E75" w14:textId="77777777" w:rsidR="0029355B" w:rsidRPr="00B41034" w:rsidRDefault="0029355B" w:rsidP="00AF63A9">
      <w:pPr>
        <w:pStyle w:val="PlainText"/>
        <w:bidi/>
        <w:rPr>
          <w:rFonts w:asciiTheme="minorHAnsi" w:hAnsiTheme="minorHAnsi" w:cstheme="minorHAnsi"/>
          <w:sz w:val="24"/>
          <w:szCs w:val="24"/>
          <w:rtl/>
        </w:rPr>
      </w:pPr>
    </w:p>
    <w:p w14:paraId="19E94622" w14:textId="77777777" w:rsidR="0029355B" w:rsidRPr="00B41034" w:rsidRDefault="0029355B" w:rsidP="00AF63A9">
      <w:pPr>
        <w:pStyle w:val="PlainText"/>
        <w:bidi/>
        <w:rPr>
          <w:rFonts w:asciiTheme="minorHAnsi" w:hAnsiTheme="minorHAnsi" w:cstheme="minorHAnsi"/>
          <w:sz w:val="24"/>
          <w:szCs w:val="24"/>
          <w:rtl/>
        </w:rPr>
      </w:pPr>
    </w:p>
    <w:p w14:paraId="5F450F91" w14:textId="77777777" w:rsidR="0029355B" w:rsidRPr="00B41034" w:rsidRDefault="0029355B" w:rsidP="00AF63A9">
      <w:pPr>
        <w:pStyle w:val="PlainText"/>
        <w:bidi/>
        <w:rPr>
          <w:rFonts w:asciiTheme="minorHAnsi" w:hAnsiTheme="minorHAnsi" w:cstheme="minorHAnsi"/>
          <w:sz w:val="24"/>
          <w:szCs w:val="24"/>
          <w:rtl/>
        </w:rPr>
      </w:pPr>
    </w:p>
    <w:p w14:paraId="142A96A9" w14:textId="77777777" w:rsidR="0029355B" w:rsidRPr="00B41034" w:rsidRDefault="0029355B" w:rsidP="00AF63A9">
      <w:pPr>
        <w:pStyle w:val="PlainText"/>
        <w:bidi/>
        <w:rPr>
          <w:rFonts w:asciiTheme="minorHAnsi" w:hAnsiTheme="minorHAnsi" w:cstheme="minorHAnsi"/>
          <w:sz w:val="24"/>
          <w:szCs w:val="24"/>
          <w:rtl/>
        </w:rPr>
      </w:pPr>
    </w:p>
    <w:p w14:paraId="4F4F16D1" w14:textId="77777777" w:rsidR="0029355B" w:rsidRPr="00B41034" w:rsidRDefault="0029355B" w:rsidP="00AF63A9">
      <w:pPr>
        <w:pStyle w:val="PlainText"/>
        <w:bidi/>
        <w:rPr>
          <w:rFonts w:asciiTheme="minorHAnsi" w:hAnsiTheme="minorHAnsi" w:cstheme="minorHAnsi"/>
          <w:sz w:val="24"/>
          <w:szCs w:val="24"/>
          <w:rtl/>
        </w:rPr>
      </w:pPr>
    </w:p>
    <w:p w14:paraId="1DD3B483" w14:textId="77777777" w:rsidR="0029355B" w:rsidRPr="00B41034" w:rsidRDefault="0029355B" w:rsidP="00AF63A9">
      <w:pPr>
        <w:pStyle w:val="PlainText"/>
        <w:bidi/>
        <w:rPr>
          <w:rFonts w:asciiTheme="minorHAnsi" w:hAnsiTheme="minorHAnsi" w:cstheme="minorHAnsi"/>
          <w:sz w:val="24"/>
          <w:szCs w:val="24"/>
          <w:rtl/>
        </w:rPr>
      </w:pPr>
    </w:p>
    <w:p w14:paraId="471B00BE" w14:textId="77777777" w:rsidR="0029355B" w:rsidRPr="00B41034" w:rsidRDefault="0029355B" w:rsidP="00AF63A9">
      <w:pPr>
        <w:pStyle w:val="PlainText"/>
        <w:bidi/>
        <w:rPr>
          <w:rFonts w:asciiTheme="minorHAnsi" w:hAnsiTheme="minorHAnsi" w:cstheme="minorHAnsi"/>
          <w:sz w:val="24"/>
          <w:szCs w:val="24"/>
          <w:rtl/>
        </w:rPr>
      </w:pPr>
    </w:p>
    <w:p w14:paraId="5E44FD51" w14:textId="77777777" w:rsidR="0029355B" w:rsidRPr="00B41034" w:rsidRDefault="0029355B" w:rsidP="00AF63A9">
      <w:pPr>
        <w:pStyle w:val="PlainText"/>
        <w:bidi/>
        <w:rPr>
          <w:rFonts w:asciiTheme="minorHAnsi" w:hAnsiTheme="minorHAnsi" w:cstheme="minorHAnsi"/>
          <w:sz w:val="24"/>
          <w:szCs w:val="24"/>
          <w:rtl/>
        </w:rPr>
      </w:pPr>
    </w:p>
    <w:p w14:paraId="632A5CA5" w14:textId="77777777" w:rsidR="0029355B" w:rsidRPr="00B41034" w:rsidRDefault="0029355B" w:rsidP="00AF63A9">
      <w:pPr>
        <w:pStyle w:val="PlainText"/>
        <w:bidi/>
        <w:rPr>
          <w:rFonts w:asciiTheme="minorHAnsi" w:hAnsiTheme="minorHAnsi" w:cstheme="minorHAnsi"/>
          <w:sz w:val="24"/>
          <w:szCs w:val="24"/>
          <w:rtl/>
        </w:rPr>
      </w:pPr>
    </w:p>
    <w:p w14:paraId="51EE2C09" w14:textId="77777777" w:rsidR="0029355B" w:rsidRPr="00B41034" w:rsidRDefault="0029355B" w:rsidP="00AF63A9">
      <w:pPr>
        <w:pStyle w:val="PlainText"/>
        <w:bidi/>
        <w:rPr>
          <w:rFonts w:asciiTheme="minorHAnsi" w:hAnsiTheme="minorHAnsi" w:cstheme="minorHAnsi"/>
          <w:sz w:val="24"/>
          <w:szCs w:val="24"/>
          <w:rtl/>
        </w:rPr>
      </w:pPr>
    </w:p>
    <w:p w14:paraId="08C99C8A" w14:textId="77777777" w:rsidR="0029355B" w:rsidRPr="00B41034" w:rsidRDefault="0029355B" w:rsidP="00AF63A9">
      <w:pPr>
        <w:pStyle w:val="PlainText"/>
        <w:bidi/>
        <w:rPr>
          <w:rFonts w:asciiTheme="minorHAnsi" w:hAnsiTheme="minorHAnsi" w:cstheme="minorHAnsi"/>
          <w:sz w:val="24"/>
          <w:szCs w:val="24"/>
          <w:rtl/>
        </w:rPr>
      </w:pPr>
    </w:p>
    <w:p w14:paraId="0B7E3E3B" w14:textId="77777777" w:rsidR="0029355B" w:rsidRPr="00B41034" w:rsidRDefault="0029355B" w:rsidP="00AF63A9">
      <w:pPr>
        <w:pStyle w:val="PlainText"/>
        <w:bidi/>
        <w:rPr>
          <w:rFonts w:asciiTheme="minorHAnsi" w:hAnsiTheme="minorHAnsi" w:cstheme="minorHAnsi"/>
          <w:sz w:val="24"/>
          <w:szCs w:val="24"/>
          <w:rtl/>
        </w:rPr>
      </w:pPr>
    </w:p>
    <w:p w14:paraId="56C8A2B9" w14:textId="77777777" w:rsidR="0029355B" w:rsidRPr="00B41034" w:rsidRDefault="0029355B" w:rsidP="00AF63A9">
      <w:pPr>
        <w:pStyle w:val="PlainText"/>
        <w:bidi/>
        <w:rPr>
          <w:rFonts w:asciiTheme="minorHAnsi" w:hAnsiTheme="minorHAnsi" w:cstheme="minorHAnsi"/>
          <w:sz w:val="24"/>
          <w:szCs w:val="24"/>
          <w:rtl/>
        </w:rPr>
      </w:pPr>
    </w:p>
    <w:p w14:paraId="23BE88FE" w14:textId="77777777" w:rsidR="0029355B" w:rsidRPr="00B41034" w:rsidRDefault="0029355B" w:rsidP="00AF63A9">
      <w:pPr>
        <w:pStyle w:val="PlainText"/>
        <w:bidi/>
        <w:rPr>
          <w:rFonts w:asciiTheme="minorHAnsi" w:hAnsiTheme="minorHAnsi" w:cstheme="minorHAnsi"/>
          <w:sz w:val="24"/>
          <w:szCs w:val="24"/>
          <w:rtl/>
        </w:rPr>
      </w:pPr>
    </w:p>
    <w:p w14:paraId="46CA4A44" w14:textId="77777777" w:rsidR="00774B0A" w:rsidRPr="00F6573F" w:rsidRDefault="00424099" w:rsidP="00AF63A9">
      <w:pPr>
        <w:pStyle w:val="Heading3"/>
        <w:bidi/>
        <w:spacing w:line="240" w:lineRule="auto"/>
        <w:rPr>
          <w:rFonts w:asciiTheme="minorHAnsi" w:hAnsiTheme="minorHAnsi" w:cstheme="minorHAnsi"/>
          <w:rtl/>
        </w:rPr>
      </w:pPr>
      <w:r w:rsidRPr="00F6573F">
        <w:rPr>
          <w:rFonts w:asciiTheme="minorHAnsi" w:hAnsiTheme="minorHAnsi" w:cstheme="minorHAnsi"/>
          <w:rtl/>
        </w:rPr>
        <w:lastRenderedPageBreak/>
        <w:t>بند پان</w:t>
      </w:r>
      <w:r w:rsidR="0093435C" w:rsidRPr="00F6573F">
        <w:rPr>
          <w:rFonts w:asciiTheme="minorHAnsi" w:hAnsiTheme="minorHAnsi" w:cstheme="minorHAnsi"/>
          <w:rtl/>
        </w:rPr>
        <w:t xml:space="preserve">زدهم </w:t>
      </w:r>
    </w:p>
    <w:p w14:paraId="2BC32899" w14:textId="598FFED3" w:rsidR="00EB689F" w:rsidRPr="00B41034" w:rsidRDefault="00EB689F"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قُلْ: قَدْ جَعَلَ اللّٰهُ مِفْتٰاحَ الْكَنْزِ حُبِّيَ الْمَكْنُونَ، لَوْ أَنْتُمْ تَعْرِفُونَ * لَوْلَا الْمِفْتٰاحُ لَكَانَ مَكْنُوناً فِي أَزَلِ الْآزٰالِ، لَوْ أَنْتُمْ تُوقِنُونَ * قُلْ: هٰذَا لِمَطْلَعِ الْوَحْيِ وَ مَشْرِقِ الْإِشْرٰاقِ الَّذِي بِهِ أَشْرَقَتِ الْآفَاقُ، لَوْ أَنْتُمْ تَعْلَمُونَ * إِنَّ هٰذَا لَهُوَ الْقَضَآءُ الْمُثْبَتُ، وَ بِهِ ثُبِّتَ كُلُّ قَضَآءٍ مَحْتُومٍ</w:t>
      </w:r>
      <w:r w:rsidRPr="00B41034">
        <w:rPr>
          <w:rFonts w:asciiTheme="minorHAnsi" w:hAnsiTheme="minorHAnsi" w:cstheme="minorHAnsi"/>
          <w:b/>
          <w:bCs/>
          <w:sz w:val="24"/>
          <w:szCs w:val="24"/>
        </w:rPr>
        <w:t xml:space="preserve"> *</w:t>
      </w:r>
    </w:p>
    <w:p w14:paraId="294662E4" w14:textId="0D41AE2A" w:rsidR="0093435C" w:rsidRPr="00B41034" w:rsidRDefault="0093435C" w:rsidP="00AF63A9">
      <w:pPr>
        <w:pStyle w:val="PlainText"/>
        <w:rPr>
          <w:rFonts w:asciiTheme="minorHAnsi" w:hAnsiTheme="minorHAnsi" w:cstheme="minorHAnsi"/>
          <w:sz w:val="24"/>
          <w:szCs w:val="24"/>
        </w:rPr>
      </w:pPr>
      <w:r w:rsidRPr="00B41034">
        <w:rPr>
          <w:rFonts w:asciiTheme="minorHAnsi" w:hAnsiTheme="minorHAnsi" w:cstheme="minorHAnsi"/>
          <w:sz w:val="24"/>
          <w:szCs w:val="24"/>
          <w:shd w:val="clear" w:color="auto" w:fill="FFFFFF"/>
        </w:rPr>
        <w:t xml:space="preserve">Say: God hath made My hidden love the key to the Treasure; would that ye might perceive it! But for the key, the Treasure would to all eternity have remained concealed; would that ye might believe it! Say: This is the Source of Revelation, the Dawning-place of </w:t>
      </w:r>
      <w:proofErr w:type="spellStart"/>
      <w:r w:rsidRPr="00B41034">
        <w:rPr>
          <w:rFonts w:asciiTheme="minorHAnsi" w:hAnsiTheme="minorHAnsi" w:cstheme="minorHAnsi"/>
          <w:sz w:val="24"/>
          <w:szCs w:val="24"/>
          <w:shd w:val="clear" w:color="auto" w:fill="FFFFFF"/>
        </w:rPr>
        <w:t>Splendour</w:t>
      </w:r>
      <w:proofErr w:type="spellEnd"/>
      <w:r w:rsidRPr="00B41034">
        <w:rPr>
          <w:rFonts w:asciiTheme="minorHAnsi" w:hAnsiTheme="minorHAnsi" w:cstheme="minorHAnsi"/>
          <w:sz w:val="24"/>
          <w:szCs w:val="24"/>
          <w:shd w:val="clear" w:color="auto" w:fill="FFFFFF"/>
        </w:rPr>
        <w:t xml:space="preserve">, </w:t>
      </w:r>
      <w:proofErr w:type="gramStart"/>
      <w:r w:rsidRPr="00B41034">
        <w:rPr>
          <w:rFonts w:asciiTheme="minorHAnsi" w:hAnsiTheme="minorHAnsi" w:cstheme="minorHAnsi"/>
          <w:sz w:val="24"/>
          <w:szCs w:val="24"/>
          <w:shd w:val="clear" w:color="auto" w:fill="FFFFFF"/>
        </w:rPr>
        <w:t>Whose</w:t>
      </w:r>
      <w:proofErr w:type="gramEnd"/>
      <w:r w:rsidRPr="00B41034">
        <w:rPr>
          <w:rFonts w:asciiTheme="minorHAnsi" w:hAnsiTheme="minorHAnsi" w:cstheme="minorHAnsi"/>
          <w:sz w:val="24"/>
          <w:szCs w:val="24"/>
          <w:shd w:val="clear" w:color="auto" w:fill="FFFFFF"/>
        </w:rPr>
        <w:t xml:space="preserve"> brightness hath illumined the horizons of the world. Would that ye might understand! This is, verily, that fixed Decree through which every irrevocable decree hath been established.</w:t>
      </w:r>
    </w:p>
    <w:p w14:paraId="6059018A" w14:textId="7F166583" w:rsidR="006413A9" w:rsidRPr="00B41034" w:rsidRDefault="00F6573F" w:rsidP="00AF63A9">
      <w:pPr>
        <w:pStyle w:val="PlainText"/>
        <w:bidi/>
        <w:rPr>
          <w:rFonts w:asciiTheme="minorHAnsi"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6413A9" w:rsidRPr="00B41034">
        <w:rPr>
          <w:rFonts w:asciiTheme="minorHAnsi" w:hAnsiTheme="minorHAnsi" w:cstheme="minorHAnsi"/>
          <w:sz w:val="24"/>
          <w:szCs w:val="24"/>
          <w:rtl/>
        </w:rPr>
        <w:t>بگو: همانا خداوند، کلید گنج نهفته را محبت پنهان من قرار داده است، اگر درک می‌کردید. اگر این کلید نبود، آن گنج در ازل‌الآزال همچنان پنهان می‌ماند، اگر یقین داشتید. بگو: این (محبت)، برای مطلع وحی و مشرق اشراق است، آن‌که به واسطه‌اش، همه آفاق نورانی گشته‌اند، اگر می‌دانستید.</w:t>
      </w:r>
    </w:p>
    <w:p w14:paraId="519CE4BF" w14:textId="77777777" w:rsidR="006413A9" w:rsidRDefault="006413A9"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همانا این، همان قضای ثابت‌شده است، و به واسطهٔ او، هر قضای محتوم استقرار یافته است.</w:t>
      </w:r>
    </w:p>
    <w:p w14:paraId="5E53A054" w14:textId="77777777" w:rsidR="00A41972" w:rsidRDefault="00A41972" w:rsidP="00AF63A9">
      <w:pPr>
        <w:pStyle w:val="PlainText"/>
        <w:bidi/>
        <w:rPr>
          <w:rFonts w:asciiTheme="minorHAnsi" w:hAnsiTheme="minorHAnsi" w:cstheme="minorHAnsi"/>
          <w:sz w:val="24"/>
          <w:szCs w:val="24"/>
          <w:rtl/>
        </w:rPr>
      </w:pPr>
    </w:p>
    <w:p w14:paraId="7263ABCC" w14:textId="77777777" w:rsidR="00A41972" w:rsidRPr="00A41972" w:rsidRDefault="00A41972" w:rsidP="00AF63A9">
      <w:pPr>
        <w:pStyle w:val="PlainText"/>
        <w:bidi/>
        <w:rPr>
          <w:rFonts w:asciiTheme="minorHAnsi" w:hAnsiTheme="minorHAnsi" w:cstheme="minorHAnsi"/>
          <w:sz w:val="24"/>
          <w:szCs w:val="24"/>
        </w:rPr>
      </w:pPr>
      <w:r>
        <w:rPr>
          <w:rFonts w:asciiTheme="minorHAnsi" w:hAnsiTheme="minorHAnsi" w:cstheme="minorHAnsi" w:hint="cs"/>
          <w:sz w:val="24"/>
          <w:szCs w:val="24"/>
          <w:rtl/>
        </w:rPr>
        <w:t xml:space="preserve">حضرت باب در بیان عربی میفرمایند: </w:t>
      </w:r>
      <w:r w:rsidRPr="00A41972">
        <w:rPr>
          <w:rFonts w:asciiTheme="minorHAnsi" w:hAnsiTheme="minorHAnsi" w:cs="Calibri"/>
          <w:sz w:val="24"/>
          <w:szCs w:val="24"/>
          <w:rtl/>
        </w:rPr>
        <w:t>ثُمَّ السّادِسُ مِنْ بَعْدِ العَشَرِ: إِنَّ الجَنَّةَ حُبُّ اللهِ، ثُمَّ رِضَاؤُهُ، وَإِنَّ ذٰلِكَ حَقٌّ لا عَدْلَ لَهُ. إِنَّا كُنَّا فِيهَا خَالِدِينَ. ما يُنْسَبُ إِلَيَّ فِي الجَنَّةِ، ذٰلِكَ ما يُنْسَبُ إِلَى مَنْ يُظْهِرُهُ اللهُ، أَفَلا تَدْخُلُونَ؟ وَإِنَّما النَّارُ قَبْلَ أَنْ تُبَدَّلَ بِالنُّورِ، نارُ اللهِ؛ ذٰلِكَ مَنْ يُظْهِرُهُ اللهُ، قَبْلَ أَنْ يَعْرِفَكُمْ نَفْسَهُ، أَنْتُمْ فِي نَارِ الحُبِّ تَدْخُلُونَ، فَإِنَّهُ لَحَقٌّ لا كُفُوءَ لَهُ، إِنْ دَخَلْتُمْ، فَإِذَا أَنْتُمْ كُلَّ الخَيْرِ تُدْرِكُونَ.</w:t>
      </w:r>
    </w:p>
    <w:p w14:paraId="0B005685" w14:textId="6CB454D3" w:rsidR="006413A9" w:rsidRPr="00B41034" w:rsidRDefault="00A41972" w:rsidP="00AF63A9">
      <w:pPr>
        <w:pStyle w:val="PlainText"/>
        <w:bidi/>
        <w:rPr>
          <w:rFonts w:asciiTheme="minorHAnsi" w:hAnsiTheme="minorHAnsi" w:cstheme="minorHAnsi"/>
          <w:sz w:val="24"/>
          <w:szCs w:val="24"/>
        </w:rPr>
      </w:pPr>
      <w:r w:rsidRPr="00A41972">
        <w:rPr>
          <w:rFonts w:asciiTheme="minorHAnsi" w:hAnsiTheme="minorHAnsi" w:cs="Calibri"/>
          <w:sz w:val="24"/>
          <w:szCs w:val="24"/>
          <w:rtl/>
        </w:rPr>
        <w:t>باب ششم پس از ده‌ام (</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عن</w:t>
      </w:r>
      <w:r w:rsidRPr="00A41972">
        <w:rPr>
          <w:rFonts w:asciiTheme="minorHAnsi" w:hAnsiTheme="minorHAnsi" w:cs="Calibri" w:hint="cs"/>
          <w:sz w:val="24"/>
          <w:szCs w:val="24"/>
          <w:rtl/>
        </w:rPr>
        <w:t>ی</w:t>
      </w:r>
      <w:r w:rsidRPr="00A41972">
        <w:rPr>
          <w:rFonts w:asciiTheme="minorHAnsi" w:hAnsiTheme="minorHAnsi" w:cs="Calibri"/>
          <w:sz w:val="24"/>
          <w:szCs w:val="24"/>
          <w:rtl/>
        </w:rPr>
        <w:t xml:space="preserve"> باب شانزدهم): به‌راست</w:t>
      </w:r>
      <w:r w:rsidRPr="00A41972">
        <w:rPr>
          <w:rFonts w:asciiTheme="minorHAnsi" w:hAnsiTheme="minorHAnsi" w:cs="Calibri" w:hint="cs"/>
          <w:sz w:val="24"/>
          <w:szCs w:val="24"/>
          <w:rtl/>
        </w:rPr>
        <w:t>ی</w:t>
      </w:r>
      <w:r w:rsidRPr="00A41972">
        <w:rPr>
          <w:rFonts w:asciiTheme="minorHAnsi" w:hAnsiTheme="minorHAnsi" w:cs="Calibri"/>
          <w:sz w:val="24"/>
          <w:szCs w:val="24"/>
          <w:rtl/>
        </w:rPr>
        <w:t xml:space="preserve"> بهشت، محبت خداست، و پس از آن، رضا</w:t>
      </w:r>
      <w:r w:rsidRPr="00A41972">
        <w:rPr>
          <w:rFonts w:asciiTheme="minorHAnsi" w:hAnsiTheme="minorHAnsi" w:cs="Calibri" w:hint="cs"/>
          <w:sz w:val="24"/>
          <w:szCs w:val="24"/>
          <w:rtl/>
        </w:rPr>
        <w:t>ی</w:t>
      </w:r>
      <w:r w:rsidRPr="00A41972">
        <w:rPr>
          <w:rFonts w:asciiTheme="minorHAnsi" w:hAnsiTheme="minorHAnsi" w:cs="Calibri"/>
          <w:sz w:val="24"/>
          <w:szCs w:val="24"/>
          <w:rtl/>
        </w:rPr>
        <w:t xml:space="preserve"> او؛ و ا</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ن</w:t>
      </w:r>
      <w:r w:rsidRPr="00A41972">
        <w:rPr>
          <w:rFonts w:asciiTheme="minorHAnsi" w:hAnsiTheme="minorHAnsi" w:cs="Calibri"/>
          <w:sz w:val="24"/>
          <w:szCs w:val="24"/>
          <w:rtl/>
        </w:rPr>
        <w:t xml:space="preserve"> حق</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قت</w:t>
      </w:r>
      <w:r w:rsidRPr="00A41972">
        <w:rPr>
          <w:rFonts w:asciiTheme="minorHAnsi" w:hAnsiTheme="minorHAnsi" w:cs="Calibri" w:hint="cs"/>
          <w:sz w:val="24"/>
          <w:szCs w:val="24"/>
          <w:rtl/>
        </w:rPr>
        <w:t>ی</w:t>
      </w:r>
      <w:r w:rsidRPr="00A41972">
        <w:rPr>
          <w:rFonts w:asciiTheme="minorHAnsi" w:hAnsiTheme="minorHAnsi" w:cs="Calibri"/>
          <w:sz w:val="24"/>
          <w:szCs w:val="24"/>
          <w:rtl/>
        </w:rPr>
        <w:t xml:space="preserve"> است که همتا و معادل</w:t>
      </w:r>
      <w:r w:rsidRPr="00A41972">
        <w:rPr>
          <w:rFonts w:asciiTheme="minorHAnsi" w:hAnsiTheme="minorHAnsi" w:cs="Calibri" w:hint="cs"/>
          <w:sz w:val="24"/>
          <w:szCs w:val="24"/>
          <w:rtl/>
        </w:rPr>
        <w:t>ی</w:t>
      </w:r>
      <w:r w:rsidRPr="00A41972">
        <w:rPr>
          <w:rFonts w:asciiTheme="minorHAnsi" w:hAnsiTheme="minorHAnsi" w:cs="Calibri"/>
          <w:sz w:val="24"/>
          <w:szCs w:val="24"/>
          <w:rtl/>
        </w:rPr>
        <w:t xml:space="preserve"> ندارد. ما در آن بهشت، جاودانه بوده‌ا</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م</w:t>
      </w:r>
      <w:r w:rsidRPr="00A41972">
        <w:rPr>
          <w:rFonts w:asciiTheme="minorHAnsi" w:hAnsiTheme="minorHAnsi" w:cs="Calibri"/>
          <w:sz w:val="24"/>
          <w:szCs w:val="24"/>
          <w:rtl/>
        </w:rPr>
        <w:t>. آنچه در بهشت به من نسبت داده م</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شود،</w:t>
      </w:r>
      <w:r w:rsidRPr="00A41972">
        <w:rPr>
          <w:rFonts w:asciiTheme="minorHAnsi" w:hAnsiTheme="minorHAnsi" w:cs="Calibri"/>
          <w:sz w:val="24"/>
          <w:szCs w:val="24"/>
          <w:rtl/>
        </w:rPr>
        <w:t xml:space="preserve"> همان چ</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ز</w:t>
      </w:r>
      <w:r w:rsidRPr="00A41972">
        <w:rPr>
          <w:rFonts w:asciiTheme="minorHAnsi" w:hAnsiTheme="minorHAnsi" w:cs="Calibri" w:hint="cs"/>
          <w:sz w:val="24"/>
          <w:szCs w:val="24"/>
          <w:rtl/>
        </w:rPr>
        <w:t>ی</w:t>
      </w:r>
      <w:r w:rsidRPr="00A41972">
        <w:rPr>
          <w:rFonts w:asciiTheme="minorHAnsi" w:hAnsiTheme="minorHAnsi" w:cs="Calibri"/>
          <w:sz w:val="24"/>
          <w:szCs w:val="24"/>
          <w:rtl/>
        </w:rPr>
        <w:t xml:space="preserve"> است که به مَن </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ظهِرُهُ</w:t>
      </w:r>
      <w:r w:rsidRPr="00A41972">
        <w:rPr>
          <w:rFonts w:asciiTheme="minorHAnsi" w:hAnsiTheme="minorHAnsi" w:cs="Calibri"/>
          <w:sz w:val="24"/>
          <w:szCs w:val="24"/>
          <w:rtl/>
        </w:rPr>
        <w:t xml:space="preserve"> الله (مظهر ظهور بعد</w:t>
      </w:r>
      <w:r w:rsidRPr="00A41972">
        <w:rPr>
          <w:rFonts w:asciiTheme="minorHAnsi" w:hAnsiTheme="minorHAnsi" w:cs="Calibri" w:hint="cs"/>
          <w:sz w:val="24"/>
          <w:szCs w:val="24"/>
          <w:rtl/>
        </w:rPr>
        <w:t>ی</w:t>
      </w:r>
      <w:r w:rsidRPr="00A41972">
        <w:rPr>
          <w:rFonts w:asciiTheme="minorHAnsi" w:hAnsiTheme="minorHAnsi" w:cs="Calibri"/>
          <w:sz w:val="24"/>
          <w:szCs w:val="24"/>
          <w:rtl/>
        </w:rPr>
        <w:t>) ن</w:t>
      </w:r>
      <w:r w:rsidRPr="00A41972">
        <w:rPr>
          <w:rFonts w:asciiTheme="minorHAnsi" w:hAnsiTheme="minorHAnsi" w:cs="Calibri" w:hint="eastAsia"/>
          <w:sz w:val="24"/>
          <w:szCs w:val="24"/>
          <w:rtl/>
        </w:rPr>
        <w:t>سبت</w:t>
      </w:r>
      <w:r w:rsidRPr="00A41972">
        <w:rPr>
          <w:rFonts w:asciiTheme="minorHAnsi" w:hAnsiTheme="minorHAnsi" w:cs="Calibri"/>
          <w:sz w:val="24"/>
          <w:szCs w:val="24"/>
          <w:rtl/>
        </w:rPr>
        <w:t xml:space="preserve"> داده م</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شود؛</w:t>
      </w:r>
      <w:r w:rsidRPr="00A41972">
        <w:rPr>
          <w:rFonts w:asciiTheme="minorHAnsi" w:hAnsiTheme="minorHAnsi" w:cs="Calibri"/>
          <w:sz w:val="24"/>
          <w:szCs w:val="24"/>
          <w:rtl/>
        </w:rPr>
        <w:t xml:space="preserve"> آ</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ا</w:t>
      </w:r>
      <w:r w:rsidRPr="00A41972">
        <w:rPr>
          <w:rFonts w:asciiTheme="minorHAnsi" w:hAnsiTheme="minorHAnsi" w:cs="Calibri"/>
          <w:sz w:val="24"/>
          <w:szCs w:val="24"/>
          <w:rtl/>
        </w:rPr>
        <w:t xml:space="preserve"> وارد آن نم</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شو</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د؟</w:t>
      </w:r>
      <w:r w:rsidRPr="00A41972">
        <w:rPr>
          <w:rFonts w:asciiTheme="minorHAnsi" w:hAnsiTheme="minorHAnsi" w:cs="Calibri"/>
          <w:sz w:val="24"/>
          <w:szCs w:val="24"/>
          <w:rtl/>
        </w:rPr>
        <w:t xml:space="preserve"> و آتش، پ</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ش</w:t>
      </w:r>
      <w:r w:rsidRPr="00A41972">
        <w:rPr>
          <w:rFonts w:asciiTheme="minorHAnsi" w:hAnsiTheme="minorHAnsi" w:cs="Calibri"/>
          <w:sz w:val="24"/>
          <w:szCs w:val="24"/>
          <w:rtl/>
        </w:rPr>
        <w:t xml:space="preserve"> از آن‌که به نور تبد</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ل</w:t>
      </w:r>
      <w:r w:rsidRPr="00A41972">
        <w:rPr>
          <w:rFonts w:asciiTheme="minorHAnsi" w:hAnsiTheme="minorHAnsi" w:cs="Calibri"/>
          <w:sz w:val="24"/>
          <w:szCs w:val="24"/>
          <w:rtl/>
        </w:rPr>
        <w:t xml:space="preserve"> شود، آتش خداست؛ و آن، همان مَن </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ظهِرُهُ</w:t>
      </w:r>
      <w:r w:rsidRPr="00A41972">
        <w:rPr>
          <w:rFonts w:asciiTheme="minorHAnsi" w:hAnsiTheme="minorHAnsi" w:cs="Calibri"/>
          <w:sz w:val="24"/>
          <w:szCs w:val="24"/>
          <w:rtl/>
        </w:rPr>
        <w:t xml:space="preserve"> الله است، پ</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ش</w:t>
      </w:r>
      <w:r w:rsidRPr="00A41972">
        <w:rPr>
          <w:rFonts w:asciiTheme="minorHAnsi" w:hAnsiTheme="minorHAnsi" w:cs="Calibri"/>
          <w:sz w:val="24"/>
          <w:szCs w:val="24"/>
          <w:rtl/>
        </w:rPr>
        <w:t xml:space="preserve"> از آن‌که خود را به شما معرف</w:t>
      </w:r>
      <w:r w:rsidRPr="00A41972">
        <w:rPr>
          <w:rFonts w:asciiTheme="minorHAnsi" w:hAnsiTheme="minorHAnsi" w:cs="Calibri" w:hint="cs"/>
          <w:sz w:val="24"/>
          <w:szCs w:val="24"/>
          <w:rtl/>
        </w:rPr>
        <w:t>ی</w:t>
      </w:r>
      <w:r w:rsidRPr="00A41972">
        <w:rPr>
          <w:rFonts w:asciiTheme="minorHAnsi" w:hAnsiTheme="minorHAnsi" w:cs="Calibri"/>
          <w:sz w:val="24"/>
          <w:szCs w:val="24"/>
          <w:rtl/>
        </w:rPr>
        <w:t xml:space="preserve"> کند. شما در آتش محبت وارد م</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شو</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د،</w:t>
      </w:r>
      <w:r w:rsidRPr="00A41972">
        <w:rPr>
          <w:rFonts w:asciiTheme="minorHAnsi" w:hAnsiTheme="minorHAnsi" w:cs="Calibri"/>
          <w:sz w:val="24"/>
          <w:szCs w:val="24"/>
          <w:rtl/>
        </w:rPr>
        <w:t xml:space="preserve"> و ب</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گمان،</w:t>
      </w:r>
      <w:r w:rsidRPr="00A41972">
        <w:rPr>
          <w:rFonts w:asciiTheme="minorHAnsi" w:hAnsiTheme="minorHAnsi" w:cs="Calibri"/>
          <w:sz w:val="24"/>
          <w:szCs w:val="24"/>
          <w:rtl/>
        </w:rPr>
        <w:t xml:space="preserve"> ا</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ن</w:t>
      </w:r>
      <w:r w:rsidRPr="00A41972">
        <w:rPr>
          <w:rFonts w:asciiTheme="minorHAnsi" w:hAnsiTheme="minorHAnsi" w:cs="Calibri"/>
          <w:sz w:val="24"/>
          <w:szCs w:val="24"/>
          <w:rtl/>
        </w:rPr>
        <w:t xml:space="preserve"> حق</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قت</w:t>
      </w:r>
      <w:r w:rsidRPr="00A41972">
        <w:rPr>
          <w:rFonts w:asciiTheme="minorHAnsi" w:hAnsiTheme="minorHAnsi" w:cs="Calibri" w:hint="cs"/>
          <w:sz w:val="24"/>
          <w:szCs w:val="24"/>
          <w:rtl/>
        </w:rPr>
        <w:t>ی</w:t>
      </w:r>
      <w:r w:rsidRPr="00A41972">
        <w:rPr>
          <w:rFonts w:asciiTheme="minorHAnsi" w:hAnsiTheme="minorHAnsi" w:cs="Calibri"/>
          <w:sz w:val="24"/>
          <w:szCs w:val="24"/>
          <w:rtl/>
        </w:rPr>
        <w:t xml:space="preserve"> است که ه</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چ‌کس</w:t>
      </w:r>
      <w:r w:rsidRPr="00A41972">
        <w:rPr>
          <w:rFonts w:asciiTheme="minorHAnsi" w:hAnsiTheme="minorHAnsi" w:cs="Calibri"/>
          <w:sz w:val="24"/>
          <w:szCs w:val="24"/>
          <w:rtl/>
        </w:rPr>
        <w:t xml:space="preserve"> هم‌سنگ آن ن</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ست؛</w:t>
      </w:r>
      <w:r w:rsidRPr="00A41972">
        <w:rPr>
          <w:rFonts w:asciiTheme="minorHAnsi" w:hAnsiTheme="minorHAnsi" w:cs="Calibri"/>
          <w:sz w:val="24"/>
          <w:szCs w:val="24"/>
          <w:rtl/>
        </w:rPr>
        <w:t xml:space="preserve"> اگر وارد شو</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د،</w:t>
      </w:r>
      <w:r w:rsidRPr="00A41972">
        <w:rPr>
          <w:rFonts w:asciiTheme="minorHAnsi" w:hAnsiTheme="minorHAnsi" w:cs="Calibri"/>
          <w:sz w:val="24"/>
          <w:szCs w:val="24"/>
          <w:rtl/>
        </w:rPr>
        <w:t xml:space="preserve"> آنگاه همه‌</w:t>
      </w:r>
      <w:r w:rsidRPr="00A41972">
        <w:rPr>
          <w:rFonts w:asciiTheme="minorHAnsi" w:hAnsiTheme="minorHAnsi" w:cs="Calibri" w:hint="cs"/>
          <w:sz w:val="24"/>
          <w:szCs w:val="24"/>
          <w:rtl/>
        </w:rPr>
        <w:t>ی</w:t>
      </w:r>
      <w:r w:rsidRPr="00A41972">
        <w:rPr>
          <w:rFonts w:asciiTheme="minorHAnsi" w:hAnsiTheme="minorHAnsi" w:cs="Calibri"/>
          <w:sz w:val="24"/>
          <w:szCs w:val="24"/>
          <w:rtl/>
        </w:rPr>
        <w:t xml:space="preserve"> خ</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رات</w:t>
      </w:r>
      <w:r w:rsidRPr="00A41972">
        <w:rPr>
          <w:rFonts w:asciiTheme="minorHAnsi" w:hAnsiTheme="minorHAnsi" w:cs="Calibri"/>
          <w:sz w:val="24"/>
          <w:szCs w:val="24"/>
          <w:rtl/>
        </w:rPr>
        <w:t xml:space="preserve"> را درک خواه</w:t>
      </w:r>
      <w:r w:rsidRPr="00A41972">
        <w:rPr>
          <w:rFonts w:asciiTheme="minorHAnsi" w:hAnsiTheme="minorHAnsi" w:cs="Calibri" w:hint="cs"/>
          <w:sz w:val="24"/>
          <w:szCs w:val="24"/>
          <w:rtl/>
        </w:rPr>
        <w:t>ی</w:t>
      </w:r>
      <w:r w:rsidRPr="00A41972">
        <w:rPr>
          <w:rFonts w:asciiTheme="minorHAnsi" w:hAnsiTheme="minorHAnsi" w:cs="Calibri" w:hint="eastAsia"/>
          <w:sz w:val="24"/>
          <w:szCs w:val="24"/>
          <w:rtl/>
        </w:rPr>
        <w:t>د</w:t>
      </w:r>
      <w:r w:rsidRPr="00A41972">
        <w:rPr>
          <w:rFonts w:asciiTheme="minorHAnsi" w:hAnsiTheme="minorHAnsi" w:cs="Calibri"/>
          <w:sz w:val="24"/>
          <w:szCs w:val="24"/>
          <w:rtl/>
        </w:rPr>
        <w:t xml:space="preserve"> کرد.</w:t>
      </w:r>
    </w:p>
    <w:p w14:paraId="2703EBB5" w14:textId="6E387E93" w:rsidR="006413A9" w:rsidRPr="00B41034" w:rsidRDefault="005F05D9"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5C764BDB" w14:textId="77777777" w:rsidR="006413A9" w:rsidRPr="00B41034" w:rsidRDefault="006413A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بیان مبارک، حضرت بهاءالله ساختار غایی و غرض نهایی آفرینش را در بُعدی عمیق و الهیاتی بازگو می‌کنند: محبت مخزون الهی، کلید گشایش حقیقت وجود است. واژه‌ی «کنز مکنون» در حدیث قدسی معروف («کنت کنزاً مخفیاً...») اشاره دارد به مقام غیب هویت و ذات بی‌اسم و بی‌صفت حق‌تعالی که پیش از هر تجلی و آفرینش، در سکوت و خفای مطلق استقرار دارد. آن «کنز» زمانی از حالت بطون به ظهور درمی‌آید که ارادهٔ عرفان الهی، یعنی «فَأحبَبتُ أن أُعرَف»، تعلق گیرد و عالم خلق به ظهور رسد.</w:t>
      </w:r>
    </w:p>
    <w:p w14:paraId="4148E6E0" w14:textId="77777777" w:rsidR="006413A9" w:rsidRPr="00B41034" w:rsidRDefault="006413A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مطابق این آیه، «محبت مکنون» نه یک صفت عارضی بلکه حقیقت سازنده وجود و بنیادین‌ترین محرک آفرینش است. این محبت، کلید خروج از ازل‌الآزال است؛ همان بُعد پیشاتجلی که در آن، حقیقت الهی نه شناخته شده و نه شناسانده شده است. تنها از طریق این محبت، خداوند خواست که «مشرق اشراق» پدید آید—یعنی همان مظهر امر الهی که «مطلع وحی» و سرمنشأ هر نور و هدایت در عالم امکان است.</w:t>
      </w:r>
    </w:p>
    <w:p w14:paraId="24CE02CF" w14:textId="77777777" w:rsidR="006413A9" w:rsidRPr="00B41034" w:rsidRDefault="006413A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«قضا» در این متن، به معنای مشیت فعلیت‌یافته‌ی الهی در وجود مظهر است، که خود، واسطهٔ تثبیت «هر قضای محتوم» در عالم است. به بیان دیگر، مظهر الهی، واسطهٔ تنزیل قضا از ساحت لاهوت به ناسوت است، و همهٔ شئون هستی، اعم از خلق، هدایت، شریعت، و تقدیر، به‌واسطهٔ اوست که ظهور یافته و بقا می‌یابد.</w:t>
      </w:r>
    </w:p>
    <w:p w14:paraId="0E4E741A" w14:textId="77777777" w:rsidR="006413A9" w:rsidRPr="00B41034" w:rsidRDefault="006413A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نتیجه، نه فقط اصل آفرینش بلکه دوام، هدایت، و تحقق مقصد نهایی نیز به این محبت پنهان که در وجود مظهر تجلی یافته وابسته است. عرفان خداوند بدون این تجلی ممکن نیست؛ زیرا ذات الهی در مقام غیب ذات، از دایرهٔ شناخت خارج است. اما از آنجا که محبت، جوهر وجود است و مظهر، نمود این محبت است، معرفت خدا تنها از طریق شناخت مظهر امکان‌پذیر می‌گردد. این است «صراط مستقیم» عرفان: محبت → مظهر → هدایت → عرفان الهی.</w:t>
      </w:r>
    </w:p>
    <w:p w14:paraId="3D2AA501" w14:textId="5D270ABA" w:rsidR="006413A9" w:rsidRPr="00B41034" w:rsidRDefault="006413A9"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بدین‌گونه، گنج ازلی به شرط کلید محبت گشوده می‌شود، و این کلید جز در وجود مظهر الهی، که مطلع وحی و مرآت اسماء و صفات است، یافت نمی‌گردد.</w:t>
      </w:r>
    </w:p>
    <w:p w14:paraId="69F83442" w14:textId="77777777" w:rsidR="005F05D9" w:rsidRPr="00F6573F" w:rsidRDefault="0093435C" w:rsidP="00AF63A9">
      <w:pPr>
        <w:pStyle w:val="Heading3"/>
        <w:bidi/>
        <w:spacing w:line="240" w:lineRule="auto"/>
        <w:rPr>
          <w:rFonts w:asciiTheme="minorHAnsi" w:hAnsiTheme="minorHAnsi" w:cstheme="minorHAnsi"/>
          <w:rtl/>
        </w:rPr>
      </w:pPr>
      <w:r w:rsidRPr="00F6573F">
        <w:rPr>
          <w:rFonts w:asciiTheme="minorHAnsi" w:hAnsiTheme="minorHAnsi" w:cstheme="minorHAnsi"/>
          <w:rtl/>
        </w:rPr>
        <w:lastRenderedPageBreak/>
        <w:t>بند شانزدهم</w:t>
      </w:r>
    </w:p>
    <w:p w14:paraId="0F695566" w14:textId="3E025B50" w:rsidR="0093435C" w:rsidRPr="00B41034" w:rsidRDefault="0093435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 </w:t>
      </w:r>
      <w:r w:rsidR="007B2332" w:rsidRPr="00B41034">
        <w:rPr>
          <w:rFonts w:asciiTheme="minorHAnsi" w:hAnsiTheme="minorHAnsi" w:cstheme="minorHAnsi"/>
          <w:b/>
          <w:bCs/>
          <w:sz w:val="24"/>
          <w:szCs w:val="24"/>
          <w:rtl/>
        </w:rPr>
        <w:t>يَا قَلَمَ الْأَعْلَى قُلْ: يَا مَلَأَ الْإِنْشَاءِ، قَدْ كَتَبْنَا عَلَيْكُمُ الصِّيَامَ أَيَّاماً مَعْدُودَاتٍ، وَ جَعَلْنَا النَّيْرُوزَ عِيداً لَكُمْ بَعْدَ إِكْمَالِهَا، كَذٰلِكَ أَضَاءَتْ شَمْسُ الْبَيَانِ مِنْ أُفُقِ الْكِتَابِ، مِنْ لَدُنْ مَالِكِ الْمَبْدَإِ وَ الْمَآبِ * وَ اجْعَلُوا الْأَيَّامَ الزَّائِدَةَ عَنِ الشُّهُورِ قَبْلَ شَهْرِ الصِّيَامِ، إِنَّا جَعَلْنَاهَا مَظَاهِرَ الْهَآءِ بَيْنَ اللَّيٰالِي وَ الْأَيَّامِ * لِذَا مَا تَحَدَّدَتْ بِحُدُودِ السَّنَةِ وَ الشُّهُورِ، يَنْبَغِي لِأَهْلِ الْبَهَاءِ أَنْ يُطْعِمُوا فِيهَا أَنْفُسَهُمْ وَ ذَوِي الْقُرْبَى، ثُمَّ الْفُقَرَاءَ وَ الْمَسَاكِينَ، وَ يُهَلِّلْنَ وَ يُكَبِّرْنَ وَ يُسَبِّحْنَ وَ يُمَجِّدْنَ رَبَّهُمْ بِالْفَرَحِ وَ الْإِنْبِسَاطِ * وَ إِذَا تَمَّتْ أَيَّامُ الْأَعْطَاءِ قَبْلَ الْإِمْسَاكِ، فَلْيَدْخُلْنَ فِي الصِّيَامِ، كَذٰلِكَ حُكْمُ مُولَى الْأَنَامِ * لَيْسَ عَلَى الْمُسَافِرِ وَ الْمَرِيضِ وَ الْحَامِلِ وَ الْمُرْضِعِ مِنْ حَرَجٍ، عَفَا اللّٰهُ عَنْهُمْ فَضْلاً مِنْ عِنْدِهِ، إِنَّهُ لَهُوَ الْعَزِيزُ الْوَهَّابُ</w:t>
      </w:r>
      <w:r w:rsidR="007B2332" w:rsidRPr="00B41034">
        <w:rPr>
          <w:rFonts w:asciiTheme="minorHAnsi" w:hAnsiTheme="minorHAnsi" w:cstheme="minorHAnsi"/>
          <w:b/>
          <w:bCs/>
          <w:sz w:val="24"/>
          <w:szCs w:val="24"/>
        </w:rPr>
        <w:t xml:space="preserve"> *</w:t>
      </w:r>
    </w:p>
    <w:p w14:paraId="639022EE" w14:textId="77777777" w:rsidR="0093435C" w:rsidRPr="00B41034" w:rsidRDefault="0093435C" w:rsidP="00AF63A9">
      <w:pPr>
        <w:pStyle w:val="PlainText"/>
        <w:bidi/>
        <w:jc w:val="right"/>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Pr>
        <w:t xml:space="preserve">O Pen of the </w:t>
      </w:r>
      <w:proofErr w:type="gramStart"/>
      <w:r w:rsidRPr="00B41034">
        <w:rPr>
          <w:rFonts w:asciiTheme="minorHAnsi" w:hAnsiTheme="minorHAnsi" w:cstheme="minorHAnsi"/>
          <w:sz w:val="24"/>
          <w:szCs w:val="24"/>
          <w:shd w:val="clear" w:color="auto" w:fill="FFFFFF"/>
        </w:rPr>
        <w:t>Most High</w:t>
      </w:r>
      <w:proofErr w:type="gramEnd"/>
      <w:r w:rsidRPr="00B41034">
        <w:rPr>
          <w:rFonts w:asciiTheme="minorHAnsi" w:hAnsiTheme="minorHAnsi" w:cstheme="minorHAnsi"/>
          <w:sz w:val="24"/>
          <w:szCs w:val="24"/>
          <w:shd w:val="clear" w:color="auto" w:fill="FFFFFF"/>
        </w:rPr>
        <w:t>! Say: O people of the world! We have enjoined upon you fasting during a brief period, and at its close have designated for you Naw-</w:t>
      </w:r>
      <w:proofErr w:type="spellStart"/>
      <w:r w:rsidRPr="00B41034">
        <w:rPr>
          <w:rFonts w:asciiTheme="minorHAnsi" w:hAnsiTheme="minorHAnsi" w:cstheme="minorHAnsi"/>
          <w:sz w:val="24"/>
          <w:szCs w:val="24"/>
          <w:shd w:val="clear" w:color="auto" w:fill="FFFFFF"/>
        </w:rPr>
        <w:t>Rúz</w:t>
      </w:r>
      <w:proofErr w:type="spellEnd"/>
      <w:r w:rsidRPr="00B41034">
        <w:rPr>
          <w:rFonts w:asciiTheme="minorHAnsi" w:hAnsiTheme="minorHAnsi" w:cstheme="minorHAnsi"/>
          <w:sz w:val="24"/>
          <w:szCs w:val="24"/>
          <w:shd w:val="clear" w:color="auto" w:fill="FFFFFF"/>
        </w:rPr>
        <w:t xml:space="preserve"> as a feast. </w:t>
      </w:r>
      <w:proofErr w:type="gramStart"/>
      <w:r w:rsidRPr="00B41034">
        <w:rPr>
          <w:rFonts w:asciiTheme="minorHAnsi" w:hAnsiTheme="minorHAnsi" w:cstheme="minorHAnsi"/>
          <w:sz w:val="24"/>
          <w:szCs w:val="24"/>
          <w:shd w:val="clear" w:color="auto" w:fill="FFFFFF"/>
        </w:rPr>
        <w:t>Thus</w:t>
      </w:r>
      <w:proofErr w:type="gramEnd"/>
      <w:r w:rsidRPr="00B41034">
        <w:rPr>
          <w:rFonts w:asciiTheme="minorHAnsi" w:hAnsiTheme="minorHAnsi" w:cstheme="minorHAnsi"/>
          <w:sz w:val="24"/>
          <w:szCs w:val="24"/>
          <w:shd w:val="clear" w:color="auto" w:fill="FFFFFF"/>
        </w:rPr>
        <w:t xml:space="preserve"> hath the Day-Star of Utterance shone forth above the horizon of the Book as decreed by Him Who is the Lord of the beginning and the end. Let the days in excess of the months be placed before the month of fasting. We have ordained that these, amid all nights and days, shall be the manifestations of the letter </w:t>
      </w:r>
      <w:proofErr w:type="spellStart"/>
      <w:r w:rsidRPr="00B41034">
        <w:rPr>
          <w:rFonts w:asciiTheme="minorHAnsi" w:hAnsiTheme="minorHAnsi" w:cstheme="minorHAnsi"/>
          <w:sz w:val="24"/>
          <w:szCs w:val="24"/>
          <w:shd w:val="clear" w:color="auto" w:fill="FFFFFF"/>
        </w:rPr>
        <w:t>Há</w:t>
      </w:r>
      <w:proofErr w:type="spellEnd"/>
      <w:r w:rsidRPr="00B41034">
        <w:rPr>
          <w:rFonts w:asciiTheme="minorHAnsi" w:hAnsiTheme="minorHAnsi" w:cstheme="minorHAnsi"/>
          <w:sz w:val="24"/>
          <w:szCs w:val="24"/>
          <w:shd w:val="clear" w:color="auto" w:fill="FFFFFF"/>
        </w:rPr>
        <w:t xml:space="preserve">, and thus they have not been bounded by the limits of the year and its months. It </w:t>
      </w:r>
      <w:proofErr w:type="spellStart"/>
      <w:r w:rsidRPr="00B41034">
        <w:rPr>
          <w:rFonts w:asciiTheme="minorHAnsi" w:hAnsiTheme="minorHAnsi" w:cstheme="minorHAnsi"/>
          <w:sz w:val="24"/>
          <w:szCs w:val="24"/>
          <w:shd w:val="clear" w:color="auto" w:fill="FFFFFF"/>
        </w:rPr>
        <w:t>behoveth</w:t>
      </w:r>
      <w:proofErr w:type="spellEnd"/>
      <w:r w:rsidRPr="00B41034">
        <w:rPr>
          <w:rFonts w:asciiTheme="minorHAnsi" w:hAnsiTheme="minorHAnsi" w:cstheme="minorHAnsi"/>
          <w:sz w:val="24"/>
          <w:szCs w:val="24"/>
          <w:shd w:val="clear" w:color="auto" w:fill="FFFFFF"/>
        </w:rPr>
        <w:t xml:space="preserve"> the people of </w:t>
      </w:r>
      <w:proofErr w:type="spellStart"/>
      <w:r w:rsidRPr="00B41034">
        <w:rPr>
          <w:rFonts w:asciiTheme="minorHAnsi" w:hAnsiTheme="minorHAnsi" w:cstheme="minorHAnsi"/>
          <w:sz w:val="24"/>
          <w:szCs w:val="24"/>
          <w:shd w:val="clear" w:color="auto" w:fill="FFFFFF"/>
        </w:rPr>
        <w:t>Bahá</w:t>
      </w:r>
      <w:proofErr w:type="spellEnd"/>
      <w:r w:rsidRPr="00B41034">
        <w:rPr>
          <w:rFonts w:asciiTheme="minorHAnsi" w:hAnsiTheme="minorHAnsi" w:cstheme="minorHAnsi"/>
          <w:sz w:val="24"/>
          <w:szCs w:val="24"/>
          <w:shd w:val="clear" w:color="auto" w:fill="FFFFFF"/>
        </w:rPr>
        <w:t xml:space="preserve">, throughout these days, to provide good cheer for themselves, their kindred and, beyond them, the poor and needy, and with joy and exultation to hail and glorify their Lord, to sing His praise and magnify His Name; and when they end -- these days of giving that precede the season of restraint -- let them enter upon the Fast. </w:t>
      </w:r>
      <w:proofErr w:type="gramStart"/>
      <w:r w:rsidRPr="00B41034">
        <w:rPr>
          <w:rFonts w:asciiTheme="minorHAnsi" w:hAnsiTheme="minorHAnsi" w:cstheme="minorHAnsi"/>
          <w:sz w:val="24"/>
          <w:szCs w:val="24"/>
          <w:shd w:val="clear" w:color="auto" w:fill="FFFFFF"/>
        </w:rPr>
        <w:t>Thus</w:t>
      </w:r>
      <w:proofErr w:type="gramEnd"/>
      <w:r w:rsidRPr="00B41034">
        <w:rPr>
          <w:rFonts w:asciiTheme="minorHAnsi" w:hAnsiTheme="minorHAnsi" w:cstheme="minorHAnsi"/>
          <w:sz w:val="24"/>
          <w:szCs w:val="24"/>
          <w:shd w:val="clear" w:color="auto" w:fill="FFFFFF"/>
        </w:rPr>
        <w:t xml:space="preserve"> hath it been ordained by Him Who is the Lord of all mankind. The </w:t>
      </w:r>
      <w:proofErr w:type="spellStart"/>
      <w:r w:rsidRPr="00B41034">
        <w:rPr>
          <w:rFonts w:asciiTheme="minorHAnsi" w:hAnsiTheme="minorHAnsi" w:cstheme="minorHAnsi"/>
          <w:sz w:val="24"/>
          <w:szCs w:val="24"/>
          <w:shd w:val="clear" w:color="auto" w:fill="FFFFFF"/>
        </w:rPr>
        <w:t>traveller</w:t>
      </w:r>
      <w:proofErr w:type="spellEnd"/>
      <w:r w:rsidRPr="00B41034">
        <w:rPr>
          <w:rFonts w:asciiTheme="minorHAnsi" w:hAnsiTheme="minorHAnsi" w:cstheme="minorHAnsi"/>
          <w:sz w:val="24"/>
          <w:szCs w:val="24"/>
          <w:shd w:val="clear" w:color="auto" w:fill="FFFFFF"/>
        </w:rPr>
        <w:t>, the ailing, those who are with child or giving suck, are not bound by the Fast; they have been exempted by God as a token of His grace. He, verily, is the Almighty, the Most Generous.</w:t>
      </w:r>
    </w:p>
    <w:p w14:paraId="258C1019" w14:textId="6AFF0F80" w:rsidR="00536165" w:rsidRPr="00B41034" w:rsidRDefault="00F6573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536165" w:rsidRPr="00B41034">
        <w:rPr>
          <w:rFonts w:asciiTheme="minorHAnsi" w:hAnsiTheme="minorHAnsi" w:cstheme="minorHAnsi"/>
          <w:sz w:val="24"/>
          <w:szCs w:val="24"/>
          <w:rtl/>
        </w:rPr>
        <w:t>ای قلم اعلی! بگو: ای مردم آفرینش! ما روزه را بر شما در روزهایی معدود واجب کردیم و نوروز را پس از پایان این ایام، عید شما قرار دادیم. چنین است که آفتاب بیان از افق کتاب طلوع کرده است از نزد مالك مبدأ و معاد. و ایام افزوده بر شمار ماه‌ها را پیش از ماه روزه قرار دهید. همانا ما آن روزها را مظاهر حرف «هاء» قرار دادیم در میان شب‌ها و روزها. از این رو، آن ایام را به حدود سال و ماه‌ها محدود نکرده‌ایم. بر اهل بهاء شایسته است که در این روزها خود و خویشانشان و نیز فقرا و مساکین را اطعام کنند و با شادی و سرور پروردگار خویش را تحمید و تمجید و تسبیح و تکبیر گویند. و چون این ایام اعطا پایان پذیرفت، باید به روزه داخل شوند، چنین است آنچه مولای مردمان حکم فرموده است. بر مسافر، بیمار، باردار و شیرده روزه واجب نیست؛ خداوند به فضلی از جانب خود ایشان را معاف فرموده است. همانا او عزیز و وهّاب است.</w:t>
      </w:r>
    </w:p>
    <w:p w14:paraId="64089F3F" w14:textId="77777777" w:rsidR="00467D83" w:rsidRPr="00B41034" w:rsidRDefault="00467D83" w:rsidP="00AF63A9">
      <w:pPr>
        <w:pStyle w:val="PlainText"/>
        <w:bidi/>
        <w:rPr>
          <w:rFonts w:asciiTheme="minorHAnsi" w:hAnsiTheme="minorHAnsi" w:cstheme="minorHAnsi"/>
          <w:sz w:val="24"/>
          <w:szCs w:val="24"/>
          <w:rtl/>
        </w:rPr>
      </w:pPr>
    </w:p>
    <w:p w14:paraId="1E33C1E6" w14:textId="77777777" w:rsidR="00C875D1" w:rsidRPr="00B41034" w:rsidRDefault="00467D8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حضرت اعلی در بیان عربی میفرمایند: </w:t>
      </w:r>
      <w:r w:rsidR="008555B5" w:rsidRPr="00B41034">
        <w:rPr>
          <w:rFonts w:asciiTheme="minorHAnsi" w:hAnsiTheme="minorHAnsi" w:cstheme="minorHAnsi"/>
          <w:sz w:val="24"/>
          <w:szCs w:val="24"/>
          <w:rtl/>
        </w:rPr>
        <w:t>"ثُمَّ الثّامِنُ مِنْ بَعْدِ العَشْرِ: أَنْتُمْ فِي كُلِّ حَوْلٍ، شَهْرَ العَلَاءِ لِلَّهِ لَتَصُومُونَ، وَقَبْلَ أَنْ يُكْمِلَ المَرْءُ وَالمَرْأَةُ إِحْدَىٰ عَشْرَةَ سَنَةً، مِنْ حِينَ مَا تَنْعَقِدُ نُطْفَةٌ، إِنْ يُرِيدُونَ، إِلَىٰ حِينِ الزَّوَالِ لِيَصُومُونَ، وَبَعْدَمَا يَبْلُغُ إِلَىٰ اثْنَيْنِ وَأَرْبَعِينَ سَنَةً، يُعْفَىٰ عَنْهُ، وَمَا بَيْنَهُمَا، مِنَ الطُّلُوعِ إِلَىٰ الغُرُوبِ تَصُومُونَ، لَعَلَّكُمْ يَوْمَ الظُّهُورِ فِي أَبْوَابِ النَّارِ لَا تَدْخُلُونَ. وَأَنْتُمْ، إِنْ تَسْتَطِيعُنَّ، مِنْ قَبْلِ الطُّلُوعِ وَبَعْدَ الغُرُوبِ لَتُضِيفُونَ، وَإِنَّ فِيهِ تُؤْمِنُونَ بِمَنْ نُظْهِرُهُ، وَأَنْتُمْ عَلَيْهِ لَا تَحْكُمُونَ، وَلَا تَأْكُلُونَ، وَلَا تَشْرَبُونَ، وَلَا تَقْتَرِنُونَ، ثُمَّ بِآيَاتِ اللهِ تَتَلَذَّذُونَ، وَلَا تُغَيِّرُنَّ أَفْوَاهَكُمْ حِينَ مَا تَقْرَؤُونَ</w:t>
      </w:r>
      <w:r w:rsidR="008555B5" w:rsidRPr="00B41034">
        <w:rPr>
          <w:rFonts w:asciiTheme="minorHAnsi" w:hAnsiTheme="minorHAnsi" w:cstheme="minorHAnsi"/>
          <w:sz w:val="24"/>
          <w:szCs w:val="24"/>
        </w:rPr>
        <w:t>.</w:t>
      </w:r>
      <w:r w:rsidR="008555B5" w:rsidRPr="00B41034">
        <w:rPr>
          <w:rFonts w:asciiTheme="minorHAnsi" w:hAnsiTheme="minorHAnsi" w:cstheme="minorHAnsi"/>
          <w:sz w:val="24"/>
          <w:szCs w:val="24"/>
          <w:rtl/>
        </w:rPr>
        <w:t xml:space="preserve">" به این مضمون که: </w:t>
      </w:r>
      <w:r w:rsidR="00C875D1" w:rsidRPr="00B41034">
        <w:rPr>
          <w:rFonts w:asciiTheme="minorHAnsi" w:hAnsiTheme="minorHAnsi" w:cstheme="minorHAnsi"/>
          <w:sz w:val="24"/>
          <w:szCs w:val="24"/>
          <w:rtl/>
        </w:rPr>
        <w:t>و هشتمین حکم پس از ده [حکم پیشین] چنین است: شما باید هر سال، در ماه علاء (ماه نوزدهم در تقویم بدیع)، برای خدا روزه بگیرید. و پیش از آنکه مرد یا زن، یازده سال کامل را از زمان انعقاد نطفه سپری کند، اگر بخواهند، می‌توانند از هنگام زوال خورشید روزه بگیرند. و پس از آنکه به چهل‌ودو سالگی رسیدند، از روزه معاف می‌شوند. و بین این دو [یعنی از یازده‌سالگی تا چهل‌ودوسالگی] باید از طلوع تا غروب آفتاب روزه بدارید، باشد که روز ظهور (قیامت) به درهای آتش وارد نشوید</w:t>
      </w:r>
      <w:r w:rsidR="00C875D1" w:rsidRPr="00B41034">
        <w:rPr>
          <w:rFonts w:asciiTheme="minorHAnsi" w:hAnsiTheme="minorHAnsi" w:cstheme="minorHAnsi"/>
          <w:sz w:val="24"/>
          <w:szCs w:val="24"/>
        </w:rPr>
        <w:t>.</w:t>
      </w:r>
    </w:p>
    <w:p w14:paraId="095249E8" w14:textId="04E6BA7D" w:rsidR="00536165" w:rsidRDefault="00C875D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و اگر بتوانید، پیش از طلوع و پس از غروب به مهمان‌نوازی و ضیافت بپردازید. و در این ماه به آن‌که او را ظاهر می‌کنیم ایمان آورید، در حالی‌که بر او حکم نمی‌کنید [یعنی بر او داوری نکنید]. و در آن زمان، نه می‌خورید، نه می‌آشامید، و نه با کسی نزدیکی می‌کنید، بلکه با آیات خداوند لذت می‌برید. و مبادا هنگام تلاوت آیات، دهان‌های خود را تغییر دهید [یعنی حالت خود را از حالت خشوع و آگاهی خارج نکنید]</w:t>
      </w:r>
      <w:r w:rsidRPr="00B41034">
        <w:rPr>
          <w:rFonts w:asciiTheme="minorHAnsi" w:hAnsiTheme="minorHAnsi" w:cstheme="minorHAnsi"/>
          <w:sz w:val="24"/>
          <w:szCs w:val="24"/>
        </w:rPr>
        <w:t>.</w:t>
      </w:r>
    </w:p>
    <w:p w14:paraId="3FF516FA" w14:textId="77777777" w:rsidR="003D0C44" w:rsidRDefault="003D0C44" w:rsidP="00AF63A9">
      <w:pPr>
        <w:pStyle w:val="PlainText"/>
        <w:bidi/>
        <w:rPr>
          <w:rFonts w:asciiTheme="minorHAnsi" w:hAnsiTheme="minorHAnsi" w:cstheme="minorHAnsi"/>
          <w:sz w:val="24"/>
          <w:szCs w:val="24"/>
        </w:rPr>
      </w:pPr>
    </w:p>
    <w:p w14:paraId="03B7E093" w14:textId="77777777" w:rsidR="003D0C44" w:rsidRPr="00B41034" w:rsidRDefault="003D0C44" w:rsidP="00AF63A9">
      <w:pPr>
        <w:pStyle w:val="PlainText"/>
        <w:bidi/>
        <w:rPr>
          <w:rFonts w:asciiTheme="minorHAnsi" w:hAnsiTheme="minorHAnsi" w:cstheme="minorHAnsi"/>
          <w:sz w:val="24"/>
          <w:szCs w:val="24"/>
        </w:rPr>
      </w:pPr>
    </w:p>
    <w:p w14:paraId="34E9ECF3" w14:textId="20255ADE" w:rsidR="00536165" w:rsidRPr="00B41034" w:rsidRDefault="005F05D9"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lastRenderedPageBreak/>
        <w:t>بررسی آیه</w:t>
      </w:r>
    </w:p>
    <w:p w14:paraId="0D33EB71" w14:textId="77777777" w:rsidR="00536165" w:rsidRPr="00B41034" w:rsidRDefault="0053616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بیان مبارک، ساختار زمانی شعائر عبادی در نظام جدید وحیانی، با طرحی متافیزیکی و نمادین بازسازی شده است. برخلاف تقویم‌های صرفاً نجومی یا سنت‌های عبادی مألوف که مبتنی بر ریاضیات یا عرف‌های فقهی‌اند، تقویم در دیانت بهائی، همزمان ساختار زمانی، معناشناسی وحی، و الگوی سلوک معنوی را در بر می‌گیرد.</w:t>
      </w:r>
    </w:p>
    <w:p w14:paraId="1BDBF444" w14:textId="77777777" w:rsidR="00536165" w:rsidRPr="00B41034" w:rsidRDefault="0053616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ایام «اعطا»، که ایامی فراتر از دوازده ماه شمسی هستند، پیش از ماه روزه قرار گرفته‌اند تا فضایی از بخشش، احسان، جشن و تلطیف ایجاد نمایند. در زبان کتاب، این روزها «مظاهر حرف هاء» نامیده شده‌اند، که از حیث نمادین به اسم «هُوَ» اشاره دارند، یعنی همان ضمیر غیبی که به ذات ناشناختنی الهی دلالت دارد. این رمزگذاری، بیانگر آن است که پیش از ورود به ساحت «صوم» که تجلی سلوک و امساک است، بایستی انسان وارد سپهری از هویت‌بخشی، عرفان رمزی و عطوفت الهی گردد.</w:t>
      </w:r>
    </w:p>
    <w:p w14:paraId="6036A09B" w14:textId="77777777" w:rsidR="00536165" w:rsidRPr="00B41034" w:rsidRDefault="0053616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تلقی از روزه در این آیه، نه به‌مثابه انکار بدن و یا ریاضت‌کشی، بلکه به‌عنوان مرحله‌ای از «ضبط وجود» پس از وفور فیض الهی و مشارکت در موهبت هستی است. جشن نوروز که پس از این دورهٔ احسان و پیش از آغاز روزه قرار گرفته، نیز در مقام نماد آغاز تجدد و تجلی نور جدید معنا می‌یابد.</w:t>
      </w:r>
    </w:p>
    <w:p w14:paraId="2ABC3439" w14:textId="77777777" w:rsidR="00536165" w:rsidRPr="00B41034" w:rsidRDefault="0053616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ادامه، جنبهٔ اخلاقی–اجتماعی تشریع نیز برجسته می‌شود: اطعام فقرا، گسترش شادی و انبساط نه تنها تبلور محبت، بلکه شرط ورود صحیح به صوم روحانی است. لذا، تطهیر نفس در این سنت نه با نفی حیات، بلکه با پیوند حیات به الهیات محقق می‌شود.</w:t>
      </w:r>
    </w:p>
    <w:p w14:paraId="112C475A" w14:textId="77777777" w:rsidR="00536165" w:rsidRPr="00B41034" w:rsidRDefault="0053616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نکتهٔ دیگر، عفو بر مسافر، بیمار، باردار و شیرده است که نشان می‌دهد شریعت جدید با رویکردی رحمانی، شخصی و روانی به بدن و شرایط وجودی انسان نظر دارد؛ و این، برخلاف بسیاری از سنت‌های فقهی سخت‌گیرانه است. بدین‌سان، این حکم نمونه‌ای از تجلی وجه «وهّابیت» و عطوفت ذاتی امر الهی است.</w:t>
      </w:r>
    </w:p>
    <w:p w14:paraId="1F6B4C2D" w14:textId="6AB9F699" w:rsidR="0093435C" w:rsidRPr="00B41034" w:rsidRDefault="0053616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نتیجه، این نظام عبادی، نه فقط تقویم جدیدی ارائه می‌دهد بلکه انسان را از حالت عبودیت مبتنی بر وظیفه صرف، به مشارکتی آگاهانه و عاشقانه در عرفان حیات ارتقاء می‌دهد. زمان، در این طرح، حامل معنا، رمز و هدایت است؛ و اعمال عبادی، نه برای اجرای ظاهری، بلکه برای تحقق وجدان عرفانی در مسیر صعود الی الله نازل شده‌اند.</w:t>
      </w:r>
    </w:p>
    <w:p w14:paraId="725611DE" w14:textId="77777777" w:rsidR="00ED2FBD" w:rsidRPr="00B41034" w:rsidRDefault="00ED2FBD" w:rsidP="00AF63A9">
      <w:pPr>
        <w:pStyle w:val="PlainText"/>
        <w:bidi/>
        <w:rPr>
          <w:rFonts w:asciiTheme="minorHAnsi" w:hAnsiTheme="minorHAnsi" w:cstheme="minorHAnsi"/>
          <w:sz w:val="24"/>
          <w:szCs w:val="24"/>
        </w:rPr>
      </w:pPr>
    </w:p>
    <w:p w14:paraId="6AF86257" w14:textId="77777777" w:rsidR="00ED2FBD" w:rsidRPr="00B41034" w:rsidRDefault="00ED2FBD" w:rsidP="00AF63A9">
      <w:pPr>
        <w:pStyle w:val="PlainText"/>
        <w:bidi/>
        <w:rPr>
          <w:rFonts w:asciiTheme="minorHAnsi" w:hAnsiTheme="minorHAnsi" w:cstheme="minorHAnsi"/>
          <w:sz w:val="24"/>
          <w:szCs w:val="24"/>
        </w:rPr>
      </w:pPr>
    </w:p>
    <w:p w14:paraId="55E184A3" w14:textId="77777777" w:rsidR="00ED2FBD" w:rsidRPr="00B41034" w:rsidRDefault="00ED2FBD" w:rsidP="00AF63A9">
      <w:pPr>
        <w:pStyle w:val="PlainText"/>
        <w:bidi/>
        <w:rPr>
          <w:rFonts w:asciiTheme="minorHAnsi" w:hAnsiTheme="minorHAnsi" w:cstheme="minorHAnsi"/>
          <w:sz w:val="24"/>
          <w:szCs w:val="24"/>
        </w:rPr>
      </w:pPr>
    </w:p>
    <w:p w14:paraId="47AA43BF" w14:textId="77777777" w:rsidR="00ED2FBD" w:rsidRPr="00B41034" w:rsidRDefault="00ED2FBD" w:rsidP="00AF63A9">
      <w:pPr>
        <w:pStyle w:val="PlainText"/>
        <w:bidi/>
        <w:rPr>
          <w:rFonts w:asciiTheme="minorHAnsi" w:hAnsiTheme="minorHAnsi" w:cstheme="minorHAnsi"/>
          <w:sz w:val="24"/>
          <w:szCs w:val="24"/>
        </w:rPr>
      </w:pPr>
    </w:p>
    <w:p w14:paraId="69F5CAC1" w14:textId="77777777" w:rsidR="00ED2FBD" w:rsidRPr="00B41034" w:rsidRDefault="00ED2FBD" w:rsidP="00AF63A9">
      <w:pPr>
        <w:pStyle w:val="PlainText"/>
        <w:bidi/>
        <w:rPr>
          <w:rFonts w:asciiTheme="minorHAnsi" w:hAnsiTheme="minorHAnsi" w:cstheme="minorHAnsi"/>
          <w:sz w:val="24"/>
          <w:szCs w:val="24"/>
        </w:rPr>
      </w:pPr>
    </w:p>
    <w:p w14:paraId="15703C30" w14:textId="77777777" w:rsidR="00ED2FBD" w:rsidRPr="00B41034" w:rsidRDefault="00ED2FBD" w:rsidP="00AF63A9">
      <w:pPr>
        <w:pStyle w:val="PlainText"/>
        <w:bidi/>
        <w:rPr>
          <w:rFonts w:asciiTheme="minorHAnsi" w:hAnsiTheme="minorHAnsi" w:cstheme="minorHAnsi"/>
          <w:sz w:val="24"/>
          <w:szCs w:val="24"/>
        </w:rPr>
      </w:pPr>
    </w:p>
    <w:p w14:paraId="0DC1AA66" w14:textId="77777777" w:rsidR="00ED2FBD" w:rsidRPr="00B41034" w:rsidRDefault="00ED2FBD" w:rsidP="00AF63A9">
      <w:pPr>
        <w:pStyle w:val="PlainText"/>
        <w:bidi/>
        <w:rPr>
          <w:rFonts w:asciiTheme="minorHAnsi" w:hAnsiTheme="minorHAnsi" w:cstheme="minorHAnsi"/>
          <w:sz w:val="24"/>
          <w:szCs w:val="24"/>
        </w:rPr>
      </w:pPr>
    </w:p>
    <w:p w14:paraId="59B2BDEE" w14:textId="77777777" w:rsidR="00ED2FBD" w:rsidRPr="00B41034" w:rsidRDefault="00ED2FBD" w:rsidP="00AF63A9">
      <w:pPr>
        <w:pStyle w:val="PlainText"/>
        <w:bidi/>
        <w:rPr>
          <w:rFonts w:asciiTheme="minorHAnsi" w:hAnsiTheme="minorHAnsi" w:cstheme="minorHAnsi"/>
          <w:sz w:val="24"/>
          <w:szCs w:val="24"/>
        </w:rPr>
      </w:pPr>
    </w:p>
    <w:p w14:paraId="392D3A1D" w14:textId="77777777" w:rsidR="00ED2FBD" w:rsidRPr="00B41034" w:rsidRDefault="00ED2FBD" w:rsidP="00AF63A9">
      <w:pPr>
        <w:pStyle w:val="PlainText"/>
        <w:bidi/>
        <w:rPr>
          <w:rFonts w:asciiTheme="minorHAnsi" w:hAnsiTheme="minorHAnsi" w:cstheme="minorHAnsi"/>
          <w:sz w:val="24"/>
          <w:szCs w:val="24"/>
        </w:rPr>
      </w:pPr>
    </w:p>
    <w:p w14:paraId="171B3E88" w14:textId="77777777" w:rsidR="00ED2FBD" w:rsidRPr="00B41034" w:rsidRDefault="00ED2FBD" w:rsidP="00AF63A9">
      <w:pPr>
        <w:pStyle w:val="PlainText"/>
        <w:bidi/>
        <w:rPr>
          <w:rFonts w:asciiTheme="minorHAnsi" w:hAnsiTheme="minorHAnsi" w:cstheme="minorHAnsi"/>
          <w:sz w:val="24"/>
          <w:szCs w:val="24"/>
          <w:rtl/>
        </w:rPr>
      </w:pPr>
    </w:p>
    <w:p w14:paraId="6E47BF10" w14:textId="77777777" w:rsidR="00536165" w:rsidRPr="00B41034" w:rsidRDefault="00536165" w:rsidP="00AF63A9">
      <w:pPr>
        <w:pStyle w:val="PlainText"/>
        <w:bidi/>
        <w:rPr>
          <w:rFonts w:asciiTheme="minorHAnsi" w:hAnsiTheme="minorHAnsi" w:cstheme="minorHAnsi"/>
          <w:sz w:val="24"/>
          <w:szCs w:val="24"/>
          <w:rtl/>
        </w:rPr>
      </w:pPr>
    </w:p>
    <w:p w14:paraId="4777D7C1" w14:textId="77777777" w:rsidR="00536165" w:rsidRPr="00B41034" w:rsidRDefault="00536165" w:rsidP="00AF63A9">
      <w:pPr>
        <w:pStyle w:val="PlainText"/>
        <w:bidi/>
        <w:rPr>
          <w:rFonts w:asciiTheme="minorHAnsi" w:hAnsiTheme="minorHAnsi" w:cstheme="minorHAnsi"/>
          <w:sz w:val="24"/>
          <w:szCs w:val="24"/>
          <w:rtl/>
        </w:rPr>
      </w:pPr>
    </w:p>
    <w:p w14:paraId="2E4ECCB7" w14:textId="77777777" w:rsidR="00536165" w:rsidRPr="00B41034" w:rsidRDefault="00536165" w:rsidP="00AF63A9">
      <w:pPr>
        <w:pStyle w:val="PlainText"/>
        <w:bidi/>
        <w:rPr>
          <w:rFonts w:asciiTheme="minorHAnsi" w:hAnsiTheme="minorHAnsi" w:cstheme="minorHAnsi"/>
          <w:sz w:val="24"/>
          <w:szCs w:val="24"/>
          <w:rtl/>
        </w:rPr>
      </w:pPr>
    </w:p>
    <w:p w14:paraId="2FE0923B" w14:textId="77777777" w:rsidR="00536165" w:rsidRPr="00B41034" w:rsidRDefault="00536165" w:rsidP="00AF63A9">
      <w:pPr>
        <w:pStyle w:val="PlainText"/>
        <w:bidi/>
        <w:rPr>
          <w:rFonts w:asciiTheme="minorHAnsi" w:hAnsiTheme="minorHAnsi" w:cstheme="minorHAnsi"/>
          <w:sz w:val="24"/>
          <w:szCs w:val="24"/>
          <w:rtl/>
        </w:rPr>
      </w:pPr>
    </w:p>
    <w:p w14:paraId="77590C45" w14:textId="77777777" w:rsidR="00536165" w:rsidRPr="00B41034" w:rsidRDefault="00536165" w:rsidP="00AF63A9">
      <w:pPr>
        <w:pStyle w:val="PlainText"/>
        <w:bidi/>
        <w:rPr>
          <w:rFonts w:asciiTheme="minorHAnsi" w:hAnsiTheme="minorHAnsi" w:cstheme="minorHAnsi"/>
          <w:sz w:val="24"/>
          <w:szCs w:val="24"/>
          <w:rtl/>
        </w:rPr>
      </w:pPr>
    </w:p>
    <w:p w14:paraId="4C73BB94" w14:textId="77777777" w:rsidR="00536165" w:rsidRPr="00B41034" w:rsidRDefault="00536165" w:rsidP="00AF63A9">
      <w:pPr>
        <w:pStyle w:val="PlainText"/>
        <w:bidi/>
        <w:rPr>
          <w:rFonts w:asciiTheme="minorHAnsi" w:hAnsiTheme="minorHAnsi" w:cstheme="minorHAnsi"/>
          <w:sz w:val="24"/>
          <w:szCs w:val="24"/>
          <w:rtl/>
        </w:rPr>
      </w:pPr>
    </w:p>
    <w:p w14:paraId="29276F36" w14:textId="77777777" w:rsidR="00536165" w:rsidRPr="00B41034" w:rsidRDefault="00536165" w:rsidP="00AF63A9">
      <w:pPr>
        <w:pStyle w:val="PlainText"/>
        <w:bidi/>
        <w:rPr>
          <w:rFonts w:asciiTheme="minorHAnsi" w:hAnsiTheme="minorHAnsi" w:cstheme="minorHAnsi"/>
          <w:sz w:val="24"/>
          <w:szCs w:val="24"/>
          <w:rtl/>
        </w:rPr>
      </w:pPr>
    </w:p>
    <w:p w14:paraId="49FBFE9A" w14:textId="77777777" w:rsidR="00536165" w:rsidRPr="00B41034" w:rsidRDefault="00536165" w:rsidP="00AF63A9">
      <w:pPr>
        <w:pStyle w:val="PlainText"/>
        <w:bidi/>
        <w:rPr>
          <w:rFonts w:asciiTheme="minorHAnsi" w:hAnsiTheme="minorHAnsi" w:cstheme="minorHAnsi"/>
          <w:sz w:val="24"/>
          <w:szCs w:val="24"/>
          <w:rtl/>
        </w:rPr>
      </w:pPr>
    </w:p>
    <w:p w14:paraId="6DA73022" w14:textId="77777777" w:rsidR="00536165" w:rsidRPr="00B41034" w:rsidRDefault="00536165" w:rsidP="00AF63A9">
      <w:pPr>
        <w:pStyle w:val="PlainText"/>
        <w:bidi/>
        <w:rPr>
          <w:rFonts w:asciiTheme="minorHAnsi" w:hAnsiTheme="minorHAnsi" w:cstheme="minorHAnsi"/>
          <w:sz w:val="24"/>
          <w:szCs w:val="24"/>
          <w:rtl/>
        </w:rPr>
      </w:pPr>
    </w:p>
    <w:p w14:paraId="72E61033" w14:textId="77777777" w:rsidR="00536165" w:rsidRPr="00B41034" w:rsidRDefault="00536165" w:rsidP="00AF63A9">
      <w:pPr>
        <w:pStyle w:val="PlainText"/>
        <w:bidi/>
        <w:rPr>
          <w:rFonts w:asciiTheme="minorHAnsi" w:hAnsiTheme="minorHAnsi" w:cstheme="minorHAnsi"/>
          <w:sz w:val="24"/>
          <w:szCs w:val="24"/>
          <w:rtl/>
        </w:rPr>
      </w:pPr>
    </w:p>
    <w:p w14:paraId="02591CEC" w14:textId="77777777" w:rsidR="00536165" w:rsidRPr="00B41034" w:rsidRDefault="00536165" w:rsidP="00AF63A9">
      <w:pPr>
        <w:pStyle w:val="PlainText"/>
        <w:bidi/>
        <w:rPr>
          <w:rFonts w:asciiTheme="minorHAnsi" w:hAnsiTheme="minorHAnsi" w:cstheme="minorHAnsi"/>
          <w:sz w:val="24"/>
          <w:szCs w:val="24"/>
          <w:rtl/>
        </w:rPr>
      </w:pPr>
    </w:p>
    <w:p w14:paraId="258B7D15" w14:textId="77777777" w:rsidR="00536165" w:rsidRPr="00B41034" w:rsidRDefault="00536165" w:rsidP="00AF63A9">
      <w:pPr>
        <w:pStyle w:val="PlainText"/>
        <w:bidi/>
        <w:rPr>
          <w:rFonts w:asciiTheme="minorHAnsi" w:hAnsiTheme="minorHAnsi" w:cstheme="minorHAnsi"/>
          <w:sz w:val="24"/>
          <w:szCs w:val="24"/>
          <w:rtl/>
        </w:rPr>
      </w:pPr>
    </w:p>
    <w:p w14:paraId="237DA7BF" w14:textId="77777777" w:rsidR="00536165" w:rsidRPr="00B41034" w:rsidRDefault="00536165" w:rsidP="00AF63A9">
      <w:pPr>
        <w:pStyle w:val="PlainText"/>
        <w:bidi/>
        <w:rPr>
          <w:rFonts w:asciiTheme="minorHAnsi" w:hAnsiTheme="minorHAnsi" w:cstheme="minorHAnsi"/>
          <w:sz w:val="24"/>
          <w:szCs w:val="24"/>
          <w:rtl/>
        </w:rPr>
      </w:pPr>
    </w:p>
    <w:p w14:paraId="62A57BA2" w14:textId="77777777" w:rsidR="00BA0A72" w:rsidRPr="00F6573F" w:rsidRDefault="0093435C" w:rsidP="00AF63A9">
      <w:pPr>
        <w:pStyle w:val="Heading3"/>
        <w:bidi/>
        <w:spacing w:line="240" w:lineRule="auto"/>
        <w:rPr>
          <w:rFonts w:asciiTheme="minorHAnsi" w:hAnsiTheme="minorHAnsi" w:cstheme="minorHAnsi"/>
          <w:rtl/>
        </w:rPr>
      </w:pPr>
      <w:r w:rsidRPr="00F6573F">
        <w:rPr>
          <w:rFonts w:asciiTheme="minorHAnsi" w:hAnsiTheme="minorHAnsi" w:cstheme="minorHAnsi"/>
          <w:rtl/>
        </w:rPr>
        <w:lastRenderedPageBreak/>
        <w:t>بند هفدهم</w:t>
      </w:r>
    </w:p>
    <w:p w14:paraId="433135BC" w14:textId="7B75D6C3" w:rsidR="004F13FF" w:rsidRPr="00B41034" w:rsidRDefault="004F13FF" w:rsidP="00AF63A9">
      <w:pPr>
        <w:pStyle w:val="PlainText"/>
        <w:bidi/>
        <w:rPr>
          <w:rFonts w:asciiTheme="minorHAnsi" w:hAnsiTheme="minorHAnsi" w:cstheme="minorHAnsi"/>
          <w:b/>
          <w:bCs/>
          <w:sz w:val="24"/>
          <w:szCs w:val="24"/>
        </w:rPr>
      </w:pPr>
      <w:r w:rsidRPr="00B41034">
        <w:rPr>
          <w:rFonts w:asciiTheme="minorHAnsi" w:hAnsiTheme="minorHAnsi" w:cstheme="minorHAnsi"/>
          <w:b/>
          <w:bCs/>
          <w:sz w:val="24"/>
          <w:szCs w:val="24"/>
          <w:rtl/>
        </w:rPr>
        <w:t>هٰذِهِ حُدُودُ اللّٰهِ الَّتِي رُقِمَتْ مِنَ الْقَلَمِ الْأَعْلَى فِي الزُّبُرِ وَ الْأَلْوَاحِ * تَمَسَّكُوا بِأَوَامِرِ اللّٰهِ وَ أَحْكَامِهِ، وَ لا تَكُونُوا مِنَ الَّذِينَ أَخَذُوا أُصُولَ أَنْفُسِهِمْ وَ نَبَذُوا أُصُولَ اللّٰهِ وَرَاءَهُمْ بِمَا اتَّبَعُوا الظُّنُونَ وَ الْأَوْهَامَ * كُفُّوا أَنْفُسَكُمْ عَنِ الْأَكْلِ وَ الشُّرْبِ مِنَ الطُّلُوعِ إِلَى الْأُفُولِ، إِيَّاكُمْ أَنْ يَمْنَعَكُمُ الْهَوَى عَنْ هٰذَا الْفَضْلِ الَّذِي قُدِّرَ فِي الْكِتَابِ</w:t>
      </w:r>
      <w:r w:rsidRPr="00B41034">
        <w:rPr>
          <w:rFonts w:asciiTheme="minorHAnsi" w:hAnsiTheme="minorHAnsi" w:cstheme="minorHAnsi"/>
          <w:b/>
          <w:bCs/>
          <w:sz w:val="24"/>
          <w:szCs w:val="24"/>
        </w:rPr>
        <w:t xml:space="preserve"> *</w:t>
      </w:r>
    </w:p>
    <w:p w14:paraId="65E3D8C6" w14:textId="77777777" w:rsidR="0093435C" w:rsidRPr="00B41034" w:rsidRDefault="0093435C" w:rsidP="00AF63A9">
      <w:pPr>
        <w:pStyle w:val="PlainText"/>
        <w:bidi/>
        <w:jc w:val="right"/>
        <w:rPr>
          <w:rFonts w:asciiTheme="minorHAnsi" w:hAnsiTheme="minorHAnsi" w:cstheme="minorHAnsi"/>
          <w:sz w:val="24"/>
          <w:szCs w:val="24"/>
          <w:rtl/>
        </w:rPr>
      </w:pPr>
      <w:r w:rsidRPr="00B41034">
        <w:rPr>
          <w:rFonts w:asciiTheme="minorHAnsi" w:hAnsiTheme="minorHAnsi" w:cstheme="minorHAnsi"/>
          <w:sz w:val="24"/>
          <w:szCs w:val="24"/>
          <w:shd w:val="clear" w:color="auto" w:fill="FFFFFF"/>
        </w:rPr>
        <w:t>These are the ordinances of God that have been set down in the Books and Tablets by His Most Exalted Pen. Hold ye fast unto His statutes and commandments, and be not of those who, following their idle fancies and vain imaginings, have clung to the standards fixed by their own selves, and cast behind their backs the standards laid down by God. Abstain from food and drink from sunrise to sundown, and beware lest desire deprive you of this grace that is appointed in the Book.</w:t>
      </w:r>
    </w:p>
    <w:p w14:paraId="1B0CE3A5" w14:textId="6D54C2EE" w:rsidR="000625EA" w:rsidRPr="00B41034" w:rsidRDefault="00F6573F" w:rsidP="00AF63A9">
      <w:pPr>
        <w:pStyle w:val="PlainText"/>
        <w:bidi/>
        <w:rPr>
          <w:rFonts w:asciiTheme="minorHAnsi"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0625EA" w:rsidRPr="00B41034">
        <w:rPr>
          <w:rFonts w:asciiTheme="minorHAnsi" w:hAnsiTheme="minorHAnsi" w:cstheme="minorHAnsi"/>
          <w:sz w:val="24"/>
          <w:szCs w:val="24"/>
          <w:rtl/>
        </w:rPr>
        <w:t>اینها حدود الهی است که قلم اعلی آنها را در زبر و الواح نگاشته است. به اوامر و احکام الهی تمسک جویید و از کسانی مباشید که اصول نفس خود را برگرفتند و اصول الهی را پشت سر افکندند، چرا که پیرو ظنون و اوهام گشتند. نفس خود را از خوردن و آشامیدن از طلوع تا غروب بازدارید، و مبادا که هوای نفس، شما را از این فضل که در کتاب مقرر شده، محروم سازد.</w:t>
      </w:r>
    </w:p>
    <w:p w14:paraId="5885E491" w14:textId="77777777" w:rsidR="000625EA" w:rsidRPr="00B41034" w:rsidRDefault="000625EA" w:rsidP="00AF63A9">
      <w:pPr>
        <w:pStyle w:val="PlainText"/>
        <w:bidi/>
        <w:rPr>
          <w:rFonts w:asciiTheme="minorHAnsi" w:hAnsiTheme="minorHAnsi" w:cstheme="minorHAnsi"/>
          <w:sz w:val="24"/>
          <w:szCs w:val="24"/>
        </w:rPr>
      </w:pPr>
    </w:p>
    <w:p w14:paraId="239E6E49" w14:textId="3A40B550" w:rsidR="000625EA" w:rsidRPr="00B41034" w:rsidRDefault="00BA0A72"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0FF9B7AC" w14:textId="77777777" w:rsidR="000625EA" w:rsidRPr="00B41034" w:rsidRDefault="000625E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بیان، مفهومی بنیادین در شریعت بهائی یعنی حدود الهی به‌عنوان ساختار معنابخش وجود انسان مطرح می‌گردد. «حدود» نه صرفاً مجموعه‌ای از باید و نبایدهای فقهی، بلکه مرزهایی هستند که هستی مؤمن را از تشتت شهوانی و تزلزل معرفتی حفظ کرده و به سوی سلوک قدسی هدایت می‌کنند. از این رو، قلم اعلی این حدود را نه‌فقط در یک متن، بلکه در «زُبُر و الواح»—یعنی در تمام نُصوص وحیانی—مکتوب فرموده است.</w:t>
      </w:r>
    </w:p>
    <w:p w14:paraId="7A07EA18" w14:textId="77777777" w:rsidR="000625EA" w:rsidRPr="00B41034" w:rsidRDefault="000625E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برابر این نظم الهی، نفی پیروی از «اصول نفس» و «ظنون و اوهام» صورت می‌گیرد. مقصود از اصول نفس، نظامی است که انسان برای توجیه خواسته‌ها و توهمات خود می‌سازد و آن را جانشین ارادهٔ الهی می‌نماید. این نکته، نقدی ریشه‌ای به معرفت خودبنیاد و اَخلاق سوبژکتیو عصر مدرن است که معیار را در درون خواسته‌ها و تلقیات شخصی می‌جوید.</w:t>
      </w:r>
    </w:p>
    <w:p w14:paraId="1CAC85CB" w14:textId="77777777" w:rsidR="000625EA" w:rsidRPr="00B41034" w:rsidRDefault="000625E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ادامه، روزه نه‌فقط به‌عنوان یک عمل عبادی بلکه به‌مثابه یک قانون هستی‌شناختی (</w:t>
      </w:r>
      <w:r w:rsidRPr="00B41034">
        <w:rPr>
          <w:rFonts w:asciiTheme="minorHAnsi" w:hAnsiTheme="minorHAnsi" w:cstheme="minorHAnsi"/>
          <w:sz w:val="24"/>
          <w:szCs w:val="24"/>
        </w:rPr>
        <w:t>ontological law</w:t>
      </w:r>
      <w:r w:rsidRPr="00B41034">
        <w:rPr>
          <w:rFonts w:asciiTheme="minorHAnsi" w:hAnsiTheme="minorHAnsi" w:cstheme="minorHAnsi"/>
          <w:sz w:val="24"/>
          <w:szCs w:val="24"/>
          <w:rtl/>
        </w:rPr>
        <w:t>) مطرح می‌شود: کفّ نفس از خوردن و نوشیدن از طلوع تا غروب، تجسمی از بازداشتن قوا از تعلقات مادی برای دستیابی به تجلی روحانی و صفای باطن است. واژه‌ی فضل که در پایان آمده، تصریح دارد که این حکم صرفاً تکلیف نیست، بلکه «موهبت الهی» است—حالت روحانی‌ای که در درون بندگی آزادانه شکل می‌گیرد.</w:t>
      </w:r>
    </w:p>
    <w:p w14:paraId="219585F4" w14:textId="77777777" w:rsidR="000625EA" w:rsidRPr="00B41034" w:rsidRDefault="000625E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اشاره به «قلم اعلی» به معنای آن است که این حدود از مقام مشیت نخستین و اراده‌ی الهی صادر شده و تابع زمان یا مصلحت نیست. همچنین با توجه به تصریح به شمول «دخان» در زمره‌ی مشروبات، صوم به‌نوعی جامع‌الاطراف بوده و نه فقط از مظاهر مادی بلکه از سمبولیسم معنوی آن‌ها (مثل دخان به‌عنوان بخار نفس و تعلقات) جلوگیری می‌کند.</w:t>
      </w:r>
    </w:p>
    <w:p w14:paraId="1A9B0972" w14:textId="0040A6E1" w:rsidR="0093435C" w:rsidRPr="00B41034" w:rsidRDefault="000625EA"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نهایت، این آیه می‌کوشد تا روزه را به عنوان یک سلوک مابعدالطبیعی و عرفانی معرفی کند که هدف نهایی آن، نه صرفاً ترک لذت، بلکه دستیابی به حقیقت و انوار معنوی از طریق انقیاد در برابر حدود الهی است. روزه، صورت قدسی «نه گفتن» به اراده‌ی خودبنیاد انسان است، تا بُعد الهی وجود انسان در افق اطاعت شکوفا گردد.</w:t>
      </w:r>
    </w:p>
    <w:p w14:paraId="48C6232B" w14:textId="77777777" w:rsidR="0093435C" w:rsidRPr="00B41034" w:rsidRDefault="0093435C" w:rsidP="00AF63A9">
      <w:pPr>
        <w:pStyle w:val="PlainText"/>
        <w:bidi/>
        <w:rPr>
          <w:rFonts w:asciiTheme="minorHAnsi" w:hAnsiTheme="minorHAnsi" w:cstheme="minorHAnsi"/>
          <w:sz w:val="24"/>
          <w:szCs w:val="24"/>
          <w:rtl/>
        </w:rPr>
      </w:pPr>
    </w:p>
    <w:p w14:paraId="744010C5" w14:textId="77777777" w:rsidR="0093435C" w:rsidRPr="00B41034" w:rsidRDefault="0093435C" w:rsidP="00AF63A9">
      <w:pPr>
        <w:pStyle w:val="PlainText"/>
        <w:bidi/>
        <w:rPr>
          <w:rFonts w:asciiTheme="minorHAnsi" w:hAnsiTheme="minorHAnsi" w:cstheme="minorHAnsi"/>
          <w:sz w:val="24"/>
          <w:szCs w:val="24"/>
          <w:rtl/>
        </w:rPr>
      </w:pPr>
    </w:p>
    <w:p w14:paraId="58D041D6" w14:textId="77777777" w:rsidR="0093435C" w:rsidRPr="00B41034" w:rsidRDefault="0093435C" w:rsidP="00AF63A9">
      <w:pPr>
        <w:pStyle w:val="PlainText"/>
        <w:bidi/>
        <w:rPr>
          <w:rFonts w:asciiTheme="minorHAnsi" w:hAnsiTheme="minorHAnsi" w:cstheme="minorHAnsi"/>
          <w:sz w:val="24"/>
          <w:szCs w:val="24"/>
          <w:rtl/>
        </w:rPr>
      </w:pPr>
    </w:p>
    <w:p w14:paraId="487A9AB7" w14:textId="77777777" w:rsidR="0093435C" w:rsidRPr="00B41034" w:rsidRDefault="0093435C" w:rsidP="00AF63A9">
      <w:pPr>
        <w:pStyle w:val="PlainText"/>
        <w:bidi/>
        <w:rPr>
          <w:rFonts w:asciiTheme="minorHAnsi" w:hAnsiTheme="minorHAnsi" w:cstheme="minorHAnsi"/>
          <w:sz w:val="24"/>
          <w:szCs w:val="24"/>
          <w:rtl/>
        </w:rPr>
      </w:pPr>
    </w:p>
    <w:p w14:paraId="228E2E82" w14:textId="77777777" w:rsidR="0093435C" w:rsidRPr="00B41034" w:rsidRDefault="0093435C" w:rsidP="00AF63A9">
      <w:pPr>
        <w:pStyle w:val="PlainText"/>
        <w:bidi/>
        <w:rPr>
          <w:rFonts w:asciiTheme="minorHAnsi" w:hAnsiTheme="minorHAnsi" w:cstheme="minorHAnsi"/>
          <w:sz w:val="24"/>
          <w:szCs w:val="24"/>
          <w:rtl/>
        </w:rPr>
      </w:pPr>
    </w:p>
    <w:p w14:paraId="439AE467" w14:textId="77777777" w:rsidR="0093435C" w:rsidRPr="00B41034" w:rsidRDefault="0093435C" w:rsidP="00AF63A9">
      <w:pPr>
        <w:pStyle w:val="PlainText"/>
        <w:bidi/>
        <w:rPr>
          <w:rFonts w:asciiTheme="minorHAnsi" w:hAnsiTheme="minorHAnsi" w:cstheme="minorHAnsi"/>
          <w:sz w:val="24"/>
          <w:szCs w:val="24"/>
          <w:rtl/>
        </w:rPr>
      </w:pPr>
    </w:p>
    <w:p w14:paraId="28391F95" w14:textId="77777777" w:rsidR="0093435C" w:rsidRPr="00B41034" w:rsidRDefault="0093435C" w:rsidP="00AF63A9">
      <w:pPr>
        <w:pStyle w:val="PlainText"/>
        <w:bidi/>
        <w:rPr>
          <w:rFonts w:asciiTheme="minorHAnsi" w:hAnsiTheme="minorHAnsi" w:cstheme="minorHAnsi"/>
          <w:sz w:val="24"/>
          <w:szCs w:val="24"/>
          <w:rtl/>
        </w:rPr>
      </w:pPr>
    </w:p>
    <w:p w14:paraId="327D5AA4" w14:textId="77777777" w:rsidR="0093435C" w:rsidRPr="00B41034" w:rsidRDefault="0093435C" w:rsidP="00AF63A9">
      <w:pPr>
        <w:pStyle w:val="PlainText"/>
        <w:bidi/>
        <w:rPr>
          <w:rFonts w:asciiTheme="minorHAnsi" w:hAnsiTheme="minorHAnsi" w:cstheme="minorHAnsi"/>
          <w:sz w:val="24"/>
          <w:szCs w:val="24"/>
          <w:rtl/>
        </w:rPr>
      </w:pPr>
    </w:p>
    <w:p w14:paraId="2C972CBB" w14:textId="2D4C0E6A" w:rsidR="0093435C" w:rsidRPr="00B41034" w:rsidRDefault="0093435C" w:rsidP="00AF63A9">
      <w:pPr>
        <w:pStyle w:val="PlainText"/>
        <w:bidi/>
        <w:rPr>
          <w:rFonts w:asciiTheme="minorHAnsi" w:hAnsiTheme="minorHAnsi" w:cstheme="minorHAnsi"/>
          <w:sz w:val="24"/>
          <w:szCs w:val="24"/>
          <w:rtl/>
        </w:rPr>
      </w:pPr>
    </w:p>
    <w:p w14:paraId="5EE9D4C6" w14:textId="77777777" w:rsidR="00BA0A72" w:rsidRPr="00F6573F" w:rsidRDefault="0093435C" w:rsidP="00AF63A9">
      <w:pPr>
        <w:pStyle w:val="Heading3"/>
        <w:bidi/>
        <w:spacing w:line="240" w:lineRule="auto"/>
        <w:rPr>
          <w:rFonts w:asciiTheme="minorHAnsi" w:hAnsiTheme="minorHAnsi" w:cstheme="minorHAnsi"/>
          <w:rtl/>
        </w:rPr>
      </w:pPr>
      <w:r w:rsidRPr="00F6573F">
        <w:rPr>
          <w:rFonts w:asciiTheme="minorHAnsi" w:hAnsiTheme="minorHAnsi" w:cstheme="minorHAnsi"/>
          <w:rtl/>
        </w:rPr>
        <w:lastRenderedPageBreak/>
        <w:t xml:space="preserve">بند هجدهم </w:t>
      </w:r>
    </w:p>
    <w:p w14:paraId="3E9BC6A5" w14:textId="72BCFAB6" w:rsidR="0093435C" w:rsidRPr="00B41034" w:rsidRDefault="004F13FF"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قَدْ كُتِبَ لِمَنْ دَانَ بِاللّٰهِ الدَّيَّانِ، أَنْ يَغْسِلَ فِي كُلِّ يَوْمٍ يَدَيْهِ، ثُمَّ وَجْهَهُ، وَ يَقْعُدَ مُقْبِلًا إِلَى اللّٰهِ، وَ يَذْكُرَ خَمْساً وَ تِسْعِينَ مَرَّةً: اللّٰهُ أَبْهَى * كَذٰلِكَ حُكْمُ فَاطِرِ السَّمَاءِ إِذِ اسْتَوَى عَلَى أَعْرَاشِ الْأَسْمَاءِ بِالْعَظَمَةِ وَ الِاقْتِدَارِ * كَذٰلِكَ تَوَضَّؤُوا لِلصَّلٰاةِ، أَمْراً مِنَ اللّٰهِ الْوَاحِدِ الْمُخْتَارِ</w:t>
      </w:r>
      <w:r w:rsidRPr="00B41034">
        <w:rPr>
          <w:rFonts w:asciiTheme="minorHAnsi" w:hAnsiTheme="minorHAnsi" w:cstheme="minorHAnsi"/>
          <w:b/>
          <w:bCs/>
          <w:sz w:val="24"/>
          <w:szCs w:val="24"/>
        </w:rPr>
        <w:t xml:space="preserve"> *</w:t>
      </w:r>
    </w:p>
    <w:p w14:paraId="3E316D1E" w14:textId="3CDC59CB" w:rsidR="0093435C" w:rsidRPr="00B41034" w:rsidRDefault="0093435C" w:rsidP="00AF63A9">
      <w:pPr>
        <w:shd w:val="clear" w:color="auto" w:fill="FFFFFF"/>
        <w:spacing w:after="0" w:line="240" w:lineRule="auto"/>
        <w:jc w:val="both"/>
        <w:rPr>
          <w:rFonts w:eastAsia="Times New Roman" w:cstheme="minorHAnsi"/>
          <w:sz w:val="24"/>
          <w:szCs w:val="24"/>
          <w:rtl/>
        </w:rPr>
      </w:pPr>
      <w:r w:rsidRPr="00B41034">
        <w:rPr>
          <w:rFonts w:eastAsia="Times New Roman" w:cstheme="minorHAnsi"/>
          <w:sz w:val="24"/>
          <w:szCs w:val="24"/>
        </w:rPr>
        <w:t>It hath been ordained that every believer in God, the Lord of Judgement, shall, each day, having washed his hands and then his face, seat himself and, turning unto God, repeat "</w:t>
      </w:r>
      <w:proofErr w:type="spellStart"/>
      <w:r w:rsidRPr="00B41034">
        <w:rPr>
          <w:rFonts w:eastAsia="Times New Roman" w:cstheme="minorHAnsi"/>
          <w:sz w:val="24"/>
          <w:szCs w:val="24"/>
        </w:rPr>
        <w:t>Alláh</w:t>
      </w:r>
      <w:proofErr w:type="spellEnd"/>
      <w:r w:rsidRPr="00B41034">
        <w:rPr>
          <w:rFonts w:eastAsia="Times New Roman" w:cstheme="minorHAnsi"/>
          <w:sz w:val="24"/>
          <w:szCs w:val="24"/>
        </w:rPr>
        <w:t>-u-</w:t>
      </w:r>
      <w:proofErr w:type="spellStart"/>
      <w:r w:rsidRPr="00B41034">
        <w:rPr>
          <w:rFonts w:eastAsia="Times New Roman" w:cstheme="minorHAnsi"/>
          <w:sz w:val="24"/>
          <w:szCs w:val="24"/>
        </w:rPr>
        <w:t>Abhá</w:t>
      </w:r>
      <w:proofErr w:type="spellEnd"/>
      <w:r w:rsidRPr="00B41034">
        <w:rPr>
          <w:rFonts w:eastAsia="Times New Roman" w:cstheme="minorHAnsi"/>
          <w:sz w:val="24"/>
          <w:szCs w:val="24"/>
        </w:rPr>
        <w:t>" ninety-five times. Such was the decree of the Maker of the Heavens when, with majesty and power, He established Himself upon the thrones of His Names. Perform ye, likewise, ablutions for the Obligatory Prayer; this is the command of God, the Incomparable, the Unrestrained.</w:t>
      </w:r>
    </w:p>
    <w:p w14:paraId="44D2F286" w14:textId="77777777" w:rsidR="00B02509" w:rsidRPr="00B41034" w:rsidRDefault="00B02509" w:rsidP="00AF63A9">
      <w:pPr>
        <w:shd w:val="clear" w:color="auto" w:fill="FFFFFF"/>
        <w:spacing w:after="0" w:line="240" w:lineRule="auto"/>
        <w:jc w:val="both"/>
        <w:rPr>
          <w:rFonts w:eastAsia="Times New Roman" w:cstheme="minorHAnsi"/>
          <w:sz w:val="24"/>
          <w:szCs w:val="24"/>
          <w:rtl/>
        </w:rPr>
      </w:pPr>
    </w:p>
    <w:p w14:paraId="7733EBA4" w14:textId="5697B2A9" w:rsidR="00B02509" w:rsidRPr="00B41034" w:rsidRDefault="00F6573F" w:rsidP="00AF63A9">
      <w:pPr>
        <w:pStyle w:val="BodyText3"/>
        <w:spacing w:line="240" w:lineRule="auto"/>
        <w:rPr>
          <w:rFonts w:asciiTheme="minorHAnsi" w:hAnsiTheme="minorHAnsi" w:cstheme="minorHAnsi"/>
          <w:rtl/>
        </w:rPr>
      </w:pPr>
      <w:r w:rsidRPr="00F6573F">
        <w:rPr>
          <w:rFonts w:asciiTheme="minorHAnsi" w:hAnsiTheme="minorHAnsi" w:cstheme="minorHAnsi" w:hint="cs"/>
          <w:rtl/>
        </w:rPr>
        <w:t xml:space="preserve">مضمون آیه به فارسی: </w:t>
      </w:r>
      <w:r w:rsidR="00B02509" w:rsidRPr="00B41034">
        <w:rPr>
          <w:rFonts w:asciiTheme="minorHAnsi" w:hAnsiTheme="minorHAnsi" w:cstheme="minorHAnsi"/>
          <w:rtl/>
        </w:rPr>
        <w:t>بر هر کسی که به خدا، داور دادگر، ایمان دارد مقرر شده است که در هر روز، دستان خود را شسته، سپس صورت خود را شستشو دهد و در حالی که رو به سوی خدا نشسته است، نود و پنج مرتبه بگوید: الله ابهی. این حکم از جانب آفریدگار آسمان‌ها صادر شده، آنگاه که با عظمت و قدرت بر عرش اسماء استقرار یافت. به همین ترتیب، برای نماز واجب نیز وضو بگیرید، این فرمانی است از جانب خدای یکتا، بی‌همتا و مختار.</w:t>
      </w:r>
    </w:p>
    <w:p w14:paraId="1F112A74" w14:textId="51AEE22B" w:rsidR="00144382" w:rsidRPr="00B41034" w:rsidRDefault="00144382" w:rsidP="00AF63A9">
      <w:pPr>
        <w:pStyle w:val="BodyText3"/>
        <w:spacing w:line="240" w:lineRule="auto"/>
        <w:rPr>
          <w:rFonts w:asciiTheme="minorHAnsi" w:hAnsiTheme="minorHAnsi" w:cstheme="minorHAnsi"/>
        </w:rPr>
      </w:pPr>
      <w:r w:rsidRPr="00B41034">
        <w:rPr>
          <w:rFonts w:asciiTheme="minorHAnsi" w:hAnsiTheme="minorHAnsi" w:cstheme="minorHAnsi"/>
          <w:rtl/>
        </w:rPr>
        <w:t>در بیان عربی میخوانیم: "...ثُمَّ لِتَرْقُدُونَ، ثُمَّ وُجُوهَكُمْ وَأَيْدِيَكُمْ مِنْ حَدِّ الكَفِّ تَغْسِلُونَ، إِنْ تُرِيدُونَ أَنْ تُصَلُّونَ، ثُمَّ بِمِنْدِيلٍ تُلَطِّفْنَ وُجُوهَكُمْ وَأَيْدِيَكُمْ، وَإِنْ فِي بَيْتِ الطُّهْرِ تَحْفَظْنَ ما يُشَمُّ كُلَّ نَريحٍ بِمِنْدِيلٍ، لَعَلَّكُمْ دُونَ ما تُحِبُّونَ لا تَشْهَدُونَ، وَلِتَتَوَضَّؤُنَّ عَلَى هَيْكَلِ التَّوْحِيدِ بِمَاءٍ طَيِّبٍ مِثْلِ الوَرْدِ، لَعَلَّكُمْ بَيْنَ يَدَيِ اللهِ يَوْمَ القِيٰمَةِ بِمَاءِ الوَرْدِ وَالعِطْرِ تَدْخُلُونَ</w:t>
      </w:r>
      <w:r w:rsidR="0038714C" w:rsidRPr="00B41034">
        <w:rPr>
          <w:rFonts w:asciiTheme="minorHAnsi" w:hAnsiTheme="minorHAnsi" w:cstheme="minorHAnsi"/>
          <w:rtl/>
        </w:rPr>
        <w:t xml:space="preserve">" به این مضمون که: </w:t>
      </w:r>
      <w:r w:rsidR="00467601" w:rsidRPr="00B41034">
        <w:rPr>
          <w:rFonts w:asciiTheme="minorHAnsi" w:hAnsiTheme="minorHAnsi" w:cstheme="minorHAnsi"/>
          <w:color w:val="000000" w:themeColor="text1"/>
          <w:rtl/>
        </w:rPr>
        <w:t>سپس اگر می‌خواهید نماز بخوانید، صورت و دستان خود را تا حد کف بشویید. سپس با دستمالی، صورت و دستان خود را لطیف گردانید. و اگر در خانهٔ طهارت هستید، با دستمالی آنچه را که هر بویی را جذب می‌کند حفظ کنید، تا مبادا از آنچه محبوب شما نیست، شهادت دهید. و وضوی خود را با آب خوشبو، همانند گلاب، بر روی پیکرهٔ توحید بگیرید، شاید روز قیامت با آن آب خوشبو و عطر وارد محضر خدا شوید</w:t>
      </w:r>
      <w:r w:rsidR="00467601" w:rsidRPr="00B41034">
        <w:rPr>
          <w:rFonts w:asciiTheme="minorHAnsi" w:hAnsiTheme="minorHAnsi" w:cstheme="minorHAnsi"/>
          <w:color w:val="000000" w:themeColor="text1"/>
        </w:rPr>
        <w:t>.</w:t>
      </w:r>
    </w:p>
    <w:p w14:paraId="0C30A8A4" w14:textId="0320790E" w:rsidR="00B02509" w:rsidRPr="00B41034" w:rsidRDefault="00BA0A72" w:rsidP="00AF63A9">
      <w:pPr>
        <w:pStyle w:val="BodyText3"/>
        <w:spacing w:line="240" w:lineRule="auto"/>
        <w:rPr>
          <w:rFonts w:asciiTheme="minorHAnsi" w:hAnsiTheme="minorHAnsi" w:cstheme="minorHAnsi"/>
          <w:u w:val="single"/>
        </w:rPr>
      </w:pPr>
      <w:r w:rsidRPr="00B41034">
        <w:rPr>
          <w:rFonts w:asciiTheme="minorHAnsi" w:hAnsiTheme="minorHAnsi" w:cstheme="minorHAnsi"/>
          <w:u w:val="single"/>
          <w:rtl/>
        </w:rPr>
        <w:t>بررسی آیه</w:t>
      </w:r>
      <w:r w:rsidRPr="00B41034">
        <w:rPr>
          <w:rFonts w:asciiTheme="minorHAnsi" w:hAnsiTheme="minorHAnsi" w:cstheme="minorHAnsi"/>
          <w:u w:val="single"/>
          <w:rtl/>
        </w:rPr>
        <w:br/>
      </w:r>
      <w:r w:rsidR="00B02509" w:rsidRPr="00B41034">
        <w:rPr>
          <w:rFonts w:asciiTheme="minorHAnsi" w:hAnsiTheme="minorHAnsi" w:cstheme="minorHAnsi"/>
          <w:rtl/>
        </w:rPr>
        <w:t>در این بیان، دو محور اصلی عرفانی–شریعتی ترسیم شده است: نخست، طهارت بدنی و زبانی به عنوان مقدمات شهود الهی، و دوم، توحید در اسماء به‌مثابه سلوک عرفانی در سنت ظهور.</w:t>
      </w:r>
      <w:r w:rsidR="00B02509" w:rsidRPr="00B41034">
        <w:rPr>
          <w:rFonts w:asciiTheme="minorHAnsi" w:hAnsiTheme="minorHAnsi" w:cstheme="minorHAnsi"/>
          <w:rtl/>
        </w:rPr>
        <w:br/>
        <w:t>واژه‌ی «قد کتب»—که بارها در متون مقدّسه آمده—اشاره به حکم قطعی دارد؛ نه امری توصیه‌ای یا اختیاری. این صیغه بیانگر آن است که طهارت و ذکر، دو عنصر ضروری در ساختار دیانت بهائی‌اند و جایگاهی فراتر از مناسک صِرف دارند. شست‌وشوی دست و صورت، به ظاهر امری بهداشتی است، اما در نظام رمزی و فلسفی متون وحیانی، دست نماد عمل و کنش است، و صورت مظهر هویت و جهت‌گیری وجودی. با شستن آن دو پیش از ذکر، شخص خود را از آلودگی‌های کنش و غفلت‌های وجودی پاک کرده و برای ورود به میدان خطاب الهی آماده می‌گردد. در اینجا، تطهیر بدنی رمز تطهیر باطنی است.</w:t>
      </w:r>
      <w:r w:rsidR="00B02509" w:rsidRPr="00B41034">
        <w:rPr>
          <w:rFonts w:asciiTheme="minorHAnsi" w:hAnsiTheme="minorHAnsi" w:cstheme="minorHAnsi"/>
          <w:rtl/>
        </w:rPr>
        <w:br/>
        <w:t xml:space="preserve">ذکر «الله ابهی» نود و پنج بار، برخلاف اذکار کمّی صرف، در ساحت معنا یادآور ظهور اسم اعظم است. اسم اعظم، بنا بر تبیین ولیّ‌امرالله، همانا «بهاءالله» است؛ مظهری که جمیع اسماء و صفات الهی را در خویش جمع کرده و مرکز توجّه اهل ایمان است. این ذکر، نه صرفاً انبساطی صوتی، بلکه تکرار حضوری است که در آن وجدان انسانی با هستی متعال وارد گفت‌وگویی مکرر و پیوسته می‌گردد. آنگاه که آیه می‌فرماید «استوی علی اعراش الاسماء»، به زبان فلسفه‌ی الهیاتی می‌توان گفت که مقصود، غلبهٔ مشیت واحدهٔ الهی بر کلیهٔ تعینات اسمائی است؛ یعنی آن ذات واحد، در مقام اسم اعظم، جمیع شئون اسمایی را در خود فانی کرده و به وحدت بازگردانده است. این مقام همان است که در سنت عرفانی اسلامی، از آن به "واحدیت جامع" یا "مقام جمع الجمع" یاد می‌شود. اما فرمان وضو برای صلات نیز در این آیه، بعدی دیگر از این سلوک قدسی است. مطابق بیانات حضرت عبدالبهاء، وضو منحصر به لحظه‌ی صلات نیست، بلکه تا وقتی که باطل نشده باشد، همچنان مشروع و قابل استفاده است. این حکم به ظاهر ساده، حامل پیامی وجودی است: که طهارت حقیقی، حالتی مستمر از آمادگی درونی برای مواجهه با امر الهی است، نه فقط آغازی برای مناسک عبادی. "وضو قبل از وقت صلوة و حین حلول وقت هر دو مقبول، تجدید لازم ندارد مگر آنکه وضو زائل گردد زیرا اتصال وضو به صلوة بدون فاصله شرط نه. بین وضو و صلاه اگر فاصله واقع گردد صلاة جائز." </w:t>
      </w:r>
    </w:p>
    <w:p w14:paraId="1FDB94C3" w14:textId="41C25D97" w:rsidR="00B02509" w:rsidRPr="00B41034" w:rsidRDefault="00B02509" w:rsidP="00AF63A9">
      <w:pPr>
        <w:pStyle w:val="BodyText3"/>
        <w:spacing w:line="240" w:lineRule="auto"/>
        <w:rPr>
          <w:rFonts w:asciiTheme="minorHAnsi" w:hAnsiTheme="minorHAnsi" w:cstheme="minorHAnsi"/>
          <w:rtl/>
        </w:rPr>
      </w:pPr>
      <w:r w:rsidRPr="00B41034">
        <w:rPr>
          <w:rFonts w:asciiTheme="minorHAnsi" w:hAnsiTheme="minorHAnsi" w:cstheme="minorHAnsi"/>
          <w:rtl/>
        </w:rPr>
        <w:lastRenderedPageBreak/>
        <w:t>در مجموع، این آیه ترکیبی از تطهیر، ذکر، و توجّه است. هر یک از این عناصر، حلقه‌ای از زنجیره‌ی صعود روحانی انسان به سوی افق اسم اعظم است؛ همان افقی که در آن، انسان با بهاء اعظم یکی می‌شود و در پرتو ظهور الهی، به مقام عبودیت متحقق می‌گردد. این آیه نه‌تنها بنیانی فقهی برای وضو و ذکر می‌گذارد، بلکه راهی عرفانی و الهیاتی به سوی مشارکت در هستی الهی می‌گشاید.</w:t>
      </w:r>
    </w:p>
    <w:p w14:paraId="1E3702D9" w14:textId="77777777" w:rsidR="00467601" w:rsidRPr="00B41034" w:rsidRDefault="00467601" w:rsidP="00AF63A9">
      <w:pPr>
        <w:pStyle w:val="BodyText3"/>
        <w:spacing w:line="240" w:lineRule="auto"/>
        <w:rPr>
          <w:rFonts w:asciiTheme="minorHAnsi" w:hAnsiTheme="minorHAnsi" w:cstheme="minorHAnsi"/>
          <w:rtl/>
        </w:rPr>
      </w:pPr>
    </w:p>
    <w:p w14:paraId="042D3620" w14:textId="77777777" w:rsidR="00467601" w:rsidRPr="00B41034" w:rsidRDefault="00467601" w:rsidP="00AF63A9">
      <w:pPr>
        <w:pStyle w:val="BodyText3"/>
        <w:spacing w:line="240" w:lineRule="auto"/>
        <w:rPr>
          <w:rFonts w:asciiTheme="minorHAnsi" w:hAnsiTheme="minorHAnsi" w:cstheme="minorHAnsi"/>
          <w:rtl/>
        </w:rPr>
      </w:pPr>
    </w:p>
    <w:p w14:paraId="7C3B9942" w14:textId="77777777" w:rsidR="00467601" w:rsidRPr="00B41034" w:rsidRDefault="00467601" w:rsidP="00AF63A9">
      <w:pPr>
        <w:pStyle w:val="BodyText3"/>
        <w:spacing w:line="240" w:lineRule="auto"/>
        <w:rPr>
          <w:rFonts w:asciiTheme="minorHAnsi" w:hAnsiTheme="minorHAnsi" w:cstheme="minorHAnsi"/>
          <w:rtl/>
        </w:rPr>
      </w:pPr>
    </w:p>
    <w:p w14:paraId="0BAEB802" w14:textId="77777777" w:rsidR="00467601" w:rsidRPr="00B41034" w:rsidRDefault="00467601" w:rsidP="00AF63A9">
      <w:pPr>
        <w:pStyle w:val="BodyText3"/>
        <w:spacing w:line="240" w:lineRule="auto"/>
        <w:rPr>
          <w:rFonts w:asciiTheme="minorHAnsi" w:hAnsiTheme="minorHAnsi" w:cstheme="minorHAnsi"/>
          <w:rtl/>
        </w:rPr>
      </w:pPr>
    </w:p>
    <w:p w14:paraId="4F94ABE6" w14:textId="77777777" w:rsidR="00467601" w:rsidRPr="00B41034" w:rsidRDefault="00467601" w:rsidP="00AF63A9">
      <w:pPr>
        <w:pStyle w:val="BodyText3"/>
        <w:spacing w:line="240" w:lineRule="auto"/>
        <w:rPr>
          <w:rFonts w:asciiTheme="minorHAnsi" w:hAnsiTheme="minorHAnsi" w:cstheme="minorHAnsi"/>
          <w:rtl/>
        </w:rPr>
      </w:pPr>
    </w:p>
    <w:p w14:paraId="53181233" w14:textId="77777777" w:rsidR="00467601" w:rsidRPr="00B41034" w:rsidRDefault="00467601" w:rsidP="00AF63A9">
      <w:pPr>
        <w:pStyle w:val="BodyText3"/>
        <w:spacing w:line="240" w:lineRule="auto"/>
        <w:rPr>
          <w:rFonts w:asciiTheme="minorHAnsi" w:hAnsiTheme="minorHAnsi" w:cstheme="minorHAnsi"/>
          <w:rtl/>
        </w:rPr>
      </w:pPr>
    </w:p>
    <w:p w14:paraId="7036CFE0" w14:textId="77777777" w:rsidR="00467601" w:rsidRPr="00B41034" w:rsidRDefault="00467601" w:rsidP="00AF63A9">
      <w:pPr>
        <w:pStyle w:val="BodyText3"/>
        <w:spacing w:line="240" w:lineRule="auto"/>
        <w:rPr>
          <w:rFonts w:asciiTheme="minorHAnsi" w:hAnsiTheme="minorHAnsi" w:cstheme="minorHAnsi"/>
          <w:rtl/>
        </w:rPr>
      </w:pPr>
    </w:p>
    <w:p w14:paraId="644D3784" w14:textId="77777777" w:rsidR="00467601" w:rsidRPr="00B41034" w:rsidRDefault="00467601" w:rsidP="00AF63A9">
      <w:pPr>
        <w:pStyle w:val="BodyText3"/>
        <w:spacing w:line="240" w:lineRule="auto"/>
        <w:rPr>
          <w:rFonts w:asciiTheme="minorHAnsi" w:hAnsiTheme="minorHAnsi" w:cstheme="minorHAnsi"/>
          <w:rtl/>
        </w:rPr>
      </w:pPr>
    </w:p>
    <w:p w14:paraId="1EAA60ED" w14:textId="77777777" w:rsidR="00467601" w:rsidRPr="00B41034" w:rsidRDefault="00467601" w:rsidP="00AF63A9">
      <w:pPr>
        <w:pStyle w:val="BodyText3"/>
        <w:spacing w:line="240" w:lineRule="auto"/>
        <w:rPr>
          <w:rFonts w:asciiTheme="minorHAnsi" w:hAnsiTheme="minorHAnsi" w:cstheme="minorHAnsi"/>
          <w:rtl/>
        </w:rPr>
      </w:pPr>
    </w:p>
    <w:p w14:paraId="2081BF10" w14:textId="77777777" w:rsidR="00467601" w:rsidRPr="00B41034" w:rsidRDefault="00467601" w:rsidP="00AF63A9">
      <w:pPr>
        <w:pStyle w:val="BodyText3"/>
        <w:spacing w:line="240" w:lineRule="auto"/>
        <w:rPr>
          <w:rFonts w:asciiTheme="minorHAnsi" w:hAnsiTheme="minorHAnsi" w:cstheme="minorHAnsi"/>
          <w:rtl/>
        </w:rPr>
      </w:pPr>
    </w:p>
    <w:p w14:paraId="7DD4487F" w14:textId="77777777" w:rsidR="00467601" w:rsidRPr="00B41034" w:rsidRDefault="00467601" w:rsidP="00AF63A9">
      <w:pPr>
        <w:pStyle w:val="BodyText3"/>
        <w:spacing w:line="240" w:lineRule="auto"/>
        <w:rPr>
          <w:rFonts w:asciiTheme="minorHAnsi" w:hAnsiTheme="minorHAnsi" w:cstheme="minorHAnsi"/>
          <w:rtl/>
        </w:rPr>
      </w:pPr>
    </w:p>
    <w:p w14:paraId="7266EAF9" w14:textId="77777777" w:rsidR="00467601" w:rsidRPr="00B41034" w:rsidRDefault="00467601" w:rsidP="00AF63A9">
      <w:pPr>
        <w:pStyle w:val="BodyText3"/>
        <w:spacing w:line="240" w:lineRule="auto"/>
        <w:rPr>
          <w:rFonts w:asciiTheme="minorHAnsi" w:hAnsiTheme="minorHAnsi" w:cstheme="minorHAnsi"/>
          <w:rtl/>
        </w:rPr>
      </w:pPr>
    </w:p>
    <w:p w14:paraId="534B03B3" w14:textId="77777777" w:rsidR="00467601" w:rsidRPr="00B41034" w:rsidRDefault="00467601" w:rsidP="00AF63A9">
      <w:pPr>
        <w:pStyle w:val="BodyText3"/>
        <w:spacing w:line="240" w:lineRule="auto"/>
        <w:rPr>
          <w:rFonts w:asciiTheme="minorHAnsi" w:hAnsiTheme="minorHAnsi" w:cstheme="minorHAnsi"/>
          <w:rtl/>
        </w:rPr>
      </w:pPr>
    </w:p>
    <w:p w14:paraId="64523E3E" w14:textId="77777777" w:rsidR="00467601" w:rsidRPr="00B41034" w:rsidRDefault="00467601" w:rsidP="00AF63A9">
      <w:pPr>
        <w:pStyle w:val="BodyText3"/>
        <w:spacing w:line="240" w:lineRule="auto"/>
        <w:rPr>
          <w:rFonts w:asciiTheme="minorHAnsi" w:hAnsiTheme="minorHAnsi" w:cstheme="minorHAnsi"/>
          <w:rtl/>
        </w:rPr>
      </w:pPr>
    </w:p>
    <w:p w14:paraId="7EF5487B" w14:textId="77777777" w:rsidR="00467601" w:rsidRPr="00B41034" w:rsidRDefault="00467601" w:rsidP="00AF63A9">
      <w:pPr>
        <w:pStyle w:val="BodyText3"/>
        <w:spacing w:line="240" w:lineRule="auto"/>
        <w:rPr>
          <w:rFonts w:asciiTheme="minorHAnsi" w:hAnsiTheme="minorHAnsi" w:cstheme="minorHAnsi"/>
          <w:rtl/>
        </w:rPr>
      </w:pPr>
    </w:p>
    <w:p w14:paraId="1CB113F5" w14:textId="77777777" w:rsidR="00467601" w:rsidRPr="00B41034" w:rsidRDefault="00467601" w:rsidP="00AF63A9">
      <w:pPr>
        <w:pStyle w:val="BodyText3"/>
        <w:spacing w:line="240" w:lineRule="auto"/>
        <w:rPr>
          <w:rFonts w:asciiTheme="minorHAnsi" w:hAnsiTheme="minorHAnsi" w:cstheme="minorHAnsi"/>
          <w:rtl/>
        </w:rPr>
      </w:pPr>
    </w:p>
    <w:p w14:paraId="409B9055" w14:textId="77777777" w:rsidR="00467601" w:rsidRPr="00B41034" w:rsidRDefault="00467601" w:rsidP="00AF63A9">
      <w:pPr>
        <w:pStyle w:val="BodyText3"/>
        <w:spacing w:line="240" w:lineRule="auto"/>
        <w:rPr>
          <w:rFonts w:asciiTheme="minorHAnsi" w:hAnsiTheme="minorHAnsi" w:cstheme="minorHAnsi"/>
          <w:rtl/>
        </w:rPr>
      </w:pPr>
    </w:p>
    <w:p w14:paraId="400FB657" w14:textId="77777777" w:rsidR="00467601" w:rsidRPr="00B41034" w:rsidRDefault="00467601" w:rsidP="00AF63A9">
      <w:pPr>
        <w:pStyle w:val="BodyText3"/>
        <w:spacing w:line="240" w:lineRule="auto"/>
        <w:rPr>
          <w:rFonts w:asciiTheme="minorHAnsi" w:hAnsiTheme="minorHAnsi" w:cstheme="minorHAnsi"/>
          <w:rtl/>
        </w:rPr>
      </w:pPr>
    </w:p>
    <w:p w14:paraId="7972B506" w14:textId="77777777" w:rsidR="00467601" w:rsidRPr="00B41034" w:rsidRDefault="00467601" w:rsidP="00AF63A9">
      <w:pPr>
        <w:pStyle w:val="BodyText3"/>
        <w:spacing w:line="240" w:lineRule="auto"/>
        <w:rPr>
          <w:rFonts w:asciiTheme="minorHAnsi" w:hAnsiTheme="minorHAnsi" w:cstheme="minorHAnsi"/>
          <w:rtl/>
        </w:rPr>
      </w:pPr>
    </w:p>
    <w:p w14:paraId="1556486B" w14:textId="77777777" w:rsidR="00467601" w:rsidRPr="00B41034" w:rsidRDefault="00467601" w:rsidP="00AF63A9">
      <w:pPr>
        <w:pStyle w:val="BodyText3"/>
        <w:spacing w:line="240" w:lineRule="auto"/>
        <w:rPr>
          <w:rFonts w:asciiTheme="minorHAnsi" w:hAnsiTheme="minorHAnsi" w:cstheme="minorHAnsi"/>
          <w:rtl/>
        </w:rPr>
      </w:pPr>
    </w:p>
    <w:p w14:paraId="04EAB826" w14:textId="77777777" w:rsidR="004A3EC3" w:rsidRPr="00B41034" w:rsidRDefault="004A3EC3" w:rsidP="00AF63A9">
      <w:pPr>
        <w:pStyle w:val="BodyText3"/>
        <w:spacing w:line="240" w:lineRule="auto"/>
        <w:rPr>
          <w:rFonts w:asciiTheme="minorHAnsi" w:hAnsiTheme="minorHAnsi" w:cstheme="minorHAnsi"/>
          <w:rtl/>
        </w:rPr>
      </w:pPr>
    </w:p>
    <w:p w14:paraId="17296463" w14:textId="77777777" w:rsidR="004A3EC3" w:rsidRPr="00B41034" w:rsidRDefault="004A3EC3" w:rsidP="00AF63A9">
      <w:pPr>
        <w:pStyle w:val="BodyText3"/>
        <w:spacing w:line="240" w:lineRule="auto"/>
        <w:rPr>
          <w:rFonts w:asciiTheme="minorHAnsi" w:hAnsiTheme="minorHAnsi" w:cstheme="minorHAnsi"/>
          <w:rtl/>
        </w:rPr>
      </w:pPr>
    </w:p>
    <w:p w14:paraId="65ED3C88" w14:textId="77777777" w:rsidR="004A3EC3" w:rsidRPr="00B41034" w:rsidRDefault="004A3EC3" w:rsidP="00AF63A9">
      <w:pPr>
        <w:pStyle w:val="BodyText3"/>
        <w:spacing w:line="240" w:lineRule="auto"/>
        <w:rPr>
          <w:rFonts w:asciiTheme="minorHAnsi" w:hAnsiTheme="minorHAnsi" w:cstheme="minorHAnsi"/>
          <w:rtl/>
        </w:rPr>
      </w:pPr>
    </w:p>
    <w:p w14:paraId="55A8CB7D" w14:textId="77777777" w:rsidR="004A3EC3" w:rsidRPr="00B41034" w:rsidRDefault="004A3EC3" w:rsidP="00AF63A9">
      <w:pPr>
        <w:pStyle w:val="BodyText3"/>
        <w:spacing w:line="240" w:lineRule="auto"/>
        <w:rPr>
          <w:rFonts w:asciiTheme="minorHAnsi" w:hAnsiTheme="minorHAnsi" w:cstheme="minorHAnsi"/>
          <w:rtl/>
        </w:rPr>
      </w:pPr>
    </w:p>
    <w:p w14:paraId="64789A94" w14:textId="77777777" w:rsidR="00467601" w:rsidRPr="00B41034" w:rsidRDefault="00467601" w:rsidP="00AF63A9">
      <w:pPr>
        <w:pStyle w:val="BodyText3"/>
        <w:spacing w:line="240" w:lineRule="auto"/>
        <w:rPr>
          <w:rFonts w:asciiTheme="minorHAnsi" w:hAnsiTheme="minorHAnsi" w:cstheme="minorHAnsi"/>
          <w:rtl/>
        </w:rPr>
      </w:pPr>
    </w:p>
    <w:p w14:paraId="00EDAB93" w14:textId="77777777" w:rsidR="00467601" w:rsidRPr="00B41034" w:rsidRDefault="00467601" w:rsidP="00AF63A9">
      <w:pPr>
        <w:pStyle w:val="BodyText3"/>
        <w:spacing w:line="240" w:lineRule="auto"/>
        <w:rPr>
          <w:rFonts w:asciiTheme="minorHAnsi" w:hAnsiTheme="minorHAnsi" w:cstheme="minorHAnsi"/>
          <w:rtl/>
        </w:rPr>
      </w:pPr>
    </w:p>
    <w:p w14:paraId="7ECBC808" w14:textId="77777777" w:rsidR="00BA0A72" w:rsidRPr="00F6573F" w:rsidRDefault="0093435C" w:rsidP="00AF63A9">
      <w:pPr>
        <w:pStyle w:val="Heading3"/>
        <w:bidi/>
        <w:spacing w:line="240" w:lineRule="auto"/>
        <w:rPr>
          <w:rFonts w:asciiTheme="minorHAnsi" w:hAnsiTheme="minorHAnsi" w:cstheme="minorHAnsi"/>
          <w:rtl/>
        </w:rPr>
      </w:pPr>
      <w:r w:rsidRPr="00F6573F">
        <w:rPr>
          <w:rFonts w:asciiTheme="minorHAnsi" w:hAnsiTheme="minorHAnsi" w:cstheme="minorHAnsi"/>
          <w:rtl/>
        </w:rPr>
        <w:lastRenderedPageBreak/>
        <w:t xml:space="preserve">بند نوزدهم </w:t>
      </w:r>
    </w:p>
    <w:p w14:paraId="0E78A5C9" w14:textId="79A9B683" w:rsidR="0093435C" w:rsidRPr="00B41034" w:rsidRDefault="006D3D22" w:rsidP="00AF63A9">
      <w:pPr>
        <w:pStyle w:val="BodyText3"/>
        <w:spacing w:line="240" w:lineRule="auto"/>
        <w:rPr>
          <w:rFonts w:asciiTheme="minorHAnsi" w:hAnsiTheme="minorHAnsi" w:cstheme="minorHAnsi"/>
          <w:rtl/>
        </w:rPr>
      </w:pPr>
      <w:r w:rsidRPr="00B41034">
        <w:rPr>
          <w:rFonts w:asciiTheme="minorHAnsi" w:hAnsiTheme="minorHAnsi" w:cstheme="minorHAnsi"/>
          <w:b/>
          <w:bCs/>
          <w:rtl/>
        </w:rPr>
        <w:t>قَدْ حَرَّمَ عَلَيْكُمُ الْقَتْلَ وَ الزِّنَا، ثُمَّ الْغِيبَةَ وَ الِافْتِرَاءَ * اجْتَنِبُوا عَمَّا نُهِيْتُمْ عَنْهُ فِي الصَّحَائِفِ وَ الْأَلْوَاحِ</w:t>
      </w:r>
      <w:r w:rsidRPr="00B41034">
        <w:rPr>
          <w:rFonts w:asciiTheme="minorHAnsi" w:hAnsiTheme="minorHAnsi" w:cstheme="minorHAnsi"/>
          <w:b/>
          <w:bCs/>
        </w:rPr>
        <w:t xml:space="preserve"> *</w:t>
      </w:r>
    </w:p>
    <w:p w14:paraId="457CBE07" w14:textId="77777777" w:rsidR="0093435C"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Ye have been forbidden to commit murder or adultery, or to engage in backbiting or calumny; shun ye, then, what hath been prohibited in the holy Books and Tablets.</w:t>
      </w:r>
    </w:p>
    <w:p w14:paraId="4F8F1715" w14:textId="17D7A3B3" w:rsidR="00F8495E" w:rsidRPr="00B41034" w:rsidRDefault="00F6573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F8495E" w:rsidRPr="00B41034">
        <w:rPr>
          <w:rFonts w:asciiTheme="minorHAnsi" w:hAnsiTheme="minorHAnsi" w:cstheme="minorHAnsi"/>
          <w:sz w:val="24"/>
          <w:szCs w:val="24"/>
          <w:rtl/>
        </w:rPr>
        <w:t>خداوند بر شما قتل و زنا را حرام فرموده، و نیز غیبت و افتراء را. پس از آنچه در صحیفه‌ها و الواح منع شده است دوری جویید</w:t>
      </w:r>
      <w:r w:rsidR="00F8495E" w:rsidRPr="00B41034">
        <w:rPr>
          <w:rFonts w:asciiTheme="minorHAnsi" w:hAnsiTheme="minorHAnsi" w:cstheme="minorHAnsi"/>
          <w:sz w:val="24"/>
          <w:szCs w:val="24"/>
        </w:rPr>
        <w:t>.</w:t>
      </w:r>
    </w:p>
    <w:p w14:paraId="13FA00D2" w14:textId="77777777" w:rsidR="00F8495E" w:rsidRPr="00B41034" w:rsidRDefault="00F8495E" w:rsidP="00AF63A9">
      <w:pPr>
        <w:pStyle w:val="PlainText"/>
        <w:bidi/>
        <w:rPr>
          <w:rFonts w:asciiTheme="minorHAnsi" w:hAnsiTheme="minorHAnsi" w:cstheme="minorHAnsi"/>
          <w:sz w:val="24"/>
          <w:szCs w:val="24"/>
          <w:rtl/>
        </w:rPr>
      </w:pPr>
    </w:p>
    <w:p w14:paraId="26C0B8D9" w14:textId="3E0AFC71" w:rsidR="009D3618" w:rsidRPr="00B41034" w:rsidRDefault="00BA0A72"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4A801E2B" w14:textId="77777777" w:rsidR="009D3618" w:rsidRPr="00B41034" w:rsidRDefault="009D361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حکم، که از قلم اعلی صادر گشته، ساختار اخلاقی دیانت بهائی در نسبت با شریعت الهی، عقلانیت عملی، و تهذیب نفس انسان تبیین می‌شود. در ظاهر، این آیه چهار نهی اصلی را ذکر می‌کند: قتل، زنا، غیبت و افتراء. اما بنا به ساختار متن، قتل و زنا پیش‌تر به‌طور مستقل در الواح دیگر تشریع شده‌اند، و بنابراین غرض اصلی این بند، تقبیح و تحریم غیبت و افتراء است، امری که در سنت اسلامی نیز دارای سابقه‌ای غنی است، ولی در دیانت بهائی به سطح یکی از ریشه‌ای‌ترین مفاسد اخلاقی ارتقاء یافته است.</w:t>
      </w:r>
    </w:p>
    <w:p w14:paraId="30124072" w14:textId="77777777" w:rsidR="009D3618" w:rsidRPr="00B41034" w:rsidRDefault="009D361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غیبت و افتراء، در منطق دینی و وجودی این دیانت، نه تنها گناهی در سطح «نقض اخلاق» است، بلکه نشانه‌ای از سقوط انسان به عالم انانیّت و فروپاشی نظم جمعی مؤمنان است. غیبت، در این تحلیل، صرفاً یک گفتار غیراخلاقی نیست، بلکه یک کنش هستی‌شکن است که بنیاد توحد اجتماعی و ادراک روحانی را منهدم می‌سازد.</w:t>
      </w:r>
    </w:p>
    <w:p w14:paraId="473F33AC" w14:textId="77777777" w:rsidR="009D3618" w:rsidRPr="00B41034" w:rsidRDefault="009D361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منظر فلسفه اخلاق، این حکم تأکید می‌ورزد که زبان، ابزار خلّاقیت است و نه تخریب. اگر در متون مقدّسه، ذکر و دعا را از والاترین اعمال شمرده‌اند، در نقطهٔ مقابل، غیبت را همچون خنجر مسمومی تلقی کرده‌اند که به پیکر اجتماع روحانی ضربه می‌زند. حضرت عبدالبهاء، در شدیدترین لحن، غیبت را «اعظم خطا در عالم انسانی» خوانده، و آن را «دسیسهٔ شیطان» و «هادم بنیان انسانی» دانسته‌اند.</w:t>
      </w:r>
    </w:p>
    <w:p w14:paraId="5EAE3AA7" w14:textId="77777777" w:rsidR="009D3618" w:rsidRPr="00B41034" w:rsidRDefault="009D361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فلسفی‌تر اگر بنگریم، لسان در این نظام، نه‌تنها ابزار تبادل اطلاعات، بلکه محور سلوک معنوی است. وقتی زبان آلوده به افتراء می‌شود، نفس انسانی از حریم قدس دور می‌شود، چرا که خود به «معیار داوری» تبدیل شده و جایگاه خدای دانا و بینا را غصب می‌کند. در مقابل، ستایش دیگران، حتی دشمنان، نوعی سلوک عرفانی است که به محو نفس و اثبات محبت می‌انجامد.</w:t>
      </w:r>
    </w:p>
    <w:p w14:paraId="5D0D0B75" w14:textId="77777777" w:rsidR="009D3618" w:rsidRPr="00B41034" w:rsidRDefault="009D361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لایه‌ای دیگر، این حکم به نقد تلقی عرفی از فضیلت می‌پردازد. در فرهنگی که نقد و افشاء را نشانهٔ بصیرت می‌پندارد، این آیات انسان را به بازگشت به خویشتن فرامی‌خوانند: «به عیوب خود مشغول شو نه به غیبت خلق من». این فراخوانی به تأمل درونی، در منطق باطنی دیانت بهائی، آغاز سلوک توحیدی و بنای تمدن نوین انسانی است.</w:t>
      </w:r>
    </w:p>
    <w:p w14:paraId="587D6BD5" w14:textId="77777777" w:rsidR="009D3618" w:rsidRPr="00B41034" w:rsidRDefault="009D361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بنابراین، این آیه به‌رغم ایجاز لفظی، ساختاری از شریعت اخلاقی را ترسیم می‌کند که در آن زبان، کنش، و نیت در خدمت ظهور جمال حق و تأسیس جامعه‌ای معنوی قرار می‌گیرد؛ جامعه‌ای که در آن، مهرورزی جای مذمّت، و تواضع جای قضاوت را می‌گیرد؛ و آن‌کس که در اوهام تمییز میان خویش و دیگران غوطه‌ور شود، از قافلهٔ اهل بهاء بازمی‌ماند.</w:t>
      </w:r>
    </w:p>
    <w:p w14:paraId="5E9EAC89" w14:textId="77777777" w:rsidR="009D3618" w:rsidRPr="00B41034" w:rsidRDefault="009D3618" w:rsidP="00AF63A9">
      <w:pPr>
        <w:pStyle w:val="PlainText"/>
        <w:bidi/>
        <w:rPr>
          <w:rFonts w:asciiTheme="minorHAnsi" w:hAnsiTheme="minorHAnsi" w:cstheme="minorHAnsi"/>
          <w:sz w:val="24"/>
          <w:szCs w:val="24"/>
        </w:rPr>
      </w:pPr>
    </w:p>
    <w:p w14:paraId="084DDBAA" w14:textId="77777777" w:rsidR="009D3618" w:rsidRPr="00B41034" w:rsidRDefault="009D3618" w:rsidP="00AF63A9">
      <w:pPr>
        <w:pStyle w:val="PlainText"/>
        <w:bidi/>
        <w:rPr>
          <w:rFonts w:asciiTheme="minorHAnsi" w:hAnsiTheme="minorHAnsi" w:cstheme="minorHAnsi"/>
          <w:sz w:val="24"/>
          <w:szCs w:val="24"/>
        </w:rPr>
      </w:pPr>
    </w:p>
    <w:p w14:paraId="2DF0BEB5" w14:textId="77777777" w:rsidR="009D3618" w:rsidRPr="00B41034" w:rsidRDefault="009D3618" w:rsidP="00AF63A9">
      <w:pPr>
        <w:pStyle w:val="PlainText"/>
        <w:bidi/>
        <w:rPr>
          <w:rFonts w:asciiTheme="minorHAnsi" w:hAnsiTheme="minorHAnsi" w:cstheme="minorHAnsi"/>
          <w:sz w:val="24"/>
          <w:szCs w:val="24"/>
        </w:rPr>
      </w:pPr>
    </w:p>
    <w:p w14:paraId="07D0F734" w14:textId="77777777" w:rsidR="009D3618" w:rsidRPr="00B41034" w:rsidRDefault="009D3618" w:rsidP="00AF63A9">
      <w:pPr>
        <w:pStyle w:val="PlainText"/>
        <w:bidi/>
        <w:rPr>
          <w:rFonts w:asciiTheme="minorHAnsi" w:hAnsiTheme="minorHAnsi" w:cstheme="minorHAnsi"/>
          <w:sz w:val="24"/>
          <w:szCs w:val="24"/>
        </w:rPr>
      </w:pPr>
    </w:p>
    <w:p w14:paraId="76A84A5F" w14:textId="77777777" w:rsidR="009D3618" w:rsidRPr="00B41034" w:rsidRDefault="009D3618" w:rsidP="00AF63A9">
      <w:pPr>
        <w:pStyle w:val="PlainText"/>
        <w:bidi/>
        <w:rPr>
          <w:rFonts w:asciiTheme="minorHAnsi" w:hAnsiTheme="minorHAnsi" w:cstheme="minorHAnsi"/>
          <w:sz w:val="24"/>
          <w:szCs w:val="24"/>
        </w:rPr>
      </w:pPr>
    </w:p>
    <w:p w14:paraId="313A1F77" w14:textId="77777777" w:rsidR="009D3618" w:rsidRPr="00B41034" w:rsidRDefault="009D3618" w:rsidP="00AF63A9">
      <w:pPr>
        <w:pStyle w:val="PlainText"/>
        <w:bidi/>
        <w:rPr>
          <w:rFonts w:asciiTheme="minorHAnsi" w:hAnsiTheme="minorHAnsi" w:cstheme="minorHAnsi"/>
          <w:sz w:val="24"/>
          <w:szCs w:val="24"/>
        </w:rPr>
      </w:pPr>
    </w:p>
    <w:p w14:paraId="1DD5E2F0" w14:textId="77777777" w:rsidR="009D3618" w:rsidRPr="00B41034" w:rsidRDefault="009D3618" w:rsidP="00AF63A9">
      <w:pPr>
        <w:pStyle w:val="PlainText"/>
        <w:bidi/>
        <w:rPr>
          <w:rFonts w:asciiTheme="minorHAnsi" w:hAnsiTheme="minorHAnsi" w:cstheme="minorHAnsi"/>
          <w:sz w:val="24"/>
          <w:szCs w:val="24"/>
        </w:rPr>
      </w:pPr>
    </w:p>
    <w:p w14:paraId="316FC856" w14:textId="77777777" w:rsidR="009D3618" w:rsidRPr="00B41034" w:rsidRDefault="009D3618" w:rsidP="00AF63A9">
      <w:pPr>
        <w:pStyle w:val="PlainText"/>
        <w:bidi/>
        <w:rPr>
          <w:rFonts w:asciiTheme="minorHAnsi" w:hAnsiTheme="minorHAnsi" w:cstheme="minorHAnsi"/>
          <w:sz w:val="24"/>
          <w:szCs w:val="24"/>
        </w:rPr>
      </w:pPr>
    </w:p>
    <w:p w14:paraId="28655918" w14:textId="77777777" w:rsidR="009D3618" w:rsidRPr="00B41034" w:rsidRDefault="009D3618" w:rsidP="00AF63A9">
      <w:pPr>
        <w:pStyle w:val="PlainText"/>
        <w:bidi/>
        <w:rPr>
          <w:rFonts w:asciiTheme="minorHAnsi" w:hAnsiTheme="minorHAnsi" w:cstheme="minorHAnsi"/>
          <w:sz w:val="24"/>
          <w:szCs w:val="24"/>
        </w:rPr>
      </w:pPr>
    </w:p>
    <w:p w14:paraId="5317BCFE" w14:textId="77777777" w:rsidR="009D3618" w:rsidRPr="00B41034" w:rsidRDefault="009D3618" w:rsidP="00AF63A9">
      <w:pPr>
        <w:pStyle w:val="PlainText"/>
        <w:bidi/>
        <w:rPr>
          <w:rFonts w:asciiTheme="minorHAnsi" w:hAnsiTheme="minorHAnsi" w:cstheme="minorHAnsi"/>
          <w:sz w:val="24"/>
          <w:szCs w:val="24"/>
        </w:rPr>
      </w:pPr>
    </w:p>
    <w:p w14:paraId="113971C0" w14:textId="77777777" w:rsidR="00ED2FBD" w:rsidRPr="00B41034" w:rsidRDefault="00ED2FBD" w:rsidP="00AF63A9">
      <w:pPr>
        <w:pStyle w:val="PlainText"/>
        <w:bidi/>
        <w:rPr>
          <w:rFonts w:asciiTheme="minorHAnsi" w:hAnsiTheme="minorHAnsi" w:cstheme="minorHAnsi"/>
          <w:sz w:val="24"/>
          <w:szCs w:val="24"/>
        </w:rPr>
      </w:pPr>
    </w:p>
    <w:p w14:paraId="61EA8AFA" w14:textId="77777777" w:rsidR="0093435C" w:rsidRPr="00B41034" w:rsidRDefault="0093435C" w:rsidP="00AF63A9">
      <w:pPr>
        <w:pStyle w:val="PlainText"/>
        <w:bidi/>
        <w:rPr>
          <w:rFonts w:asciiTheme="minorHAnsi" w:hAnsiTheme="minorHAnsi" w:cstheme="minorHAnsi"/>
          <w:sz w:val="24"/>
          <w:szCs w:val="24"/>
          <w:rtl/>
        </w:rPr>
      </w:pPr>
    </w:p>
    <w:p w14:paraId="0DC31CE9" w14:textId="77777777" w:rsidR="004A3EC3" w:rsidRPr="00B41034" w:rsidRDefault="004A3EC3" w:rsidP="00AF63A9">
      <w:pPr>
        <w:pStyle w:val="PlainText"/>
        <w:bidi/>
        <w:rPr>
          <w:rFonts w:asciiTheme="minorHAnsi" w:hAnsiTheme="minorHAnsi" w:cstheme="minorHAnsi"/>
          <w:sz w:val="24"/>
          <w:szCs w:val="24"/>
          <w:rtl/>
        </w:rPr>
      </w:pPr>
    </w:p>
    <w:p w14:paraId="7DE28A7C" w14:textId="77777777" w:rsidR="0093435C"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بیستم </w:t>
      </w:r>
    </w:p>
    <w:p w14:paraId="3D785370" w14:textId="77777777" w:rsidR="006D3D22" w:rsidRPr="00B41034" w:rsidRDefault="006D3D22" w:rsidP="00AF63A9">
      <w:pPr>
        <w:pStyle w:val="PlainText"/>
        <w:bidi/>
        <w:rPr>
          <w:rFonts w:asciiTheme="minorHAnsi" w:hAnsiTheme="minorHAnsi" w:cstheme="minorHAnsi"/>
          <w:b/>
          <w:bCs/>
          <w:sz w:val="24"/>
          <w:szCs w:val="24"/>
        </w:rPr>
      </w:pPr>
      <w:r w:rsidRPr="00B41034">
        <w:rPr>
          <w:rFonts w:asciiTheme="minorHAnsi" w:hAnsiTheme="minorHAnsi" w:cstheme="minorHAnsi"/>
          <w:b/>
          <w:bCs/>
          <w:sz w:val="24"/>
          <w:szCs w:val="24"/>
          <w:rtl/>
        </w:rPr>
        <w:t>قَدْ قَسَّمْنَا الْمَوَارِيثَ عَلَى عَدَدِ الزَّآءِ * مِنْهَا قُدِّرَ لِذُرِّيَّاتِكُمْ مِنْ كِتَابِ الطَّآءِ، عَلَى عَدَدِ الْمِقْتِ * وَ لِلْأَزْوَاجِ مِنْ كِتَابِ الْحَآءِ، عَلَى عَدَدِ التَّآءِ وَ الْفَآءِ * وَ لِلْآبَاءِ مِنْ كِتَابِ الزَّآءِ، عَلَى عَدَدِ التَّآءِ وَ الْكَافِ * وَ لِلْأُمَّهَاتِ مِنْ كِتَابِ الْوَاوِ، عَلَى عَدَدِ الرَّفِيعِ * وَ لِلْإِخْوَانِ مِنْ كِتَابِ الْهَآءِ، عَدَدَ الشِّينِ * وَ لِلْأَخَوَاتِ مِنْ كِتَابِ الدَّالِ، عَدَدَ الرَّآءِ وَ الْمِيمِ * وَ لِلْمُعَلِّمِينَ مِنْ كِتَابِ الْجِيمِ، عَدَدَ الْقَافِ وَ الْفَآءِ * كَذٰلِكَ حُكْمُ مُبَشِّرِيَّ الَّذِي يَذْكُرُنِي فِي اللَّيٰالِي وَ الْأَسْحَارِ * إِنَّا لَمَّا سَمِعْنَا ضَجِيجَ الذُّرِّيَّاتِ فِي الْأَصْلَابِ، زِدْنَا ضِعْفَ مَا لَهُمْ، وَ نَقَصْنَا عَنِ الْأُخْرَى، إِنَّهُ لَهُوَ الْمُقْتَدِرُ عَلَى مَا يَشَآءُ، يَفْعَلُ بِسُلْطَانِهِ كَيْفَ أَرَادَ</w:t>
      </w:r>
      <w:r w:rsidRPr="00B41034">
        <w:rPr>
          <w:rFonts w:asciiTheme="minorHAnsi" w:hAnsiTheme="minorHAnsi" w:cstheme="minorHAnsi"/>
          <w:b/>
          <w:bCs/>
          <w:sz w:val="24"/>
          <w:szCs w:val="24"/>
        </w:rPr>
        <w:t xml:space="preserve"> *</w:t>
      </w:r>
    </w:p>
    <w:p w14:paraId="2FD5E1CC" w14:textId="77777777" w:rsidR="0093435C" w:rsidRPr="00B41034" w:rsidRDefault="0093435C" w:rsidP="00AF63A9">
      <w:pPr>
        <w:pStyle w:val="PlainText"/>
        <w:bidi/>
        <w:jc w:val="right"/>
        <w:rPr>
          <w:rFonts w:asciiTheme="minorHAnsi" w:hAnsiTheme="minorHAnsi" w:cstheme="minorHAnsi"/>
          <w:sz w:val="24"/>
          <w:szCs w:val="24"/>
          <w:rtl/>
        </w:rPr>
      </w:pPr>
      <w:r w:rsidRPr="00B41034">
        <w:rPr>
          <w:rFonts w:asciiTheme="minorHAnsi" w:hAnsiTheme="minorHAnsi" w:cstheme="minorHAnsi"/>
          <w:sz w:val="24"/>
          <w:szCs w:val="24"/>
          <w:shd w:val="clear" w:color="auto" w:fill="FFFFFF"/>
        </w:rPr>
        <w:t xml:space="preserve">We have divided inheritance into seven categories: to the children, We have allotted nine parts comprising five hundred and forty shares; to the wife, eight parts comprising four hundred and eighty shares; to the father, seven parts comprising four hundred and twenty shares; to the mother, six parts comprising three hundred and sixty shares; to the brothers, five parts or three hundred shares; to the sisters, four parts or two hundred and forty shares; and to the teachers, three parts or one hundred and eighty shares. Such was the ordinance of My Forerunner, He Who </w:t>
      </w:r>
      <w:proofErr w:type="spellStart"/>
      <w:r w:rsidRPr="00B41034">
        <w:rPr>
          <w:rFonts w:asciiTheme="minorHAnsi" w:hAnsiTheme="minorHAnsi" w:cstheme="minorHAnsi"/>
          <w:sz w:val="24"/>
          <w:szCs w:val="24"/>
          <w:shd w:val="clear" w:color="auto" w:fill="FFFFFF"/>
        </w:rPr>
        <w:t>extolleth</w:t>
      </w:r>
      <w:proofErr w:type="spellEnd"/>
      <w:r w:rsidRPr="00B41034">
        <w:rPr>
          <w:rFonts w:asciiTheme="minorHAnsi" w:hAnsiTheme="minorHAnsi" w:cstheme="minorHAnsi"/>
          <w:sz w:val="24"/>
          <w:szCs w:val="24"/>
          <w:shd w:val="clear" w:color="auto" w:fill="FFFFFF"/>
        </w:rPr>
        <w:t xml:space="preserve"> My Name in the night season and at the break of day. When We heard the </w:t>
      </w:r>
      <w:proofErr w:type="spellStart"/>
      <w:r w:rsidRPr="00B41034">
        <w:rPr>
          <w:rFonts w:asciiTheme="minorHAnsi" w:hAnsiTheme="minorHAnsi" w:cstheme="minorHAnsi"/>
          <w:sz w:val="24"/>
          <w:szCs w:val="24"/>
          <w:shd w:val="clear" w:color="auto" w:fill="FFFFFF"/>
        </w:rPr>
        <w:t>clamour</w:t>
      </w:r>
      <w:proofErr w:type="spellEnd"/>
      <w:r w:rsidRPr="00B41034">
        <w:rPr>
          <w:rFonts w:asciiTheme="minorHAnsi" w:hAnsiTheme="minorHAnsi" w:cstheme="minorHAnsi"/>
          <w:sz w:val="24"/>
          <w:szCs w:val="24"/>
          <w:shd w:val="clear" w:color="auto" w:fill="FFFFFF"/>
        </w:rPr>
        <w:t xml:space="preserve"> of the children as yet unborn, </w:t>
      </w:r>
      <w:proofErr w:type="gramStart"/>
      <w:r w:rsidRPr="00B41034">
        <w:rPr>
          <w:rFonts w:asciiTheme="minorHAnsi" w:hAnsiTheme="minorHAnsi" w:cstheme="minorHAnsi"/>
          <w:sz w:val="24"/>
          <w:szCs w:val="24"/>
          <w:shd w:val="clear" w:color="auto" w:fill="FFFFFF"/>
        </w:rPr>
        <w:t>We</w:t>
      </w:r>
      <w:proofErr w:type="gramEnd"/>
      <w:r w:rsidRPr="00B41034">
        <w:rPr>
          <w:rFonts w:asciiTheme="minorHAnsi" w:hAnsiTheme="minorHAnsi" w:cstheme="minorHAnsi"/>
          <w:sz w:val="24"/>
          <w:szCs w:val="24"/>
          <w:shd w:val="clear" w:color="auto" w:fill="FFFFFF"/>
        </w:rPr>
        <w:t xml:space="preserve"> doubled their share and decreased those of the rest. He, of a truth, hath power to ordain whatsoever He </w:t>
      </w:r>
      <w:proofErr w:type="spellStart"/>
      <w:r w:rsidRPr="00B41034">
        <w:rPr>
          <w:rFonts w:asciiTheme="minorHAnsi" w:hAnsiTheme="minorHAnsi" w:cstheme="minorHAnsi"/>
          <w:sz w:val="24"/>
          <w:szCs w:val="24"/>
          <w:shd w:val="clear" w:color="auto" w:fill="FFFFFF"/>
        </w:rPr>
        <w:t>desireth</w:t>
      </w:r>
      <w:proofErr w:type="spellEnd"/>
      <w:r w:rsidRPr="00B41034">
        <w:rPr>
          <w:rFonts w:asciiTheme="minorHAnsi" w:hAnsiTheme="minorHAnsi" w:cstheme="minorHAnsi"/>
          <w:sz w:val="24"/>
          <w:szCs w:val="24"/>
          <w:shd w:val="clear" w:color="auto" w:fill="FFFFFF"/>
        </w:rPr>
        <w:t xml:space="preserve">, and He doeth as He </w:t>
      </w:r>
      <w:proofErr w:type="spellStart"/>
      <w:r w:rsidRPr="00B41034">
        <w:rPr>
          <w:rFonts w:asciiTheme="minorHAnsi" w:hAnsiTheme="minorHAnsi" w:cstheme="minorHAnsi"/>
          <w:sz w:val="24"/>
          <w:szCs w:val="24"/>
          <w:shd w:val="clear" w:color="auto" w:fill="FFFFFF"/>
        </w:rPr>
        <w:t>pleaseth</w:t>
      </w:r>
      <w:proofErr w:type="spellEnd"/>
      <w:r w:rsidRPr="00B41034">
        <w:rPr>
          <w:rFonts w:asciiTheme="minorHAnsi" w:hAnsiTheme="minorHAnsi" w:cstheme="minorHAnsi"/>
          <w:sz w:val="24"/>
          <w:szCs w:val="24"/>
          <w:shd w:val="clear" w:color="auto" w:fill="FFFFFF"/>
        </w:rPr>
        <w:t xml:space="preserve"> by virtue of His sovereign might.</w:t>
      </w:r>
    </w:p>
    <w:p w14:paraId="73556F7C" w14:textId="5FFF75EF" w:rsidR="000F1C41" w:rsidRPr="00B41034" w:rsidRDefault="00E55608"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0F1C41" w:rsidRPr="00B41034">
        <w:rPr>
          <w:rFonts w:asciiTheme="minorHAnsi" w:hAnsiTheme="minorHAnsi" w:cstheme="minorHAnsi"/>
          <w:sz w:val="24"/>
          <w:szCs w:val="24"/>
          <w:rtl/>
        </w:rPr>
        <w:t>ما ارث را به عدد حرف «ز» (یعنی هفت) تقسیم کردیم: برای فرزندان، از کتاب «ط» (یعنی نه سهم)، در عدد «مقت» (یعنی ۵۴۰)؛ برای همسران، از کتاب «ح» (هشت سهم) به عدد «ت» و «ف» (یعنی ۴۸۰)؛ برای پدران، از کتاب «ز» (هفت سهم)، به عدد «ت» و «ک» (یعنی ۴۲۰)؛ برای مادران، از کتاب «و» (شش سهم)، به عدد «رفیع» (یعنی ۳۶۰)؛ برای برادران، از کتاب «هـ» (پنج سهم)، به عدد «شین» (یعنی ۳۰۰)؛ برای خواهران، از کتاب «د» (چهار سهم)، به عدد «راء» و «میم» (یعنی ۲۴۰)؛ و برای معلّمان، از کتاب «ج» (سه سهم)، به عدد «قاف» و «فاء» (یعنی ۱۸۰). این است حکمی که از سوی مبشّر من صادر شده است، آنکه در شب‌ها و سحرگاهان مرا به یاد می‌آورد. و چون صدای ضجّهٔ فرزندان را در صلب پدران شنیدیم، سهم ایشان را دو برابر کردیم و از دیگران کاستیم. همانا او قادر است بر آنچه خواهد، و به قدرت خویش هر آنچه را اراده کند انجام می‌دهد.</w:t>
      </w:r>
    </w:p>
    <w:p w14:paraId="1C2D3A9A" w14:textId="77777777" w:rsidR="005A03AA" w:rsidRPr="00B41034" w:rsidRDefault="005A03AA" w:rsidP="00AF63A9">
      <w:pPr>
        <w:pStyle w:val="PlainText"/>
        <w:bidi/>
        <w:rPr>
          <w:rFonts w:asciiTheme="minorHAnsi" w:hAnsiTheme="minorHAnsi" w:cstheme="minorHAnsi"/>
          <w:sz w:val="24"/>
          <w:szCs w:val="24"/>
          <w:rtl/>
        </w:rPr>
      </w:pPr>
    </w:p>
    <w:p w14:paraId="02A069F2" w14:textId="249BED7F" w:rsidR="005065B0" w:rsidRPr="00B41034" w:rsidRDefault="005A03AA"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حضرت باب در بیان فارسی فرموده بودند: "</w:t>
      </w:r>
      <w:r w:rsidR="00A818CF" w:rsidRPr="00B41034">
        <w:rPr>
          <w:rFonts w:asciiTheme="minorHAnsi" w:hAnsiTheme="minorHAnsi" w:cstheme="minorHAnsi"/>
          <w:sz w:val="24"/>
          <w:szCs w:val="24"/>
          <w:rtl/>
        </w:rPr>
        <w:t>يَجِبُ عَلَى كُلِّ نَفْسٍ أَنْ يُوَرِّثَ لِوَارِثِهِ تِسْعَةَ عَشَرَ وَرَقَةً مِنَ القِرْطَاسِ اللَّطِيفَةِ، وَتِسْعَةَ عَشَرَ خَاتَمًا يُنْقَشُ عَلَيْهَا أَسْمَاءٌ مِنْ أَسْمَاءِ اللهِ، وَأَنْ لَا يُوَرَّثَ مِنَ الْمَيِّتِ إِلَّا أَبُوهُ، وَأُمُّهُ، وَزَوْجُهُ، وَابْنُهُ، وَأَخُوهُ، وَأُخْتُهُ، وَمَا عَلَّمَهُ بَعْدَ مَا يُصَرَّفُ لِنَفْسِهِ مِنْ نَفْسِ مَالِهِ عَلَى مَا يُعِزُّ بِهِ نَفْسَهُ</w:t>
      </w:r>
      <w:r w:rsidR="00A818CF" w:rsidRPr="00B41034">
        <w:rPr>
          <w:rFonts w:asciiTheme="minorHAnsi" w:hAnsiTheme="minorHAnsi" w:cstheme="minorHAnsi"/>
          <w:sz w:val="24"/>
          <w:szCs w:val="24"/>
        </w:rPr>
        <w:t>.</w:t>
      </w:r>
      <w:r w:rsidR="00A818CF" w:rsidRPr="00B41034">
        <w:rPr>
          <w:rFonts w:asciiTheme="minorHAnsi" w:hAnsiTheme="minorHAnsi" w:cstheme="minorHAnsi"/>
          <w:sz w:val="24"/>
          <w:szCs w:val="24"/>
          <w:rtl/>
        </w:rPr>
        <w:t>" بدین معنا که: بر هر نفس واجب است که برای وارث خود نوزده برگ از کاغذ لطیف به ارث بگذارد، و نوزده انگشتر که بر آنها نام‌هایی از نام‌های خدا نقش شده باشد. و هیچ‌کس از اموال میّت ارث نمی‌برد مگر پدر، مادر، همسر، فرزند، برادر و خواهر او. و نیز آنچه را که [میّت] تعلیم داده، پس از آنکه آنچه را برای خود از مالش مصرف کرده، به آن وسیله خود را عزیز می‌دارد</w:t>
      </w:r>
      <w:r w:rsidR="00A818CF" w:rsidRPr="00B41034">
        <w:rPr>
          <w:rFonts w:asciiTheme="minorHAnsi" w:hAnsiTheme="minorHAnsi" w:cstheme="minorHAnsi"/>
          <w:sz w:val="24"/>
          <w:szCs w:val="24"/>
        </w:rPr>
        <w:t>.</w:t>
      </w:r>
    </w:p>
    <w:p w14:paraId="12DC32F7" w14:textId="220CBED5" w:rsidR="005065B0" w:rsidRDefault="004604D3" w:rsidP="00AF63A9">
      <w:pPr>
        <w:autoSpaceDE w:val="0"/>
        <w:autoSpaceDN w:val="0"/>
        <w:bidi/>
        <w:adjustRightInd w:val="0"/>
        <w:spacing w:after="0" w:line="240" w:lineRule="auto"/>
        <w:rPr>
          <w:rFonts w:cstheme="minorHAnsi"/>
          <w:sz w:val="24"/>
          <w:szCs w:val="24"/>
          <w:rtl/>
        </w:rPr>
      </w:pPr>
      <w:r w:rsidRPr="00B41034">
        <w:rPr>
          <w:rFonts w:cstheme="minorHAnsi"/>
          <w:sz w:val="24"/>
          <w:szCs w:val="24"/>
          <w:rtl/>
        </w:rPr>
        <w:t xml:space="preserve">و در بیان عربی چنین تقسیم کرده اند: </w:t>
      </w:r>
      <w:r w:rsidR="005065B0" w:rsidRPr="005065B0">
        <w:rPr>
          <w:rFonts w:cs="Calibri"/>
          <w:sz w:val="24"/>
          <w:szCs w:val="24"/>
          <w:rtl/>
        </w:rPr>
        <w:t>"ثُمَّ الثّانِي، قُلْ: إِنَّكُمْ أَنْتُمْ، إِذَا اسْتَطَعْتُمْ، تِسْعَةَ عَشَرَ وَرَقًا مِنَ القِرْطَاسِ الأَعْلَى، ثُمَّ عَدَدَ الوَاحِدِ مِنَ العَقِيقِ فِي الخَاتَمِ لأَنْفُسِكُمْ، إِذَا اسْتَطَعْتُمْ، لَتَعُدُّونَ. قُلْ: لا يُورَثُ عَنِ المَيِّتِ إِلَّا أَبُوهُ وَأُمُّهُ وَذُرِّيَّاتُهُ وَزَوْجَتُهُ وَأَخُوهُ وَأُخْتُهُ، وَمَنْ عَلَّمَهُ، بَعْدَمَا يُصْرَفُ لِنَفْسِهِ مِنْ مَالِهِ، مَا يَعِزُّ بِهِ مِنْ بَعْدِ مَوْتِهِ.</w:t>
      </w:r>
      <w:r w:rsidR="005065B0">
        <w:rPr>
          <w:rFonts w:cstheme="minorHAnsi" w:hint="cs"/>
          <w:sz w:val="24"/>
          <w:szCs w:val="24"/>
          <w:rtl/>
        </w:rPr>
        <w:t xml:space="preserve"> </w:t>
      </w:r>
      <w:r w:rsidR="005065B0" w:rsidRPr="005065B0">
        <w:rPr>
          <w:rFonts w:cs="Calibri"/>
          <w:sz w:val="24"/>
          <w:szCs w:val="24"/>
          <w:rtl/>
        </w:rPr>
        <w:t>وَأَنْتُمْ، إِذَا سَمِعْتُمْ مَوْتَ نَفْسٍ لِلَّهِ، تَحْضُرُنَّ، ثُمَّ عَنْ مَجَالِسِكُمْ لا تَقُومُونَ."</w:t>
      </w:r>
      <w:r w:rsidR="005065B0">
        <w:rPr>
          <w:rFonts w:cs="Calibri" w:hint="cs"/>
          <w:sz w:val="24"/>
          <w:szCs w:val="24"/>
          <w:rtl/>
        </w:rPr>
        <w:t xml:space="preserve"> بدین مضمون که: </w:t>
      </w:r>
      <w:r w:rsidR="005065B0" w:rsidRPr="005065B0">
        <w:rPr>
          <w:rFonts w:cs="Calibri"/>
          <w:sz w:val="24"/>
          <w:szCs w:val="24"/>
          <w:rtl/>
        </w:rPr>
        <w:t>سپس باب دوم: بگو: اگر م</w:t>
      </w:r>
      <w:r w:rsidR="005065B0" w:rsidRPr="005065B0">
        <w:rPr>
          <w:rFonts w:cs="Calibri" w:hint="cs"/>
          <w:sz w:val="24"/>
          <w:szCs w:val="24"/>
          <w:rtl/>
        </w:rPr>
        <w:t>ی‌</w:t>
      </w:r>
      <w:r w:rsidR="005065B0" w:rsidRPr="005065B0">
        <w:rPr>
          <w:rFonts w:cs="Calibri" w:hint="eastAsia"/>
          <w:sz w:val="24"/>
          <w:szCs w:val="24"/>
          <w:rtl/>
        </w:rPr>
        <w:t>توان</w:t>
      </w:r>
      <w:r w:rsidR="005065B0" w:rsidRPr="005065B0">
        <w:rPr>
          <w:rFonts w:cs="Calibri" w:hint="cs"/>
          <w:sz w:val="24"/>
          <w:szCs w:val="24"/>
          <w:rtl/>
        </w:rPr>
        <w:t>ی</w:t>
      </w:r>
      <w:r w:rsidR="005065B0" w:rsidRPr="005065B0">
        <w:rPr>
          <w:rFonts w:cs="Calibri" w:hint="eastAsia"/>
          <w:sz w:val="24"/>
          <w:szCs w:val="24"/>
          <w:rtl/>
        </w:rPr>
        <w:t>د،</w:t>
      </w:r>
      <w:r w:rsidR="005065B0" w:rsidRPr="005065B0">
        <w:rPr>
          <w:rFonts w:cs="Calibri"/>
          <w:sz w:val="24"/>
          <w:szCs w:val="24"/>
          <w:rtl/>
        </w:rPr>
        <w:t xml:space="preserve"> نوزده برگ از قرطاس اعل</w:t>
      </w:r>
      <w:r w:rsidR="005065B0" w:rsidRPr="005065B0">
        <w:rPr>
          <w:rFonts w:cs="Calibri" w:hint="cs"/>
          <w:sz w:val="24"/>
          <w:szCs w:val="24"/>
          <w:rtl/>
        </w:rPr>
        <w:t>ی</w:t>
      </w:r>
      <w:r w:rsidR="005065B0" w:rsidRPr="005065B0">
        <w:rPr>
          <w:rFonts w:cs="Calibri"/>
          <w:sz w:val="24"/>
          <w:szCs w:val="24"/>
          <w:rtl/>
        </w:rPr>
        <w:t xml:space="preserve"> برا</w:t>
      </w:r>
      <w:r w:rsidR="005065B0" w:rsidRPr="005065B0">
        <w:rPr>
          <w:rFonts w:cs="Calibri" w:hint="cs"/>
          <w:sz w:val="24"/>
          <w:szCs w:val="24"/>
          <w:rtl/>
        </w:rPr>
        <w:t>ی</w:t>
      </w:r>
      <w:r w:rsidR="005065B0" w:rsidRPr="005065B0">
        <w:rPr>
          <w:rFonts w:cs="Calibri"/>
          <w:sz w:val="24"/>
          <w:szCs w:val="24"/>
          <w:rtl/>
        </w:rPr>
        <w:t xml:space="preserve"> خود برشمار</w:t>
      </w:r>
      <w:r w:rsidR="005065B0" w:rsidRPr="005065B0">
        <w:rPr>
          <w:rFonts w:cs="Calibri" w:hint="cs"/>
          <w:sz w:val="24"/>
          <w:szCs w:val="24"/>
          <w:rtl/>
        </w:rPr>
        <w:t>ی</w:t>
      </w:r>
      <w:r w:rsidR="005065B0" w:rsidRPr="005065B0">
        <w:rPr>
          <w:rFonts w:cs="Calibri" w:hint="eastAsia"/>
          <w:sz w:val="24"/>
          <w:szCs w:val="24"/>
          <w:rtl/>
        </w:rPr>
        <w:t>د،</w:t>
      </w:r>
      <w:r w:rsidR="005065B0" w:rsidRPr="005065B0">
        <w:rPr>
          <w:rFonts w:cs="Calibri"/>
          <w:sz w:val="24"/>
          <w:szCs w:val="24"/>
          <w:rtl/>
        </w:rPr>
        <w:t xml:space="preserve"> و سپس، تعداد واحد از عق</w:t>
      </w:r>
      <w:r w:rsidR="005065B0" w:rsidRPr="005065B0">
        <w:rPr>
          <w:rFonts w:cs="Calibri" w:hint="cs"/>
          <w:sz w:val="24"/>
          <w:szCs w:val="24"/>
          <w:rtl/>
        </w:rPr>
        <w:t>ی</w:t>
      </w:r>
      <w:r w:rsidR="005065B0" w:rsidRPr="005065B0">
        <w:rPr>
          <w:rFonts w:cs="Calibri" w:hint="eastAsia"/>
          <w:sz w:val="24"/>
          <w:szCs w:val="24"/>
          <w:rtl/>
        </w:rPr>
        <w:t>ق</w:t>
      </w:r>
      <w:r w:rsidR="005065B0" w:rsidRPr="005065B0">
        <w:rPr>
          <w:rFonts w:cs="Calibri"/>
          <w:sz w:val="24"/>
          <w:szCs w:val="24"/>
          <w:rtl/>
        </w:rPr>
        <w:t xml:space="preserve"> در انگشتر</w:t>
      </w:r>
      <w:r w:rsidR="005065B0" w:rsidRPr="005065B0">
        <w:rPr>
          <w:rFonts w:cs="Calibri" w:hint="cs"/>
          <w:sz w:val="24"/>
          <w:szCs w:val="24"/>
          <w:rtl/>
        </w:rPr>
        <w:t>ی</w:t>
      </w:r>
      <w:r w:rsidR="005065B0" w:rsidRPr="005065B0">
        <w:rPr>
          <w:rFonts w:cs="Calibri" w:hint="eastAsia"/>
          <w:sz w:val="24"/>
          <w:szCs w:val="24"/>
          <w:rtl/>
        </w:rPr>
        <w:t>،</w:t>
      </w:r>
      <w:r w:rsidR="005065B0" w:rsidRPr="005065B0">
        <w:rPr>
          <w:rFonts w:cs="Calibri"/>
          <w:sz w:val="24"/>
          <w:szCs w:val="24"/>
          <w:rtl/>
        </w:rPr>
        <w:t xml:space="preserve"> اگر م</w:t>
      </w:r>
      <w:r w:rsidR="005065B0" w:rsidRPr="005065B0">
        <w:rPr>
          <w:rFonts w:cs="Calibri" w:hint="cs"/>
          <w:sz w:val="24"/>
          <w:szCs w:val="24"/>
          <w:rtl/>
        </w:rPr>
        <w:t>ی‌</w:t>
      </w:r>
      <w:r w:rsidR="005065B0" w:rsidRPr="005065B0">
        <w:rPr>
          <w:rFonts w:cs="Calibri" w:hint="eastAsia"/>
          <w:sz w:val="24"/>
          <w:szCs w:val="24"/>
          <w:rtl/>
        </w:rPr>
        <w:t>توان</w:t>
      </w:r>
      <w:r w:rsidR="005065B0" w:rsidRPr="005065B0">
        <w:rPr>
          <w:rFonts w:cs="Calibri" w:hint="cs"/>
          <w:sz w:val="24"/>
          <w:szCs w:val="24"/>
          <w:rtl/>
        </w:rPr>
        <w:t>ی</w:t>
      </w:r>
      <w:r w:rsidR="005065B0" w:rsidRPr="005065B0">
        <w:rPr>
          <w:rFonts w:cs="Calibri" w:hint="eastAsia"/>
          <w:sz w:val="24"/>
          <w:szCs w:val="24"/>
          <w:rtl/>
        </w:rPr>
        <w:t>د،</w:t>
      </w:r>
      <w:r w:rsidR="005065B0" w:rsidRPr="005065B0">
        <w:rPr>
          <w:rFonts w:cs="Calibri"/>
          <w:sz w:val="24"/>
          <w:szCs w:val="24"/>
          <w:rtl/>
        </w:rPr>
        <w:t xml:space="preserve"> برا</w:t>
      </w:r>
      <w:r w:rsidR="005065B0" w:rsidRPr="005065B0">
        <w:rPr>
          <w:rFonts w:cs="Calibri" w:hint="cs"/>
          <w:sz w:val="24"/>
          <w:szCs w:val="24"/>
          <w:rtl/>
        </w:rPr>
        <w:t>ی</w:t>
      </w:r>
      <w:r w:rsidR="005065B0" w:rsidRPr="005065B0">
        <w:rPr>
          <w:rFonts w:cs="Calibri"/>
          <w:sz w:val="24"/>
          <w:szCs w:val="24"/>
          <w:rtl/>
        </w:rPr>
        <w:t xml:space="preserve"> خو</w:t>
      </w:r>
      <w:r w:rsidR="005065B0" w:rsidRPr="005065B0">
        <w:rPr>
          <w:rFonts w:cs="Calibri" w:hint="cs"/>
          <w:sz w:val="24"/>
          <w:szCs w:val="24"/>
          <w:rtl/>
        </w:rPr>
        <w:t>ی</w:t>
      </w:r>
      <w:r w:rsidR="005065B0" w:rsidRPr="005065B0">
        <w:rPr>
          <w:rFonts w:cs="Calibri" w:hint="eastAsia"/>
          <w:sz w:val="24"/>
          <w:szCs w:val="24"/>
          <w:rtl/>
        </w:rPr>
        <w:t>ش</w:t>
      </w:r>
      <w:r w:rsidR="005065B0" w:rsidRPr="005065B0">
        <w:rPr>
          <w:rFonts w:cs="Calibri"/>
          <w:sz w:val="24"/>
          <w:szCs w:val="24"/>
          <w:rtl/>
        </w:rPr>
        <w:t xml:space="preserve"> بشمار</w:t>
      </w:r>
      <w:r w:rsidR="005065B0" w:rsidRPr="005065B0">
        <w:rPr>
          <w:rFonts w:cs="Calibri" w:hint="cs"/>
          <w:sz w:val="24"/>
          <w:szCs w:val="24"/>
          <w:rtl/>
        </w:rPr>
        <w:t>ی</w:t>
      </w:r>
      <w:r w:rsidR="005065B0" w:rsidRPr="005065B0">
        <w:rPr>
          <w:rFonts w:cs="Calibri" w:hint="eastAsia"/>
          <w:sz w:val="24"/>
          <w:szCs w:val="24"/>
          <w:rtl/>
        </w:rPr>
        <w:t>د</w:t>
      </w:r>
      <w:r w:rsidR="005065B0" w:rsidRPr="005065B0">
        <w:rPr>
          <w:rFonts w:cs="Calibri"/>
          <w:sz w:val="24"/>
          <w:szCs w:val="24"/>
          <w:rtl/>
        </w:rPr>
        <w:t>! بگو: از مال مرده، تنها پدر و مادر، فرزندان، همسر، برادر و خواهر، و کس</w:t>
      </w:r>
      <w:r w:rsidR="005065B0" w:rsidRPr="005065B0">
        <w:rPr>
          <w:rFonts w:cs="Calibri" w:hint="cs"/>
          <w:sz w:val="24"/>
          <w:szCs w:val="24"/>
          <w:rtl/>
        </w:rPr>
        <w:t>ی</w:t>
      </w:r>
      <w:r w:rsidR="005065B0" w:rsidRPr="005065B0">
        <w:rPr>
          <w:rFonts w:cs="Calibri"/>
          <w:sz w:val="24"/>
          <w:szCs w:val="24"/>
          <w:rtl/>
        </w:rPr>
        <w:t xml:space="preserve"> که او را تعل</w:t>
      </w:r>
      <w:r w:rsidR="005065B0" w:rsidRPr="005065B0">
        <w:rPr>
          <w:rFonts w:cs="Calibri" w:hint="cs"/>
          <w:sz w:val="24"/>
          <w:szCs w:val="24"/>
          <w:rtl/>
        </w:rPr>
        <w:t>ی</w:t>
      </w:r>
      <w:r w:rsidR="005065B0" w:rsidRPr="005065B0">
        <w:rPr>
          <w:rFonts w:cs="Calibri" w:hint="eastAsia"/>
          <w:sz w:val="24"/>
          <w:szCs w:val="24"/>
          <w:rtl/>
        </w:rPr>
        <w:t>م</w:t>
      </w:r>
      <w:r w:rsidR="005065B0" w:rsidRPr="005065B0">
        <w:rPr>
          <w:rFonts w:cs="Calibri"/>
          <w:sz w:val="24"/>
          <w:szCs w:val="24"/>
          <w:rtl/>
        </w:rPr>
        <w:t xml:space="preserve"> داده است، ارث م</w:t>
      </w:r>
      <w:r w:rsidR="005065B0" w:rsidRPr="005065B0">
        <w:rPr>
          <w:rFonts w:cs="Calibri" w:hint="cs"/>
          <w:sz w:val="24"/>
          <w:szCs w:val="24"/>
          <w:rtl/>
        </w:rPr>
        <w:t>ی‌</w:t>
      </w:r>
      <w:r w:rsidR="005065B0" w:rsidRPr="005065B0">
        <w:rPr>
          <w:rFonts w:cs="Calibri" w:hint="eastAsia"/>
          <w:sz w:val="24"/>
          <w:szCs w:val="24"/>
          <w:rtl/>
        </w:rPr>
        <w:t>برند،</w:t>
      </w:r>
      <w:r w:rsidR="005065B0" w:rsidRPr="005065B0">
        <w:rPr>
          <w:rFonts w:cs="Calibri"/>
          <w:sz w:val="24"/>
          <w:szCs w:val="24"/>
          <w:rtl/>
        </w:rPr>
        <w:t xml:space="preserve"> بعد از آن‌که از مال خود، چ</w:t>
      </w:r>
      <w:r w:rsidR="005065B0" w:rsidRPr="005065B0">
        <w:rPr>
          <w:rFonts w:cs="Calibri" w:hint="cs"/>
          <w:sz w:val="24"/>
          <w:szCs w:val="24"/>
          <w:rtl/>
        </w:rPr>
        <w:t>ی</w:t>
      </w:r>
      <w:r w:rsidR="005065B0" w:rsidRPr="005065B0">
        <w:rPr>
          <w:rFonts w:cs="Calibri" w:hint="eastAsia"/>
          <w:sz w:val="24"/>
          <w:szCs w:val="24"/>
          <w:rtl/>
        </w:rPr>
        <w:t>ز</w:t>
      </w:r>
      <w:r w:rsidR="005065B0" w:rsidRPr="005065B0">
        <w:rPr>
          <w:rFonts w:cs="Calibri" w:hint="cs"/>
          <w:sz w:val="24"/>
          <w:szCs w:val="24"/>
          <w:rtl/>
        </w:rPr>
        <w:t>ی</w:t>
      </w:r>
      <w:r w:rsidR="005065B0" w:rsidRPr="005065B0">
        <w:rPr>
          <w:rFonts w:cs="Calibri"/>
          <w:sz w:val="24"/>
          <w:szCs w:val="24"/>
          <w:rtl/>
        </w:rPr>
        <w:t xml:space="preserve"> برا</w:t>
      </w:r>
      <w:r w:rsidR="005065B0" w:rsidRPr="005065B0">
        <w:rPr>
          <w:rFonts w:cs="Calibri" w:hint="cs"/>
          <w:sz w:val="24"/>
          <w:szCs w:val="24"/>
          <w:rtl/>
        </w:rPr>
        <w:t>ی</w:t>
      </w:r>
      <w:r w:rsidR="005065B0" w:rsidRPr="005065B0">
        <w:rPr>
          <w:rFonts w:cs="Calibri"/>
          <w:sz w:val="24"/>
          <w:szCs w:val="24"/>
          <w:rtl/>
        </w:rPr>
        <w:t xml:space="preserve"> خود تخص</w:t>
      </w:r>
      <w:r w:rsidR="005065B0" w:rsidRPr="005065B0">
        <w:rPr>
          <w:rFonts w:cs="Calibri" w:hint="cs"/>
          <w:sz w:val="24"/>
          <w:szCs w:val="24"/>
          <w:rtl/>
        </w:rPr>
        <w:t>ی</w:t>
      </w:r>
      <w:r w:rsidR="005065B0" w:rsidRPr="005065B0">
        <w:rPr>
          <w:rFonts w:cs="Calibri" w:hint="eastAsia"/>
          <w:sz w:val="24"/>
          <w:szCs w:val="24"/>
          <w:rtl/>
        </w:rPr>
        <w:t>ص</w:t>
      </w:r>
      <w:r w:rsidR="005065B0" w:rsidRPr="005065B0">
        <w:rPr>
          <w:rFonts w:cs="Calibri"/>
          <w:sz w:val="24"/>
          <w:szCs w:val="24"/>
          <w:rtl/>
        </w:rPr>
        <w:t xml:space="preserve"> دهد که پس از مرگ به او عزّت بخشد. و شما، هرگاه خبر مرگ نفس</w:t>
      </w:r>
      <w:r w:rsidR="005065B0" w:rsidRPr="005065B0">
        <w:rPr>
          <w:rFonts w:cs="Calibri" w:hint="cs"/>
          <w:sz w:val="24"/>
          <w:szCs w:val="24"/>
          <w:rtl/>
        </w:rPr>
        <w:t>ی</w:t>
      </w:r>
      <w:r w:rsidR="005065B0" w:rsidRPr="005065B0">
        <w:rPr>
          <w:rFonts w:cs="Calibri"/>
          <w:sz w:val="24"/>
          <w:szCs w:val="24"/>
          <w:rtl/>
        </w:rPr>
        <w:t xml:space="preserve"> را که برا</w:t>
      </w:r>
      <w:r w:rsidR="005065B0" w:rsidRPr="005065B0">
        <w:rPr>
          <w:rFonts w:cs="Calibri" w:hint="cs"/>
          <w:sz w:val="24"/>
          <w:szCs w:val="24"/>
          <w:rtl/>
        </w:rPr>
        <w:t>ی</w:t>
      </w:r>
      <w:r w:rsidR="005065B0" w:rsidRPr="005065B0">
        <w:rPr>
          <w:rFonts w:cs="Calibri"/>
          <w:sz w:val="24"/>
          <w:szCs w:val="24"/>
          <w:rtl/>
        </w:rPr>
        <w:t xml:space="preserve"> خدا ز</w:t>
      </w:r>
      <w:r w:rsidR="005065B0" w:rsidRPr="005065B0">
        <w:rPr>
          <w:rFonts w:cs="Calibri" w:hint="cs"/>
          <w:sz w:val="24"/>
          <w:szCs w:val="24"/>
          <w:rtl/>
        </w:rPr>
        <w:t>ی</w:t>
      </w:r>
      <w:r w:rsidR="005065B0" w:rsidRPr="005065B0">
        <w:rPr>
          <w:rFonts w:cs="Calibri" w:hint="eastAsia"/>
          <w:sz w:val="24"/>
          <w:szCs w:val="24"/>
          <w:rtl/>
        </w:rPr>
        <w:t>سته،</w:t>
      </w:r>
      <w:r w:rsidR="005065B0" w:rsidRPr="005065B0">
        <w:rPr>
          <w:rFonts w:cs="Calibri"/>
          <w:sz w:val="24"/>
          <w:szCs w:val="24"/>
          <w:rtl/>
        </w:rPr>
        <w:t xml:space="preserve"> بشنو</w:t>
      </w:r>
      <w:r w:rsidR="005065B0" w:rsidRPr="005065B0">
        <w:rPr>
          <w:rFonts w:cs="Calibri" w:hint="cs"/>
          <w:sz w:val="24"/>
          <w:szCs w:val="24"/>
          <w:rtl/>
        </w:rPr>
        <w:t>ی</w:t>
      </w:r>
      <w:r w:rsidR="005065B0" w:rsidRPr="005065B0">
        <w:rPr>
          <w:rFonts w:cs="Calibri" w:hint="eastAsia"/>
          <w:sz w:val="24"/>
          <w:szCs w:val="24"/>
          <w:rtl/>
        </w:rPr>
        <w:t>د،</w:t>
      </w:r>
      <w:r w:rsidR="005065B0" w:rsidRPr="005065B0">
        <w:rPr>
          <w:rFonts w:cs="Calibri"/>
          <w:sz w:val="24"/>
          <w:szCs w:val="24"/>
          <w:rtl/>
        </w:rPr>
        <w:t xml:space="preserve"> با</w:t>
      </w:r>
      <w:r w:rsidR="005065B0" w:rsidRPr="005065B0">
        <w:rPr>
          <w:rFonts w:cs="Calibri" w:hint="cs"/>
          <w:sz w:val="24"/>
          <w:szCs w:val="24"/>
          <w:rtl/>
        </w:rPr>
        <w:t>ی</w:t>
      </w:r>
      <w:r w:rsidR="005065B0" w:rsidRPr="005065B0">
        <w:rPr>
          <w:rFonts w:cs="Calibri" w:hint="eastAsia"/>
          <w:sz w:val="24"/>
          <w:szCs w:val="24"/>
          <w:rtl/>
        </w:rPr>
        <w:t>د</w:t>
      </w:r>
      <w:r w:rsidR="005065B0" w:rsidRPr="005065B0">
        <w:rPr>
          <w:rFonts w:cs="Calibri"/>
          <w:sz w:val="24"/>
          <w:szCs w:val="24"/>
          <w:rtl/>
        </w:rPr>
        <w:t xml:space="preserve"> حاضر شو</w:t>
      </w:r>
      <w:r w:rsidR="005065B0" w:rsidRPr="005065B0">
        <w:rPr>
          <w:rFonts w:cs="Calibri" w:hint="cs"/>
          <w:sz w:val="24"/>
          <w:szCs w:val="24"/>
          <w:rtl/>
        </w:rPr>
        <w:t>ی</w:t>
      </w:r>
      <w:r w:rsidR="005065B0" w:rsidRPr="005065B0">
        <w:rPr>
          <w:rFonts w:cs="Calibri" w:hint="eastAsia"/>
          <w:sz w:val="24"/>
          <w:szCs w:val="24"/>
          <w:rtl/>
        </w:rPr>
        <w:t>د،</w:t>
      </w:r>
      <w:r w:rsidR="005065B0" w:rsidRPr="005065B0">
        <w:rPr>
          <w:rFonts w:cs="Calibri"/>
          <w:sz w:val="24"/>
          <w:szCs w:val="24"/>
          <w:rtl/>
        </w:rPr>
        <w:t xml:space="preserve"> و پس از آن، از مجالس خود برنخ</w:t>
      </w:r>
      <w:r w:rsidR="005065B0" w:rsidRPr="005065B0">
        <w:rPr>
          <w:rFonts w:cs="Calibri" w:hint="cs"/>
          <w:sz w:val="24"/>
          <w:szCs w:val="24"/>
          <w:rtl/>
        </w:rPr>
        <w:t>ی</w:t>
      </w:r>
      <w:r w:rsidR="005065B0" w:rsidRPr="005065B0">
        <w:rPr>
          <w:rFonts w:cs="Calibri" w:hint="eastAsia"/>
          <w:sz w:val="24"/>
          <w:szCs w:val="24"/>
          <w:rtl/>
        </w:rPr>
        <w:t>ز</w:t>
      </w:r>
      <w:r w:rsidR="005065B0" w:rsidRPr="005065B0">
        <w:rPr>
          <w:rFonts w:cs="Calibri" w:hint="cs"/>
          <w:sz w:val="24"/>
          <w:szCs w:val="24"/>
          <w:rtl/>
        </w:rPr>
        <w:t>ی</w:t>
      </w:r>
      <w:r w:rsidR="005065B0" w:rsidRPr="005065B0">
        <w:rPr>
          <w:rFonts w:cs="Calibri" w:hint="eastAsia"/>
          <w:sz w:val="24"/>
          <w:szCs w:val="24"/>
          <w:rtl/>
        </w:rPr>
        <w:t>د</w:t>
      </w:r>
      <w:r w:rsidR="005065B0" w:rsidRPr="005065B0">
        <w:rPr>
          <w:rFonts w:cs="Calibri"/>
          <w:sz w:val="24"/>
          <w:szCs w:val="24"/>
          <w:rtl/>
        </w:rPr>
        <w:t xml:space="preserve"> (</w:t>
      </w:r>
      <w:r w:rsidR="005065B0" w:rsidRPr="005065B0">
        <w:rPr>
          <w:rFonts w:cs="Calibri" w:hint="cs"/>
          <w:sz w:val="24"/>
          <w:szCs w:val="24"/>
          <w:rtl/>
        </w:rPr>
        <w:t>ی</w:t>
      </w:r>
      <w:r w:rsidR="005065B0" w:rsidRPr="005065B0">
        <w:rPr>
          <w:rFonts w:cs="Calibri" w:hint="eastAsia"/>
          <w:sz w:val="24"/>
          <w:szCs w:val="24"/>
          <w:rtl/>
        </w:rPr>
        <w:t>عن</w:t>
      </w:r>
      <w:r w:rsidR="005065B0" w:rsidRPr="005065B0">
        <w:rPr>
          <w:rFonts w:cs="Calibri" w:hint="cs"/>
          <w:sz w:val="24"/>
          <w:szCs w:val="24"/>
          <w:rtl/>
        </w:rPr>
        <w:t>ی</w:t>
      </w:r>
      <w:r w:rsidR="005065B0" w:rsidRPr="005065B0">
        <w:rPr>
          <w:rFonts w:cs="Calibri"/>
          <w:sz w:val="24"/>
          <w:szCs w:val="24"/>
          <w:rtl/>
        </w:rPr>
        <w:t xml:space="preserve"> با وقار و توجه، به </w:t>
      </w:r>
      <w:r w:rsidR="005065B0" w:rsidRPr="005065B0">
        <w:rPr>
          <w:rFonts w:cs="Calibri" w:hint="cs"/>
          <w:sz w:val="24"/>
          <w:szCs w:val="24"/>
          <w:rtl/>
        </w:rPr>
        <w:t>ی</w:t>
      </w:r>
      <w:r w:rsidR="005065B0" w:rsidRPr="005065B0">
        <w:rPr>
          <w:rFonts w:cs="Calibri" w:hint="eastAsia"/>
          <w:sz w:val="24"/>
          <w:szCs w:val="24"/>
          <w:rtl/>
        </w:rPr>
        <w:t>اد</w:t>
      </w:r>
      <w:r w:rsidR="005065B0" w:rsidRPr="005065B0">
        <w:rPr>
          <w:rFonts w:cs="Calibri"/>
          <w:sz w:val="24"/>
          <w:szCs w:val="24"/>
          <w:rtl/>
        </w:rPr>
        <w:t xml:space="preserve"> او بنش</w:t>
      </w:r>
      <w:r w:rsidR="005065B0" w:rsidRPr="005065B0">
        <w:rPr>
          <w:rFonts w:cs="Calibri" w:hint="cs"/>
          <w:sz w:val="24"/>
          <w:szCs w:val="24"/>
          <w:rtl/>
        </w:rPr>
        <w:t>ی</w:t>
      </w:r>
      <w:r w:rsidR="005065B0" w:rsidRPr="005065B0">
        <w:rPr>
          <w:rFonts w:cs="Calibri" w:hint="eastAsia"/>
          <w:sz w:val="24"/>
          <w:szCs w:val="24"/>
          <w:rtl/>
        </w:rPr>
        <w:t>ن</w:t>
      </w:r>
      <w:r w:rsidR="005065B0" w:rsidRPr="005065B0">
        <w:rPr>
          <w:rFonts w:cs="Calibri" w:hint="cs"/>
          <w:sz w:val="24"/>
          <w:szCs w:val="24"/>
          <w:rtl/>
        </w:rPr>
        <w:t>ی</w:t>
      </w:r>
      <w:r w:rsidR="005065B0" w:rsidRPr="005065B0">
        <w:rPr>
          <w:rFonts w:cs="Calibri" w:hint="eastAsia"/>
          <w:sz w:val="24"/>
          <w:szCs w:val="24"/>
          <w:rtl/>
        </w:rPr>
        <w:t>د</w:t>
      </w:r>
      <w:r w:rsidR="005065B0" w:rsidRPr="005065B0">
        <w:rPr>
          <w:rFonts w:cs="Calibri"/>
          <w:sz w:val="24"/>
          <w:szCs w:val="24"/>
          <w:rtl/>
        </w:rPr>
        <w:t>).</w:t>
      </w:r>
    </w:p>
    <w:p w14:paraId="2FA2D631" w14:textId="5F0D0DED" w:rsidR="000F1C41" w:rsidRPr="00B41034" w:rsidRDefault="002E2FA5" w:rsidP="00AF63A9">
      <w:pPr>
        <w:autoSpaceDE w:val="0"/>
        <w:autoSpaceDN w:val="0"/>
        <w:bidi/>
        <w:adjustRightInd w:val="0"/>
        <w:spacing w:after="0" w:line="240" w:lineRule="auto"/>
        <w:rPr>
          <w:rFonts w:cstheme="minorHAnsi"/>
          <w:color w:val="000000" w:themeColor="text1"/>
          <w:sz w:val="24"/>
          <w:szCs w:val="24"/>
          <w:rtl/>
        </w:rPr>
      </w:pPr>
      <w:r w:rsidRPr="00B41034">
        <w:rPr>
          <w:rFonts w:cstheme="minorHAnsi"/>
          <w:sz w:val="24"/>
          <w:szCs w:val="24"/>
          <w:rtl/>
        </w:rPr>
        <w:t>ثُمَّ الثّالِثُ: ما أَنتُمْ مِن مُلْكِ اللهِ تُورَثُونَ، فَلْتَقْسِمُنَّ بِما قَدْ قَسَّمْنا بَيْنَكُمْ، لَعَلَّكُمْ أَنتُمْ بِما قَدْ أَرَدْنا في أَعْدادِها يَوْمَ ظُهُورِ اللهِ أَنْفُسَكُمْ فيها تَدْخُلُونَ، لِتُؤْمِنُنَّ بِمَنْ يُظْهِرُهُ اللهُ، ثُمَّ بِآياتِهِ تُوقِنُونَ</w:t>
      </w:r>
      <w:r w:rsidRPr="00B41034">
        <w:rPr>
          <w:rFonts w:cstheme="minorHAnsi"/>
          <w:sz w:val="24"/>
          <w:szCs w:val="24"/>
        </w:rPr>
        <w:t>.</w:t>
      </w:r>
      <w:r w:rsidRPr="00B41034">
        <w:rPr>
          <w:rFonts w:cstheme="minorHAnsi"/>
          <w:sz w:val="24"/>
          <w:szCs w:val="24"/>
          <w:rtl/>
        </w:rPr>
        <w:t xml:space="preserve"> قُلْ: إِنَّ ذُرِّيّاتِكُمْ تُورَثُ مِن كِتابِ الطّاءِ، أَنْتُمْ بَيْنَهُنَّ بِالعَدْلِ لِتَقْتَسِمُونَ</w:t>
      </w:r>
      <w:r w:rsidRPr="00B41034">
        <w:rPr>
          <w:rFonts w:cstheme="minorHAnsi"/>
          <w:sz w:val="24"/>
          <w:szCs w:val="24"/>
        </w:rPr>
        <w:t>.</w:t>
      </w:r>
      <w:r w:rsidRPr="00B41034">
        <w:rPr>
          <w:rFonts w:cstheme="minorHAnsi"/>
          <w:sz w:val="24"/>
          <w:szCs w:val="24"/>
          <w:rtl/>
        </w:rPr>
        <w:t xml:space="preserve"> قُلْ: ما كَتَبَ اللهُ عَلَيْهِمْ عَدَدَ المَقْتِ، لَعَلَّهُمْ يَشْكُرُونَ</w:t>
      </w:r>
      <w:r w:rsidRPr="00B41034">
        <w:rPr>
          <w:rFonts w:cstheme="minorHAnsi"/>
          <w:sz w:val="24"/>
          <w:szCs w:val="24"/>
        </w:rPr>
        <w:t>.</w:t>
      </w:r>
      <w:r w:rsidRPr="00B41034">
        <w:rPr>
          <w:rFonts w:cstheme="minorHAnsi"/>
          <w:sz w:val="24"/>
          <w:szCs w:val="24"/>
          <w:rtl/>
        </w:rPr>
        <w:t xml:space="preserve"> قُلْ: ما كَتَبَ اللهُ عَلى أَزْواجِكُمْ مِن كِتابِ الحاءِ عَلى عَدَدِ التّاءِ وَالفاءِ، أَنْتُمْ بَيْنَهُنَّ بِالعَدْلِ لِتَقْسِمُونَ</w:t>
      </w:r>
      <w:r w:rsidRPr="00B41034">
        <w:rPr>
          <w:rFonts w:cstheme="minorHAnsi"/>
          <w:sz w:val="24"/>
          <w:szCs w:val="24"/>
        </w:rPr>
        <w:t>.</w:t>
      </w:r>
      <w:r w:rsidRPr="00B41034">
        <w:rPr>
          <w:rFonts w:cstheme="minorHAnsi"/>
          <w:sz w:val="24"/>
          <w:szCs w:val="24"/>
          <w:rtl/>
        </w:rPr>
        <w:t xml:space="preserve"> قُلْ: ما كَتَبَ اللهُ في الكِتابِ مِن كِتابِ الزّاءِ لِأَبِيكُمْ، عَدَدَ التّاءِ وَالكافِ، أَنْتُمْ بِما قَدْ كَتَبَ اللهُ لَكُمْ تَحْكُمُونَ</w:t>
      </w:r>
      <w:r w:rsidRPr="00B41034">
        <w:rPr>
          <w:rFonts w:cstheme="minorHAnsi"/>
          <w:sz w:val="24"/>
          <w:szCs w:val="24"/>
        </w:rPr>
        <w:t>.</w:t>
      </w:r>
      <w:r w:rsidRPr="00B41034">
        <w:rPr>
          <w:rFonts w:cstheme="minorHAnsi"/>
          <w:sz w:val="24"/>
          <w:szCs w:val="24"/>
          <w:rtl/>
        </w:rPr>
        <w:t xml:space="preserve"> قُلْ: ما تُورَثُ أُمَّهَاتُكُمْ مِن كِتابِ الواوِ، عَدَدَ الرَّفِيعِ في الكِتابِ، أَنْتُمْ بِما قَدْ قَدَّرَ اللهُ لِتُقَدِّرُونَ</w:t>
      </w:r>
      <w:r w:rsidRPr="00B41034">
        <w:rPr>
          <w:rFonts w:cstheme="minorHAnsi"/>
          <w:sz w:val="24"/>
          <w:szCs w:val="24"/>
        </w:rPr>
        <w:t>.</w:t>
      </w:r>
      <w:r w:rsidRPr="00B41034">
        <w:rPr>
          <w:rFonts w:cstheme="minorHAnsi"/>
          <w:sz w:val="24"/>
          <w:szCs w:val="24"/>
          <w:rtl/>
        </w:rPr>
        <w:t xml:space="preserve"> وَإِنَّما </w:t>
      </w:r>
      <w:r w:rsidRPr="00B41034">
        <w:rPr>
          <w:rFonts w:cstheme="minorHAnsi"/>
          <w:sz w:val="24"/>
          <w:szCs w:val="24"/>
          <w:rtl/>
        </w:rPr>
        <w:lastRenderedPageBreak/>
        <w:t>قَدْ كَتَبَ اللهُ لِإِخْوانِكُمْ عَدَدَ الشّينِ مِن كِتابِ الهاءِ، أَنْتُمْ بِما قَدْ كَتَبَ اللهُ لِتَبْلُغُونَ</w:t>
      </w:r>
      <w:r w:rsidRPr="00B41034">
        <w:rPr>
          <w:rFonts w:cstheme="minorHAnsi"/>
          <w:sz w:val="24"/>
          <w:szCs w:val="24"/>
        </w:rPr>
        <w:t>.</w:t>
      </w:r>
      <w:r w:rsidRPr="00B41034">
        <w:rPr>
          <w:rFonts w:cstheme="minorHAnsi"/>
          <w:sz w:val="24"/>
          <w:szCs w:val="24"/>
          <w:rtl/>
        </w:rPr>
        <w:t xml:space="preserve"> وَإِنَّما قَدْ كَتَبَ اللهُ لِأَخَوَاتِكُمْ عَدَدَ الرّاءِ وَالميمِ مِن كِتابِ الدّالِ، أَنْتُمْ بِما قَدْ كَتَبَ اللهُ لَهُنَّ لِتَعْدِلُونَ</w:t>
      </w:r>
      <w:r w:rsidRPr="00B41034">
        <w:rPr>
          <w:rFonts w:cstheme="minorHAnsi"/>
          <w:sz w:val="24"/>
          <w:szCs w:val="24"/>
        </w:rPr>
        <w:t>.</w:t>
      </w:r>
      <w:r w:rsidRPr="00B41034">
        <w:rPr>
          <w:rFonts w:cstheme="minorHAnsi"/>
          <w:sz w:val="24"/>
          <w:szCs w:val="24"/>
          <w:rtl/>
        </w:rPr>
        <w:t xml:space="preserve"> وَإِنَّما قَدْ كَتَبَ اللهُ لِلَّذِينَ هُمْ يُعَلِّمُونَكُمْ عِلْمَ البَيانِ مِن كِتابِ الجيمِ، عَدَدَ القافِ وَالفاءِ، بَيْنَهُمْ بِالعَدْلِ لِتُقَدِّرُونَ</w:t>
      </w:r>
      <w:r w:rsidRPr="00B41034">
        <w:rPr>
          <w:rFonts w:cstheme="minorHAnsi"/>
          <w:sz w:val="24"/>
          <w:szCs w:val="24"/>
        </w:rPr>
        <w:t>.</w:t>
      </w:r>
      <w:r w:rsidR="00563CE5" w:rsidRPr="00B41034">
        <w:rPr>
          <w:rFonts w:cstheme="minorHAnsi"/>
          <w:sz w:val="24"/>
          <w:szCs w:val="24"/>
          <w:rtl/>
        </w:rPr>
        <w:t xml:space="preserve"> بدین مضمون که: </w:t>
      </w:r>
      <w:r w:rsidR="00563CE5" w:rsidRPr="00B41034">
        <w:rPr>
          <w:rFonts w:cstheme="minorHAnsi"/>
          <w:color w:val="000000" w:themeColor="text1"/>
          <w:sz w:val="24"/>
          <w:szCs w:val="24"/>
          <w:rtl/>
        </w:rPr>
        <w:t>سپس در حکم سوم، آنچه از ملک خداوند است، شما وارث آن می‌شوید؛ پس آن را همان‌گونه که ما میان شما تقسیم کرده‌ایم، تقسیم نمایید، باشد که به خواست ما در شمارهای آن، در روز ظهور خداوند، خود را در آن داخل سازید و به آنچه خداوند ظاهر می‌گرداند، ایمان آورید و به آیات او یقین پیدا کنید</w:t>
      </w:r>
      <w:r w:rsidR="00563CE5" w:rsidRPr="00B41034">
        <w:rPr>
          <w:rFonts w:cstheme="minorHAnsi"/>
          <w:color w:val="000000" w:themeColor="text1"/>
          <w:sz w:val="24"/>
          <w:szCs w:val="24"/>
        </w:rPr>
        <w:t>.</w:t>
      </w:r>
      <w:r w:rsidR="00563CE5" w:rsidRPr="00B41034">
        <w:rPr>
          <w:rFonts w:cstheme="minorHAnsi"/>
          <w:color w:val="000000" w:themeColor="text1"/>
          <w:sz w:val="24"/>
          <w:szCs w:val="24"/>
          <w:rtl/>
        </w:rPr>
        <w:t xml:space="preserve"> بگو: فرزندان شما ارث می‌برند بر اساس "کتاب الطاء"؛ و شما در میان ایشان با عدالت آن را تقسیم کنید</w:t>
      </w:r>
      <w:r w:rsidR="00563CE5" w:rsidRPr="00B41034">
        <w:rPr>
          <w:rFonts w:cstheme="minorHAnsi"/>
          <w:color w:val="000000" w:themeColor="text1"/>
          <w:sz w:val="24"/>
          <w:szCs w:val="24"/>
        </w:rPr>
        <w:t>.</w:t>
      </w:r>
      <w:r w:rsidR="00563CE5" w:rsidRPr="00B41034">
        <w:rPr>
          <w:rFonts w:cstheme="minorHAnsi"/>
          <w:color w:val="000000" w:themeColor="text1"/>
          <w:sz w:val="24"/>
          <w:szCs w:val="24"/>
          <w:rtl/>
        </w:rPr>
        <w:t xml:space="preserve"> بگو: آنچه خداوند بر ایشان نوشته است بر اساس شمار "المقت" است، باشد که شکر گزارند</w:t>
      </w:r>
      <w:r w:rsidR="00563CE5" w:rsidRPr="00B41034">
        <w:rPr>
          <w:rFonts w:cstheme="minorHAnsi"/>
          <w:color w:val="000000" w:themeColor="text1"/>
          <w:sz w:val="24"/>
          <w:szCs w:val="24"/>
        </w:rPr>
        <w:t>.</w:t>
      </w:r>
      <w:r w:rsidR="00563CE5" w:rsidRPr="00B41034">
        <w:rPr>
          <w:rFonts w:cstheme="minorHAnsi"/>
          <w:color w:val="000000" w:themeColor="text1"/>
          <w:sz w:val="24"/>
          <w:szCs w:val="24"/>
          <w:rtl/>
        </w:rPr>
        <w:t xml:space="preserve"> بگو: آنچه خداوند برای همسرانتان از "کتاب الحاء" بر اساس عدد "تاء و فاء" مقرر کرده است، شما در میان ایشان به عدالت تقسیم کنید</w:t>
      </w:r>
      <w:r w:rsidR="00563CE5" w:rsidRPr="00B41034">
        <w:rPr>
          <w:rFonts w:cstheme="minorHAnsi"/>
          <w:color w:val="000000" w:themeColor="text1"/>
          <w:sz w:val="24"/>
          <w:szCs w:val="24"/>
        </w:rPr>
        <w:t>.</w:t>
      </w:r>
      <w:r w:rsidR="00563CE5" w:rsidRPr="00B41034">
        <w:rPr>
          <w:rFonts w:cstheme="minorHAnsi"/>
          <w:color w:val="000000" w:themeColor="text1"/>
          <w:sz w:val="24"/>
          <w:szCs w:val="24"/>
          <w:rtl/>
        </w:rPr>
        <w:t xml:space="preserve"> بگو: آنچه خداوند در کتاب از "کتاب الزاء" برای پدرتان مقرر داشته، به عدد "تاء و کاف" است؛ شما مطابق آنچه خدا برایتان نوشته است، حکم کنید</w:t>
      </w:r>
      <w:r w:rsidR="00563CE5" w:rsidRPr="00B41034">
        <w:rPr>
          <w:rFonts w:cstheme="minorHAnsi"/>
          <w:color w:val="000000" w:themeColor="text1"/>
          <w:sz w:val="24"/>
          <w:szCs w:val="24"/>
        </w:rPr>
        <w:t>.</w:t>
      </w:r>
      <w:r w:rsidR="00563CE5" w:rsidRPr="00B41034">
        <w:rPr>
          <w:rFonts w:cstheme="minorHAnsi"/>
          <w:color w:val="000000" w:themeColor="text1"/>
          <w:sz w:val="24"/>
          <w:szCs w:val="24"/>
          <w:rtl/>
        </w:rPr>
        <w:t xml:space="preserve"> بگو: آنچه مادرانتان از "کتاب الواو" و عدد "الرفیع" در کتاب ارث می‌برند، مطابق آنچه خداوند مقدر داشته، شما آن را اندازه‌گیری و مقرر نمایید</w:t>
      </w:r>
      <w:r w:rsidR="00563CE5" w:rsidRPr="00B41034">
        <w:rPr>
          <w:rFonts w:cstheme="minorHAnsi"/>
          <w:color w:val="000000" w:themeColor="text1"/>
          <w:sz w:val="24"/>
          <w:szCs w:val="24"/>
        </w:rPr>
        <w:t>.</w:t>
      </w:r>
      <w:r w:rsidR="00563CE5" w:rsidRPr="00B41034">
        <w:rPr>
          <w:rFonts w:cstheme="minorHAnsi"/>
          <w:color w:val="000000" w:themeColor="text1"/>
          <w:sz w:val="24"/>
          <w:szCs w:val="24"/>
          <w:rtl/>
        </w:rPr>
        <w:t xml:space="preserve"> و جز این نیست که خداوند برای برادرانتان عدد "الشین" از "کتاب الهاء" مقرر داشته، و شما مطابق آنچه خدا مقرر کرده است، برسانید</w:t>
      </w:r>
      <w:r w:rsidR="00563CE5" w:rsidRPr="00B41034">
        <w:rPr>
          <w:rFonts w:cstheme="minorHAnsi"/>
          <w:color w:val="000000" w:themeColor="text1"/>
          <w:sz w:val="24"/>
          <w:szCs w:val="24"/>
        </w:rPr>
        <w:t>.</w:t>
      </w:r>
      <w:r w:rsidR="00563CE5" w:rsidRPr="00B41034">
        <w:rPr>
          <w:rFonts w:cstheme="minorHAnsi"/>
          <w:color w:val="000000" w:themeColor="text1"/>
          <w:sz w:val="24"/>
          <w:szCs w:val="24"/>
          <w:rtl/>
        </w:rPr>
        <w:t xml:space="preserve"> و نیز خداوند برای خواهرانتان عدد "الراء و المیم" از "کتاب الدال" مقرر کرده است، و شما مطابق آنچه خدا برای آنان نوشته است، به عدالت رفتار کنید</w:t>
      </w:r>
      <w:r w:rsidR="00563CE5" w:rsidRPr="00B41034">
        <w:rPr>
          <w:rFonts w:cstheme="minorHAnsi"/>
          <w:color w:val="000000" w:themeColor="text1"/>
          <w:sz w:val="24"/>
          <w:szCs w:val="24"/>
        </w:rPr>
        <w:t>.</w:t>
      </w:r>
      <w:r w:rsidR="00563CE5" w:rsidRPr="00B41034">
        <w:rPr>
          <w:rFonts w:cstheme="minorHAnsi"/>
          <w:color w:val="000000" w:themeColor="text1"/>
          <w:sz w:val="24"/>
          <w:szCs w:val="24"/>
          <w:rtl/>
        </w:rPr>
        <w:t xml:space="preserve"> و نیز خداوند برای کسانی که به شما علم بیان می‌آموزند، عدد "الجیم" از "کتاب القاف و الفاء" را مقرر کرده است؛ در میان آنان با عدالت آن را مقرر دارید</w:t>
      </w:r>
      <w:r w:rsidR="00563CE5" w:rsidRPr="00B41034">
        <w:rPr>
          <w:rFonts w:cstheme="minorHAnsi"/>
          <w:color w:val="000000" w:themeColor="text1"/>
          <w:sz w:val="24"/>
          <w:szCs w:val="24"/>
        </w:rPr>
        <w:t>.</w:t>
      </w:r>
    </w:p>
    <w:p w14:paraId="06A9B8C4" w14:textId="77777777" w:rsidR="00563CE5" w:rsidRPr="00B41034" w:rsidRDefault="00563CE5" w:rsidP="00AF63A9">
      <w:pPr>
        <w:autoSpaceDE w:val="0"/>
        <w:autoSpaceDN w:val="0"/>
        <w:bidi/>
        <w:adjustRightInd w:val="0"/>
        <w:spacing w:after="0" w:line="240" w:lineRule="auto"/>
        <w:rPr>
          <w:rFonts w:cstheme="minorHAnsi"/>
          <w:color w:val="000000" w:themeColor="text1"/>
          <w:sz w:val="24"/>
          <w:szCs w:val="24"/>
          <w:rtl/>
        </w:rPr>
      </w:pPr>
    </w:p>
    <w:p w14:paraId="1CCAD703" w14:textId="57DE4AEC" w:rsidR="001B656E" w:rsidRPr="00B41034" w:rsidRDefault="001B656E" w:rsidP="00AF63A9">
      <w:pPr>
        <w:autoSpaceDE w:val="0"/>
        <w:autoSpaceDN w:val="0"/>
        <w:bidi/>
        <w:adjustRightInd w:val="0"/>
        <w:spacing w:after="0" w:line="240" w:lineRule="auto"/>
        <w:rPr>
          <w:rFonts w:cstheme="minorHAnsi"/>
          <w:color w:val="000000" w:themeColor="text1"/>
          <w:sz w:val="24"/>
          <w:szCs w:val="24"/>
          <w:u w:val="single"/>
          <w:rtl/>
        </w:rPr>
      </w:pPr>
      <w:r w:rsidRPr="00B41034">
        <w:rPr>
          <w:rFonts w:cstheme="minorHAnsi"/>
          <w:color w:val="000000" w:themeColor="text1"/>
          <w:sz w:val="24"/>
          <w:szCs w:val="24"/>
          <w:u w:val="single"/>
          <w:rtl/>
        </w:rPr>
        <w:t>مقایسه حکم کتاب اقدس با حکم کتاب بیان</w:t>
      </w:r>
    </w:p>
    <w:p w14:paraId="53A76DFE" w14:textId="77777777" w:rsidR="00330F28" w:rsidRPr="00B41034" w:rsidRDefault="00330F28" w:rsidP="00AF63A9">
      <w:pPr>
        <w:autoSpaceDE w:val="0"/>
        <w:autoSpaceDN w:val="0"/>
        <w:bidi/>
        <w:adjustRightInd w:val="0"/>
        <w:spacing w:after="0" w:line="240" w:lineRule="auto"/>
        <w:rPr>
          <w:rFonts w:cstheme="minorHAnsi"/>
          <w:color w:val="000000" w:themeColor="text1"/>
          <w:sz w:val="24"/>
          <w:szCs w:val="24"/>
        </w:rPr>
      </w:pPr>
      <w:r w:rsidRPr="00B41034">
        <w:rPr>
          <w:rFonts w:cstheme="minorHAnsi"/>
          <w:color w:val="000000" w:themeColor="text1"/>
          <w:sz w:val="24"/>
          <w:szCs w:val="24"/>
          <w:rtl/>
        </w:rPr>
        <w:t>در هر دو متن—یکی که با عبارت "قَدْ قَسَّمْنَا الْمَوَارِيثَ عَلَى عَدَدِ الزَّآءِ" آغاز می‌شود و دومی که با "ثُمَّ الثّالِثُ: ما أَنتُمْ مِن مُلْكِ اللهِ تُورَثُونَ" وارد تقسیم ارث می‌گردد—تقسیم‌بندی میراث در میان هفت گروه اصلی صورت می‌گیرد: فرزندان، همسران، پدر، مادر، برادران، خواهران، و معلمان علوم الهی.</w:t>
      </w:r>
    </w:p>
    <w:p w14:paraId="593388A8" w14:textId="77777777" w:rsidR="00330F28" w:rsidRPr="00B41034" w:rsidRDefault="00330F28" w:rsidP="00AF63A9">
      <w:pPr>
        <w:autoSpaceDE w:val="0"/>
        <w:autoSpaceDN w:val="0"/>
        <w:bidi/>
        <w:adjustRightInd w:val="0"/>
        <w:spacing w:after="0" w:line="240" w:lineRule="auto"/>
        <w:rPr>
          <w:rFonts w:cstheme="minorHAnsi"/>
          <w:color w:val="000000" w:themeColor="text1"/>
          <w:sz w:val="24"/>
          <w:szCs w:val="24"/>
        </w:rPr>
      </w:pPr>
      <w:r w:rsidRPr="00B41034">
        <w:rPr>
          <w:rFonts w:cstheme="minorHAnsi"/>
          <w:color w:val="000000" w:themeColor="text1"/>
          <w:sz w:val="24"/>
          <w:szCs w:val="24"/>
          <w:rtl/>
        </w:rPr>
        <w:t>هر دو متن از نظامی بهره می‌گیرند که مبتنی است بر نسبت دادن هر گروه به حرفی از حروف الفبا (مثل طاء، حاء، زاء...) و عددی خاص. این اعداد ظاهراً به ارزش عددی حروف در نظام ابجد اشاره دارند که در فقه بابی و بیانی، کارکرد نمادین و فقهی دارد. مثلاً:</w:t>
      </w:r>
    </w:p>
    <w:p w14:paraId="290E77A3" w14:textId="77777777" w:rsidR="00330F28" w:rsidRPr="00B41034" w:rsidRDefault="00330F28" w:rsidP="00AF63A9">
      <w:pPr>
        <w:autoSpaceDE w:val="0"/>
        <w:autoSpaceDN w:val="0"/>
        <w:bidi/>
        <w:adjustRightInd w:val="0"/>
        <w:spacing w:after="0" w:line="240" w:lineRule="auto"/>
        <w:rPr>
          <w:rFonts w:cstheme="minorHAnsi"/>
          <w:color w:val="000000" w:themeColor="text1"/>
          <w:sz w:val="24"/>
          <w:szCs w:val="24"/>
        </w:rPr>
      </w:pPr>
      <w:r w:rsidRPr="00B41034">
        <w:rPr>
          <w:rFonts w:cstheme="minorHAnsi"/>
          <w:color w:val="000000" w:themeColor="text1"/>
          <w:sz w:val="24"/>
          <w:szCs w:val="24"/>
          <w:rtl/>
        </w:rPr>
        <w:t>فرزندان با کتاب الطّاء و عدد المقت (که در نظام ابجد کلمه «مقت» برابر با 540 است) مرتبط‌اند.</w:t>
      </w:r>
    </w:p>
    <w:p w14:paraId="2B10838E" w14:textId="77777777" w:rsidR="00330F28" w:rsidRPr="00B41034" w:rsidRDefault="00330F28" w:rsidP="00AF63A9">
      <w:pPr>
        <w:autoSpaceDE w:val="0"/>
        <w:autoSpaceDN w:val="0"/>
        <w:bidi/>
        <w:adjustRightInd w:val="0"/>
        <w:spacing w:after="0" w:line="240" w:lineRule="auto"/>
        <w:rPr>
          <w:rFonts w:cstheme="minorHAnsi"/>
          <w:color w:val="000000" w:themeColor="text1"/>
          <w:sz w:val="24"/>
          <w:szCs w:val="24"/>
        </w:rPr>
      </w:pPr>
      <w:r w:rsidRPr="00B41034">
        <w:rPr>
          <w:rFonts w:cstheme="minorHAnsi"/>
          <w:color w:val="000000" w:themeColor="text1"/>
          <w:sz w:val="24"/>
          <w:szCs w:val="24"/>
          <w:rtl/>
        </w:rPr>
        <w:t>همسران با کتاب الحاء و عدد التّاء و الفاء (400+80 = 480)</w:t>
      </w:r>
    </w:p>
    <w:p w14:paraId="3393A22C" w14:textId="77777777" w:rsidR="00330F28" w:rsidRPr="00B41034" w:rsidRDefault="00330F28" w:rsidP="00AF63A9">
      <w:pPr>
        <w:autoSpaceDE w:val="0"/>
        <w:autoSpaceDN w:val="0"/>
        <w:bidi/>
        <w:adjustRightInd w:val="0"/>
        <w:spacing w:after="0" w:line="240" w:lineRule="auto"/>
        <w:rPr>
          <w:rFonts w:cstheme="minorHAnsi"/>
          <w:color w:val="000000" w:themeColor="text1"/>
          <w:sz w:val="24"/>
          <w:szCs w:val="24"/>
        </w:rPr>
      </w:pPr>
      <w:r w:rsidRPr="00B41034">
        <w:rPr>
          <w:rFonts w:cstheme="minorHAnsi"/>
          <w:color w:val="000000" w:themeColor="text1"/>
          <w:sz w:val="24"/>
          <w:szCs w:val="24"/>
          <w:rtl/>
        </w:rPr>
        <w:t>پدر با کتاب الزّاء و عدد التّاء و الكاف (400+20 = 420)</w:t>
      </w:r>
    </w:p>
    <w:p w14:paraId="41C145AE" w14:textId="77777777" w:rsidR="00330F28" w:rsidRPr="00B41034" w:rsidRDefault="00330F28" w:rsidP="00AF63A9">
      <w:pPr>
        <w:autoSpaceDE w:val="0"/>
        <w:autoSpaceDN w:val="0"/>
        <w:bidi/>
        <w:adjustRightInd w:val="0"/>
        <w:spacing w:after="0" w:line="240" w:lineRule="auto"/>
        <w:rPr>
          <w:rFonts w:cstheme="minorHAnsi"/>
          <w:color w:val="000000" w:themeColor="text1"/>
          <w:sz w:val="24"/>
          <w:szCs w:val="24"/>
        </w:rPr>
      </w:pPr>
      <w:r w:rsidRPr="00B41034">
        <w:rPr>
          <w:rFonts w:cstheme="minorHAnsi"/>
          <w:color w:val="000000" w:themeColor="text1"/>
          <w:sz w:val="24"/>
          <w:szCs w:val="24"/>
          <w:rtl/>
        </w:rPr>
        <w:t>مادر با کتاب الواو و عدد الرّفیع (که تعبیر رمزی است و باید با تفسیر استخراج شود)</w:t>
      </w:r>
    </w:p>
    <w:p w14:paraId="2E9AF9EE" w14:textId="77777777" w:rsidR="00330F28" w:rsidRPr="00B41034" w:rsidRDefault="00330F28" w:rsidP="00AF63A9">
      <w:pPr>
        <w:autoSpaceDE w:val="0"/>
        <w:autoSpaceDN w:val="0"/>
        <w:bidi/>
        <w:adjustRightInd w:val="0"/>
        <w:spacing w:after="0" w:line="240" w:lineRule="auto"/>
        <w:rPr>
          <w:rFonts w:cstheme="minorHAnsi"/>
          <w:color w:val="000000" w:themeColor="text1"/>
          <w:sz w:val="24"/>
          <w:szCs w:val="24"/>
        </w:rPr>
      </w:pPr>
      <w:r w:rsidRPr="00B41034">
        <w:rPr>
          <w:rFonts w:cstheme="minorHAnsi"/>
          <w:color w:val="000000" w:themeColor="text1"/>
          <w:sz w:val="24"/>
          <w:szCs w:val="24"/>
          <w:rtl/>
        </w:rPr>
        <w:t>برادر با کتاب الهاء و عدد الشین (ش=300)</w:t>
      </w:r>
    </w:p>
    <w:p w14:paraId="0A72F183" w14:textId="77777777" w:rsidR="00330F28" w:rsidRPr="00B41034" w:rsidRDefault="00330F28" w:rsidP="00AF63A9">
      <w:pPr>
        <w:autoSpaceDE w:val="0"/>
        <w:autoSpaceDN w:val="0"/>
        <w:bidi/>
        <w:adjustRightInd w:val="0"/>
        <w:spacing w:after="0" w:line="240" w:lineRule="auto"/>
        <w:rPr>
          <w:rFonts w:cstheme="minorHAnsi"/>
          <w:color w:val="000000" w:themeColor="text1"/>
          <w:sz w:val="24"/>
          <w:szCs w:val="24"/>
        </w:rPr>
      </w:pPr>
      <w:r w:rsidRPr="00B41034">
        <w:rPr>
          <w:rFonts w:cstheme="minorHAnsi"/>
          <w:color w:val="000000" w:themeColor="text1"/>
          <w:sz w:val="24"/>
          <w:szCs w:val="24"/>
          <w:rtl/>
        </w:rPr>
        <w:t>خواهر با کتاب الدّال و عدد الراء و الميم (200+40 = 240)</w:t>
      </w:r>
    </w:p>
    <w:p w14:paraId="741A8CA6" w14:textId="76A7DE17" w:rsidR="001B656E" w:rsidRPr="00B41034" w:rsidRDefault="00330F28" w:rsidP="00AF63A9">
      <w:pPr>
        <w:autoSpaceDE w:val="0"/>
        <w:autoSpaceDN w:val="0"/>
        <w:bidi/>
        <w:adjustRightInd w:val="0"/>
        <w:spacing w:after="0" w:line="240" w:lineRule="auto"/>
        <w:rPr>
          <w:rFonts w:cstheme="minorHAnsi"/>
          <w:color w:val="000000" w:themeColor="text1"/>
          <w:sz w:val="24"/>
          <w:szCs w:val="24"/>
          <w:rtl/>
        </w:rPr>
      </w:pPr>
      <w:r w:rsidRPr="00B41034">
        <w:rPr>
          <w:rFonts w:cstheme="minorHAnsi"/>
          <w:color w:val="000000" w:themeColor="text1"/>
          <w:sz w:val="24"/>
          <w:szCs w:val="24"/>
          <w:rtl/>
        </w:rPr>
        <w:t>معلمان (الّذین یعلّمونکم علم البیان) با کتاب الجيم و عدد القاف و الفاء (100+80 = 180)</w:t>
      </w:r>
    </w:p>
    <w:p w14:paraId="46499BA2" w14:textId="77777777" w:rsidR="00330F28" w:rsidRPr="00B41034" w:rsidRDefault="00330F28" w:rsidP="00AF63A9">
      <w:pPr>
        <w:autoSpaceDE w:val="0"/>
        <w:autoSpaceDN w:val="0"/>
        <w:bidi/>
        <w:adjustRightInd w:val="0"/>
        <w:spacing w:after="0" w:line="240" w:lineRule="auto"/>
        <w:rPr>
          <w:rFonts w:cstheme="minorHAnsi"/>
          <w:color w:val="000000" w:themeColor="text1"/>
          <w:sz w:val="24"/>
          <w:szCs w:val="24"/>
        </w:rPr>
      </w:pPr>
    </w:p>
    <w:p w14:paraId="14FFF03E" w14:textId="74073472" w:rsidR="000F1C41" w:rsidRPr="00B41034" w:rsidRDefault="00D74732"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39B03737" w14:textId="77777777" w:rsidR="000F1C41" w:rsidRPr="00B41034" w:rsidRDefault="000F1C4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ما با یک ساختار حقوقی مواجهیم که به ظاهر، تقسیم عددی و کمی ارث میان هفت گروه مشخص می‌نماید، اما با تأمل در باطن آیه، یک نظام متافیزیکی و کیهان‌شناختی از عدالت الهی نمایان می‌شود که بر مبنای «اسماء الهی» و «مراتب قرب» بنا شده است.</w:t>
      </w:r>
    </w:p>
    <w:p w14:paraId="384317C4" w14:textId="77777777" w:rsidR="000F1C41" w:rsidRPr="00B41034" w:rsidRDefault="000F1C4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وهله‌ی نخست، تقسیم ارث به «هفت سهم» (عدد الزّاء) اشاره‌ای است به نظم رمزی در نظام عددی دیانت بابی و بهائی که در آن، هر حرفی نماینده‌ی یک مرتبه‌ی وجودی یا شأن اسمائی است. ابتناء این نظام بر حروف و اعداد، نه از روی صِرف تمثیل، بلکه از آن‌روست که در دیانت بابی و بهائی، حروف و اعداد همچون علائم وجودشناختی تلقی می‌شوند که حکایت از ظهورات و شئون ربوبی دارند. بنابراین، این تقسیم‌بندی، صرفاً «حقوقی» نیست، بلکه جلوه‌ای از ظهور نظم الهی در عالَم تشریع است.</w:t>
      </w:r>
    </w:p>
    <w:p w14:paraId="00F38B6E" w14:textId="77777777" w:rsidR="000F1C41" w:rsidRPr="00B41034" w:rsidRDefault="000F1C4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از سوی دیگر، جایگاه ممتازی که به فرزندان داده شده (۹ سهم در برابر دیگران) ــ و آن‌هم بر اساس «ضجّهٔ ایشان در صلب پدران» ــ بیانی لطیف و در عین حال ژرف از عنایت الهی به امکان بالقوّهٔ انسان است. صدای ناآمدگان، که هنوز در مرحله‌ی قوه‌اند، موجب تغییر در حکم عددی و تشریعی می‌شود. این یعنی رحمت الهی نه تنها بر محقق‌شدگان (موجودات </w:t>
      </w:r>
      <w:r w:rsidRPr="00B41034">
        <w:rPr>
          <w:rFonts w:asciiTheme="minorHAnsi" w:hAnsiTheme="minorHAnsi" w:cstheme="minorHAnsi"/>
          <w:sz w:val="24"/>
          <w:szCs w:val="24"/>
          <w:rtl/>
        </w:rPr>
        <w:lastRenderedPageBreak/>
        <w:t>بالفعل)، بلکه بر امکان‌های نهفته نیز تعلّق می‌گیرد. خداوند در اینجا نه به حسب استحقاق بالفعل، بلکه به حسب استعداد بالقوه فیض می‌دهد. این نگاه، برخلاف نظام‌های خشک حقوقی، بر اصالت غیاب، غیب و امکان مبتنی است.</w:t>
      </w:r>
    </w:p>
    <w:p w14:paraId="1A38AA8B" w14:textId="77777777" w:rsidR="000F1C41" w:rsidRPr="00B41034" w:rsidRDefault="000F1C4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منظر فلسفه‌ی حقوق الهی، این آیه نشان می‌دهد که تشریع الهی دارای لایه‌هایی فراتر از قرارداد اجتماعی و عرفی است. قانون، اگرچه در قالب عددی و کمی صادر می‌شود، ریشه در ظهور مشیت اولیه دارد که از اسماء الهی نشأت می‌گیرد. این را می‌توان از ارجاع مکرر به «کتب» (مانند کتاب ط، کتاب ح، و غیره) فهمید که حامل دلالت رمزی‌اند و به ساختار لوح محفوظ ارجاع دارند.</w:t>
      </w:r>
    </w:p>
    <w:p w14:paraId="0AF35717" w14:textId="77777777" w:rsidR="000F1C41" w:rsidRPr="00B41034" w:rsidRDefault="000F1C4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افزون بر این، انتساب حکم ارث به مبشّر (حضرت باب)، و سپس تأیید و تکمیل آن از سوی مظهر کلّی (بهاءالله)، نشان می‌دهد که در این دیانت، تشریع نیز تابع مراتب ظهور الهی است و هر حکم در سطحی از تجلّی، از اصل خود ساطع می‌شود و در ظهور نهایی، به کمال خود می‌رسد. یعنی حکم اولیه‌ی ارث به فرزندان (نه سهم) از بیان نازل شد، اما حکم اضافی ـ یعنی افزایش سهم ایشان ـ از مشیت مستقیم جمال اقدس بهاء بود. و این «فضلی» است نه «تکلیفی»؛ امری مبتنی بر شفقت، نه محاسبهٔ حقوقی خشک.</w:t>
      </w:r>
    </w:p>
    <w:p w14:paraId="387F6130" w14:textId="3460BC00" w:rsidR="0093435C" w:rsidRPr="00B41034" w:rsidRDefault="000F1C4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نهایت، تعبیر «یفعل بسلطانه کیف اراد» بیانگر آن است که منبع مشروعیت قوانین، نه مصلحت انسانی یا اجماع عرفی، بلکه ظهور مشیت مطلقه در قالب «قضا» و «قدر» الهی است. در این نگاه، تشریع نه از پایین به بالا، بلکه از اسماء و صفات الهی به پایین نازل می‌شود، و انسان با پذیرش آن، به مدار نظم وجودی راه می‌یابد.</w:t>
      </w:r>
    </w:p>
    <w:p w14:paraId="09C02F54" w14:textId="77777777" w:rsidR="00ED2FBD" w:rsidRPr="00B41034" w:rsidRDefault="00ED2FBD" w:rsidP="00AF63A9">
      <w:pPr>
        <w:pStyle w:val="PlainText"/>
        <w:bidi/>
        <w:rPr>
          <w:rFonts w:asciiTheme="minorHAnsi" w:hAnsiTheme="minorHAnsi" w:cstheme="minorHAnsi"/>
          <w:sz w:val="24"/>
          <w:szCs w:val="24"/>
        </w:rPr>
      </w:pPr>
    </w:p>
    <w:p w14:paraId="2CE46888" w14:textId="77777777" w:rsidR="00ED2FBD" w:rsidRPr="00B41034" w:rsidRDefault="00ED2FBD" w:rsidP="00AF63A9">
      <w:pPr>
        <w:pStyle w:val="PlainText"/>
        <w:bidi/>
        <w:rPr>
          <w:rFonts w:asciiTheme="minorHAnsi" w:hAnsiTheme="minorHAnsi" w:cstheme="minorHAnsi"/>
          <w:sz w:val="24"/>
          <w:szCs w:val="24"/>
        </w:rPr>
      </w:pPr>
    </w:p>
    <w:p w14:paraId="518AFA07" w14:textId="77777777" w:rsidR="00ED2FBD" w:rsidRPr="00B41034" w:rsidRDefault="00ED2FBD" w:rsidP="00AF63A9">
      <w:pPr>
        <w:pStyle w:val="PlainText"/>
        <w:bidi/>
        <w:rPr>
          <w:rFonts w:asciiTheme="minorHAnsi" w:hAnsiTheme="minorHAnsi" w:cstheme="minorHAnsi"/>
          <w:sz w:val="24"/>
          <w:szCs w:val="24"/>
        </w:rPr>
      </w:pPr>
    </w:p>
    <w:p w14:paraId="5BA6C977" w14:textId="77777777" w:rsidR="00ED2FBD" w:rsidRPr="00B41034" w:rsidRDefault="00ED2FBD" w:rsidP="00AF63A9">
      <w:pPr>
        <w:pStyle w:val="PlainText"/>
        <w:bidi/>
        <w:rPr>
          <w:rFonts w:asciiTheme="minorHAnsi" w:hAnsiTheme="minorHAnsi" w:cstheme="minorHAnsi"/>
          <w:sz w:val="24"/>
          <w:szCs w:val="24"/>
        </w:rPr>
      </w:pPr>
    </w:p>
    <w:p w14:paraId="288BBBCA" w14:textId="77777777" w:rsidR="00ED2FBD" w:rsidRPr="00B41034" w:rsidRDefault="00ED2FBD" w:rsidP="00AF63A9">
      <w:pPr>
        <w:pStyle w:val="PlainText"/>
        <w:bidi/>
        <w:rPr>
          <w:rFonts w:asciiTheme="minorHAnsi" w:hAnsiTheme="minorHAnsi" w:cstheme="minorHAnsi"/>
          <w:sz w:val="24"/>
          <w:szCs w:val="24"/>
        </w:rPr>
      </w:pPr>
    </w:p>
    <w:p w14:paraId="13AFFAE5" w14:textId="77777777" w:rsidR="00ED2FBD" w:rsidRPr="00B41034" w:rsidRDefault="00ED2FBD" w:rsidP="00AF63A9">
      <w:pPr>
        <w:pStyle w:val="PlainText"/>
        <w:bidi/>
        <w:rPr>
          <w:rFonts w:asciiTheme="minorHAnsi" w:hAnsiTheme="minorHAnsi" w:cstheme="minorHAnsi"/>
          <w:sz w:val="24"/>
          <w:szCs w:val="24"/>
        </w:rPr>
      </w:pPr>
    </w:p>
    <w:p w14:paraId="6138D3BE" w14:textId="77777777" w:rsidR="00ED2FBD" w:rsidRPr="00B41034" w:rsidRDefault="00ED2FBD" w:rsidP="00AF63A9">
      <w:pPr>
        <w:pStyle w:val="PlainText"/>
        <w:bidi/>
        <w:rPr>
          <w:rFonts w:asciiTheme="minorHAnsi" w:hAnsiTheme="minorHAnsi" w:cstheme="minorHAnsi"/>
          <w:sz w:val="24"/>
          <w:szCs w:val="24"/>
        </w:rPr>
      </w:pPr>
    </w:p>
    <w:p w14:paraId="5C2014D6" w14:textId="77777777" w:rsidR="00ED2FBD" w:rsidRPr="00B41034" w:rsidRDefault="00ED2FBD" w:rsidP="00AF63A9">
      <w:pPr>
        <w:pStyle w:val="PlainText"/>
        <w:bidi/>
        <w:rPr>
          <w:rFonts w:asciiTheme="minorHAnsi" w:hAnsiTheme="minorHAnsi" w:cstheme="minorHAnsi"/>
          <w:sz w:val="24"/>
          <w:szCs w:val="24"/>
        </w:rPr>
      </w:pPr>
    </w:p>
    <w:p w14:paraId="55CC3666" w14:textId="77777777" w:rsidR="00ED2FBD" w:rsidRPr="00B41034" w:rsidRDefault="00ED2FBD" w:rsidP="00AF63A9">
      <w:pPr>
        <w:pStyle w:val="PlainText"/>
        <w:bidi/>
        <w:rPr>
          <w:rFonts w:asciiTheme="minorHAnsi" w:hAnsiTheme="minorHAnsi" w:cstheme="minorHAnsi"/>
          <w:sz w:val="24"/>
          <w:szCs w:val="24"/>
        </w:rPr>
      </w:pPr>
    </w:p>
    <w:p w14:paraId="164FCD09" w14:textId="77777777" w:rsidR="00ED2FBD" w:rsidRPr="00B41034" w:rsidRDefault="00ED2FBD" w:rsidP="00AF63A9">
      <w:pPr>
        <w:pStyle w:val="PlainText"/>
        <w:bidi/>
        <w:rPr>
          <w:rFonts w:asciiTheme="minorHAnsi" w:hAnsiTheme="minorHAnsi" w:cstheme="minorHAnsi"/>
          <w:sz w:val="24"/>
          <w:szCs w:val="24"/>
          <w:rtl/>
        </w:rPr>
      </w:pPr>
    </w:p>
    <w:p w14:paraId="6CD4500A" w14:textId="77777777" w:rsidR="000F1C41" w:rsidRPr="00B41034" w:rsidRDefault="000F1C41" w:rsidP="00AF63A9">
      <w:pPr>
        <w:pStyle w:val="PlainText"/>
        <w:bidi/>
        <w:rPr>
          <w:rFonts w:asciiTheme="minorHAnsi" w:hAnsiTheme="minorHAnsi" w:cstheme="minorHAnsi"/>
          <w:sz w:val="24"/>
          <w:szCs w:val="24"/>
          <w:rtl/>
        </w:rPr>
      </w:pPr>
    </w:p>
    <w:p w14:paraId="73A42963" w14:textId="77777777" w:rsidR="000F1C41" w:rsidRPr="00B41034" w:rsidRDefault="000F1C41" w:rsidP="00AF63A9">
      <w:pPr>
        <w:pStyle w:val="PlainText"/>
        <w:bidi/>
        <w:rPr>
          <w:rFonts w:asciiTheme="minorHAnsi" w:hAnsiTheme="minorHAnsi" w:cstheme="minorHAnsi"/>
          <w:sz w:val="24"/>
          <w:szCs w:val="24"/>
          <w:rtl/>
        </w:rPr>
      </w:pPr>
    </w:p>
    <w:p w14:paraId="28A1EF07" w14:textId="77777777" w:rsidR="000F1C41" w:rsidRPr="00B41034" w:rsidRDefault="000F1C41" w:rsidP="00AF63A9">
      <w:pPr>
        <w:pStyle w:val="PlainText"/>
        <w:bidi/>
        <w:rPr>
          <w:rFonts w:asciiTheme="minorHAnsi" w:hAnsiTheme="minorHAnsi" w:cstheme="minorHAnsi"/>
          <w:sz w:val="24"/>
          <w:szCs w:val="24"/>
          <w:rtl/>
        </w:rPr>
      </w:pPr>
    </w:p>
    <w:p w14:paraId="684613F6" w14:textId="77777777" w:rsidR="00ED2FBD" w:rsidRPr="00B41034" w:rsidRDefault="00ED2FBD" w:rsidP="00AF63A9">
      <w:pPr>
        <w:pStyle w:val="PlainText"/>
        <w:bidi/>
        <w:rPr>
          <w:rFonts w:asciiTheme="minorHAnsi" w:hAnsiTheme="minorHAnsi" w:cstheme="minorHAnsi"/>
          <w:sz w:val="24"/>
          <w:szCs w:val="24"/>
          <w:rtl/>
        </w:rPr>
      </w:pPr>
    </w:p>
    <w:p w14:paraId="0D19E56B" w14:textId="77777777" w:rsidR="004A3EC3" w:rsidRPr="00B41034" w:rsidRDefault="004A3EC3" w:rsidP="00AF63A9">
      <w:pPr>
        <w:pStyle w:val="PlainText"/>
        <w:bidi/>
        <w:rPr>
          <w:rFonts w:asciiTheme="minorHAnsi" w:hAnsiTheme="minorHAnsi" w:cstheme="minorHAnsi"/>
          <w:sz w:val="24"/>
          <w:szCs w:val="24"/>
          <w:rtl/>
        </w:rPr>
      </w:pPr>
    </w:p>
    <w:p w14:paraId="7968518E" w14:textId="77777777" w:rsidR="004A3EC3" w:rsidRPr="00B41034" w:rsidRDefault="004A3EC3" w:rsidP="00AF63A9">
      <w:pPr>
        <w:pStyle w:val="PlainText"/>
        <w:bidi/>
        <w:rPr>
          <w:rFonts w:asciiTheme="minorHAnsi" w:hAnsiTheme="minorHAnsi" w:cstheme="minorHAnsi"/>
          <w:sz w:val="24"/>
          <w:szCs w:val="24"/>
          <w:rtl/>
        </w:rPr>
      </w:pPr>
    </w:p>
    <w:p w14:paraId="515C4C75" w14:textId="77777777" w:rsidR="004A3EC3" w:rsidRPr="00B41034" w:rsidRDefault="004A3EC3" w:rsidP="00AF63A9">
      <w:pPr>
        <w:pStyle w:val="PlainText"/>
        <w:bidi/>
        <w:rPr>
          <w:rFonts w:asciiTheme="minorHAnsi" w:hAnsiTheme="minorHAnsi" w:cstheme="minorHAnsi"/>
          <w:sz w:val="24"/>
          <w:szCs w:val="24"/>
          <w:rtl/>
        </w:rPr>
      </w:pPr>
    </w:p>
    <w:p w14:paraId="34820244" w14:textId="77777777" w:rsidR="004A3EC3" w:rsidRPr="00B41034" w:rsidRDefault="004A3EC3" w:rsidP="00AF63A9">
      <w:pPr>
        <w:pStyle w:val="PlainText"/>
        <w:bidi/>
        <w:rPr>
          <w:rFonts w:asciiTheme="minorHAnsi" w:hAnsiTheme="minorHAnsi" w:cstheme="minorHAnsi"/>
          <w:sz w:val="24"/>
          <w:szCs w:val="24"/>
          <w:rtl/>
        </w:rPr>
      </w:pPr>
    </w:p>
    <w:p w14:paraId="11367DEC" w14:textId="77777777" w:rsidR="004A3EC3" w:rsidRPr="00B41034" w:rsidRDefault="004A3EC3" w:rsidP="00AF63A9">
      <w:pPr>
        <w:pStyle w:val="PlainText"/>
        <w:bidi/>
        <w:rPr>
          <w:rFonts w:asciiTheme="minorHAnsi" w:hAnsiTheme="minorHAnsi" w:cstheme="minorHAnsi"/>
          <w:sz w:val="24"/>
          <w:szCs w:val="24"/>
          <w:rtl/>
        </w:rPr>
      </w:pPr>
    </w:p>
    <w:p w14:paraId="1FBD744F" w14:textId="77777777" w:rsidR="004A3EC3" w:rsidRPr="00B41034" w:rsidRDefault="004A3EC3" w:rsidP="00AF63A9">
      <w:pPr>
        <w:pStyle w:val="PlainText"/>
        <w:bidi/>
        <w:rPr>
          <w:rFonts w:asciiTheme="minorHAnsi" w:hAnsiTheme="minorHAnsi" w:cstheme="minorHAnsi"/>
          <w:sz w:val="24"/>
          <w:szCs w:val="24"/>
          <w:rtl/>
        </w:rPr>
      </w:pPr>
    </w:p>
    <w:p w14:paraId="6EF1B99A" w14:textId="77777777" w:rsidR="004A3EC3" w:rsidRPr="00B41034" w:rsidRDefault="004A3EC3" w:rsidP="00AF63A9">
      <w:pPr>
        <w:pStyle w:val="PlainText"/>
        <w:bidi/>
        <w:rPr>
          <w:rFonts w:asciiTheme="minorHAnsi" w:hAnsiTheme="minorHAnsi" w:cstheme="minorHAnsi"/>
          <w:sz w:val="24"/>
          <w:szCs w:val="24"/>
          <w:rtl/>
        </w:rPr>
      </w:pPr>
    </w:p>
    <w:p w14:paraId="68A7DE04" w14:textId="77777777" w:rsidR="004A3EC3" w:rsidRPr="00B41034" w:rsidRDefault="004A3EC3" w:rsidP="00AF63A9">
      <w:pPr>
        <w:pStyle w:val="PlainText"/>
        <w:bidi/>
        <w:rPr>
          <w:rFonts w:asciiTheme="minorHAnsi" w:hAnsiTheme="minorHAnsi" w:cstheme="minorHAnsi"/>
          <w:sz w:val="24"/>
          <w:szCs w:val="24"/>
          <w:rtl/>
        </w:rPr>
      </w:pPr>
    </w:p>
    <w:p w14:paraId="3082C193" w14:textId="77777777" w:rsidR="004A3EC3" w:rsidRPr="00B41034" w:rsidRDefault="004A3EC3" w:rsidP="00AF63A9">
      <w:pPr>
        <w:pStyle w:val="PlainText"/>
        <w:bidi/>
        <w:rPr>
          <w:rFonts w:asciiTheme="minorHAnsi" w:hAnsiTheme="minorHAnsi" w:cstheme="minorHAnsi"/>
          <w:sz w:val="24"/>
          <w:szCs w:val="24"/>
          <w:rtl/>
        </w:rPr>
      </w:pPr>
    </w:p>
    <w:p w14:paraId="419F0A16" w14:textId="77777777" w:rsidR="004A3EC3" w:rsidRPr="00B41034" w:rsidRDefault="004A3EC3" w:rsidP="00AF63A9">
      <w:pPr>
        <w:pStyle w:val="PlainText"/>
        <w:bidi/>
        <w:rPr>
          <w:rFonts w:asciiTheme="minorHAnsi" w:hAnsiTheme="minorHAnsi" w:cstheme="minorHAnsi"/>
          <w:sz w:val="24"/>
          <w:szCs w:val="24"/>
          <w:rtl/>
        </w:rPr>
      </w:pPr>
    </w:p>
    <w:p w14:paraId="39258671" w14:textId="77777777" w:rsidR="004A3EC3" w:rsidRPr="00B41034" w:rsidRDefault="004A3EC3" w:rsidP="00AF63A9">
      <w:pPr>
        <w:pStyle w:val="PlainText"/>
        <w:bidi/>
        <w:rPr>
          <w:rFonts w:asciiTheme="minorHAnsi" w:hAnsiTheme="minorHAnsi" w:cstheme="minorHAnsi"/>
          <w:sz w:val="24"/>
          <w:szCs w:val="24"/>
          <w:rtl/>
        </w:rPr>
      </w:pPr>
    </w:p>
    <w:p w14:paraId="6E6AEB1C" w14:textId="77777777" w:rsidR="004A3EC3" w:rsidRPr="00B41034" w:rsidRDefault="004A3EC3" w:rsidP="00AF63A9">
      <w:pPr>
        <w:pStyle w:val="PlainText"/>
        <w:bidi/>
        <w:rPr>
          <w:rFonts w:asciiTheme="minorHAnsi" w:hAnsiTheme="minorHAnsi" w:cstheme="minorHAnsi"/>
          <w:sz w:val="24"/>
          <w:szCs w:val="24"/>
          <w:rtl/>
        </w:rPr>
      </w:pPr>
    </w:p>
    <w:p w14:paraId="6FA8D620" w14:textId="77777777" w:rsidR="004A3EC3" w:rsidRPr="00B41034" w:rsidRDefault="004A3EC3" w:rsidP="00AF63A9">
      <w:pPr>
        <w:pStyle w:val="PlainText"/>
        <w:bidi/>
        <w:rPr>
          <w:rFonts w:asciiTheme="minorHAnsi" w:hAnsiTheme="minorHAnsi" w:cstheme="minorHAnsi"/>
          <w:sz w:val="24"/>
          <w:szCs w:val="24"/>
          <w:rtl/>
        </w:rPr>
      </w:pPr>
    </w:p>
    <w:p w14:paraId="0F144A0C" w14:textId="77777777" w:rsidR="004A3EC3" w:rsidRPr="00B41034" w:rsidRDefault="004A3EC3" w:rsidP="00AF63A9">
      <w:pPr>
        <w:pStyle w:val="PlainText"/>
        <w:bidi/>
        <w:rPr>
          <w:rFonts w:asciiTheme="minorHAnsi" w:hAnsiTheme="minorHAnsi" w:cstheme="minorHAnsi"/>
          <w:sz w:val="24"/>
          <w:szCs w:val="24"/>
          <w:rtl/>
        </w:rPr>
      </w:pPr>
    </w:p>
    <w:p w14:paraId="1D59C63C" w14:textId="77777777" w:rsidR="004A3EC3" w:rsidRPr="00B41034" w:rsidRDefault="004A3EC3" w:rsidP="00AF63A9">
      <w:pPr>
        <w:pStyle w:val="PlainText"/>
        <w:bidi/>
        <w:rPr>
          <w:rFonts w:asciiTheme="minorHAnsi" w:hAnsiTheme="minorHAnsi" w:cstheme="minorHAnsi"/>
          <w:sz w:val="24"/>
          <w:szCs w:val="24"/>
          <w:rtl/>
        </w:rPr>
      </w:pPr>
    </w:p>
    <w:p w14:paraId="38F20DA6" w14:textId="77777777" w:rsidR="004A3EC3" w:rsidRPr="00B41034" w:rsidRDefault="004A3EC3" w:rsidP="00AF63A9">
      <w:pPr>
        <w:pStyle w:val="PlainText"/>
        <w:bidi/>
        <w:rPr>
          <w:rFonts w:asciiTheme="minorHAnsi" w:hAnsiTheme="minorHAnsi" w:cstheme="minorHAnsi"/>
          <w:sz w:val="24"/>
          <w:szCs w:val="24"/>
          <w:rtl/>
        </w:rPr>
      </w:pPr>
    </w:p>
    <w:p w14:paraId="6378A8EB" w14:textId="77777777" w:rsidR="0093435C"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بیست و یکم </w:t>
      </w:r>
    </w:p>
    <w:p w14:paraId="5C3CC358" w14:textId="77777777" w:rsidR="00343C33" w:rsidRPr="00B41034" w:rsidRDefault="00343C33" w:rsidP="00AF63A9">
      <w:pPr>
        <w:shd w:val="clear" w:color="auto" w:fill="FFFFFF"/>
        <w:bidi/>
        <w:spacing w:after="0" w:line="240" w:lineRule="auto"/>
        <w:jc w:val="both"/>
        <w:rPr>
          <w:rFonts w:eastAsia="Times New Roman" w:cstheme="minorHAnsi"/>
          <w:b/>
          <w:bCs/>
          <w:sz w:val="24"/>
          <w:szCs w:val="24"/>
          <w:rtl/>
        </w:rPr>
      </w:pPr>
      <w:r w:rsidRPr="00B41034">
        <w:rPr>
          <w:rFonts w:cstheme="minorHAnsi"/>
          <w:b/>
          <w:bCs/>
          <w:sz w:val="24"/>
          <w:szCs w:val="24"/>
          <w:rtl/>
        </w:rPr>
        <w:t>مَنْ مَاتَ وَ لَمْ يَكُنْ لَهُ ذُرِّيَّةٌ، تَرْجِعْ حُقُوقُهُمْ إِلَى بَيْتِ الْعَدْلِ، لِيَصْرِفُوهَا أُمَنَاءَ الرَّحْمٰنِ فِي الْأَيْتَامِ وَ الْأَرَامِلِ، وَ مَا يَنْتَفِعُ بِهِ جُمْهُورُ النَّاسِ، لِيَشْكُرُوا رَبَّهُمُ الْعَزِيزَ الْغَفَّارَ</w:t>
      </w:r>
      <w:r w:rsidRPr="00B41034">
        <w:rPr>
          <w:rFonts w:cstheme="minorHAnsi"/>
          <w:b/>
          <w:bCs/>
          <w:sz w:val="24"/>
          <w:szCs w:val="24"/>
        </w:rPr>
        <w:t>.</w:t>
      </w:r>
      <w:r w:rsidRPr="00B41034">
        <w:rPr>
          <w:rFonts w:eastAsia="Times New Roman" w:cstheme="minorHAnsi"/>
          <w:b/>
          <w:bCs/>
          <w:sz w:val="24"/>
          <w:szCs w:val="24"/>
        </w:rPr>
        <w:t xml:space="preserve"> </w:t>
      </w:r>
    </w:p>
    <w:p w14:paraId="28360BDB" w14:textId="73F36A2A" w:rsidR="0093435C" w:rsidRPr="00B41034" w:rsidRDefault="0093435C" w:rsidP="00AF63A9">
      <w:pPr>
        <w:shd w:val="clear" w:color="auto" w:fill="FFFFFF"/>
        <w:spacing w:after="0" w:line="240" w:lineRule="auto"/>
        <w:jc w:val="both"/>
        <w:rPr>
          <w:rFonts w:eastAsia="Times New Roman" w:cstheme="minorHAnsi"/>
          <w:sz w:val="24"/>
          <w:szCs w:val="24"/>
          <w:rtl/>
        </w:rPr>
      </w:pPr>
      <w:r w:rsidRPr="00B41034">
        <w:rPr>
          <w:rFonts w:eastAsia="Times New Roman" w:cstheme="minorHAnsi"/>
          <w:sz w:val="24"/>
          <w:szCs w:val="24"/>
        </w:rPr>
        <w:t>Should the deceased leave no offspring, their share shall revert to the House of Justice, to be expended by the Trustees of the All-Merciful on the orphaned and widowed, and on whatsoever will bring benefit to the generality of the people, that all may give thanks unto their Lord, the All-Gracious, the Pardoner.</w:t>
      </w:r>
    </w:p>
    <w:p w14:paraId="1EA95E33" w14:textId="6A5BA3C6" w:rsidR="002975C7" w:rsidRPr="00B41034" w:rsidRDefault="00E55608" w:rsidP="00AF63A9">
      <w:pPr>
        <w:shd w:val="clear" w:color="auto" w:fill="FFFFFF"/>
        <w:bidi/>
        <w:spacing w:after="0" w:line="240" w:lineRule="auto"/>
        <w:rPr>
          <w:rFonts w:cstheme="minorHAnsi"/>
          <w:sz w:val="24"/>
          <w:szCs w:val="24"/>
        </w:rPr>
      </w:pPr>
      <w:r w:rsidRPr="00F6573F">
        <w:rPr>
          <w:rFonts w:cstheme="minorHAnsi" w:hint="cs"/>
          <w:sz w:val="24"/>
          <w:szCs w:val="24"/>
          <w:rtl/>
        </w:rPr>
        <w:t xml:space="preserve">مضمون آیه به فارسی: </w:t>
      </w:r>
      <w:r w:rsidR="002975C7" w:rsidRPr="00B41034">
        <w:rPr>
          <w:rFonts w:cstheme="minorHAnsi"/>
          <w:sz w:val="24"/>
          <w:szCs w:val="24"/>
          <w:rtl/>
        </w:rPr>
        <w:t>هر کس که بمیرد و برای او ذرّیه‌ای (فرزند یا نسل) نباشد، دارایی او به بیت‌العدل بازمی‌گردد، تا آنان [یعنی اعضای بیت‌العدل] آن را در راه یتیمان، بیوه‌زنان، و آنچه برای عموم مردم مفید است صرف کنند، تا بدین‌سان پروردگار خود را که عزیز و آمرزنده است سپاس گزارند</w:t>
      </w:r>
      <w:r w:rsidR="002975C7" w:rsidRPr="00B41034">
        <w:rPr>
          <w:rFonts w:cstheme="minorHAnsi"/>
          <w:sz w:val="24"/>
          <w:szCs w:val="24"/>
        </w:rPr>
        <w:t>.</w:t>
      </w:r>
    </w:p>
    <w:p w14:paraId="628F8F9C" w14:textId="77777777" w:rsidR="002975C7" w:rsidRPr="00B41034" w:rsidRDefault="002975C7" w:rsidP="00AF63A9">
      <w:pPr>
        <w:shd w:val="clear" w:color="auto" w:fill="FFFFFF"/>
        <w:bidi/>
        <w:spacing w:after="0" w:line="240" w:lineRule="auto"/>
        <w:rPr>
          <w:rFonts w:cstheme="minorHAnsi"/>
          <w:sz w:val="24"/>
          <w:szCs w:val="24"/>
        </w:rPr>
      </w:pPr>
    </w:p>
    <w:p w14:paraId="38853FA5" w14:textId="34C10098" w:rsidR="002975C7" w:rsidRPr="00B41034" w:rsidRDefault="00D74732" w:rsidP="00AF63A9">
      <w:pPr>
        <w:shd w:val="clear" w:color="auto" w:fill="FFFFFF"/>
        <w:bidi/>
        <w:spacing w:after="0" w:line="240" w:lineRule="auto"/>
        <w:rPr>
          <w:rFonts w:cstheme="minorHAnsi"/>
          <w:sz w:val="24"/>
          <w:szCs w:val="24"/>
          <w:u w:val="single"/>
        </w:rPr>
      </w:pPr>
      <w:r w:rsidRPr="00B41034">
        <w:rPr>
          <w:rFonts w:cstheme="minorHAnsi"/>
          <w:sz w:val="24"/>
          <w:szCs w:val="24"/>
          <w:u w:val="single"/>
          <w:rtl/>
        </w:rPr>
        <w:t>بررسی آیه</w:t>
      </w:r>
    </w:p>
    <w:p w14:paraId="6AE76CF6" w14:textId="77777777" w:rsidR="002975C7" w:rsidRPr="00B41034" w:rsidRDefault="002975C7" w:rsidP="00AF63A9">
      <w:pPr>
        <w:shd w:val="clear" w:color="auto" w:fill="FFFFFF"/>
        <w:bidi/>
        <w:spacing w:after="0" w:line="240" w:lineRule="auto"/>
        <w:rPr>
          <w:rFonts w:cstheme="minorHAnsi"/>
          <w:sz w:val="24"/>
          <w:szCs w:val="24"/>
        </w:rPr>
      </w:pPr>
      <w:r w:rsidRPr="00B41034">
        <w:rPr>
          <w:rFonts w:cstheme="minorHAnsi"/>
          <w:sz w:val="24"/>
          <w:szCs w:val="24"/>
          <w:rtl/>
        </w:rPr>
        <w:t>این حکم، فراتر از یک قاعده‌ی حقوقی ساده، بیانگر یک اصل بنیادین در الهیات اجتماعی دیانت بهائی است: انتقال مالکیت پس از مرگ، در نبود وارث طبیعی، به نهاد تشریعی-الهیِ بیت‌العدل، به منظور تحقق عدالت اجتماعی، رفع فقر، و گسترش نفع عمومی. از این رهگذر، مقوله‌ی «مالکیت» نه امری صرفاً خصوصی و قراردادی، بلکه مقوله‌ای الهی و مأمور به حکمت غایی دانسته شده است</w:t>
      </w:r>
      <w:r w:rsidRPr="00B41034">
        <w:rPr>
          <w:rFonts w:cstheme="minorHAnsi"/>
          <w:sz w:val="24"/>
          <w:szCs w:val="24"/>
        </w:rPr>
        <w:t>.</w:t>
      </w:r>
    </w:p>
    <w:p w14:paraId="4B4C1945" w14:textId="77777777" w:rsidR="002975C7" w:rsidRPr="00B41034" w:rsidRDefault="002975C7" w:rsidP="00AF63A9">
      <w:pPr>
        <w:shd w:val="clear" w:color="auto" w:fill="FFFFFF"/>
        <w:bidi/>
        <w:spacing w:after="0" w:line="240" w:lineRule="auto"/>
        <w:rPr>
          <w:rFonts w:cstheme="minorHAnsi"/>
          <w:sz w:val="24"/>
          <w:szCs w:val="24"/>
        </w:rPr>
      </w:pPr>
      <w:r w:rsidRPr="00B41034">
        <w:rPr>
          <w:rFonts w:cstheme="minorHAnsi"/>
          <w:sz w:val="24"/>
          <w:szCs w:val="24"/>
          <w:rtl/>
        </w:rPr>
        <w:t>در جهان‌بینی بهائی، ثروت و دارایی صرفاً ابزار شخصی نیست بلکه «أمانت الهی» است که باید در راه پیشرفت تمدن و رفاه عامه‌ی بشر صرف گردد. هنگامی که مالک فردی وفات می‌یابد و نسلی برای انتقال این امانت نیست، آن ثروت باید به «اراده‌ی خدا» بازگردد؛ و این اراده، در نظم اداری الهی، به‌واسطه‌ی نهاد بیت‌العدل تبیین و اجرا می‌شود. بدین‌سان، بیت‌العدل به‌منزله‌ی تجسّد عدالت الهی در عرصه‌ی تمدنی ظاهر می‌گردد</w:t>
      </w:r>
      <w:r w:rsidRPr="00B41034">
        <w:rPr>
          <w:rFonts w:cstheme="minorHAnsi"/>
          <w:sz w:val="24"/>
          <w:szCs w:val="24"/>
        </w:rPr>
        <w:t>.</w:t>
      </w:r>
    </w:p>
    <w:p w14:paraId="4172484E" w14:textId="77777777" w:rsidR="002975C7" w:rsidRPr="00B41034" w:rsidRDefault="002975C7" w:rsidP="00AF63A9">
      <w:pPr>
        <w:shd w:val="clear" w:color="auto" w:fill="FFFFFF"/>
        <w:bidi/>
        <w:spacing w:after="0" w:line="240" w:lineRule="auto"/>
        <w:rPr>
          <w:rFonts w:cstheme="minorHAnsi"/>
          <w:sz w:val="24"/>
          <w:szCs w:val="24"/>
        </w:rPr>
      </w:pPr>
      <w:r w:rsidRPr="00B41034">
        <w:rPr>
          <w:rFonts w:cstheme="minorHAnsi"/>
          <w:sz w:val="24"/>
          <w:szCs w:val="24"/>
          <w:rtl/>
        </w:rPr>
        <w:t>صرفِ اموال برای «یتیمان، بیوه‌زنان، و منافع عمومی» ناظر به سه دسته از نیازهای تمدن بشری است</w:t>
      </w:r>
      <w:r w:rsidRPr="00B41034">
        <w:rPr>
          <w:rFonts w:cstheme="minorHAnsi"/>
          <w:sz w:val="24"/>
          <w:szCs w:val="24"/>
        </w:rPr>
        <w:t>:</w:t>
      </w:r>
    </w:p>
    <w:p w14:paraId="584CA2D0" w14:textId="77777777" w:rsidR="002975C7" w:rsidRPr="00B41034" w:rsidRDefault="002975C7" w:rsidP="00AF63A9">
      <w:pPr>
        <w:shd w:val="clear" w:color="auto" w:fill="FFFFFF"/>
        <w:bidi/>
        <w:spacing w:after="0" w:line="240" w:lineRule="auto"/>
        <w:rPr>
          <w:rFonts w:cstheme="minorHAnsi"/>
          <w:sz w:val="24"/>
          <w:szCs w:val="24"/>
        </w:rPr>
      </w:pPr>
      <w:r w:rsidRPr="00B41034">
        <w:rPr>
          <w:rFonts w:cstheme="minorHAnsi"/>
          <w:sz w:val="24"/>
          <w:szCs w:val="24"/>
          <w:rtl/>
        </w:rPr>
        <w:t>1</w:t>
      </w:r>
      <w:r w:rsidRPr="00B41034">
        <w:rPr>
          <w:rFonts w:cstheme="minorHAnsi"/>
          <w:sz w:val="24"/>
          <w:szCs w:val="24"/>
        </w:rPr>
        <w:t xml:space="preserve">. </w:t>
      </w:r>
      <w:r w:rsidRPr="00B41034">
        <w:rPr>
          <w:rFonts w:cstheme="minorHAnsi"/>
          <w:sz w:val="24"/>
          <w:szCs w:val="24"/>
          <w:rtl/>
        </w:rPr>
        <w:t>نیازهای ناشی از فقدان پیوندهای طبیعی و حمایتی (یتیمان و بیوه‌ها)</w:t>
      </w:r>
    </w:p>
    <w:p w14:paraId="0F0EF489" w14:textId="77777777" w:rsidR="002975C7" w:rsidRPr="00B41034" w:rsidRDefault="002975C7" w:rsidP="00AF63A9">
      <w:pPr>
        <w:shd w:val="clear" w:color="auto" w:fill="FFFFFF"/>
        <w:bidi/>
        <w:spacing w:after="0" w:line="240" w:lineRule="auto"/>
        <w:rPr>
          <w:rFonts w:cstheme="minorHAnsi"/>
          <w:sz w:val="24"/>
          <w:szCs w:val="24"/>
        </w:rPr>
      </w:pPr>
      <w:r w:rsidRPr="00B41034">
        <w:rPr>
          <w:rFonts w:cstheme="minorHAnsi"/>
          <w:sz w:val="24"/>
          <w:szCs w:val="24"/>
          <w:rtl/>
        </w:rPr>
        <w:t>2</w:t>
      </w:r>
      <w:r w:rsidRPr="00B41034">
        <w:rPr>
          <w:rFonts w:cstheme="minorHAnsi"/>
          <w:sz w:val="24"/>
          <w:szCs w:val="24"/>
        </w:rPr>
        <w:t xml:space="preserve">. </w:t>
      </w:r>
      <w:r w:rsidRPr="00B41034">
        <w:rPr>
          <w:rFonts w:cstheme="minorHAnsi"/>
          <w:sz w:val="24"/>
          <w:szCs w:val="24"/>
          <w:rtl/>
        </w:rPr>
        <w:t>نیازهای جامعه به رفاه همگانی (تأسیسات عام‌المنفعه، آموزش، بهداشت، و غیره)</w:t>
      </w:r>
    </w:p>
    <w:p w14:paraId="4BC7DF9F" w14:textId="77777777" w:rsidR="002975C7" w:rsidRPr="00B41034" w:rsidRDefault="002975C7" w:rsidP="00AF63A9">
      <w:pPr>
        <w:shd w:val="clear" w:color="auto" w:fill="FFFFFF"/>
        <w:bidi/>
        <w:spacing w:after="0" w:line="240" w:lineRule="auto"/>
        <w:rPr>
          <w:rFonts w:cstheme="minorHAnsi"/>
          <w:sz w:val="24"/>
          <w:szCs w:val="24"/>
        </w:rPr>
      </w:pPr>
      <w:r w:rsidRPr="00B41034">
        <w:rPr>
          <w:rFonts w:cstheme="minorHAnsi"/>
          <w:sz w:val="24"/>
          <w:szCs w:val="24"/>
          <w:rtl/>
        </w:rPr>
        <w:t>3</w:t>
      </w:r>
      <w:r w:rsidRPr="00B41034">
        <w:rPr>
          <w:rFonts w:cstheme="minorHAnsi"/>
          <w:sz w:val="24"/>
          <w:szCs w:val="24"/>
        </w:rPr>
        <w:t xml:space="preserve">. </w:t>
      </w:r>
      <w:r w:rsidRPr="00B41034">
        <w:rPr>
          <w:rFonts w:cstheme="minorHAnsi"/>
          <w:sz w:val="24"/>
          <w:szCs w:val="24"/>
          <w:rtl/>
        </w:rPr>
        <w:t>نیاز روحانی به شکرگزاری از خداوند که هدف غایی از اجرای عدالت اجتماعی است</w:t>
      </w:r>
      <w:r w:rsidRPr="00B41034">
        <w:rPr>
          <w:rFonts w:cstheme="minorHAnsi"/>
          <w:sz w:val="24"/>
          <w:szCs w:val="24"/>
        </w:rPr>
        <w:t>.</w:t>
      </w:r>
    </w:p>
    <w:p w14:paraId="4DDAA4E9" w14:textId="77777777" w:rsidR="002975C7" w:rsidRPr="00B41034" w:rsidRDefault="002975C7" w:rsidP="00AF63A9">
      <w:pPr>
        <w:shd w:val="clear" w:color="auto" w:fill="FFFFFF"/>
        <w:bidi/>
        <w:spacing w:after="0" w:line="240" w:lineRule="auto"/>
        <w:rPr>
          <w:rFonts w:cstheme="minorHAnsi"/>
          <w:sz w:val="24"/>
          <w:szCs w:val="24"/>
        </w:rPr>
      </w:pPr>
      <w:r w:rsidRPr="00B41034">
        <w:rPr>
          <w:rFonts w:cstheme="minorHAnsi"/>
          <w:sz w:val="24"/>
          <w:szCs w:val="24"/>
          <w:rtl/>
        </w:rPr>
        <w:t>این ساختار مفهومی، نقطه‌ی مقابل سیستم‌های فردگرای سرمایه‌داری یا ساختارهای قوم‌گرایانه‌ی سنتی است. در آن نظام‌ها، اموال یا در قالب مالکیت خصوصی مطلق باقی می‌مانند یا در بستر قبیله، طایفه یا نژاد توزیع می‌شوند. اما در شریعت بهائی، اگر پیوند زیستی گسسته شده، پیوند اجتماعی جایگزین آن می‌گردد؛ یعنی از ذریّه به جمهور الناس انتقال می‌یابد، از ملک فردی به امانت جمعی و از تملّک انفرادی به عدالت اجتماعی</w:t>
      </w:r>
      <w:r w:rsidRPr="00B41034">
        <w:rPr>
          <w:rFonts w:cstheme="minorHAnsi"/>
          <w:sz w:val="24"/>
          <w:szCs w:val="24"/>
        </w:rPr>
        <w:t>.</w:t>
      </w:r>
    </w:p>
    <w:p w14:paraId="1145E183" w14:textId="57F569CA" w:rsidR="0093435C" w:rsidRPr="00B41034" w:rsidRDefault="002975C7" w:rsidP="00AF63A9">
      <w:pPr>
        <w:shd w:val="clear" w:color="auto" w:fill="FFFFFF"/>
        <w:bidi/>
        <w:spacing w:after="0" w:line="240" w:lineRule="auto"/>
        <w:rPr>
          <w:rFonts w:eastAsia="Times New Roman" w:cstheme="minorHAnsi"/>
          <w:sz w:val="24"/>
          <w:szCs w:val="24"/>
        </w:rPr>
      </w:pPr>
      <w:r w:rsidRPr="00B41034">
        <w:rPr>
          <w:rFonts w:cstheme="minorHAnsi"/>
          <w:sz w:val="24"/>
          <w:szCs w:val="24"/>
          <w:rtl/>
        </w:rPr>
        <w:t>نکته‌ی نهایی و مهم در پایان آیه این است که تمام این توزیع، نه از سر اجبار یا تصادف، بلکه برای آن است که «مردم شکر گزار پروردگارشان باشند». به عبارت دیگر، کارکرد نهایی عدالت، ایجاد زمینه‌ای است برای تذکّر، شکر و ارتباط معنوی با مبدأ فیض؛ و بدین‌سان، عدالت اجتماعی نه صرفاً وسیله‌ای برای نظم مادی، بلکه یکی از طرق نیل به کمال معنوی انسان تلقی می‌شود</w:t>
      </w:r>
      <w:r w:rsidRPr="00B41034">
        <w:rPr>
          <w:rFonts w:cstheme="minorHAnsi"/>
          <w:sz w:val="24"/>
          <w:szCs w:val="24"/>
        </w:rPr>
        <w:t>.</w:t>
      </w:r>
      <w:r w:rsidR="0093435C" w:rsidRPr="00B41034">
        <w:rPr>
          <w:rFonts w:eastAsia="Times New Roman" w:cstheme="minorHAnsi"/>
          <w:sz w:val="24"/>
          <w:szCs w:val="24"/>
          <w:rtl/>
        </w:rPr>
        <w:br/>
      </w:r>
    </w:p>
    <w:p w14:paraId="40E91AC2" w14:textId="77777777" w:rsidR="00ED2FBD" w:rsidRPr="00B41034" w:rsidRDefault="00ED2FBD" w:rsidP="00AF63A9">
      <w:pPr>
        <w:shd w:val="clear" w:color="auto" w:fill="FFFFFF"/>
        <w:spacing w:after="0" w:line="240" w:lineRule="auto"/>
        <w:jc w:val="right"/>
        <w:rPr>
          <w:rFonts w:eastAsia="Times New Roman" w:cstheme="minorHAnsi"/>
          <w:sz w:val="24"/>
          <w:szCs w:val="24"/>
          <w:rtl/>
        </w:rPr>
      </w:pPr>
    </w:p>
    <w:p w14:paraId="2CB7D33F" w14:textId="77777777" w:rsidR="004A3EC3" w:rsidRPr="00B41034" w:rsidRDefault="004A3EC3" w:rsidP="00AF63A9">
      <w:pPr>
        <w:shd w:val="clear" w:color="auto" w:fill="FFFFFF"/>
        <w:spacing w:after="0" w:line="240" w:lineRule="auto"/>
        <w:jc w:val="right"/>
        <w:rPr>
          <w:rFonts w:eastAsia="Times New Roman" w:cstheme="minorHAnsi"/>
          <w:sz w:val="24"/>
          <w:szCs w:val="24"/>
          <w:rtl/>
        </w:rPr>
      </w:pPr>
    </w:p>
    <w:p w14:paraId="7ECCBB98" w14:textId="77777777" w:rsidR="004A3EC3" w:rsidRPr="00B41034" w:rsidRDefault="004A3EC3" w:rsidP="00AF63A9">
      <w:pPr>
        <w:shd w:val="clear" w:color="auto" w:fill="FFFFFF"/>
        <w:spacing w:after="0" w:line="240" w:lineRule="auto"/>
        <w:jc w:val="right"/>
        <w:rPr>
          <w:rFonts w:eastAsia="Times New Roman" w:cstheme="minorHAnsi"/>
          <w:sz w:val="24"/>
          <w:szCs w:val="24"/>
          <w:rtl/>
        </w:rPr>
      </w:pPr>
    </w:p>
    <w:p w14:paraId="0299265C" w14:textId="77777777" w:rsidR="004A3EC3" w:rsidRPr="00B41034" w:rsidRDefault="004A3EC3" w:rsidP="00AF63A9">
      <w:pPr>
        <w:shd w:val="clear" w:color="auto" w:fill="FFFFFF"/>
        <w:spacing w:after="0" w:line="240" w:lineRule="auto"/>
        <w:jc w:val="right"/>
        <w:rPr>
          <w:rFonts w:eastAsia="Times New Roman" w:cstheme="minorHAnsi"/>
          <w:sz w:val="24"/>
          <w:szCs w:val="24"/>
          <w:rtl/>
        </w:rPr>
      </w:pPr>
    </w:p>
    <w:p w14:paraId="568ED638" w14:textId="77777777" w:rsidR="004A3EC3" w:rsidRPr="00B41034" w:rsidRDefault="004A3EC3" w:rsidP="00AF63A9">
      <w:pPr>
        <w:shd w:val="clear" w:color="auto" w:fill="FFFFFF"/>
        <w:spacing w:after="0" w:line="240" w:lineRule="auto"/>
        <w:jc w:val="right"/>
        <w:rPr>
          <w:rFonts w:eastAsia="Times New Roman" w:cstheme="minorHAnsi"/>
          <w:sz w:val="24"/>
          <w:szCs w:val="24"/>
          <w:rtl/>
        </w:rPr>
      </w:pPr>
    </w:p>
    <w:p w14:paraId="31453928" w14:textId="77777777" w:rsidR="004A3EC3" w:rsidRPr="00B41034" w:rsidRDefault="004A3EC3" w:rsidP="00AF63A9">
      <w:pPr>
        <w:shd w:val="clear" w:color="auto" w:fill="FFFFFF"/>
        <w:spacing w:after="0" w:line="240" w:lineRule="auto"/>
        <w:jc w:val="right"/>
        <w:rPr>
          <w:rFonts w:eastAsia="Times New Roman" w:cstheme="minorHAnsi"/>
          <w:sz w:val="24"/>
          <w:szCs w:val="24"/>
          <w:rtl/>
        </w:rPr>
      </w:pPr>
    </w:p>
    <w:p w14:paraId="0B532B24" w14:textId="77777777" w:rsidR="004A3EC3" w:rsidRPr="00B41034" w:rsidRDefault="004A3EC3" w:rsidP="00AF63A9">
      <w:pPr>
        <w:shd w:val="clear" w:color="auto" w:fill="FFFFFF"/>
        <w:spacing w:after="0" w:line="240" w:lineRule="auto"/>
        <w:jc w:val="right"/>
        <w:rPr>
          <w:rFonts w:eastAsia="Times New Roman" w:cstheme="minorHAnsi"/>
          <w:sz w:val="24"/>
          <w:szCs w:val="24"/>
        </w:rPr>
      </w:pPr>
    </w:p>
    <w:p w14:paraId="49B458D8" w14:textId="77777777" w:rsidR="00ED2FBD" w:rsidRDefault="00ED2FBD" w:rsidP="00AF63A9">
      <w:pPr>
        <w:shd w:val="clear" w:color="auto" w:fill="FFFFFF"/>
        <w:spacing w:after="0" w:line="240" w:lineRule="auto"/>
        <w:jc w:val="right"/>
        <w:rPr>
          <w:rFonts w:eastAsia="Times New Roman" w:cstheme="minorHAnsi"/>
          <w:sz w:val="24"/>
          <w:szCs w:val="24"/>
        </w:rPr>
      </w:pPr>
    </w:p>
    <w:p w14:paraId="11AF2E55" w14:textId="77777777" w:rsidR="003D0C44" w:rsidRPr="00B41034" w:rsidRDefault="003D0C44" w:rsidP="00AF63A9">
      <w:pPr>
        <w:shd w:val="clear" w:color="auto" w:fill="FFFFFF"/>
        <w:spacing w:after="0" w:line="240" w:lineRule="auto"/>
        <w:jc w:val="right"/>
        <w:rPr>
          <w:rFonts w:eastAsia="Times New Roman" w:cstheme="minorHAnsi"/>
          <w:sz w:val="24"/>
          <w:szCs w:val="24"/>
          <w:rtl/>
        </w:rPr>
      </w:pPr>
    </w:p>
    <w:p w14:paraId="7ADC8972" w14:textId="77777777" w:rsidR="002975C7" w:rsidRPr="00B41034" w:rsidRDefault="002975C7" w:rsidP="00AF63A9">
      <w:pPr>
        <w:shd w:val="clear" w:color="auto" w:fill="FFFFFF"/>
        <w:spacing w:after="0" w:line="240" w:lineRule="auto"/>
        <w:rPr>
          <w:rFonts w:eastAsia="Times New Roman" w:cstheme="minorHAnsi"/>
          <w:sz w:val="24"/>
          <w:szCs w:val="24"/>
          <w:rtl/>
        </w:rPr>
      </w:pPr>
    </w:p>
    <w:p w14:paraId="26C1448A" w14:textId="77777777" w:rsidR="0093435C" w:rsidRPr="00E55608" w:rsidRDefault="0093435C" w:rsidP="00AF63A9">
      <w:pPr>
        <w:pStyle w:val="Heading3"/>
        <w:bidi/>
        <w:spacing w:line="240" w:lineRule="auto"/>
        <w:rPr>
          <w:rFonts w:asciiTheme="minorHAnsi" w:eastAsia="Times New Roman" w:hAnsiTheme="minorHAnsi" w:cstheme="minorHAnsi"/>
          <w:rtl/>
        </w:rPr>
      </w:pPr>
      <w:r w:rsidRPr="00E55608">
        <w:rPr>
          <w:rFonts w:asciiTheme="minorHAnsi" w:eastAsia="Times New Roman" w:hAnsiTheme="minorHAnsi" w:cstheme="minorHAnsi"/>
          <w:rtl/>
        </w:rPr>
        <w:lastRenderedPageBreak/>
        <w:t xml:space="preserve">بند بیست و دوم </w:t>
      </w:r>
    </w:p>
    <w:p w14:paraId="2EABF159" w14:textId="77777777" w:rsidR="007318B0" w:rsidRPr="00B41034" w:rsidRDefault="007318B0" w:rsidP="00AF63A9">
      <w:pPr>
        <w:shd w:val="clear" w:color="auto" w:fill="FFFFFF"/>
        <w:bidi/>
        <w:spacing w:after="0" w:line="240" w:lineRule="auto"/>
        <w:jc w:val="both"/>
        <w:rPr>
          <w:rFonts w:eastAsia="MS Mincho" w:cstheme="minorHAnsi"/>
          <w:b/>
          <w:bCs/>
          <w:sz w:val="24"/>
          <w:szCs w:val="24"/>
          <w:rtl/>
        </w:rPr>
      </w:pPr>
      <w:r w:rsidRPr="00B41034">
        <w:rPr>
          <w:rFonts w:eastAsia="MS Mincho" w:cstheme="minorHAnsi"/>
          <w:b/>
          <w:bCs/>
          <w:sz w:val="24"/>
          <w:szCs w:val="24"/>
          <w:rtl/>
        </w:rPr>
        <w:t>وَ الَّذِي لَهُ ذُرِّيَّةٌ، وَ لَمْ يَكُنْ مَا دُونَهَا عَمَّا حُدِّدَ فِي الْكِتَابِ، يَرْجِعِ الثُّلُثَانِ مِمَّا تَرَكَهُ إِلَى الذُّرِّيَّةِ، وَ الثُّلُثُ إِلَى بَيْتِ الْعَدْلِ، كَذٰلِكَ حَكَمَ الْغَنِيُّ الْمُتَعَالُ بِالْعَظَمَةِ وَ الْإِجْلَالِ</w:t>
      </w:r>
      <w:r w:rsidRPr="00B41034">
        <w:rPr>
          <w:rFonts w:eastAsia="MS Mincho" w:cstheme="minorHAnsi"/>
          <w:b/>
          <w:bCs/>
          <w:sz w:val="24"/>
          <w:szCs w:val="24"/>
        </w:rPr>
        <w:t xml:space="preserve">.* </w:t>
      </w:r>
    </w:p>
    <w:p w14:paraId="157FADD3" w14:textId="15385F47" w:rsidR="0093435C" w:rsidRPr="00B41034" w:rsidRDefault="0093435C" w:rsidP="00AF63A9">
      <w:pPr>
        <w:shd w:val="clear" w:color="auto" w:fill="FFFFFF"/>
        <w:spacing w:after="0" w:line="240" w:lineRule="auto"/>
        <w:jc w:val="both"/>
        <w:rPr>
          <w:rFonts w:eastAsia="Times New Roman" w:cstheme="minorHAnsi"/>
          <w:sz w:val="24"/>
          <w:szCs w:val="24"/>
          <w:rtl/>
        </w:rPr>
      </w:pPr>
      <w:r w:rsidRPr="00B41034">
        <w:rPr>
          <w:rFonts w:eastAsia="Times New Roman" w:cstheme="minorHAnsi"/>
          <w:sz w:val="24"/>
          <w:szCs w:val="24"/>
        </w:rPr>
        <w:t xml:space="preserve">Should the deceased leave offspring, but none of the other categories of heirs that have been specified in the Book, they shall receive two thirds of the inheritance and the remaining third shall revert to the House of Justice. Such is the command which hath been given, in majesty and glory, by Him Who is the All-Possessing, the </w:t>
      </w:r>
      <w:proofErr w:type="gramStart"/>
      <w:r w:rsidRPr="00B41034">
        <w:rPr>
          <w:rFonts w:eastAsia="Times New Roman" w:cstheme="minorHAnsi"/>
          <w:sz w:val="24"/>
          <w:szCs w:val="24"/>
        </w:rPr>
        <w:t>Most High</w:t>
      </w:r>
      <w:proofErr w:type="gramEnd"/>
      <w:r w:rsidRPr="00B41034">
        <w:rPr>
          <w:rFonts w:eastAsia="Times New Roman" w:cstheme="minorHAnsi"/>
          <w:sz w:val="24"/>
          <w:szCs w:val="24"/>
        </w:rPr>
        <w:t>.</w:t>
      </w:r>
    </w:p>
    <w:p w14:paraId="14F45FE5" w14:textId="465AEF4C" w:rsidR="001F2C87" w:rsidRPr="00B41034" w:rsidRDefault="00E55608" w:rsidP="00AF63A9">
      <w:pPr>
        <w:shd w:val="clear" w:color="auto" w:fill="FFFFFF"/>
        <w:bidi/>
        <w:spacing w:after="0" w:line="240" w:lineRule="auto"/>
        <w:rPr>
          <w:rFonts w:eastAsia="Times New Roman" w:cstheme="minorHAnsi"/>
          <w:sz w:val="24"/>
          <w:szCs w:val="24"/>
        </w:rPr>
      </w:pPr>
      <w:r w:rsidRPr="00F6573F">
        <w:rPr>
          <w:rFonts w:cstheme="minorHAnsi" w:hint="cs"/>
          <w:sz w:val="24"/>
          <w:szCs w:val="24"/>
          <w:rtl/>
        </w:rPr>
        <w:t xml:space="preserve">مضمون آیه به فارسی: </w:t>
      </w:r>
      <w:r w:rsidR="001F2C87" w:rsidRPr="00B41034">
        <w:rPr>
          <w:rFonts w:eastAsia="Times New Roman" w:cstheme="minorHAnsi"/>
          <w:sz w:val="24"/>
          <w:szCs w:val="24"/>
          <w:rtl/>
        </w:rPr>
        <w:t>و آن کسی که دارای ذریّه (فرزند) باشد ولی هیچ‌یک از سایر طبقات وارث که در کتاب تعیین شده‌اند (مانند والدین، همسر، خواهر و برادر، معلّم) وجود نداشته باشند، در این صورت دو سوم از ترکه به ذریّه می‌رسد و یک سوم باقی‌مانده به بیت‌العدل واگذار می‌شود. این‌چنین است حکمی که خدای بی‌نیازِ بلندمرتبه با عظمت و جلال صادر فرموده است</w:t>
      </w:r>
      <w:r w:rsidR="001F2C87" w:rsidRPr="00B41034">
        <w:rPr>
          <w:rFonts w:eastAsia="Times New Roman" w:cstheme="minorHAnsi"/>
          <w:sz w:val="24"/>
          <w:szCs w:val="24"/>
        </w:rPr>
        <w:t>.</w:t>
      </w:r>
    </w:p>
    <w:p w14:paraId="7E0F8DBC" w14:textId="77777777" w:rsidR="001F2C87" w:rsidRPr="00B41034" w:rsidRDefault="001F2C87" w:rsidP="00AF63A9">
      <w:pPr>
        <w:shd w:val="clear" w:color="auto" w:fill="FFFFFF"/>
        <w:bidi/>
        <w:spacing w:after="0" w:line="240" w:lineRule="auto"/>
        <w:rPr>
          <w:rFonts w:eastAsia="Times New Roman" w:cstheme="minorHAnsi"/>
          <w:sz w:val="24"/>
          <w:szCs w:val="24"/>
        </w:rPr>
      </w:pPr>
    </w:p>
    <w:p w14:paraId="35BD5252" w14:textId="77F2CFC8" w:rsidR="001F2C87" w:rsidRPr="00B41034" w:rsidRDefault="00FC3FA5" w:rsidP="00AF63A9">
      <w:pPr>
        <w:shd w:val="clear" w:color="auto" w:fill="FFFFFF"/>
        <w:bidi/>
        <w:spacing w:after="0" w:line="240" w:lineRule="auto"/>
        <w:rPr>
          <w:rFonts w:eastAsia="Times New Roman" w:cstheme="minorHAnsi"/>
          <w:sz w:val="24"/>
          <w:szCs w:val="24"/>
          <w:u w:val="single"/>
        </w:rPr>
      </w:pPr>
      <w:r w:rsidRPr="00B41034">
        <w:rPr>
          <w:rFonts w:eastAsia="Times New Roman" w:cstheme="minorHAnsi"/>
          <w:sz w:val="24"/>
          <w:szCs w:val="24"/>
          <w:u w:val="single"/>
          <w:rtl/>
        </w:rPr>
        <w:t>بررسی آیه</w:t>
      </w:r>
    </w:p>
    <w:p w14:paraId="3B0BD25B" w14:textId="77777777" w:rsidR="001F2C87" w:rsidRPr="00B41034" w:rsidRDefault="001F2C87" w:rsidP="00AF63A9">
      <w:pPr>
        <w:shd w:val="clear" w:color="auto" w:fill="FFFFFF"/>
        <w:bidi/>
        <w:spacing w:after="0" w:line="240" w:lineRule="auto"/>
        <w:rPr>
          <w:rFonts w:eastAsia="Times New Roman" w:cstheme="minorHAnsi"/>
          <w:sz w:val="24"/>
          <w:szCs w:val="24"/>
        </w:rPr>
      </w:pPr>
      <w:r w:rsidRPr="00B41034">
        <w:rPr>
          <w:rFonts w:eastAsia="Times New Roman" w:cstheme="minorHAnsi"/>
          <w:sz w:val="24"/>
          <w:szCs w:val="24"/>
          <w:rtl/>
        </w:rPr>
        <w:t>در این حکم، ما با نمونه‌ای از توزیع همزمان عدالت فردی و اجتماعی مواجه‌ایم که ریشه در ساختار متوازن حقوق خصوصی و مصالح عمومی در شریعت بهائی دارد. اصل بر آن است که اگرچه فرزند یا فرزندان (ذریّه) به عنوان نزدیک‌ترین وارث طبیعی مستحق ارث‌اند، اما در فقدان دیگر وراث (همسر، پدر، مادر، خواهر، برادر، معلّم)، بخشی از ارث به نهاد الهی و مدنی بیت‌العدل منتقل می‌شود، تا در مصالح نوع بشر صرف گردد</w:t>
      </w:r>
      <w:r w:rsidRPr="00B41034">
        <w:rPr>
          <w:rFonts w:eastAsia="Times New Roman" w:cstheme="minorHAnsi"/>
          <w:sz w:val="24"/>
          <w:szCs w:val="24"/>
        </w:rPr>
        <w:t>.</w:t>
      </w:r>
    </w:p>
    <w:p w14:paraId="4F91BA3C" w14:textId="77777777" w:rsidR="001F2C87" w:rsidRPr="00B41034" w:rsidRDefault="001F2C87" w:rsidP="00AF63A9">
      <w:pPr>
        <w:shd w:val="clear" w:color="auto" w:fill="FFFFFF"/>
        <w:bidi/>
        <w:spacing w:after="0" w:line="240" w:lineRule="auto"/>
        <w:rPr>
          <w:rFonts w:eastAsia="Times New Roman" w:cstheme="minorHAnsi"/>
          <w:sz w:val="24"/>
          <w:szCs w:val="24"/>
        </w:rPr>
      </w:pPr>
      <w:r w:rsidRPr="00B41034">
        <w:rPr>
          <w:rFonts w:eastAsia="Times New Roman" w:cstheme="minorHAnsi"/>
          <w:sz w:val="24"/>
          <w:szCs w:val="24"/>
          <w:rtl/>
        </w:rPr>
        <w:t>در این حکم، دو سطح از مشروعیت ارث‌دهی مطرح شده است</w:t>
      </w:r>
      <w:r w:rsidRPr="00B41034">
        <w:rPr>
          <w:rFonts w:eastAsia="Times New Roman" w:cstheme="minorHAnsi"/>
          <w:sz w:val="24"/>
          <w:szCs w:val="24"/>
        </w:rPr>
        <w:t>:</w:t>
      </w:r>
    </w:p>
    <w:p w14:paraId="24A26D16" w14:textId="745AAAC2" w:rsidR="001F2C87" w:rsidRPr="00B41034" w:rsidRDefault="001F2C87" w:rsidP="00AF63A9">
      <w:pPr>
        <w:shd w:val="clear" w:color="auto" w:fill="FFFFFF"/>
        <w:bidi/>
        <w:spacing w:after="0" w:line="240" w:lineRule="auto"/>
        <w:rPr>
          <w:rFonts w:eastAsia="Times New Roman" w:cstheme="minorHAnsi"/>
          <w:sz w:val="24"/>
          <w:szCs w:val="24"/>
        </w:rPr>
      </w:pPr>
      <w:r w:rsidRPr="00B41034">
        <w:rPr>
          <w:rFonts w:eastAsia="Times New Roman" w:cstheme="minorHAnsi"/>
          <w:sz w:val="24"/>
          <w:szCs w:val="24"/>
          <w:rtl/>
        </w:rPr>
        <w:t>مشروعیت طبیعی (بیولوژیکی)، که سهم آن دو سوم (</w:t>
      </w:r>
      <w:r w:rsidR="005E4AF9">
        <w:rPr>
          <w:rFonts w:eastAsia="Times New Roman" w:cstheme="minorHAnsi" w:hint="cs"/>
          <w:sz w:val="24"/>
          <w:szCs w:val="24"/>
          <w:rtl/>
        </w:rPr>
        <w:t>3</w:t>
      </w:r>
      <w:r w:rsidRPr="00B41034">
        <w:rPr>
          <w:rFonts w:eastAsia="Times New Roman" w:cstheme="minorHAnsi"/>
          <w:sz w:val="24"/>
          <w:szCs w:val="24"/>
          <w:rtl/>
        </w:rPr>
        <w:t>/</w:t>
      </w:r>
      <w:r w:rsidR="005E4AF9">
        <w:rPr>
          <w:rFonts w:eastAsia="Times New Roman" w:cstheme="minorHAnsi" w:hint="cs"/>
          <w:sz w:val="24"/>
          <w:szCs w:val="24"/>
          <w:rtl/>
        </w:rPr>
        <w:t>2</w:t>
      </w:r>
      <w:r w:rsidRPr="00B41034">
        <w:rPr>
          <w:rFonts w:eastAsia="Times New Roman" w:cstheme="minorHAnsi"/>
          <w:sz w:val="24"/>
          <w:szCs w:val="24"/>
          <w:rtl/>
        </w:rPr>
        <w:t>) است؛</w:t>
      </w:r>
    </w:p>
    <w:p w14:paraId="063F9DF1" w14:textId="53FA944C" w:rsidR="001F2C87" w:rsidRPr="00B41034" w:rsidRDefault="001F2C87" w:rsidP="00AF63A9">
      <w:pPr>
        <w:shd w:val="clear" w:color="auto" w:fill="FFFFFF"/>
        <w:bidi/>
        <w:spacing w:after="0" w:line="240" w:lineRule="auto"/>
        <w:rPr>
          <w:rFonts w:eastAsia="Times New Roman" w:cstheme="minorHAnsi"/>
          <w:sz w:val="24"/>
          <w:szCs w:val="24"/>
        </w:rPr>
      </w:pPr>
      <w:r w:rsidRPr="00B41034">
        <w:rPr>
          <w:rFonts w:eastAsia="Times New Roman" w:cstheme="minorHAnsi"/>
          <w:sz w:val="24"/>
          <w:szCs w:val="24"/>
          <w:rtl/>
        </w:rPr>
        <w:t>مشروعیت تمدنی–الهی، که سهم آن یک سوم (</w:t>
      </w:r>
      <w:r w:rsidR="005E4AF9">
        <w:rPr>
          <w:rFonts w:eastAsia="Times New Roman" w:cstheme="minorHAnsi" w:hint="cs"/>
          <w:sz w:val="24"/>
          <w:szCs w:val="24"/>
          <w:rtl/>
        </w:rPr>
        <w:t>3</w:t>
      </w:r>
      <w:r w:rsidRPr="00B41034">
        <w:rPr>
          <w:rFonts w:eastAsia="Times New Roman" w:cstheme="minorHAnsi"/>
          <w:sz w:val="24"/>
          <w:szCs w:val="24"/>
          <w:rtl/>
        </w:rPr>
        <w:t>/</w:t>
      </w:r>
      <w:r w:rsidR="005E4AF9">
        <w:rPr>
          <w:rFonts w:eastAsia="Times New Roman" w:cstheme="minorHAnsi" w:hint="cs"/>
          <w:sz w:val="24"/>
          <w:szCs w:val="24"/>
          <w:rtl/>
        </w:rPr>
        <w:t>1</w:t>
      </w:r>
      <w:r w:rsidRPr="00B41034">
        <w:rPr>
          <w:rFonts w:eastAsia="Times New Roman" w:cstheme="minorHAnsi"/>
          <w:sz w:val="24"/>
          <w:szCs w:val="24"/>
          <w:rtl/>
        </w:rPr>
        <w:t>) است</w:t>
      </w:r>
      <w:r w:rsidRPr="00B41034">
        <w:rPr>
          <w:rFonts w:eastAsia="Times New Roman" w:cstheme="minorHAnsi"/>
          <w:sz w:val="24"/>
          <w:szCs w:val="24"/>
        </w:rPr>
        <w:t>.</w:t>
      </w:r>
    </w:p>
    <w:p w14:paraId="519ADBD3" w14:textId="77777777" w:rsidR="001F2C87" w:rsidRPr="00B41034" w:rsidRDefault="001F2C87" w:rsidP="00AF63A9">
      <w:pPr>
        <w:shd w:val="clear" w:color="auto" w:fill="FFFFFF"/>
        <w:bidi/>
        <w:spacing w:after="0" w:line="240" w:lineRule="auto"/>
        <w:rPr>
          <w:rFonts w:eastAsia="Times New Roman" w:cstheme="minorHAnsi"/>
          <w:sz w:val="24"/>
          <w:szCs w:val="24"/>
        </w:rPr>
      </w:pPr>
      <w:r w:rsidRPr="00B41034">
        <w:rPr>
          <w:rFonts w:eastAsia="Times New Roman" w:cstheme="minorHAnsi"/>
          <w:sz w:val="24"/>
          <w:szCs w:val="24"/>
          <w:rtl/>
        </w:rPr>
        <w:t>به بیان دقیق‌تر، خداوند در این حکم، ذریّه را مستحق سهمی غالب در ارث می‌داند، اما نه به گونه‌ای انحصاری؛ بلکه بخشی از دارایی متوفی باید در مسیر ساخت تمدنیِ جامعه‌ی بشری، یعنی از طریق بیت‌العدل، به‌کار گرفته شود. این ساختار، ضمن حفظ پیوندهای خانوادگی، پیوندی اجتماعی–فراتبارگونه می‌سازد که نشان می‌دهد انسان فقط یک موجود خانوادگی نیست، بلکه یک شهروند الهی نیز هست</w:t>
      </w:r>
      <w:r w:rsidRPr="00B41034">
        <w:rPr>
          <w:rFonts w:eastAsia="Times New Roman" w:cstheme="minorHAnsi"/>
          <w:sz w:val="24"/>
          <w:szCs w:val="24"/>
        </w:rPr>
        <w:t>.</w:t>
      </w:r>
    </w:p>
    <w:p w14:paraId="3CF00D1D" w14:textId="77777777" w:rsidR="001F2C87" w:rsidRPr="00B41034" w:rsidRDefault="001F2C87" w:rsidP="00AF63A9">
      <w:pPr>
        <w:shd w:val="clear" w:color="auto" w:fill="FFFFFF"/>
        <w:bidi/>
        <w:spacing w:after="0" w:line="240" w:lineRule="auto"/>
        <w:rPr>
          <w:rFonts w:eastAsia="Times New Roman" w:cstheme="minorHAnsi"/>
          <w:sz w:val="24"/>
          <w:szCs w:val="24"/>
        </w:rPr>
      </w:pPr>
      <w:r w:rsidRPr="00B41034">
        <w:rPr>
          <w:rFonts w:eastAsia="Times New Roman" w:cstheme="minorHAnsi"/>
          <w:sz w:val="24"/>
          <w:szCs w:val="24"/>
          <w:rtl/>
        </w:rPr>
        <w:t>در نگاهی عمیق‌تر، می‌توان گفت که این تقسیم‌بندی به‌گونه‌ای نمادین نیز عمل می‌کند</w:t>
      </w:r>
      <w:r w:rsidRPr="00B41034">
        <w:rPr>
          <w:rFonts w:eastAsia="Times New Roman" w:cstheme="minorHAnsi"/>
          <w:sz w:val="24"/>
          <w:szCs w:val="24"/>
        </w:rPr>
        <w:t>:</w:t>
      </w:r>
    </w:p>
    <w:p w14:paraId="6033D4BF" w14:textId="77777777" w:rsidR="001F2C87" w:rsidRPr="00B41034" w:rsidRDefault="001F2C87" w:rsidP="00AF63A9">
      <w:pPr>
        <w:shd w:val="clear" w:color="auto" w:fill="FFFFFF"/>
        <w:bidi/>
        <w:spacing w:after="0" w:line="240" w:lineRule="auto"/>
        <w:rPr>
          <w:rFonts w:eastAsia="Times New Roman" w:cstheme="minorHAnsi"/>
          <w:sz w:val="24"/>
          <w:szCs w:val="24"/>
        </w:rPr>
      </w:pPr>
      <w:r w:rsidRPr="00B41034">
        <w:rPr>
          <w:rFonts w:eastAsia="Times New Roman" w:cstheme="minorHAnsi"/>
          <w:sz w:val="24"/>
          <w:szCs w:val="24"/>
          <w:rtl/>
        </w:rPr>
        <w:t>دو سوم نشانگر استمرار نسبی انسان در زمین است؛</w:t>
      </w:r>
    </w:p>
    <w:p w14:paraId="3F757A9B" w14:textId="77777777" w:rsidR="001F2C87" w:rsidRPr="00B41034" w:rsidRDefault="001F2C87" w:rsidP="00AF63A9">
      <w:pPr>
        <w:shd w:val="clear" w:color="auto" w:fill="FFFFFF"/>
        <w:bidi/>
        <w:spacing w:after="0" w:line="240" w:lineRule="auto"/>
        <w:rPr>
          <w:rFonts w:eastAsia="Times New Roman" w:cstheme="minorHAnsi"/>
          <w:sz w:val="24"/>
          <w:szCs w:val="24"/>
        </w:rPr>
      </w:pPr>
      <w:r w:rsidRPr="00B41034">
        <w:rPr>
          <w:rFonts w:eastAsia="Times New Roman" w:cstheme="minorHAnsi"/>
          <w:sz w:val="24"/>
          <w:szCs w:val="24"/>
          <w:rtl/>
        </w:rPr>
        <w:t>یک سوم بیانگر پیوند او با قلمرو امر الهی، و بازگشت امانت به خدا</w:t>
      </w:r>
      <w:r w:rsidRPr="00B41034">
        <w:rPr>
          <w:rFonts w:eastAsia="Times New Roman" w:cstheme="minorHAnsi"/>
          <w:sz w:val="24"/>
          <w:szCs w:val="24"/>
        </w:rPr>
        <w:t>.</w:t>
      </w:r>
    </w:p>
    <w:p w14:paraId="18ED5045" w14:textId="77777777" w:rsidR="001F2C87" w:rsidRPr="00B41034" w:rsidRDefault="001F2C87" w:rsidP="00AF63A9">
      <w:pPr>
        <w:shd w:val="clear" w:color="auto" w:fill="FFFFFF"/>
        <w:bidi/>
        <w:spacing w:after="0" w:line="240" w:lineRule="auto"/>
        <w:rPr>
          <w:rFonts w:eastAsia="Times New Roman" w:cstheme="minorHAnsi"/>
          <w:sz w:val="24"/>
          <w:szCs w:val="24"/>
        </w:rPr>
      </w:pPr>
      <w:r w:rsidRPr="00B41034">
        <w:rPr>
          <w:rFonts w:eastAsia="Times New Roman" w:cstheme="minorHAnsi"/>
          <w:sz w:val="24"/>
          <w:szCs w:val="24"/>
          <w:rtl/>
        </w:rPr>
        <w:t>در اینجا، الهیات بهائی تصویرگر نظمی است که در آن، میراث مادی نه تنها تداوم حیات خانوادگی را تضمین می‌کند، بلکه از طریق مشارکت در ساختار الهی–مدنی بیت‌العدل، به بقای معنوی و اجتماعی بشر نیز یاری می‌رساند. این مشارکت، عین تجلّی وحدت عالم انسانی است، زیرا وجوهات و اموال، نه در چرخۀ بسته‌ی تبارگرایی، بلکه در جریان باز اجتماعی قرار می‌گیرد</w:t>
      </w:r>
      <w:r w:rsidRPr="00B41034">
        <w:rPr>
          <w:rFonts w:eastAsia="Times New Roman" w:cstheme="minorHAnsi"/>
          <w:sz w:val="24"/>
          <w:szCs w:val="24"/>
        </w:rPr>
        <w:t>.</w:t>
      </w:r>
    </w:p>
    <w:p w14:paraId="0C56B36D" w14:textId="632D373D" w:rsidR="001F2C87" w:rsidRPr="00B41034" w:rsidRDefault="001F2C87" w:rsidP="00AF63A9">
      <w:pPr>
        <w:shd w:val="clear" w:color="auto" w:fill="FFFFFF"/>
        <w:bidi/>
        <w:spacing w:after="0" w:line="240" w:lineRule="auto"/>
        <w:rPr>
          <w:rFonts w:eastAsia="Times New Roman" w:cstheme="minorHAnsi"/>
          <w:sz w:val="24"/>
          <w:szCs w:val="24"/>
          <w:rtl/>
        </w:rPr>
      </w:pPr>
      <w:r w:rsidRPr="00B41034">
        <w:rPr>
          <w:rFonts w:eastAsia="Times New Roman" w:cstheme="minorHAnsi"/>
          <w:sz w:val="24"/>
          <w:szCs w:val="24"/>
          <w:rtl/>
        </w:rPr>
        <w:t>در نهایت، تأکید بر اینکه این حکم با «عظمت و جلال» از سوی «الغنی المتعال» صادر شده است، یادآوری می‌کند که این تقسیم‌بندی ناشی از تراضی بشر یا قرارداد اجتماعی نیست، بلکه بیان امر مشیّت مطلقه‌ای است که همه‌ی موجودات را در نظامی متوازن، حکیمانه و مملوّ از رحمت و عدالت جای می‌دهد</w:t>
      </w:r>
      <w:r w:rsidRPr="00B41034">
        <w:rPr>
          <w:rFonts w:eastAsia="Times New Roman" w:cstheme="minorHAnsi"/>
          <w:sz w:val="24"/>
          <w:szCs w:val="24"/>
        </w:rPr>
        <w:t>.</w:t>
      </w:r>
    </w:p>
    <w:p w14:paraId="5E3C42E1" w14:textId="77777777" w:rsidR="0093435C" w:rsidRPr="00B41034" w:rsidRDefault="0093435C" w:rsidP="00AF63A9">
      <w:pPr>
        <w:shd w:val="clear" w:color="auto" w:fill="FFFFFF"/>
        <w:spacing w:after="0" w:line="240" w:lineRule="auto"/>
        <w:jc w:val="right"/>
        <w:rPr>
          <w:rFonts w:eastAsia="Times New Roman" w:cstheme="minorHAnsi"/>
          <w:sz w:val="24"/>
          <w:szCs w:val="24"/>
          <w:rtl/>
        </w:rPr>
      </w:pPr>
    </w:p>
    <w:p w14:paraId="48DE99AA" w14:textId="77777777" w:rsidR="00ED2FBD" w:rsidRPr="00B41034" w:rsidRDefault="00ED2FBD" w:rsidP="00AF63A9">
      <w:pPr>
        <w:shd w:val="clear" w:color="auto" w:fill="FFFFFF"/>
        <w:spacing w:after="0" w:line="240" w:lineRule="auto"/>
        <w:jc w:val="right"/>
        <w:rPr>
          <w:rFonts w:eastAsia="Times New Roman" w:cstheme="minorHAnsi"/>
          <w:sz w:val="24"/>
          <w:szCs w:val="24"/>
          <w:rtl/>
        </w:rPr>
      </w:pPr>
    </w:p>
    <w:p w14:paraId="3CBFD9D2" w14:textId="77777777" w:rsidR="00F214DA" w:rsidRPr="00B41034" w:rsidRDefault="00F214DA" w:rsidP="00AF63A9">
      <w:pPr>
        <w:shd w:val="clear" w:color="auto" w:fill="FFFFFF"/>
        <w:spacing w:after="0" w:line="240" w:lineRule="auto"/>
        <w:jc w:val="right"/>
        <w:rPr>
          <w:rFonts w:eastAsia="Times New Roman" w:cstheme="minorHAnsi"/>
          <w:sz w:val="24"/>
          <w:szCs w:val="24"/>
        </w:rPr>
      </w:pPr>
    </w:p>
    <w:p w14:paraId="5CBE2B85" w14:textId="77777777" w:rsidR="0093435C" w:rsidRPr="00B41034" w:rsidRDefault="0093435C" w:rsidP="00AF63A9">
      <w:pPr>
        <w:shd w:val="clear" w:color="auto" w:fill="FFFFFF"/>
        <w:bidi/>
        <w:spacing w:after="0" w:line="240" w:lineRule="auto"/>
        <w:rPr>
          <w:rFonts w:eastAsia="Times New Roman" w:cstheme="minorHAnsi"/>
          <w:sz w:val="24"/>
          <w:szCs w:val="24"/>
          <w:rtl/>
        </w:rPr>
      </w:pPr>
    </w:p>
    <w:p w14:paraId="7F761E15" w14:textId="77777777" w:rsidR="004A3EC3" w:rsidRPr="00B41034" w:rsidRDefault="004A3EC3" w:rsidP="00AF63A9">
      <w:pPr>
        <w:shd w:val="clear" w:color="auto" w:fill="FFFFFF"/>
        <w:bidi/>
        <w:spacing w:after="0" w:line="240" w:lineRule="auto"/>
        <w:rPr>
          <w:rFonts w:eastAsia="Times New Roman" w:cstheme="minorHAnsi"/>
          <w:sz w:val="24"/>
          <w:szCs w:val="24"/>
          <w:rtl/>
        </w:rPr>
      </w:pPr>
    </w:p>
    <w:p w14:paraId="004BF20B" w14:textId="77777777" w:rsidR="004A3EC3" w:rsidRPr="00B41034" w:rsidRDefault="004A3EC3" w:rsidP="00AF63A9">
      <w:pPr>
        <w:shd w:val="clear" w:color="auto" w:fill="FFFFFF"/>
        <w:bidi/>
        <w:spacing w:after="0" w:line="240" w:lineRule="auto"/>
        <w:rPr>
          <w:rFonts w:eastAsia="Times New Roman" w:cstheme="minorHAnsi"/>
          <w:sz w:val="24"/>
          <w:szCs w:val="24"/>
          <w:rtl/>
        </w:rPr>
      </w:pPr>
    </w:p>
    <w:p w14:paraId="6AA59856" w14:textId="77777777" w:rsidR="004A3EC3" w:rsidRPr="00B41034" w:rsidRDefault="004A3EC3" w:rsidP="00AF63A9">
      <w:pPr>
        <w:shd w:val="clear" w:color="auto" w:fill="FFFFFF"/>
        <w:bidi/>
        <w:spacing w:after="0" w:line="240" w:lineRule="auto"/>
        <w:rPr>
          <w:rFonts w:eastAsia="Times New Roman" w:cstheme="minorHAnsi"/>
          <w:sz w:val="24"/>
          <w:szCs w:val="24"/>
          <w:rtl/>
        </w:rPr>
      </w:pPr>
    </w:p>
    <w:p w14:paraId="2F03C6A4" w14:textId="77777777" w:rsidR="004A3EC3" w:rsidRPr="00B41034" w:rsidRDefault="004A3EC3" w:rsidP="00AF63A9">
      <w:pPr>
        <w:shd w:val="clear" w:color="auto" w:fill="FFFFFF"/>
        <w:bidi/>
        <w:spacing w:after="0" w:line="240" w:lineRule="auto"/>
        <w:rPr>
          <w:rFonts w:eastAsia="Times New Roman" w:cstheme="minorHAnsi"/>
          <w:sz w:val="24"/>
          <w:szCs w:val="24"/>
          <w:rtl/>
        </w:rPr>
      </w:pPr>
    </w:p>
    <w:p w14:paraId="41FA4200" w14:textId="77777777" w:rsidR="004A3EC3" w:rsidRPr="00B41034" w:rsidRDefault="004A3EC3" w:rsidP="00AF63A9">
      <w:pPr>
        <w:shd w:val="clear" w:color="auto" w:fill="FFFFFF"/>
        <w:bidi/>
        <w:spacing w:after="0" w:line="240" w:lineRule="auto"/>
        <w:rPr>
          <w:rFonts w:eastAsia="Times New Roman" w:cstheme="minorHAnsi"/>
          <w:sz w:val="24"/>
          <w:szCs w:val="24"/>
        </w:rPr>
      </w:pPr>
    </w:p>
    <w:p w14:paraId="341CD1FF" w14:textId="77777777" w:rsidR="00FC3FA5"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بیست و سوم </w:t>
      </w:r>
    </w:p>
    <w:p w14:paraId="5632A468" w14:textId="0C8DB9C7" w:rsidR="00A267D7" w:rsidRPr="00B41034" w:rsidRDefault="0093435C" w:rsidP="00AF63A9">
      <w:pPr>
        <w:pStyle w:val="PlainText"/>
        <w:bidi/>
        <w:rPr>
          <w:rFonts w:asciiTheme="minorHAnsi" w:hAnsiTheme="minorHAnsi" w:cstheme="minorHAnsi"/>
          <w:b/>
          <w:bCs/>
          <w:sz w:val="24"/>
          <w:szCs w:val="24"/>
          <w:rtl/>
        </w:rPr>
      </w:pPr>
      <w:r w:rsidRPr="00B41034">
        <w:rPr>
          <w:rFonts w:asciiTheme="minorHAnsi" w:hAnsiTheme="minorHAnsi" w:cstheme="minorHAnsi"/>
          <w:sz w:val="24"/>
          <w:szCs w:val="24"/>
          <w:rtl/>
        </w:rPr>
        <w:br/>
      </w:r>
      <w:r w:rsidR="00A267D7" w:rsidRPr="00B41034">
        <w:rPr>
          <w:rFonts w:asciiTheme="minorHAnsi" w:hAnsiTheme="minorHAnsi" w:cstheme="minorHAnsi"/>
          <w:b/>
          <w:bCs/>
          <w:sz w:val="24"/>
          <w:szCs w:val="24"/>
          <w:rtl/>
        </w:rPr>
        <w:t>وَ الَّذِي لَمْ يَكُنْ لَهُ مَنْ يَرِثُهُ، وَ كَانَ لَهُ ذُو الْقُرْبَى مِنْ أَبْنَاءِ الْأَخِ وَ الْأُخْتِ وَ بَنَاتِهِمَا، فَلَهُمُ الثُّلُثَانِ، وَ إِلَّا لِلْأَعْمَامِ وَ الْأَخْوَالِ، وَ الْعَمَّاتِ وَ الْخَالَاتِ، وَ مِنْ بَعْدِهِمْ وَ بَعْدِهِنَّ لِأَبْنَائِهِمْ وَ أَبْنَائِهِنَّ وَ بَنَاتِهِمْ وَ بَنَاتِهِنَّ، وَ الثُّلُثُ يَرْجِعُ إِلَى مَقَرِّ الْعَدْلِ، أَمْراً فِي الْكِتَابِ مِنْ لَدُنِ اللّٰهِ مَالِكِ الرِّقَابِ</w:t>
      </w:r>
      <w:r w:rsidR="00A267D7" w:rsidRPr="00B41034">
        <w:rPr>
          <w:rFonts w:asciiTheme="minorHAnsi" w:hAnsiTheme="minorHAnsi" w:cstheme="minorHAnsi"/>
          <w:b/>
          <w:bCs/>
          <w:sz w:val="24"/>
          <w:szCs w:val="24"/>
        </w:rPr>
        <w:t xml:space="preserve">. </w:t>
      </w:r>
    </w:p>
    <w:p w14:paraId="22CAF7E6" w14:textId="78F7D1A5" w:rsidR="0093435C" w:rsidRPr="00B41034" w:rsidRDefault="0093435C" w:rsidP="00AF63A9">
      <w:pPr>
        <w:pStyle w:val="PlainTex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 xml:space="preserve">If the deceased should leave none of the specified heirs, but have among his </w:t>
      </w:r>
      <w:proofErr w:type="gramStart"/>
      <w:r w:rsidRPr="00B41034">
        <w:rPr>
          <w:rFonts w:asciiTheme="minorHAnsi" w:hAnsiTheme="minorHAnsi" w:cstheme="minorHAnsi"/>
          <w:sz w:val="24"/>
          <w:szCs w:val="24"/>
          <w:shd w:val="clear" w:color="auto" w:fill="FFFFFF"/>
        </w:rPr>
        <w:t>relatives</w:t>
      </w:r>
      <w:proofErr w:type="gramEnd"/>
      <w:r w:rsidRPr="00B41034">
        <w:rPr>
          <w:rFonts w:asciiTheme="minorHAnsi" w:hAnsiTheme="minorHAnsi" w:cstheme="minorHAnsi"/>
          <w:sz w:val="24"/>
          <w:szCs w:val="24"/>
          <w:shd w:val="clear" w:color="auto" w:fill="FFFFFF"/>
        </w:rPr>
        <w:t xml:space="preserve"> nephews and nieces, whether on his brother's or his sister's side, two thirds of the inheritance shall pass to them; or, lacking these, to his uncles and aunts on both his father's and his mother's side, and after them to their sons and daughters. The remaining third of the inheritance shall, in any case, revert to the Seat of Justice. </w:t>
      </w:r>
      <w:proofErr w:type="gramStart"/>
      <w:r w:rsidRPr="00B41034">
        <w:rPr>
          <w:rFonts w:asciiTheme="minorHAnsi" w:hAnsiTheme="minorHAnsi" w:cstheme="minorHAnsi"/>
          <w:sz w:val="24"/>
          <w:szCs w:val="24"/>
          <w:shd w:val="clear" w:color="auto" w:fill="FFFFFF"/>
        </w:rPr>
        <w:t>Thus</w:t>
      </w:r>
      <w:proofErr w:type="gramEnd"/>
      <w:r w:rsidRPr="00B41034">
        <w:rPr>
          <w:rFonts w:asciiTheme="minorHAnsi" w:hAnsiTheme="minorHAnsi" w:cstheme="minorHAnsi"/>
          <w:sz w:val="24"/>
          <w:szCs w:val="24"/>
          <w:shd w:val="clear" w:color="auto" w:fill="FFFFFF"/>
        </w:rPr>
        <w:t xml:space="preserve"> hath it been laid down in the Book by Him Who </w:t>
      </w:r>
      <w:proofErr w:type="spellStart"/>
      <w:r w:rsidRPr="00B41034">
        <w:rPr>
          <w:rFonts w:asciiTheme="minorHAnsi" w:hAnsiTheme="minorHAnsi" w:cstheme="minorHAnsi"/>
          <w:sz w:val="24"/>
          <w:szCs w:val="24"/>
          <w:shd w:val="clear" w:color="auto" w:fill="FFFFFF"/>
        </w:rPr>
        <w:t>ruleth</w:t>
      </w:r>
      <w:proofErr w:type="spellEnd"/>
      <w:r w:rsidRPr="00B41034">
        <w:rPr>
          <w:rFonts w:asciiTheme="minorHAnsi" w:hAnsiTheme="minorHAnsi" w:cstheme="minorHAnsi"/>
          <w:sz w:val="24"/>
          <w:szCs w:val="24"/>
          <w:shd w:val="clear" w:color="auto" w:fill="FFFFFF"/>
        </w:rPr>
        <w:t xml:space="preserve"> over all men.</w:t>
      </w:r>
    </w:p>
    <w:p w14:paraId="1EC74A18" w14:textId="3A165785" w:rsidR="0093435C" w:rsidRPr="00B41034" w:rsidRDefault="00E55608"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B91EE6" w:rsidRPr="00B41034">
        <w:rPr>
          <w:rFonts w:asciiTheme="minorHAnsi" w:hAnsiTheme="minorHAnsi" w:cstheme="minorHAnsi"/>
          <w:sz w:val="24"/>
          <w:szCs w:val="24"/>
          <w:rtl/>
        </w:rPr>
        <w:t>و کسی که برای او وارث مستقیمی (از وارثانی که در کتاب مشخص شده‌اند) وجود نداشته باشد، ولی دارای خویشاوندی باشد از فرزندان برادر یا خواهر (اعم از پسر یا دختر)، پس دو سوم از ارث به آنان می‌رسد؛ و اگر اینان نیز نباشند، به عموها و دایی‌ها و عمه‌ها و خاله‌ها می‌رسد، و پس از ایشان، به فرزندان پسر و دخترشان. و یک‌سوم باقی‌مانده در هر صورت به مقرّ عدل (یعنی بیت‌العدل) بازمی‌گردد. این حکم در کتاب نازل شده، از جانب خدایی که مالک جان‌هاست</w:t>
      </w:r>
      <w:r w:rsidR="00B91EE6" w:rsidRPr="00B41034">
        <w:rPr>
          <w:rFonts w:asciiTheme="minorHAnsi" w:hAnsiTheme="minorHAnsi" w:cstheme="minorHAnsi"/>
          <w:sz w:val="24"/>
          <w:szCs w:val="24"/>
        </w:rPr>
        <w:t>.</w:t>
      </w:r>
    </w:p>
    <w:p w14:paraId="5E722E7E" w14:textId="77777777" w:rsidR="0093435C" w:rsidRPr="00B41034" w:rsidRDefault="0093435C" w:rsidP="00AF63A9">
      <w:pPr>
        <w:pStyle w:val="PlainText"/>
        <w:bidi/>
        <w:rPr>
          <w:rFonts w:asciiTheme="minorHAnsi" w:hAnsiTheme="minorHAnsi" w:cstheme="minorHAnsi"/>
          <w:sz w:val="24"/>
          <w:szCs w:val="24"/>
        </w:rPr>
      </w:pPr>
    </w:p>
    <w:p w14:paraId="6CD89F9C" w14:textId="77777777" w:rsidR="00E91DE5" w:rsidRPr="00B41034" w:rsidRDefault="00E91DE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بیان، شریعت بهائی به تنظیم سلسله‌مراتب وارثان در غیاب ورثه‌ی اصلی می‌پردازد و نظم جدیدی از عدالت را بر اساس خویشاوندی متوسّط و دورتر معرفی می‌کند. این نظم، دارای سه بُعد درونی است:</w:t>
      </w:r>
    </w:p>
    <w:p w14:paraId="4D702692" w14:textId="14EFE48B" w:rsidR="00E91DE5" w:rsidRPr="00B41034" w:rsidRDefault="00E91DE5" w:rsidP="00AF63A9">
      <w:pPr>
        <w:pStyle w:val="PlainText"/>
        <w:numPr>
          <w:ilvl w:val="0"/>
          <w:numId w:val="8"/>
        </w:numPr>
        <w:bidi/>
        <w:rPr>
          <w:rFonts w:asciiTheme="minorHAnsi" w:hAnsiTheme="minorHAnsi" w:cstheme="minorHAnsi"/>
          <w:sz w:val="24"/>
          <w:szCs w:val="24"/>
        </w:rPr>
      </w:pPr>
      <w:r w:rsidRPr="00B41034">
        <w:rPr>
          <w:rFonts w:asciiTheme="minorHAnsi" w:hAnsiTheme="minorHAnsi" w:cstheme="minorHAnsi"/>
          <w:sz w:val="24"/>
          <w:szCs w:val="24"/>
          <w:rtl/>
        </w:rPr>
        <w:t>اصل خویشاوندی طبیعی به‌مثابه مبنای عدالت مالی</w:t>
      </w:r>
    </w:p>
    <w:p w14:paraId="62849577" w14:textId="77777777" w:rsidR="00E91DE5" w:rsidRPr="00B41034" w:rsidRDefault="00E91DE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هنگامی‌که وراث اصلی وجود ندارند، نخستین طبقه‌ی واجد ارث از میان خویشاوندان درجه‌دو (فرزندان خواهر و برادر) تعیین می‌شود. این سطح از خویشاوندی بازتاب تداوم نسَب است با یک درجه فاصله، که هنوز واجد پیوند خونین و رابطه‌ی خانوادگیِ معتبر است.</w:t>
      </w:r>
    </w:p>
    <w:p w14:paraId="1366DBB0" w14:textId="6630A2A3" w:rsidR="00E91DE5" w:rsidRPr="00B41034" w:rsidRDefault="00E91DE5" w:rsidP="00AF63A9">
      <w:pPr>
        <w:pStyle w:val="PlainText"/>
        <w:numPr>
          <w:ilvl w:val="0"/>
          <w:numId w:val="8"/>
        </w:numPr>
        <w:bidi/>
        <w:rPr>
          <w:rFonts w:asciiTheme="minorHAnsi" w:hAnsiTheme="minorHAnsi" w:cstheme="minorHAnsi"/>
          <w:sz w:val="24"/>
          <w:szCs w:val="24"/>
        </w:rPr>
      </w:pPr>
      <w:r w:rsidRPr="00B41034">
        <w:rPr>
          <w:rFonts w:asciiTheme="minorHAnsi" w:hAnsiTheme="minorHAnsi" w:cstheme="minorHAnsi"/>
          <w:sz w:val="24"/>
          <w:szCs w:val="24"/>
          <w:rtl/>
        </w:rPr>
        <w:t>جایگزینی وارثان خونی با ساختار خانوادگی گسترده‌تر</w:t>
      </w:r>
    </w:p>
    <w:p w14:paraId="6C06A02A" w14:textId="77777777" w:rsidR="00E91DE5" w:rsidRPr="00B41034" w:rsidRDefault="00E91DE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صورت فقدان برادرزادگان و خواهرزادگان، دایره‌ی وراث به عموها و خاله‌ها و پس از آن‌ها به فرزندانشان (نسل سوم خویشاوندی) گسترش می‌یابد. این توسعه‌ی دایره‌ی ارث نشانگر اهتمام آیین بهائی به تسلسل نسلی در معنای اخلاقی و اجتماعی آن است؛ و نه فقط نسبت فیزیکی.</w:t>
      </w:r>
    </w:p>
    <w:p w14:paraId="553B520F" w14:textId="192122FB" w:rsidR="00E91DE5" w:rsidRPr="00B41034" w:rsidRDefault="00E91DE5" w:rsidP="00AF63A9">
      <w:pPr>
        <w:pStyle w:val="PlainText"/>
        <w:numPr>
          <w:ilvl w:val="0"/>
          <w:numId w:val="8"/>
        </w:numPr>
        <w:bidi/>
        <w:rPr>
          <w:rFonts w:asciiTheme="minorHAnsi" w:hAnsiTheme="minorHAnsi" w:cstheme="minorHAnsi"/>
          <w:sz w:val="24"/>
          <w:szCs w:val="24"/>
        </w:rPr>
      </w:pPr>
      <w:r w:rsidRPr="00B41034">
        <w:rPr>
          <w:rFonts w:asciiTheme="minorHAnsi" w:hAnsiTheme="minorHAnsi" w:cstheme="minorHAnsi"/>
          <w:sz w:val="24"/>
          <w:szCs w:val="24"/>
          <w:rtl/>
        </w:rPr>
        <w:t>ادغام عدل اجتماعی در ساختار خانواده‌محور</w:t>
      </w:r>
    </w:p>
    <w:p w14:paraId="5FC7EB61" w14:textId="77777777" w:rsidR="00E91DE5" w:rsidRPr="00B41034" w:rsidRDefault="00E91DE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تمام این سطوح، یک‌سوم از ارث همواره به بیت‌العدل اختصاص می‌یابد، حتی زمانی‌که وارثان خویشاوندی حاضر باشند. این سهم ثابت، نماد یک اصل فوق‌خانوادگی و الهی در عدالت است: هر مالی، حتی در ارث شخصی، باید سهمی از خود را به نفع جامعه و به هدف عدالت جمعی واگذار کند.</w:t>
      </w:r>
    </w:p>
    <w:p w14:paraId="139DD197" w14:textId="77777777" w:rsidR="00E91DE5" w:rsidRPr="00B41034" w:rsidRDefault="00E91DE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نگاه فلسفی–الهیاتی، این حکم ساختاری دوگانه دارد:</w:t>
      </w:r>
    </w:p>
    <w:p w14:paraId="287E502B" w14:textId="77777777" w:rsidR="00E91DE5" w:rsidRPr="00B41034" w:rsidRDefault="00E91DE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یک سو، به لحاظ انسان‌شناختی، انسان در شبکه‌ای از وابستگان خانوادگی جای دارد که حقوق مالی‌اش در بستر این شبکه معنا پیدا می‌کند.</w:t>
      </w:r>
    </w:p>
    <w:p w14:paraId="10D651F3" w14:textId="77777777" w:rsidR="00E91DE5" w:rsidRPr="00B41034" w:rsidRDefault="00E91DE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سوی دیگر، به لحاظ جامعه‌شناختی و الهیاتی، هیچ میراثی صرفاً فردی یا خانوادگی نیست؛ بلکه بخشی از آن باید به نهاد عدل الهی بازگردد، تا در مصالح عمومی صرف شود.</w:t>
      </w:r>
    </w:p>
    <w:p w14:paraId="5D6E8551" w14:textId="09127FF8" w:rsidR="00161ED4" w:rsidRPr="00B41034" w:rsidRDefault="00E91DE5"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به این ترتیب، این بیان نه تنها نظم ارث را قانون‌مند می‌سازد، بلکه رابطه‌ی بین فرد، خانواده، و نهاد دین را در ساختاری واحد و الهی تنظیم می‌کند. مفهوم «مالک الرقاب» در پایان، تأکید می‌کند که این نظام، نه مبتنی بر اراده انسان، بلکه مبتنی بر مالکیت مطلق خداوند بر جان و مال انسان است؛ و هر حکمی در این زمینه، بیانی از مشیّت الاهی و نه صرفاً قرارداد اجتماعی است.</w:t>
      </w:r>
    </w:p>
    <w:p w14:paraId="0C5D586F" w14:textId="77777777" w:rsidR="006254F2" w:rsidRPr="00B41034" w:rsidRDefault="006254F2" w:rsidP="00AF63A9">
      <w:pPr>
        <w:pStyle w:val="PlainText"/>
        <w:bidi/>
        <w:rPr>
          <w:rFonts w:asciiTheme="minorHAnsi" w:hAnsiTheme="minorHAnsi" w:cstheme="minorHAnsi"/>
          <w:sz w:val="24"/>
          <w:szCs w:val="24"/>
          <w:rtl/>
        </w:rPr>
      </w:pPr>
    </w:p>
    <w:p w14:paraId="18C74B39" w14:textId="77777777" w:rsidR="006254F2" w:rsidRPr="00B41034" w:rsidRDefault="006254F2" w:rsidP="00AF63A9">
      <w:pPr>
        <w:pStyle w:val="PlainText"/>
        <w:bidi/>
        <w:rPr>
          <w:rFonts w:asciiTheme="minorHAnsi" w:hAnsiTheme="minorHAnsi" w:cstheme="minorHAnsi"/>
          <w:sz w:val="24"/>
          <w:szCs w:val="24"/>
          <w:rtl/>
        </w:rPr>
      </w:pPr>
    </w:p>
    <w:p w14:paraId="2584BDFD" w14:textId="77777777" w:rsidR="006254F2" w:rsidRPr="00B41034" w:rsidRDefault="006254F2" w:rsidP="00AF63A9">
      <w:pPr>
        <w:pStyle w:val="PlainText"/>
        <w:bidi/>
        <w:rPr>
          <w:rFonts w:asciiTheme="minorHAnsi" w:hAnsiTheme="minorHAnsi" w:cstheme="minorHAnsi"/>
          <w:sz w:val="24"/>
          <w:szCs w:val="24"/>
          <w:rtl/>
        </w:rPr>
      </w:pPr>
    </w:p>
    <w:p w14:paraId="7AAD31AE" w14:textId="77777777" w:rsidR="006254F2" w:rsidRPr="00B41034" w:rsidRDefault="006254F2" w:rsidP="00AF63A9">
      <w:pPr>
        <w:pStyle w:val="PlainText"/>
        <w:bidi/>
        <w:rPr>
          <w:rFonts w:asciiTheme="minorHAnsi" w:hAnsiTheme="minorHAnsi" w:cstheme="minorHAnsi"/>
          <w:sz w:val="24"/>
          <w:szCs w:val="24"/>
          <w:rtl/>
        </w:rPr>
      </w:pPr>
    </w:p>
    <w:p w14:paraId="3185DCA8" w14:textId="77777777" w:rsidR="00FC3FA5"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بند بیست و چهارم</w:t>
      </w:r>
    </w:p>
    <w:p w14:paraId="5AE67363" w14:textId="56EB0C54" w:rsidR="0093435C" w:rsidRPr="00B41034" w:rsidRDefault="00A267D7"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مَنْ مَاتَ وَ لَمْ يَكُنْ لَهُ أَحَدٌ مِنَ الَّذِينَ نُزِّلَتْ أَسْمَاؤُهُمْ مِنَ الْقَلَمِ الْأَعْلَى، تَرْجِعِ الْأَمْوَالُ كُلُّهَا إِلَى الْمَقَرِّ الْمَذْكُورِ، لِتُصْرَفَ فِيمَا أَمَرَ اللّٰهُ بِهِ، إِنَّهُ لَهُوَ الْمُقْتَدِرُ الْأَمَّارُ</w:t>
      </w:r>
      <w:r w:rsidRPr="00B41034">
        <w:rPr>
          <w:rFonts w:asciiTheme="minorHAnsi" w:hAnsiTheme="minorHAnsi" w:cstheme="minorHAnsi"/>
          <w:b/>
          <w:bCs/>
          <w:sz w:val="24"/>
          <w:szCs w:val="24"/>
        </w:rPr>
        <w:t>.</w:t>
      </w:r>
    </w:p>
    <w:p w14:paraId="1CCE1934" w14:textId="25AFF633" w:rsidR="0093435C" w:rsidRPr="00B41034" w:rsidRDefault="0093435C" w:rsidP="00AF63A9">
      <w:pPr>
        <w:pStyle w:val="PlainText"/>
        <w:bidi/>
        <w:jc w:val="right"/>
        <w:rPr>
          <w:rFonts w:asciiTheme="minorHAnsi" w:hAnsiTheme="minorHAnsi" w:cstheme="minorHAnsi"/>
          <w:sz w:val="24"/>
          <w:szCs w:val="24"/>
        </w:rPr>
      </w:pPr>
      <w:r w:rsidRPr="00B41034">
        <w:rPr>
          <w:rFonts w:asciiTheme="minorHAnsi" w:hAnsiTheme="minorHAnsi" w:cstheme="minorHAnsi"/>
          <w:sz w:val="24"/>
          <w:szCs w:val="24"/>
          <w:shd w:val="clear" w:color="auto" w:fill="FFFFFF"/>
        </w:rPr>
        <w:t xml:space="preserve">Should the deceased be survived by none of those whose names have been recorded by the Pen of the </w:t>
      </w:r>
      <w:proofErr w:type="gramStart"/>
      <w:r w:rsidRPr="00B41034">
        <w:rPr>
          <w:rFonts w:asciiTheme="minorHAnsi" w:hAnsiTheme="minorHAnsi" w:cstheme="minorHAnsi"/>
          <w:sz w:val="24"/>
          <w:szCs w:val="24"/>
          <w:shd w:val="clear" w:color="auto" w:fill="FFFFFF"/>
        </w:rPr>
        <w:t>Most High</w:t>
      </w:r>
      <w:proofErr w:type="gramEnd"/>
      <w:r w:rsidRPr="00B41034">
        <w:rPr>
          <w:rFonts w:asciiTheme="minorHAnsi" w:hAnsiTheme="minorHAnsi" w:cstheme="minorHAnsi"/>
          <w:sz w:val="24"/>
          <w:szCs w:val="24"/>
          <w:shd w:val="clear" w:color="auto" w:fill="FFFFFF"/>
        </w:rPr>
        <w:t xml:space="preserve">, his estate shall, in its entirety, revert to the aforementioned Seat that it may be expended on that which is prescribed by God. He, verily, is the </w:t>
      </w:r>
      <w:proofErr w:type="spellStart"/>
      <w:r w:rsidRPr="00B41034">
        <w:rPr>
          <w:rFonts w:asciiTheme="minorHAnsi" w:hAnsiTheme="minorHAnsi" w:cstheme="minorHAnsi"/>
          <w:sz w:val="24"/>
          <w:szCs w:val="24"/>
          <w:shd w:val="clear" w:color="auto" w:fill="FFFFFF"/>
        </w:rPr>
        <w:t>Ordainer</w:t>
      </w:r>
      <w:proofErr w:type="spellEnd"/>
      <w:r w:rsidRPr="00B41034">
        <w:rPr>
          <w:rFonts w:asciiTheme="minorHAnsi" w:hAnsiTheme="minorHAnsi" w:cstheme="minorHAnsi"/>
          <w:sz w:val="24"/>
          <w:szCs w:val="24"/>
          <w:shd w:val="clear" w:color="auto" w:fill="FFFFFF"/>
        </w:rPr>
        <w:t>, the Omnipotent.</w:t>
      </w:r>
    </w:p>
    <w:p w14:paraId="503C4FD1" w14:textId="2349423F" w:rsidR="00233917" w:rsidRPr="00B41034" w:rsidRDefault="00E55608" w:rsidP="00AF63A9">
      <w:pPr>
        <w:pStyle w:val="PlainText"/>
        <w:bidi/>
        <w:rPr>
          <w:rFonts w:asciiTheme="minorHAnsi"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233917" w:rsidRPr="00B41034">
        <w:rPr>
          <w:rFonts w:asciiTheme="minorHAnsi" w:hAnsiTheme="minorHAnsi" w:cstheme="minorHAnsi"/>
          <w:sz w:val="24"/>
          <w:szCs w:val="24"/>
          <w:rtl/>
        </w:rPr>
        <w:t>اگر کسی فوت کرد و هیچ‌یک از کسانی که نام‌های آنان به‌وسیله قلم اعلی (یعنی در کتاب اقدس) نازل شده، از جمله وارثان او نباشند، تمام اموال او به "مقرّ مذکور" (یعنی بیت‌العدل) بازمی‌گردد، تا صرف اموری شود که خداوند بدان فرمان داده است. همانا اوست فرمانروای مقتدر و آمر مطلق.</w:t>
      </w:r>
    </w:p>
    <w:p w14:paraId="34CED4BA" w14:textId="77777777" w:rsidR="00233917" w:rsidRPr="00B41034" w:rsidRDefault="00233917" w:rsidP="00AF63A9">
      <w:pPr>
        <w:pStyle w:val="PlainText"/>
        <w:bidi/>
        <w:rPr>
          <w:rFonts w:asciiTheme="minorHAnsi" w:hAnsiTheme="minorHAnsi" w:cstheme="minorHAnsi"/>
          <w:sz w:val="24"/>
          <w:szCs w:val="24"/>
        </w:rPr>
      </w:pPr>
    </w:p>
    <w:p w14:paraId="7DC3A834" w14:textId="77777777" w:rsidR="00233917" w:rsidRPr="00B41034" w:rsidRDefault="0023391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بیان، اصل بنیادینی از عدالت الٰهی در نظام اقتصادی شریعت بهائی عرضه می‌شود که می‌توان آن را تحت سه اصل بنیادین تحلیل کرد:</w:t>
      </w:r>
    </w:p>
    <w:p w14:paraId="5618BB6A" w14:textId="445C33FB" w:rsidR="00233917" w:rsidRPr="00B41034" w:rsidRDefault="00233917" w:rsidP="00AF63A9">
      <w:pPr>
        <w:pStyle w:val="PlainText"/>
        <w:numPr>
          <w:ilvl w:val="0"/>
          <w:numId w:val="9"/>
        </w:numPr>
        <w:bidi/>
        <w:rPr>
          <w:rFonts w:asciiTheme="minorHAnsi" w:hAnsiTheme="minorHAnsi" w:cstheme="minorHAnsi"/>
          <w:sz w:val="24"/>
          <w:szCs w:val="24"/>
        </w:rPr>
      </w:pPr>
      <w:r w:rsidRPr="00B41034">
        <w:rPr>
          <w:rFonts w:asciiTheme="minorHAnsi" w:hAnsiTheme="minorHAnsi" w:cstheme="minorHAnsi"/>
          <w:sz w:val="24"/>
          <w:szCs w:val="24"/>
          <w:rtl/>
        </w:rPr>
        <w:t xml:space="preserve"> عدم انحصار ثروت در مالکیت فردی</w:t>
      </w:r>
    </w:p>
    <w:p w14:paraId="0DDABA56" w14:textId="77777777" w:rsidR="00233917" w:rsidRPr="00B41034" w:rsidRDefault="0023391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میراث فردی، تنها تا جایی متعلق به فرد است که نسبت‌های اجتماعی و خانوادگی وی آن را مشروعیت ببخشد. در فقدان این نسبت‌ها، مالکیت خصوصی محو می‌شود و دارایی به کلی به ساختار اجتماعیِ دینی (یعنی بیت‌العدل) بازمی‌گردد. این گزاره، نگاه بهائی را به مالکیت به‌مثابه امانت الهی مشروط به پیوندهای اخلاقی و نسبی روشن می‌سازد.</w:t>
      </w:r>
    </w:p>
    <w:p w14:paraId="1B2B2D24" w14:textId="7F5DD475" w:rsidR="00233917" w:rsidRPr="00B41034" w:rsidRDefault="00233917" w:rsidP="00AF63A9">
      <w:pPr>
        <w:pStyle w:val="PlainText"/>
        <w:numPr>
          <w:ilvl w:val="0"/>
          <w:numId w:val="9"/>
        </w:numPr>
        <w:bidi/>
        <w:rPr>
          <w:rFonts w:asciiTheme="minorHAnsi" w:hAnsiTheme="minorHAnsi" w:cstheme="minorHAnsi"/>
          <w:sz w:val="24"/>
          <w:szCs w:val="24"/>
        </w:rPr>
      </w:pPr>
      <w:r w:rsidRPr="00B41034">
        <w:rPr>
          <w:rFonts w:asciiTheme="minorHAnsi" w:hAnsiTheme="minorHAnsi" w:cstheme="minorHAnsi"/>
          <w:sz w:val="24"/>
          <w:szCs w:val="24"/>
          <w:rtl/>
        </w:rPr>
        <w:t>اصالت اولویت مصالح عمومی بر فردی</w:t>
      </w:r>
    </w:p>
    <w:p w14:paraId="626F84E2" w14:textId="77777777" w:rsidR="00233917" w:rsidRPr="00B41034" w:rsidRDefault="0023391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هنگامی‌که هیچ وارثی در نظام مقرر وجود ندارد، نظام وراثت به نفع مصالح عامه و اهداف مشروع الهی تغییر مسیر می‌دهد. این به معنای انتقال قهری ثروت به حوزه‌ای است که مسئول هزینه‌کرد آن در جهت امور اجتماعی، فرهنگی، تربیتی و انسانی است. بنابراین، ارث بلاوارث از اموال خصوصی به اموال مشروع عمومی تبدیل می‌شود.</w:t>
      </w:r>
    </w:p>
    <w:p w14:paraId="6B49C4E4" w14:textId="61DE95D4" w:rsidR="00233917" w:rsidRPr="00B41034" w:rsidRDefault="00233917" w:rsidP="00AF63A9">
      <w:pPr>
        <w:pStyle w:val="PlainText"/>
        <w:numPr>
          <w:ilvl w:val="0"/>
          <w:numId w:val="9"/>
        </w:numPr>
        <w:bidi/>
        <w:rPr>
          <w:rFonts w:asciiTheme="minorHAnsi" w:hAnsiTheme="minorHAnsi" w:cstheme="minorHAnsi"/>
          <w:sz w:val="24"/>
          <w:szCs w:val="24"/>
        </w:rPr>
      </w:pPr>
      <w:r w:rsidRPr="00B41034">
        <w:rPr>
          <w:rFonts w:asciiTheme="minorHAnsi" w:hAnsiTheme="minorHAnsi" w:cstheme="minorHAnsi"/>
          <w:sz w:val="24"/>
          <w:szCs w:val="24"/>
          <w:rtl/>
        </w:rPr>
        <w:t>تجلی حاکمیت مطلق خداوند در نظم اقتصادی دین</w:t>
      </w:r>
    </w:p>
    <w:p w14:paraId="08134329" w14:textId="77777777" w:rsidR="00233917" w:rsidRPr="00B41034" w:rsidRDefault="0023391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پایانی "إنّه لهو المقتدر الأمّار" تأکید دارد که این قانون، محصول تدبیر عقل بشری یا قرارداد اجتماعی نیست، بلکه صدور مشیت مطلقه و مقتدر الهی است. بنابراین، در منطق بهائی، بنیاد عدالت و توزیع اموال بر مبنای قدرت تشریعی و حاکمیت وجود متعال است، نه بر مبنای حقوق طبیعی یا قرارداد اجتماعی صرف.</w:t>
      </w:r>
    </w:p>
    <w:p w14:paraId="29A99910" w14:textId="660437C3" w:rsidR="0093435C" w:rsidRPr="00B41034" w:rsidRDefault="0023391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حکم، فلسفه‌ی بهائی از ارث به‌عنوان بازتابی از شبکه‌های معنوی، اخلاقی و اجتماعی بشر پدیدار می‌شود. هرگاه این شبکه‌ها منحل شوند (یعنی وارثی نباشد)، مال انسان به جای آنکه به صورت "بدون صاحب" تلقی شود، به نهاد دینی مرکزی که نماینده عدالت الهی در زمین است واگذار می‌گردد. در نتیجه، غایت وراثت نه صرفاً انتقال ثروت، بلکه استمرار نظام الهیِ عدل و کرامت است.</w:t>
      </w:r>
    </w:p>
    <w:p w14:paraId="6A61C4FD" w14:textId="77777777" w:rsidR="00161ED4" w:rsidRPr="00B41034" w:rsidRDefault="00161ED4" w:rsidP="00AF63A9">
      <w:pPr>
        <w:pStyle w:val="PlainText"/>
        <w:bidi/>
        <w:rPr>
          <w:rFonts w:asciiTheme="minorHAnsi" w:hAnsiTheme="minorHAnsi" w:cstheme="minorHAnsi"/>
          <w:sz w:val="24"/>
          <w:szCs w:val="24"/>
        </w:rPr>
      </w:pPr>
    </w:p>
    <w:p w14:paraId="43CF175E" w14:textId="77777777" w:rsidR="00161ED4" w:rsidRPr="00B41034" w:rsidRDefault="00161ED4" w:rsidP="00AF63A9">
      <w:pPr>
        <w:pStyle w:val="PlainText"/>
        <w:bidi/>
        <w:rPr>
          <w:rFonts w:asciiTheme="minorHAnsi" w:hAnsiTheme="minorHAnsi" w:cstheme="minorHAnsi"/>
          <w:sz w:val="24"/>
          <w:szCs w:val="24"/>
        </w:rPr>
      </w:pPr>
    </w:p>
    <w:p w14:paraId="7AC05BD8" w14:textId="77777777" w:rsidR="00161ED4" w:rsidRPr="00B41034" w:rsidRDefault="00161ED4" w:rsidP="00AF63A9">
      <w:pPr>
        <w:pStyle w:val="PlainText"/>
        <w:bidi/>
        <w:rPr>
          <w:rFonts w:asciiTheme="minorHAnsi" w:hAnsiTheme="minorHAnsi" w:cstheme="minorHAnsi"/>
          <w:sz w:val="24"/>
          <w:szCs w:val="24"/>
        </w:rPr>
      </w:pPr>
    </w:p>
    <w:p w14:paraId="4090607C" w14:textId="77777777" w:rsidR="00161ED4" w:rsidRPr="00B41034" w:rsidRDefault="00161ED4" w:rsidP="00AF63A9">
      <w:pPr>
        <w:pStyle w:val="PlainText"/>
        <w:bidi/>
        <w:rPr>
          <w:rFonts w:asciiTheme="minorHAnsi" w:hAnsiTheme="minorHAnsi" w:cstheme="minorHAnsi"/>
          <w:sz w:val="24"/>
          <w:szCs w:val="24"/>
        </w:rPr>
      </w:pPr>
    </w:p>
    <w:p w14:paraId="7DD247FD" w14:textId="77777777" w:rsidR="00161ED4" w:rsidRPr="00B41034" w:rsidRDefault="00161ED4" w:rsidP="00AF63A9">
      <w:pPr>
        <w:pStyle w:val="PlainText"/>
        <w:bidi/>
        <w:rPr>
          <w:rFonts w:asciiTheme="minorHAnsi" w:hAnsiTheme="minorHAnsi" w:cstheme="minorHAnsi"/>
          <w:sz w:val="24"/>
          <w:szCs w:val="24"/>
        </w:rPr>
      </w:pPr>
    </w:p>
    <w:p w14:paraId="0720B80A" w14:textId="77777777" w:rsidR="00161ED4" w:rsidRPr="00B41034" w:rsidRDefault="00161ED4" w:rsidP="00AF63A9">
      <w:pPr>
        <w:pStyle w:val="PlainText"/>
        <w:bidi/>
        <w:rPr>
          <w:rFonts w:asciiTheme="minorHAnsi" w:hAnsiTheme="minorHAnsi" w:cstheme="minorHAnsi"/>
          <w:sz w:val="24"/>
          <w:szCs w:val="24"/>
        </w:rPr>
      </w:pPr>
    </w:p>
    <w:p w14:paraId="0D410651" w14:textId="77777777" w:rsidR="00161ED4" w:rsidRPr="00B41034" w:rsidRDefault="00161ED4" w:rsidP="00AF63A9">
      <w:pPr>
        <w:pStyle w:val="PlainText"/>
        <w:bidi/>
        <w:rPr>
          <w:rFonts w:asciiTheme="minorHAnsi" w:hAnsiTheme="minorHAnsi" w:cstheme="minorHAnsi"/>
          <w:sz w:val="24"/>
          <w:szCs w:val="24"/>
        </w:rPr>
      </w:pPr>
    </w:p>
    <w:p w14:paraId="129C0B20" w14:textId="77777777" w:rsidR="00161ED4" w:rsidRPr="00B41034" w:rsidRDefault="00161ED4" w:rsidP="00AF63A9">
      <w:pPr>
        <w:pStyle w:val="PlainText"/>
        <w:bidi/>
        <w:rPr>
          <w:rFonts w:asciiTheme="minorHAnsi" w:hAnsiTheme="minorHAnsi" w:cstheme="minorHAnsi"/>
          <w:sz w:val="24"/>
          <w:szCs w:val="24"/>
          <w:rtl/>
        </w:rPr>
      </w:pPr>
    </w:p>
    <w:p w14:paraId="076378DC" w14:textId="77777777" w:rsidR="0093435C" w:rsidRPr="00B41034" w:rsidRDefault="0093435C" w:rsidP="00AF63A9">
      <w:pPr>
        <w:pStyle w:val="PlainText"/>
        <w:bidi/>
        <w:rPr>
          <w:rFonts w:asciiTheme="minorHAnsi" w:hAnsiTheme="minorHAnsi" w:cstheme="minorHAnsi"/>
          <w:sz w:val="24"/>
          <w:szCs w:val="24"/>
          <w:rtl/>
        </w:rPr>
      </w:pPr>
    </w:p>
    <w:p w14:paraId="3351087B" w14:textId="77777777" w:rsidR="00233917" w:rsidRPr="00B41034" w:rsidRDefault="00233917" w:rsidP="00AF63A9">
      <w:pPr>
        <w:pStyle w:val="PlainText"/>
        <w:bidi/>
        <w:rPr>
          <w:rFonts w:asciiTheme="minorHAnsi" w:hAnsiTheme="minorHAnsi" w:cstheme="minorHAnsi"/>
          <w:sz w:val="24"/>
          <w:szCs w:val="24"/>
          <w:rtl/>
        </w:rPr>
      </w:pPr>
    </w:p>
    <w:p w14:paraId="2D3CFE4E" w14:textId="77777777" w:rsidR="00233917" w:rsidRPr="00B41034" w:rsidRDefault="00233917" w:rsidP="00AF63A9">
      <w:pPr>
        <w:pStyle w:val="PlainText"/>
        <w:bidi/>
        <w:rPr>
          <w:rFonts w:asciiTheme="minorHAnsi" w:hAnsiTheme="minorHAnsi" w:cstheme="minorHAnsi"/>
          <w:sz w:val="24"/>
          <w:szCs w:val="24"/>
          <w:rtl/>
        </w:rPr>
      </w:pPr>
    </w:p>
    <w:p w14:paraId="55A8C621" w14:textId="77777777" w:rsidR="00BB40CB" w:rsidRPr="00B41034" w:rsidRDefault="00BB40CB" w:rsidP="00AF63A9">
      <w:pPr>
        <w:pStyle w:val="PlainText"/>
        <w:bidi/>
        <w:rPr>
          <w:rFonts w:asciiTheme="minorHAnsi" w:hAnsiTheme="minorHAnsi" w:cstheme="minorHAnsi"/>
          <w:sz w:val="24"/>
          <w:szCs w:val="24"/>
          <w:rtl/>
        </w:rPr>
      </w:pPr>
    </w:p>
    <w:p w14:paraId="2E14620C" w14:textId="77777777" w:rsidR="00BB40CB" w:rsidRPr="00B41034" w:rsidRDefault="00BB40CB" w:rsidP="00AF63A9">
      <w:pPr>
        <w:pStyle w:val="PlainText"/>
        <w:bidi/>
        <w:rPr>
          <w:rFonts w:asciiTheme="minorHAnsi" w:hAnsiTheme="minorHAnsi" w:cstheme="minorHAnsi"/>
          <w:sz w:val="24"/>
          <w:szCs w:val="24"/>
          <w:rtl/>
        </w:rPr>
      </w:pPr>
    </w:p>
    <w:p w14:paraId="25E5FFE4" w14:textId="77777777" w:rsidR="00233917" w:rsidRPr="00B41034" w:rsidRDefault="00233917" w:rsidP="00AF63A9">
      <w:pPr>
        <w:pStyle w:val="PlainText"/>
        <w:bidi/>
        <w:rPr>
          <w:rFonts w:asciiTheme="minorHAnsi" w:hAnsiTheme="minorHAnsi" w:cstheme="minorHAnsi"/>
          <w:sz w:val="24"/>
          <w:szCs w:val="24"/>
          <w:rtl/>
        </w:rPr>
      </w:pPr>
    </w:p>
    <w:p w14:paraId="74D2D8EA" w14:textId="77777777" w:rsidR="00FC3FA5"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بیست و پنجم </w:t>
      </w:r>
    </w:p>
    <w:p w14:paraId="67DE8920" w14:textId="1244E83B" w:rsidR="00A267D7" w:rsidRPr="00B41034" w:rsidRDefault="00A267D7"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وَ جَعَلْنَا الدَّارَ الْمَسْكُونَةَ وَ الْأَلْبِسَةَ الْمَخْصُوصَةَ لِلذُّرِّيَّةِ مِنَ الذُّكْرَانِ دُونَ الْإِنَاثِ وَ الْوُرَّاثِ، إِنَّهُ لَهُوَ الْمُعْطِي الْفَيَّاضُ</w:t>
      </w:r>
      <w:r w:rsidRPr="00B41034">
        <w:rPr>
          <w:rFonts w:asciiTheme="minorHAnsi" w:hAnsiTheme="minorHAnsi" w:cstheme="minorHAnsi"/>
          <w:b/>
          <w:bCs/>
          <w:sz w:val="24"/>
          <w:szCs w:val="24"/>
        </w:rPr>
        <w:t>.</w:t>
      </w:r>
    </w:p>
    <w:p w14:paraId="0730CCF2" w14:textId="77777777" w:rsidR="0093435C"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We have assigned the residence and personal clothing of the deceased to the male, not female, offspring, nor to the other heirs. He, verily, is the Munificent, the All-Bountiful.</w:t>
      </w:r>
    </w:p>
    <w:p w14:paraId="227C1A57" w14:textId="5812B90E" w:rsidR="00C04CE8" w:rsidRPr="00B41034" w:rsidRDefault="00E55608"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C04CE8" w:rsidRPr="00B41034">
        <w:rPr>
          <w:rFonts w:asciiTheme="minorHAnsi" w:hAnsiTheme="minorHAnsi" w:cstheme="minorHAnsi"/>
          <w:sz w:val="24"/>
          <w:szCs w:val="24"/>
          <w:rtl/>
        </w:rPr>
        <w:t>ما خانهٔ محلّ سکونت و لباس‌های مخصوص متوفی را برای پسران، یعنی ذریهٔ ذکور، مقرر داشتیم؛ نه برای دختران و نه دیگر وارثان. بی‌گمان اوست بخشنده و فیّاض</w:t>
      </w:r>
      <w:r w:rsidR="00C04CE8" w:rsidRPr="00B41034">
        <w:rPr>
          <w:rFonts w:asciiTheme="minorHAnsi" w:hAnsiTheme="minorHAnsi" w:cstheme="minorHAnsi"/>
          <w:sz w:val="24"/>
          <w:szCs w:val="24"/>
        </w:rPr>
        <w:t>.</w:t>
      </w:r>
    </w:p>
    <w:p w14:paraId="60B20C6D" w14:textId="77777777" w:rsidR="00C04CE8" w:rsidRPr="00B41034" w:rsidRDefault="00C04CE8" w:rsidP="00AF63A9">
      <w:pPr>
        <w:pStyle w:val="PlainText"/>
        <w:bidi/>
        <w:rPr>
          <w:rFonts w:asciiTheme="minorHAnsi" w:hAnsiTheme="minorHAnsi" w:cstheme="minorHAnsi"/>
          <w:sz w:val="24"/>
          <w:szCs w:val="24"/>
          <w:rtl/>
        </w:rPr>
      </w:pPr>
    </w:p>
    <w:p w14:paraId="0F69F458" w14:textId="00E1C6D2" w:rsidR="001211B4" w:rsidRPr="00B41034" w:rsidRDefault="00FC3FA5"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w:t>
      </w:r>
      <w:r w:rsidR="001211B4" w:rsidRPr="00B41034">
        <w:rPr>
          <w:rFonts w:asciiTheme="minorHAnsi" w:hAnsiTheme="minorHAnsi" w:cstheme="minorHAnsi"/>
          <w:sz w:val="24"/>
          <w:szCs w:val="24"/>
          <w:u w:val="single"/>
          <w:rtl/>
        </w:rPr>
        <w:t xml:space="preserve"> آیه</w:t>
      </w:r>
    </w:p>
    <w:p w14:paraId="6785BD1B" w14:textId="5F23D033" w:rsidR="001211B4" w:rsidRPr="00B41034" w:rsidRDefault="001211B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حکم، بُعدی خاص از فلسفهٔ ارث در دیانت بهائی آشکار می‌گردد که به منزلت عرفانی، نمادین، و تاریخی ولد بکر (پسر ارشد) در سلسلهٔ انتقال متعلقات شخصی متوفی توجه دارد. این موضوع در سه سطح قابل بررسی است:</w:t>
      </w:r>
    </w:p>
    <w:p w14:paraId="2C88BB32" w14:textId="77777777" w:rsidR="001211B4" w:rsidRPr="00B41034" w:rsidRDefault="001211B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1. اصلِ نیابتِ عرفانی در شریعت:</w:t>
      </w:r>
    </w:p>
    <w:p w14:paraId="1482461B" w14:textId="77777777" w:rsidR="001211B4" w:rsidRPr="00B41034" w:rsidRDefault="001211B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سنت‌های دینی پیشین، ولد بکر نه‌فقط وارث مادی، بلکه وارث رمزی و معنوی پدر بوده است. در دیانت بهائی نیز، خانهٔ محل سکونت و البسهٔ خاص متوفی—که نشانه‌هایی از شخصیت، شأن اجتماعی، و حافظهٔ تاریخی وی در خود دارند—به او واگذار می‌شود تا نوعی تداوم نمادین و عرفانی میان نسل‌ها محفوظ بماند.</w:t>
      </w:r>
    </w:p>
    <w:p w14:paraId="64C84496" w14:textId="77777777" w:rsidR="001211B4" w:rsidRPr="00B41034" w:rsidRDefault="001211B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حضرت عبدالبهاء در این خصوص میفرمایند: "للذریه من الذکران یعنی مقصود پسر بزرگتر است، ولد بکر است نه همه ی پسر ها . "</w:t>
      </w:r>
    </w:p>
    <w:p w14:paraId="71FC12F8" w14:textId="77777777" w:rsidR="001211B4" w:rsidRPr="00B41034" w:rsidRDefault="001211B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حضرت عبدالبهاء میفرمایند معنی این آیه به صیغه ی جمع فرموده اند اینست که اولاً دار مسکونه و البسه ی مخصوص را میدهند به پسر بزرگتر، پسر بزرگتر تا زنده هست آن خانه را نگه میدارد و لباسها را میپوشد. بعد از مردن پسر بزرگتر این دار مسکونه و البسه ی مخصوصه که مال پدر بوده است میرسد به برادر دیگر که نسبت به متوفی اول حال حکم فرزند ارشد را دارد. برادر دومی هم اگر بمیرد، میرسد بسومی. </w:t>
      </w:r>
    </w:p>
    <w:p w14:paraId="6E70A42F" w14:textId="77777777" w:rsidR="001211B4" w:rsidRPr="00B41034" w:rsidRDefault="001211B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این موهبتی است که جمال قدم به پسر بزرگتر یعنی ولد بکر داشته است و در لوح مبارک میفرمایند که در جمیع شرایع ولد بکر همیشه مورد نظر و اهمیت بوده و انبیاء قبل همیشه میراث نبوتشان به پسر بزرگترشان میرسد. خداوند بخشنده است و دارای فیضی است که به بندگان خود عطا کند. </w:t>
      </w:r>
    </w:p>
    <w:p w14:paraId="6A60D43F" w14:textId="594E8C17" w:rsidR="001211B4" w:rsidRPr="00B41034" w:rsidRDefault="001211B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تدبیر نه یک امتیاز تبعیض‌آمیز، بلکه نظامی نشانه‌شناختی است برای حفظ پیوست معنایی و حافظهٔ تاریخی در خانوار.</w:t>
      </w:r>
    </w:p>
    <w:p w14:paraId="24FF4A21" w14:textId="77777777" w:rsidR="001211B4" w:rsidRPr="00B41034" w:rsidRDefault="001211B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2. اصلِ ولایت ترتیبی و استمرار سمبلیک:</w:t>
      </w:r>
    </w:p>
    <w:p w14:paraId="70CBA56F" w14:textId="77777777" w:rsidR="001211B4" w:rsidRPr="00B41034" w:rsidRDefault="001211B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بیان حضرت عبدالبهاء در تفسیر این آیه، حکمی پویا و مبتنی بر ترتیب ولایی را نشان می‌دهد. اگر پسر بزرگ‌تر وفات یافت، نوبت به برادر دوم می‌رسد، که از حیث وظیفه در حکم ولد بکر قرار می‌گیرد. این اصل نه تنها سلسله‌وار بودن نیابت را تثبیت می‌کند، بلکه نشان می‌دهد که:</w:t>
      </w:r>
    </w:p>
    <w:p w14:paraId="7118581C" w14:textId="456DB81F" w:rsidR="001211B4" w:rsidRPr="00B41034" w:rsidRDefault="001211B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ارث متعلقات شخصی، به جای فروپاشی در یک تقسیم‌نامهٔ عددی، بر مبنای استمرار شأن نمادین در چارچوبی عادلانه و هدفمند صورت می‌گیرد.</w:t>
      </w:r>
    </w:p>
    <w:p w14:paraId="5B7338B9" w14:textId="77777777" w:rsidR="001211B4" w:rsidRPr="00B41034" w:rsidRDefault="001211B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3. اصل هدیهٔ الهی (فضل و عطا):</w:t>
      </w:r>
    </w:p>
    <w:p w14:paraId="6E53E9C5" w14:textId="77777777" w:rsidR="001211B4" w:rsidRPr="00B41034" w:rsidRDefault="001211B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"إنّه لهو المعطی الفيّاض" تصریح می‌کند که این حکم نه بر اساس استحقاق یا لیاقت دنیوی، بلکه بر اساس موهبت و عطای الهی نازل شده است. در نظام بهائی، ولایت و وراثتِ سمبلیک به‌مثابه نعمتی از جانب خداوند در نظر گرفته می‌شود که معنای آن را تنها در افق مشیت و حکمت الٰهی می‌توان فهمید.</w:t>
      </w:r>
    </w:p>
    <w:p w14:paraId="4800ACD0" w14:textId="243C1F3B" w:rsidR="0093435C" w:rsidRPr="00B41034" w:rsidRDefault="001211B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حکم، برخلاف نظام‌های صرفاً حقوقی و عددی در تقسیم ارث، نشانگر آن است که در دیانت بهائی، ارث متوفی در ابعاد نشانه‌شناختی و عرفانی نیز معنا دارد. دار مسکونه و لباس‌های شخصی به عنوان مظاهر شخصیت و حافظهٔ متوفی، به پسر بزرگ‌تر می‌رسند تا پیوندهای نمادین و تاریخی میان نسل‌ها گسیخته نشود. چنین تفسیر رمزی–الهیاتی، بر خلاف ظاهر تبعیض‌آمیز حکم، تأکیدی است بر ساختاری معنادار در ساحت معنوی حیات انسانی.</w:t>
      </w:r>
    </w:p>
    <w:p w14:paraId="5CF27D21" w14:textId="77777777" w:rsidR="00161ED4" w:rsidRPr="00B41034" w:rsidRDefault="00161ED4" w:rsidP="00AF63A9">
      <w:pPr>
        <w:pStyle w:val="PlainText"/>
        <w:bidi/>
        <w:rPr>
          <w:rFonts w:asciiTheme="minorHAnsi" w:hAnsiTheme="minorHAnsi" w:cstheme="minorHAnsi"/>
          <w:sz w:val="24"/>
          <w:szCs w:val="24"/>
          <w:rtl/>
        </w:rPr>
      </w:pPr>
    </w:p>
    <w:p w14:paraId="580C320B" w14:textId="77777777" w:rsidR="00644914" w:rsidRPr="00B41034" w:rsidRDefault="00644914" w:rsidP="00AF63A9">
      <w:pPr>
        <w:pStyle w:val="PlainText"/>
        <w:bidi/>
        <w:rPr>
          <w:rFonts w:asciiTheme="minorHAnsi" w:hAnsiTheme="minorHAnsi" w:cstheme="minorHAnsi"/>
          <w:sz w:val="24"/>
          <w:szCs w:val="24"/>
          <w:rtl/>
        </w:rPr>
      </w:pPr>
    </w:p>
    <w:p w14:paraId="6BD980DF" w14:textId="77777777" w:rsidR="00644914" w:rsidRPr="00B41034" w:rsidRDefault="00644914" w:rsidP="00AF63A9">
      <w:pPr>
        <w:pStyle w:val="PlainText"/>
        <w:bidi/>
        <w:rPr>
          <w:rFonts w:asciiTheme="minorHAnsi" w:hAnsiTheme="minorHAnsi" w:cstheme="minorHAnsi"/>
          <w:sz w:val="24"/>
          <w:szCs w:val="24"/>
          <w:rtl/>
        </w:rPr>
      </w:pPr>
    </w:p>
    <w:p w14:paraId="15D407ED" w14:textId="77777777" w:rsidR="00AA6A1F" w:rsidRPr="00B41034" w:rsidRDefault="00AA6A1F" w:rsidP="00AF63A9">
      <w:pPr>
        <w:pStyle w:val="PlainText"/>
        <w:bidi/>
        <w:rPr>
          <w:rFonts w:asciiTheme="minorHAnsi" w:hAnsiTheme="minorHAnsi" w:cstheme="minorHAnsi"/>
          <w:sz w:val="24"/>
          <w:szCs w:val="24"/>
          <w:rtl/>
        </w:rPr>
      </w:pPr>
    </w:p>
    <w:p w14:paraId="08C7F166" w14:textId="77777777" w:rsidR="00644914"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بند بیست و ششم</w:t>
      </w:r>
    </w:p>
    <w:p w14:paraId="5AF09DFA" w14:textId="41B068ED" w:rsidR="0093435C" w:rsidRPr="00B41034" w:rsidRDefault="0093435C" w:rsidP="00AF63A9">
      <w:pPr>
        <w:pStyle w:val="PlainText"/>
        <w:bidi/>
        <w:rPr>
          <w:rFonts w:asciiTheme="minorHAnsi" w:hAnsiTheme="minorHAnsi" w:cstheme="minorHAnsi"/>
          <w:b/>
          <w:bCs/>
          <w:sz w:val="24"/>
          <w:szCs w:val="24"/>
          <w:rtl/>
        </w:rPr>
      </w:pPr>
      <w:r w:rsidRPr="00B41034">
        <w:rPr>
          <w:rFonts w:asciiTheme="minorHAnsi" w:hAnsiTheme="minorHAnsi" w:cstheme="minorHAnsi"/>
          <w:sz w:val="24"/>
          <w:szCs w:val="24"/>
          <w:rtl/>
        </w:rPr>
        <w:t xml:space="preserve"> </w:t>
      </w:r>
      <w:r w:rsidR="00A4470B" w:rsidRPr="00B41034">
        <w:rPr>
          <w:rFonts w:asciiTheme="minorHAnsi" w:hAnsiTheme="minorHAnsi" w:cstheme="minorHAnsi"/>
          <w:b/>
          <w:bCs/>
          <w:sz w:val="24"/>
          <w:szCs w:val="24"/>
          <w:rtl/>
        </w:rPr>
        <w:t>إِنَّ الَّذِي مَاتَ فِي أَيَّامِ وَالِدِهِ وَ لَهُ ذُرِّيَّةٌ، أُولٰئِكَ يَرِثُونَ مَا لِأَبِيهِمْ فِي كِتَابِ اللّٰهِ، اقْسِمُوا بَيْنَهُمْ بِالْعَدْلِ الْخَالِصِ، كَذٰلِكَ مَاجَ بَحْرُ الْكَلَامِ وَ قَذَفَ لَآلِئَ الْأَحْكَامِ مِنْ لَدُنْ مَالِكِ الْأَنَامِ</w:t>
      </w:r>
      <w:r w:rsidR="00A4470B" w:rsidRPr="00B41034">
        <w:rPr>
          <w:rFonts w:asciiTheme="minorHAnsi" w:hAnsiTheme="minorHAnsi" w:cstheme="minorHAnsi"/>
          <w:b/>
          <w:bCs/>
          <w:sz w:val="24"/>
          <w:szCs w:val="24"/>
        </w:rPr>
        <w:t>.</w:t>
      </w:r>
    </w:p>
    <w:p w14:paraId="22F070C2" w14:textId="6608890E" w:rsidR="0093435C" w:rsidRPr="00B41034" w:rsidRDefault="0093435C" w:rsidP="00AF63A9">
      <w:pPr>
        <w:shd w:val="clear" w:color="auto" w:fill="FFFFFF"/>
        <w:spacing w:after="0" w:line="240" w:lineRule="auto"/>
        <w:jc w:val="both"/>
        <w:rPr>
          <w:rFonts w:eastAsia="Times New Roman" w:cstheme="minorHAnsi"/>
          <w:sz w:val="24"/>
          <w:szCs w:val="24"/>
          <w:rtl/>
        </w:rPr>
      </w:pPr>
      <w:r w:rsidRPr="00B41034">
        <w:rPr>
          <w:rFonts w:eastAsia="Times New Roman" w:cstheme="minorHAnsi"/>
          <w:sz w:val="24"/>
          <w:szCs w:val="24"/>
        </w:rPr>
        <w:t>Should the son of the deceased have passed away in the days of his father and have left children, they will inherit their father's share, as prescribed in the Book of God. Divide ye their share amongst them with perfect justice. Thus have the billows of the Ocean of Utterance surged, casting forth the pearls of the laws decreed by the Lord of all mankind.</w:t>
      </w:r>
    </w:p>
    <w:p w14:paraId="7D227FB1" w14:textId="245D869B" w:rsidR="0093435C" w:rsidRPr="00B41034" w:rsidRDefault="00E55608"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93435C" w:rsidRPr="00B41034">
        <w:rPr>
          <w:rFonts w:asciiTheme="minorHAnsi" w:hAnsiTheme="minorHAnsi" w:cstheme="minorHAnsi"/>
          <w:sz w:val="24"/>
          <w:szCs w:val="24"/>
          <w:rtl/>
        </w:rPr>
        <w:t xml:space="preserve">اگر کسی پسرش فوت کند و از او فرزندانی به جا مانده باشد و پدربزرگ زنده باشد، سهم پدرشان را همانطور که در کتاب خدا آمده است به ارث خواهند برد. سهم آنها را با عدالت کامل تقسیم کنید. این امواج اقیانوس سخنان خروشانی است که همچون مروارید توسط پروردگار تمام بشر تعیین شده است. </w:t>
      </w:r>
    </w:p>
    <w:p w14:paraId="2F899280" w14:textId="77777777" w:rsidR="0093435C" w:rsidRPr="00B41034" w:rsidRDefault="0093435C" w:rsidP="00AF63A9">
      <w:pPr>
        <w:pStyle w:val="PlainText"/>
        <w:bidi/>
        <w:rPr>
          <w:rFonts w:asciiTheme="minorHAnsi" w:hAnsiTheme="minorHAnsi" w:cstheme="minorHAnsi"/>
          <w:sz w:val="24"/>
          <w:szCs w:val="24"/>
          <w:rtl/>
        </w:rPr>
      </w:pPr>
    </w:p>
    <w:p w14:paraId="170BDEAD" w14:textId="08BD9FCC" w:rsidR="001368AE" w:rsidRPr="00B41034" w:rsidRDefault="00644914"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w:t>
      </w:r>
      <w:r w:rsidR="001368AE" w:rsidRPr="00B41034">
        <w:rPr>
          <w:rFonts w:asciiTheme="minorHAnsi" w:hAnsiTheme="minorHAnsi" w:cstheme="minorHAnsi"/>
          <w:sz w:val="24"/>
          <w:szCs w:val="24"/>
          <w:u w:val="single"/>
          <w:rtl/>
        </w:rPr>
        <w:t xml:space="preserve"> آیه:</w:t>
      </w:r>
    </w:p>
    <w:p w14:paraId="3D6A62F2" w14:textId="6DA8110D" w:rsidR="001368AE" w:rsidRPr="00B41034" w:rsidRDefault="001368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بیان، حضرت بهاءالله حکمی در خصوص انتقال سهم ارث پدری به فرزندانِ پسر متوفی—که پیش از والد خود از دنیا رفته است—صادر می‌فرمایند. این حکم نه تنها اصلاح‌کننده‌ی یک خلأ در نظام‌های ارث سنتی است، بلکه واجد دلالت‌های عمیق فلسفی و الهیاتی است:</w:t>
      </w:r>
    </w:p>
    <w:p w14:paraId="3562BE6C" w14:textId="77777777" w:rsidR="001368AE" w:rsidRPr="00B41034" w:rsidRDefault="001368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1. استمرار وجود حقوقی از طریق نسل:</w:t>
      </w:r>
    </w:p>
    <w:p w14:paraId="28300D47" w14:textId="77777777" w:rsidR="001368AE" w:rsidRPr="00B41034" w:rsidRDefault="001368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منظر فلسفه‌ی حقوق الهی، این حکم تأکیدی است بر آنکه شخصیت حقوقی انسان در نسل او ادامه می‌یابد. چنان‌که ذریه‌ی فرزندی که پیش از والد خود از دنیا رفته، به جای او حق دریافت ارث دارد. در اینجا، مفهوم میراث تنها مادی نیست، بلکه نشانگر پیوستگی هستی فرد در نسل و تداوم وجود او در بستر جامعه است.</w:t>
      </w:r>
    </w:p>
    <w:p w14:paraId="567A20AD" w14:textId="63A3058C" w:rsidR="001368AE" w:rsidRPr="00B41034" w:rsidRDefault="001368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بنابراین، عدالت الهی نه با مرگ یک فرد قطع می‌شود و نه در غیاب فیزیکی او از عرصه‌ی حیات نادیده گرفته می‌شود.</w:t>
      </w:r>
    </w:p>
    <w:p w14:paraId="26447C6B" w14:textId="77777777" w:rsidR="001368AE" w:rsidRPr="00B41034" w:rsidRDefault="001368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2. نفی بُعد صرفاً زمانی در استحقاق:</w:t>
      </w:r>
    </w:p>
    <w:p w14:paraId="2C65DA1B" w14:textId="77777777" w:rsidR="001368AE" w:rsidRPr="00B41034" w:rsidRDefault="001368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بسیاری از نظام‌های حقوقی، ارث تنها به کسانی می‌رسد که در لحظه‌ی مرگ متوفی در قید حیات‌اند. اما در اینجا، مشیت الهی فراتر از قید زمانی عمل می‌کند؛ یعنی حق ارث به نسل کسی تعلق می‌گیرد که خود دیگر زنده نیست، اما وجود او در فرزندانش استمرار یافته است.</w:t>
      </w:r>
    </w:p>
    <w:p w14:paraId="5A6D115A" w14:textId="0018C65F" w:rsidR="001368AE" w:rsidRPr="00B41034" w:rsidRDefault="001368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بازتابی است از الهیاتی که زمان را شرط قاطع عدالت نمی‌داند، بلکه عدالت را بر قوام وجود نَسَبی و قُرب وجودی بنیان می‌نهد.</w:t>
      </w:r>
    </w:p>
    <w:p w14:paraId="253F97D8" w14:textId="77777777" w:rsidR="001368AE" w:rsidRPr="00B41034" w:rsidRDefault="001368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3. دعوت به عدالت در تقسیم:</w:t>
      </w:r>
    </w:p>
    <w:p w14:paraId="13B0ED66" w14:textId="517EDD50" w:rsidR="001368AE" w:rsidRPr="00B41034" w:rsidRDefault="001368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"اقسموا بينهم بالعدل الخالص" نشان می‌دهد که عدالت در شریعت بهائی نه‌فقط در اصل حکم، بلکه در اجرای آن نیز شرط بنیادین است. عدالت در اینجا به معنای نفی هرگونه تبعیض یا جانبداری در میان ورثه‌ی نسل بعدی است؛ عدالت باید "خالص" باشد، نه صوری، عُرفی یا قبیله‌ای.</w:t>
      </w:r>
    </w:p>
    <w:p w14:paraId="059010D0" w14:textId="77777777" w:rsidR="001368AE" w:rsidRPr="00B41034" w:rsidRDefault="001368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4. الهیات بحر کلام و تکوین احکام:</w:t>
      </w:r>
    </w:p>
    <w:p w14:paraId="02E1BC3B" w14:textId="77777777" w:rsidR="001368AE" w:rsidRPr="00B41034" w:rsidRDefault="001368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بیان اختتامی: "کذلک ماج بحر الکلام..." نشانگر آن است که احکام الهی نه از مسیر اجتهاد بشری، بلکه از سرچشمه‌ی وحی الهی و فیض تشریعی مستقیم ناشی می‌شوند. این تأکید، ساختار حقوقی دیانت بهائی را در بستر یک نظام الهیاتیِ وحیانی تثبیت می‌کند.</w:t>
      </w:r>
    </w:p>
    <w:p w14:paraId="4F49F0C0" w14:textId="21743805" w:rsidR="00161ED4" w:rsidRPr="00B41034" w:rsidRDefault="001368AE"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این حکم، وحدتی ژرف میان عدالت تشریعی و استمرار وجودی نسل انسانی برقرار می‌سازد. در آن، مفاهیم فلسفی چون تداوم حقوق در نسل، نفی قید زمانی در استحقاق، و تحقق عدالت خالص در اجرا، با الهیات دریایی و رمزیِ وحی همگرا می‌شوند. این حکم نه فقط قاعده‌ای فقهی، بلکه بیانی از مهر، استمرار، و حکمت خداوند در ساحت اجتماعی بشر است.</w:t>
      </w:r>
    </w:p>
    <w:p w14:paraId="2C9DF624" w14:textId="77777777" w:rsidR="00644914" w:rsidRPr="00B41034" w:rsidRDefault="00644914" w:rsidP="00AF63A9">
      <w:pPr>
        <w:pStyle w:val="PlainText"/>
        <w:bidi/>
        <w:rPr>
          <w:rFonts w:asciiTheme="minorHAnsi" w:hAnsiTheme="minorHAnsi" w:cstheme="minorHAnsi"/>
          <w:sz w:val="24"/>
          <w:szCs w:val="24"/>
          <w:rtl/>
        </w:rPr>
      </w:pPr>
    </w:p>
    <w:p w14:paraId="54C00B07" w14:textId="77777777" w:rsidR="00644914" w:rsidRPr="00B41034" w:rsidRDefault="00644914" w:rsidP="00AF63A9">
      <w:pPr>
        <w:pStyle w:val="PlainText"/>
        <w:bidi/>
        <w:rPr>
          <w:rFonts w:asciiTheme="minorHAnsi" w:hAnsiTheme="minorHAnsi" w:cstheme="minorHAnsi"/>
          <w:sz w:val="24"/>
          <w:szCs w:val="24"/>
          <w:rtl/>
        </w:rPr>
      </w:pPr>
    </w:p>
    <w:p w14:paraId="08A3A1B9" w14:textId="77777777" w:rsidR="00644914" w:rsidRPr="00B41034" w:rsidRDefault="00644914" w:rsidP="00AF63A9">
      <w:pPr>
        <w:pStyle w:val="PlainText"/>
        <w:bidi/>
        <w:rPr>
          <w:rFonts w:asciiTheme="minorHAnsi" w:hAnsiTheme="minorHAnsi" w:cstheme="minorHAnsi"/>
          <w:sz w:val="24"/>
          <w:szCs w:val="24"/>
          <w:rtl/>
        </w:rPr>
      </w:pPr>
    </w:p>
    <w:p w14:paraId="4ACFCBD6" w14:textId="77777777" w:rsidR="003C5884" w:rsidRPr="00B41034" w:rsidRDefault="003C5884" w:rsidP="00AF63A9">
      <w:pPr>
        <w:pStyle w:val="PlainText"/>
        <w:bidi/>
        <w:rPr>
          <w:rFonts w:asciiTheme="minorHAnsi" w:hAnsiTheme="minorHAnsi" w:cstheme="minorHAnsi"/>
          <w:sz w:val="24"/>
          <w:szCs w:val="24"/>
          <w:rtl/>
        </w:rPr>
      </w:pPr>
    </w:p>
    <w:p w14:paraId="43868355" w14:textId="77777777" w:rsidR="003C5884" w:rsidRPr="00B41034" w:rsidRDefault="003C5884" w:rsidP="00AF63A9">
      <w:pPr>
        <w:pStyle w:val="PlainText"/>
        <w:bidi/>
        <w:rPr>
          <w:rFonts w:asciiTheme="minorHAnsi" w:hAnsiTheme="minorHAnsi" w:cstheme="minorHAnsi"/>
          <w:sz w:val="24"/>
          <w:szCs w:val="24"/>
          <w:rtl/>
        </w:rPr>
      </w:pPr>
    </w:p>
    <w:p w14:paraId="0B413E63" w14:textId="77777777" w:rsidR="00AA6A1F" w:rsidRPr="00B41034" w:rsidRDefault="00AA6A1F" w:rsidP="00AF63A9">
      <w:pPr>
        <w:pStyle w:val="PlainText"/>
        <w:bidi/>
        <w:rPr>
          <w:rFonts w:asciiTheme="minorHAnsi" w:hAnsiTheme="minorHAnsi" w:cstheme="minorHAnsi"/>
          <w:sz w:val="24"/>
          <w:szCs w:val="24"/>
          <w:rtl/>
        </w:rPr>
      </w:pPr>
    </w:p>
    <w:p w14:paraId="2F936078" w14:textId="77777777" w:rsidR="00644914"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بند بیست و هفتم</w:t>
      </w:r>
    </w:p>
    <w:p w14:paraId="38478B46" w14:textId="27B62065" w:rsidR="006E5E6B" w:rsidRPr="008D64D8" w:rsidRDefault="0093435C" w:rsidP="008D64D8">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 </w:t>
      </w:r>
      <w:r w:rsidR="006E5E6B" w:rsidRPr="00B41034">
        <w:rPr>
          <w:rFonts w:asciiTheme="minorHAnsi" w:hAnsiTheme="minorHAnsi" w:cstheme="minorHAnsi"/>
          <w:b/>
          <w:bCs/>
          <w:sz w:val="24"/>
          <w:szCs w:val="24"/>
          <w:rtl/>
        </w:rPr>
        <w:t>وَ الَّذِي تَرَكَ ذُرِّيَّةً ضِعَافاً، سَلِّمُوا مَا لَهُمْ إِلَى أَمِينٍ، لِيَتَّجِرَ لَهُمْ إِلَى أَنْ يَبْلُغُوا رُشْدَهُمْ، أَوْ إِلَى مَحَلِّ الشَّرَاكَةِ، ثُمَّ عَيِّنُوا لِلْأَمِينِ حَقّاً مِمَّا حَصَلَ مِنَ التِّجَارَةِ وَ الاقْتِرَافِ</w:t>
      </w:r>
      <w:r w:rsidR="006E5E6B" w:rsidRPr="00B41034">
        <w:rPr>
          <w:rFonts w:asciiTheme="minorHAnsi" w:hAnsiTheme="minorHAnsi" w:cstheme="minorHAnsi"/>
          <w:b/>
          <w:bCs/>
          <w:sz w:val="24"/>
          <w:szCs w:val="24"/>
        </w:rPr>
        <w:t>.</w:t>
      </w:r>
    </w:p>
    <w:p w14:paraId="35C688DD" w14:textId="43D0B1F3" w:rsidR="0093435C" w:rsidRPr="00B41034" w:rsidRDefault="0093435C" w:rsidP="00AF63A9">
      <w:pPr>
        <w:pStyle w:val="PlainText"/>
        <w:bidi/>
        <w:jc w:val="right"/>
        <w:rPr>
          <w:rFonts w:asciiTheme="minorHAnsi" w:hAnsiTheme="minorHAnsi" w:cstheme="minorHAnsi"/>
          <w:sz w:val="24"/>
          <w:szCs w:val="24"/>
          <w:rtl/>
        </w:rPr>
      </w:pPr>
      <w:r w:rsidRPr="00B41034">
        <w:rPr>
          <w:rFonts w:asciiTheme="minorHAnsi" w:hAnsiTheme="minorHAnsi" w:cstheme="minorHAnsi"/>
          <w:sz w:val="24"/>
          <w:szCs w:val="24"/>
          <w:shd w:val="clear" w:color="auto" w:fill="FFFFFF"/>
        </w:rPr>
        <w:t>If the deceased should leave children who are under age, their share of the inheritance must be entrusted to a reliable individual, or to a company, that it may be invested on their behalf in trade and business until they come of age. The trustee should be assigned a due share of the profit that hath accrued to it from being thus employed.</w:t>
      </w:r>
    </w:p>
    <w:p w14:paraId="1144F8A5" w14:textId="71399D02" w:rsidR="0093435C" w:rsidRPr="00B41034" w:rsidRDefault="00E55608"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1D6B68" w:rsidRPr="00B41034">
        <w:rPr>
          <w:rFonts w:asciiTheme="minorHAnsi" w:hAnsiTheme="minorHAnsi" w:cstheme="minorHAnsi"/>
          <w:sz w:val="24"/>
          <w:szCs w:val="24"/>
          <w:rtl/>
        </w:rPr>
        <w:t>و هر که فرزندانی صغیر (ضعیف و نارس) بر جای گذارد، سهم ایشان را به فردی امین بسپارید تا برای آن‌ها به تجارت و کسب‌وکار پردازد، تا آن زمان که به رشد و بلوغ برسند یا تا زمانی که مال آن‌ها در جریان شراکت نهاده شود. سپس برای آن امین، سهمی از سود حاصله از تجارت و کسب و کار معین کنید.</w:t>
      </w:r>
    </w:p>
    <w:p w14:paraId="0D867905" w14:textId="77777777" w:rsidR="001D6B68" w:rsidRPr="00B41034" w:rsidRDefault="001D6B68" w:rsidP="00AF63A9">
      <w:pPr>
        <w:pStyle w:val="PlainText"/>
        <w:bidi/>
        <w:rPr>
          <w:rFonts w:asciiTheme="minorHAnsi" w:hAnsiTheme="minorHAnsi" w:cstheme="minorHAnsi"/>
          <w:sz w:val="24"/>
          <w:szCs w:val="24"/>
          <w:rtl/>
        </w:rPr>
      </w:pPr>
    </w:p>
    <w:p w14:paraId="66654C93" w14:textId="2983C275" w:rsidR="00273328" w:rsidRPr="00B41034" w:rsidRDefault="00644914"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w:t>
      </w:r>
      <w:r w:rsidR="00273328" w:rsidRPr="00B41034">
        <w:rPr>
          <w:rFonts w:asciiTheme="minorHAnsi" w:hAnsiTheme="minorHAnsi" w:cstheme="minorHAnsi"/>
          <w:sz w:val="24"/>
          <w:szCs w:val="24"/>
          <w:u w:val="single"/>
          <w:rtl/>
        </w:rPr>
        <w:t xml:space="preserve"> آیه</w:t>
      </w:r>
    </w:p>
    <w:p w14:paraId="5737827C" w14:textId="77777777" w:rsidR="00273328" w:rsidRPr="00B41034" w:rsidRDefault="002733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حکم، بنیانی اخلاقی، حقوقی، و الهیاتی برای حمایت از کودکان بی‌سرپرست در جامعه می‌نهد و در سه سطح می‌توان آن را تحلیل کرد:</w:t>
      </w:r>
    </w:p>
    <w:p w14:paraId="0795BC25" w14:textId="25DDFBDC" w:rsidR="00273328" w:rsidRPr="00B41034" w:rsidRDefault="002733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۱. اصل مسئولیت جمعی در قبال فرزندان صغیر</w:t>
      </w:r>
      <w:r w:rsidR="005E4AF9">
        <w:rPr>
          <w:rFonts w:asciiTheme="minorHAnsi" w:hAnsiTheme="minorHAnsi" w:cstheme="minorHAnsi" w:hint="cs"/>
          <w:sz w:val="24"/>
          <w:szCs w:val="24"/>
          <w:rtl/>
        </w:rPr>
        <w:t>:</w:t>
      </w:r>
    </w:p>
    <w:p w14:paraId="165F9CE7" w14:textId="77777777" w:rsidR="00273328" w:rsidRPr="00B41034" w:rsidRDefault="002733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بیان، مالکیت کودک صغیر به رسمیت شناخته می‌شود، ولی با توجه به ناتوانی او در تصرف، این حق در قالب ولایت امانی به دیگری سپرده می‌شود. این امانت نه انتقال مالکیت بلکه نهادینه‌سازی وظیفهٔ اخلاقی و اجتماعی است.</w:t>
      </w:r>
    </w:p>
    <w:p w14:paraId="6D130C01" w14:textId="77777777" w:rsidR="00273328" w:rsidRPr="00B41034" w:rsidRDefault="002733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رویکرد حاکی از آن است که در فقدان والد، جامعه مسئول استمرار خیر کودک است و این مسئولیت باید به واسطهٔ «امین» تحقق یابد.</w:t>
      </w:r>
    </w:p>
    <w:p w14:paraId="0EC06426" w14:textId="3EC7C6C4" w:rsidR="00273328" w:rsidRPr="00B41034" w:rsidRDefault="002733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مفهوم «امین» در اینجا واجد معناشناسی اخلاقی غنی است: صداقت، صلاحیت، اعتمادپذیری، دوری از طمع، و توانایی ادارهٔ اموال.</w:t>
      </w:r>
    </w:p>
    <w:p w14:paraId="05CEBAEF" w14:textId="2837C3FE" w:rsidR="00273328" w:rsidRPr="00B41034" w:rsidRDefault="002733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۲. تجارت به مثابه ابزار رشد خیر اجتماعی</w:t>
      </w:r>
      <w:r w:rsidR="005E4AF9">
        <w:rPr>
          <w:rFonts w:asciiTheme="minorHAnsi" w:hAnsiTheme="minorHAnsi" w:cstheme="minorHAnsi" w:hint="cs"/>
          <w:sz w:val="24"/>
          <w:szCs w:val="24"/>
          <w:rtl/>
        </w:rPr>
        <w:t>:</w:t>
      </w:r>
    </w:p>
    <w:p w14:paraId="66E60DFB" w14:textId="77777777" w:rsidR="00273328" w:rsidRPr="00B41034" w:rsidRDefault="002733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جایگزینی ذخیرهٔ راکد با تجارت، نوعی الهیات سازنده و اقتصادی از خیر عمومی آشکار می‌شود: دارایی کودک نه باید در سکون بماند، بلکه باید در جریان عمل اقتصادی نهادینه گردد، تا کودک پس از بلوغ دارای سرمایه‌ای مولد باشد.</w:t>
      </w:r>
    </w:p>
    <w:p w14:paraId="22B34800" w14:textId="112112E4" w:rsidR="00273328" w:rsidRPr="00B41034" w:rsidRDefault="002733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نشان‌دهندهٔ باور به خیرِ درگیر با واقعیت‌های اقتصادی است: دارایی‌ها باید مفید، زایا، و در خدمت شکوفایی آتی باشند.</w:t>
      </w:r>
    </w:p>
    <w:p w14:paraId="52DDFE77" w14:textId="5013F200" w:rsidR="00273328" w:rsidRPr="00B41034" w:rsidRDefault="002733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۳. حق‌السعی مشروع برای واسطه</w:t>
      </w:r>
      <w:r w:rsidR="005E4AF9">
        <w:rPr>
          <w:rFonts w:asciiTheme="minorHAnsi" w:hAnsiTheme="minorHAnsi" w:cstheme="minorHAnsi" w:hint="cs"/>
          <w:sz w:val="24"/>
          <w:szCs w:val="24"/>
          <w:rtl/>
        </w:rPr>
        <w:t>:</w:t>
      </w:r>
    </w:p>
    <w:p w14:paraId="29780C99" w14:textId="77777777" w:rsidR="00273328" w:rsidRPr="00B41034" w:rsidRDefault="002733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ادامه، حضرت بهاءالله به صراحت می‌فرمایند که فرد امین نیز باید سهمی مشروع از سود کسب کند. این بند بسیار مهم است زیرا سه معنا در آن مستتر است:</w:t>
      </w:r>
    </w:p>
    <w:p w14:paraId="7D881C99" w14:textId="77777777" w:rsidR="00273328" w:rsidRPr="00B41034" w:rsidRDefault="002733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عدالت اقتضا می‌کند که امین بدون بهره‌برداری اقتصادی مجبور به خدمت نباشد؛ بنابراین کار عادلانه با پاداش عادلانه همراه است.</w:t>
      </w:r>
    </w:p>
    <w:p w14:paraId="69BE23AC" w14:textId="77777777" w:rsidR="00273328" w:rsidRPr="00B41034" w:rsidRDefault="002733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بخش از حکم الهی مانع از بهره‌کشی از امین یا فشار بر او می‌شود و یک توازن بین حق کودک و حق مباشر ایجاد می‌نماید.</w:t>
      </w:r>
    </w:p>
    <w:p w14:paraId="3E6B74B2" w14:textId="77777777" w:rsidR="00273328" w:rsidRPr="00B41034" w:rsidRDefault="002733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همچنین این بند، از منظر فقه اجتماعی بهائی، تأسیس‌گر یک گونه شراکت موقت وظیفه‌مدار است که بر اساس اعتماد، مشروطیت، و شفافیت حقوقی بنا شده است.</w:t>
      </w:r>
    </w:p>
    <w:p w14:paraId="08D46387" w14:textId="3B68AA21" w:rsidR="0093435C" w:rsidRPr="00B41034" w:rsidRDefault="002733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حکم از منظر فلسفی-الهیاتی نشان‌دهندهٔ ترکیب میان عدالت، مسئولیت جمعی، اخلاقِ امانت‌داری، و سازوکارهای اقتصادی مبتنی بر اعتماد است. کودک نه به‌مثابه موجودی بی‌ارزش یا سربار، بلکه به عنوان حامل حق مشروع، وارث سرنوشت، و امید آینده شناخته می‌شود. مال او امانتی است در دستان جامعه، و جامعه وظیفه دارد آن را نه فقط حفظ، بلکه به بار نشاند. این ساختار حقوقی، تصویری الهیاتی از عدالت در سطح افقی و اجتماعی را به نمایش می‌گذارد.</w:t>
      </w:r>
    </w:p>
    <w:p w14:paraId="56FAF21B" w14:textId="4DF8653B" w:rsidR="0093435C" w:rsidRPr="00B41034" w:rsidRDefault="00273328"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br/>
      </w:r>
    </w:p>
    <w:p w14:paraId="22E1E60E" w14:textId="77777777" w:rsidR="00273328" w:rsidRPr="00B41034" w:rsidRDefault="00273328" w:rsidP="00AF63A9">
      <w:pPr>
        <w:pStyle w:val="PlainText"/>
        <w:bidi/>
        <w:rPr>
          <w:rFonts w:asciiTheme="minorHAnsi" w:hAnsiTheme="minorHAnsi" w:cstheme="minorHAnsi"/>
          <w:sz w:val="24"/>
          <w:szCs w:val="24"/>
          <w:rtl/>
        </w:rPr>
      </w:pPr>
    </w:p>
    <w:p w14:paraId="6B00BDEA" w14:textId="77777777" w:rsidR="00273328" w:rsidRPr="00B41034" w:rsidRDefault="00273328" w:rsidP="00AF63A9">
      <w:pPr>
        <w:pStyle w:val="PlainText"/>
        <w:bidi/>
        <w:rPr>
          <w:rFonts w:asciiTheme="minorHAnsi" w:hAnsiTheme="minorHAnsi" w:cstheme="minorHAnsi"/>
          <w:sz w:val="24"/>
          <w:szCs w:val="24"/>
          <w:rtl/>
        </w:rPr>
      </w:pPr>
    </w:p>
    <w:p w14:paraId="3AE70EEC" w14:textId="77777777" w:rsidR="00644914" w:rsidRPr="00B41034" w:rsidRDefault="00644914" w:rsidP="00AF63A9">
      <w:pPr>
        <w:pStyle w:val="PlainText"/>
        <w:bidi/>
        <w:rPr>
          <w:rFonts w:asciiTheme="minorHAnsi" w:hAnsiTheme="minorHAnsi" w:cstheme="minorHAnsi"/>
          <w:sz w:val="24"/>
          <w:szCs w:val="24"/>
          <w:rtl/>
        </w:rPr>
      </w:pPr>
    </w:p>
    <w:p w14:paraId="6AF84D6B" w14:textId="77777777" w:rsidR="00644914"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بند بیست و هشتم</w:t>
      </w:r>
    </w:p>
    <w:p w14:paraId="0C59AAB2" w14:textId="719BD4CE" w:rsidR="006E5E6B" w:rsidRPr="000D486B" w:rsidRDefault="0093435C" w:rsidP="000D486B">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 </w:t>
      </w:r>
      <w:r w:rsidR="006E5E6B" w:rsidRPr="00B41034">
        <w:rPr>
          <w:rFonts w:asciiTheme="minorHAnsi" w:hAnsiTheme="minorHAnsi" w:cstheme="minorHAnsi"/>
          <w:b/>
          <w:bCs/>
          <w:sz w:val="24"/>
          <w:szCs w:val="24"/>
          <w:rtl/>
        </w:rPr>
        <w:t>كُلُّ ذٰلِكَ بَعْدَ أَدَاءِ حَقِّ اللّٰهِ وَ الدُّيُونِ، لَوْ تَكُونُ عَلَيْهِ، وَ تَجْهِيزِ الْأَسْبَابِ لِلْكَفَنِ وَ الدَّفْنِ وَ حَمْلِ الْمَيِّتِ بِالْعِزَّةِ وَ الاعْتِزَازِ، كَذٰلِكَ حَكَمَ مَالِكُ الْمَبْدَإِ وَ الْمَآبِ</w:t>
      </w:r>
      <w:r w:rsidR="006E5E6B" w:rsidRPr="00B41034">
        <w:rPr>
          <w:rFonts w:asciiTheme="minorHAnsi" w:hAnsiTheme="minorHAnsi" w:cstheme="minorHAnsi"/>
          <w:b/>
          <w:bCs/>
          <w:sz w:val="24"/>
          <w:szCs w:val="24"/>
        </w:rPr>
        <w:t>.</w:t>
      </w:r>
    </w:p>
    <w:p w14:paraId="1F174157" w14:textId="781302A7" w:rsidR="0093435C" w:rsidRPr="00B41034" w:rsidRDefault="0093435C" w:rsidP="00AF63A9">
      <w:pPr>
        <w:pStyle w:val="PlainText"/>
        <w:bidi/>
        <w:jc w:val="righ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 xml:space="preserve">Division of the estate should take place only after the </w:t>
      </w:r>
      <w:proofErr w:type="spellStart"/>
      <w:r w:rsidRPr="00B41034">
        <w:rPr>
          <w:rFonts w:asciiTheme="minorHAnsi" w:hAnsiTheme="minorHAnsi" w:cstheme="minorHAnsi"/>
          <w:sz w:val="24"/>
          <w:szCs w:val="24"/>
          <w:shd w:val="clear" w:color="auto" w:fill="FFFFFF"/>
        </w:rPr>
        <w:t>Huqúqu'lláh</w:t>
      </w:r>
      <w:proofErr w:type="spellEnd"/>
      <w:r w:rsidRPr="00B41034">
        <w:rPr>
          <w:rFonts w:asciiTheme="minorHAnsi" w:hAnsiTheme="minorHAnsi" w:cstheme="minorHAnsi"/>
          <w:sz w:val="24"/>
          <w:szCs w:val="24"/>
          <w:shd w:val="clear" w:color="auto" w:fill="FFFFFF"/>
        </w:rPr>
        <w:t xml:space="preserve"> hath been paid, any debts have been settled, the expenses of the funeral and burial defrayed, and such provision made that the deceased may be carried to his resting-place with dignity and </w:t>
      </w:r>
      <w:proofErr w:type="spellStart"/>
      <w:r w:rsidRPr="00B41034">
        <w:rPr>
          <w:rFonts w:asciiTheme="minorHAnsi" w:hAnsiTheme="minorHAnsi" w:cstheme="minorHAnsi"/>
          <w:sz w:val="24"/>
          <w:szCs w:val="24"/>
          <w:shd w:val="clear" w:color="auto" w:fill="FFFFFF"/>
        </w:rPr>
        <w:t>honour</w:t>
      </w:r>
      <w:proofErr w:type="spellEnd"/>
      <w:r w:rsidRPr="00B41034">
        <w:rPr>
          <w:rFonts w:asciiTheme="minorHAnsi" w:hAnsiTheme="minorHAnsi" w:cstheme="minorHAnsi"/>
          <w:sz w:val="24"/>
          <w:szCs w:val="24"/>
          <w:shd w:val="clear" w:color="auto" w:fill="FFFFFF"/>
        </w:rPr>
        <w:t xml:space="preserve">. </w:t>
      </w:r>
      <w:proofErr w:type="gramStart"/>
      <w:r w:rsidRPr="00B41034">
        <w:rPr>
          <w:rFonts w:asciiTheme="minorHAnsi" w:hAnsiTheme="minorHAnsi" w:cstheme="minorHAnsi"/>
          <w:sz w:val="24"/>
          <w:szCs w:val="24"/>
          <w:shd w:val="clear" w:color="auto" w:fill="FFFFFF"/>
        </w:rPr>
        <w:t>Thus</w:t>
      </w:r>
      <w:proofErr w:type="gramEnd"/>
      <w:r w:rsidRPr="00B41034">
        <w:rPr>
          <w:rFonts w:asciiTheme="minorHAnsi" w:hAnsiTheme="minorHAnsi" w:cstheme="minorHAnsi"/>
          <w:sz w:val="24"/>
          <w:szCs w:val="24"/>
          <w:shd w:val="clear" w:color="auto" w:fill="FFFFFF"/>
        </w:rPr>
        <w:t xml:space="preserve"> hath it been ordained by Him Who is Lord of the beginning and the end.</w:t>
      </w:r>
    </w:p>
    <w:p w14:paraId="4DE8803F" w14:textId="77777777" w:rsidR="00AF0316" w:rsidRPr="00B41034" w:rsidRDefault="00AF0316" w:rsidP="00AF63A9">
      <w:pPr>
        <w:pStyle w:val="PlainText"/>
        <w:bidi/>
        <w:jc w:val="right"/>
        <w:rPr>
          <w:rFonts w:asciiTheme="minorHAnsi" w:hAnsiTheme="minorHAnsi" w:cstheme="minorHAnsi"/>
          <w:sz w:val="24"/>
          <w:szCs w:val="24"/>
          <w:shd w:val="clear" w:color="auto" w:fill="FFFFFF"/>
          <w:rtl/>
        </w:rPr>
      </w:pPr>
    </w:p>
    <w:p w14:paraId="218E1E28" w14:textId="531DD0CD" w:rsidR="00D5729F" w:rsidRPr="00B41034" w:rsidRDefault="00E55608" w:rsidP="00AF63A9">
      <w:pPr>
        <w:pStyle w:val="PlainText"/>
        <w:bidi/>
        <w:rPr>
          <w:rFonts w:asciiTheme="minorHAnsi" w:hAnsiTheme="minorHAnsi" w:cstheme="minorHAnsi"/>
          <w:sz w:val="24"/>
          <w:szCs w:val="24"/>
          <w:shd w:val="clear" w:color="auto" w:fill="FFFFFF"/>
          <w:rtl/>
        </w:rPr>
      </w:pPr>
      <w:r w:rsidRPr="00F6573F">
        <w:rPr>
          <w:rFonts w:asciiTheme="minorHAnsi" w:hAnsiTheme="minorHAnsi" w:cstheme="minorHAnsi" w:hint="cs"/>
          <w:sz w:val="24"/>
          <w:szCs w:val="24"/>
          <w:rtl/>
        </w:rPr>
        <w:t xml:space="preserve">مضمون آیه به فارسی: </w:t>
      </w:r>
      <w:r w:rsidR="00D5729F" w:rsidRPr="00B41034">
        <w:rPr>
          <w:rFonts w:asciiTheme="minorHAnsi" w:hAnsiTheme="minorHAnsi" w:cstheme="minorHAnsi"/>
          <w:sz w:val="24"/>
          <w:szCs w:val="24"/>
          <w:shd w:val="clear" w:color="auto" w:fill="FFFFFF"/>
          <w:rtl/>
        </w:rPr>
        <w:t>تقسیم ارث، تنها پس از پرداخت حق</w:t>
      </w:r>
      <w:r w:rsidR="005065B0">
        <w:rPr>
          <w:rFonts w:asciiTheme="minorHAnsi" w:hAnsiTheme="minorHAnsi" w:cstheme="minorHAnsi" w:hint="cs"/>
          <w:sz w:val="24"/>
          <w:szCs w:val="24"/>
          <w:shd w:val="clear" w:color="auto" w:fill="FFFFFF"/>
          <w:rtl/>
        </w:rPr>
        <w:t>وق</w:t>
      </w:r>
      <w:r w:rsidR="00D5729F" w:rsidRPr="00B41034">
        <w:rPr>
          <w:rFonts w:asciiTheme="minorHAnsi" w:hAnsiTheme="minorHAnsi" w:cstheme="minorHAnsi"/>
          <w:sz w:val="24"/>
          <w:szCs w:val="24"/>
          <w:shd w:val="clear" w:color="auto" w:fill="FFFFFF"/>
          <w:rtl/>
        </w:rPr>
        <w:t>‌الله، تسویه‌ی دیون و بدهی‌ها (اگر وجود داشته باشد)، و تأمین هزینه‌های کفن و دفن و نیز تدارک وسائل حمل جنازه با عزّت و احترام انجام گیرد. این است حکمی که از سوی مالک آغاز و انجام نازل شده است.</w:t>
      </w:r>
    </w:p>
    <w:p w14:paraId="297B96A5" w14:textId="77777777" w:rsidR="00D5729F" w:rsidRPr="00B41034" w:rsidRDefault="00D5729F" w:rsidP="00AF63A9">
      <w:pPr>
        <w:pStyle w:val="PlainText"/>
        <w:bidi/>
        <w:rPr>
          <w:rFonts w:asciiTheme="minorHAnsi" w:hAnsiTheme="minorHAnsi" w:cstheme="minorHAnsi"/>
          <w:sz w:val="24"/>
          <w:szCs w:val="24"/>
          <w:shd w:val="clear" w:color="auto" w:fill="FFFFFF"/>
          <w:rtl/>
        </w:rPr>
      </w:pPr>
    </w:p>
    <w:p w14:paraId="42F401AC" w14:textId="3C801011" w:rsidR="00530D6E" w:rsidRPr="00B41034" w:rsidRDefault="00644914" w:rsidP="00AF63A9">
      <w:pPr>
        <w:pStyle w:val="PlainText"/>
        <w:bidi/>
        <w:rPr>
          <w:rFonts w:asciiTheme="minorHAnsi" w:hAnsiTheme="minorHAnsi" w:cstheme="minorHAnsi"/>
          <w:sz w:val="24"/>
          <w:szCs w:val="24"/>
          <w:u w:val="single"/>
          <w:shd w:val="clear" w:color="auto" w:fill="FFFFFF"/>
        </w:rPr>
      </w:pPr>
      <w:r w:rsidRPr="00B41034">
        <w:rPr>
          <w:rFonts w:asciiTheme="minorHAnsi" w:hAnsiTheme="minorHAnsi" w:cstheme="minorHAnsi"/>
          <w:sz w:val="24"/>
          <w:szCs w:val="24"/>
          <w:u w:val="single"/>
          <w:shd w:val="clear" w:color="auto" w:fill="FFFFFF"/>
          <w:rtl/>
        </w:rPr>
        <w:t>بررسی</w:t>
      </w:r>
      <w:r w:rsidR="00D5729F" w:rsidRPr="00B41034">
        <w:rPr>
          <w:rFonts w:asciiTheme="minorHAnsi" w:hAnsiTheme="minorHAnsi" w:cstheme="minorHAnsi"/>
          <w:sz w:val="24"/>
          <w:szCs w:val="24"/>
          <w:u w:val="single"/>
          <w:shd w:val="clear" w:color="auto" w:fill="FFFFFF"/>
          <w:rtl/>
        </w:rPr>
        <w:t xml:space="preserve"> آیه</w:t>
      </w:r>
    </w:p>
    <w:p w14:paraId="02EB2A7C" w14:textId="0D90402B" w:rsidR="00FB4EE2" w:rsidRPr="00B41034" w:rsidRDefault="00530D6E"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این حکم شریف، ساختاری مراتبی، اخلاقی، و توحیدی را در حوزه‌ی احکام مالی و مناسک پس از مرگ ارائه می‌دهد که در سه لایه‌ی متداخل قابل تحلیل است:</w:t>
      </w:r>
    </w:p>
    <w:p w14:paraId="27CEBADD" w14:textId="77777777" w:rsidR="00530D6E" w:rsidRPr="00B41034" w:rsidRDefault="00530D6E"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۱. اولویت‌بندی هستی‌شناختی در تعلقات مالی</w:t>
      </w:r>
    </w:p>
    <w:p w14:paraId="40E36F9A" w14:textId="77777777" w:rsidR="00530D6E" w:rsidRPr="00B41034" w:rsidRDefault="00530D6E"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عبارت «بعد از پرداخت حق‌الله» بیانگر آن است که: اصل تعلق مال به خداوند است و انسان تنها «امین» یا «مستأمن» آن است؛ بنابراین، پیش از آنکه وارثان یا بدهکاران حقی داشته باشند، باید حق خداوند ادا شود.</w:t>
      </w:r>
    </w:p>
    <w:p w14:paraId="703D2D13" w14:textId="77777777" w:rsidR="00530D6E" w:rsidRPr="00B41034" w:rsidRDefault="00530D6E"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این رویکرد ناظر به سنت قرآنی است که در آن «حق معلوم للسائل و المحروم» (ذاریات: ۱۹) مطرح است، اما در اینجا در قالبی تشریعی-ماورائی‌تر (حکم حق‌الله) جلوه می‌کند.</w:t>
      </w:r>
    </w:p>
    <w:p w14:paraId="5AC2721C" w14:textId="67728450" w:rsidR="00FB4EE2" w:rsidRPr="00B41034" w:rsidRDefault="00530D6E"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از منظر فلسفه اخلاق دینی، این تقدم بیانگر نوعی ترتیب هستی‌شناختی اولویت‌ها است: حق خدا &gt; حق خلق (دیون) &gt; حق شخصی (کفن و دفن) &gt; ارث.</w:t>
      </w:r>
    </w:p>
    <w:p w14:paraId="27610686" w14:textId="77777777" w:rsidR="00530D6E" w:rsidRPr="00B41034" w:rsidRDefault="00530D6E"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۲. تأکید بر کرامت پس از مرگ</w:t>
      </w:r>
    </w:p>
    <w:p w14:paraId="50440225" w14:textId="77777777" w:rsidR="00530D6E" w:rsidRPr="00B41034" w:rsidRDefault="00530D6E"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عبارت «تجهیز الاسباب للکفن و الدفن و حمل المیت بالعزة و الاعتزاز» واجد دو معنای درهم‌تنیده است: احترام به جسم انسان پس از مرگ، به مثابه تأیید کرامت وجودی او حتی پس از انفصال روح. این برخاسته از نگاهی الهیاتی به انسان به عنوان «مظهر اسماء و صفات» است.</w:t>
      </w:r>
    </w:p>
    <w:p w14:paraId="5C131982" w14:textId="77777777" w:rsidR="00530D6E" w:rsidRPr="00B41034" w:rsidRDefault="00530D6E"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بر خلاف برخی سنت‌های ریاضت‌کشانه یا تقدیرگرایانه که پس از مرگ بدن را بی‌ارزش می‌دانند، این حکم بر حفظ احترام تشخص انسانی تا واپسین لحظه تأکید دارد.</w:t>
      </w:r>
    </w:p>
    <w:p w14:paraId="577FFB64" w14:textId="5F486AB4" w:rsidR="00FB4EE2" w:rsidRPr="00B41034" w:rsidRDefault="00530D6E"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مفهوم «الاعتزاز» نشان می‌دهد که مرگ پایان نیست، بلکه مرحله‌ای از سلوک معنوی و استمرار شأن روحانی انسان است.</w:t>
      </w:r>
    </w:p>
    <w:p w14:paraId="527A6AD3" w14:textId="77777777" w:rsidR="00530D6E" w:rsidRPr="00B41034" w:rsidRDefault="00530D6E"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۳. اصل عدالت در توزیع ثانوی اموال</w:t>
      </w:r>
    </w:p>
    <w:p w14:paraId="3D60F865" w14:textId="77777777" w:rsidR="00530D6E" w:rsidRPr="00B41034" w:rsidRDefault="00530D6E"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با به تعویق انداختن تقسیم ارث تا پس از ادای دیون، این بند ساختاری عدالت‌محور در توزیع اموال پس از مرگ ارائه می‌دهد: وارثان تنها در صورتی مستحق دریافت اموال‌اند که مسئولیت‌های پیشین—اعم از شرعی، اخلاقی، و مالی—پرداخت شده باشند. این نظم حقوقی مبتنی بر توازن میان فرد، جامعه، و خداوند است که در آن اموال نه از آن فرد، بلکه امانتی برای تحقق وظایف سه‌گانه به شمار می‌رود.</w:t>
      </w:r>
    </w:p>
    <w:p w14:paraId="07D2EC64" w14:textId="4C260911" w:rsidR="0093435C" w:rsidRPr="00B41034" w:rsidRDefault="00530D6E"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shd w:val="clear" w:color="auto" w:fill="FFFFFF"/>
          <w:rtl/>
        </w:rPr>
        <w:t>این حکم، تجسمی است از توحید اخلاقی، نظم معنوی، و کرامت انسان در احکام مالی شریعت بهائی. مرگ، نه سقوط به نیستی، بلکه ورود به مرحله‌ای است که در آن شأن انسان، حتی در نحوه تدفین و انتقال بدن، حفظ می‌شود. اموال نه «غنیمت»ی برای بازماندگان، بلکه مسئولیتی برای اجرای عدالت، ادای حقوق، و استمرار احترام نسبت به متوفی است.</w:t>
      </w:r>
    </w:p>
    <w:p w14:paraId="41C35EC4" w14:textId="77777777" w:rsidR="0093435C" w:rsidRPr="00B41034" w:rsidRDefault="0093435C" w:rsidP="00AF63A9">
      <w:pPr>
        <w:pStyle w:val="PlainText"/>
        <w:bidi/>
        <w:rPr>
          <w:rFonts w:asciiTheme="minorHAnsi" w:hAnsiTheme="minorHAnsi" w:cstheme="minorHAnsi"/>
          <w:sz w:val="24"/>
          <w:szCs w:val="24"/>
        </w:rPr>
      </w:pPr>
    </w:p>
    <w:p w14:paraId="7F176602" w14:textId="77777777" w:rsidR="0093435C" w:rsidRPr="00B41034" w:rsidRDefault="0093435C" w:rsidP="00AF63A9">
      <w:pPr>
        <w:pStyle w:val="PlainText"/>
        <w:bidi/>
        <w:rPr>
          <w:rFonts w:asciiTheme="minorHAnsi" w:hAnsiTheme="minorHAnsi" w:cstheme="minorHAnsi"/>
          <w:sz w:val="24"/>
          <w:szCs w:val="24"/>
        </w:rPr>
      </w:pPr>
    </w:p>
    <w:p w14:paraId="3FB14EA4" w14:textId="77777777" w:rsidR="0093435C" w:rsidRPr="00B41034" w:rsidRDefault="0093435C" w:rsidP="00AF63A9">
      <w:pPr>
        <w:pStyle w:val="PlainText"/>
        <w:bidi/>
        <w:rPr>
          <w:rFonts w:asciiTheme="minorHAnsi" w:hAnsiTheme="minorHAnsi" w:cstheme="minorHAnsi"/>
          <w:sz w:val="24"/>
          <w:szCs w:val="24"/>
          <w:rtl/>
        </w:rPr>
      </w:pPr>
    </w:p>
    <w:p w14:paraId="3DF6CA5D" w14:textId="77777777" w:rsidR="00644914" w:rsidRPr="00B41034" w:rsidRDefault="00644914" w:rsidP="00AF63A9">
      <w:pPr>
        <w:pStyle w:val="PlainText"/>
        <w:bidi/>
        <w:rPr>
          <w:rFonts w:asciiTheme="minorHAnsi" w:hAnsiTheme="minorHAnsi" w:cstheme="minorHAnsi"/>
          <w:sz w:val="24"/>
          <w:szCs w:val="24"/>
          <w:rtl/>
        </w:rPr>
      </w:pPr>
    </w:p>
    <w:p w14:paraId="7EC75D58" w14:textId="77777777" w:rsidR="00644914" w:rsidRPr="00B41034" w:rsidRDefault="00644914" w:rsidP="00AF63A9">
      <w:pPr>
        <w:pStyle w:val="PlainText"/>
        <w:bidi/>
        <w:rPr>
          <w:rFonts w:asciiTheme="minorHAnsi" w:hAnsiTheme="minorHAnsi" w:cstheme="minorHAnsi"/>
          <w:sz w:val="24"/>
          <w:szCs w:val="24"/>
        </w:rPr>
      </w:pPr>
    </w:p>
    <w:p w14:paraId="0C2DB177" w14:textId="77777777" w:rsidR="0093435C" w:rsidRPr="00B41034" w:rsidRDefault="0093435C" w:rsidP="00AF63A9">
      <w:pPr>
        <w:pStyle w:val="PlainText"/>
        <w:bidi/>
        <w:rPr>
          <w:rFonts w:asciiTheme="minorHAnsi" w:hAnsiTheme="minorHAnsi" w:cstheme="minorHAnsi"/>
          <w:sz w:val="24"/>
          <w:szCs w:val="24"/>
          <w:rtl/>
        </w:rPr>
      </w:pPr>
    </w:p>
    <w:p w14:paraId="4FFDD8A1" w14:textId="77777777" w:rsidR="0093435C"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بیست و نهم </w:t>
      </w:r>
    </w:p>
    <w:p w14:paraId="05768EA3" w14:textId="52DEF6FF" w:rsidR="00096DA1" w:rsidRPr="00B41034" w:rsidRDefault="00096DA1"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قُلْ: هٰذَا لَهُوَ الْعِلْمُ الْمَكْنُونُ الَّذِي لَنْ يَتَغَيَّرَ، لِأَنَّهُ بُدِئَ بِالطَّاءِ الْمُدَلَّةِ عَلَى الاسْمِ الْمَخْزُونِ، الظَّاهِرِ الْمُمْتَنِعِ الْمَنِيعِ. وَ مَا خَصَّصْنَاهُ لِلذُّرِّيَّاتِ، هٰذَا مِنْ فَضْلِ اللّٰهِ عَلَيْهِمْ، لِيَشْكُرُوا رَبَّهُمُ الرَّحْمٰنَ الرَّحِيمَ</w:t>
      </w:r>
      <w:r w:rsidRPr="00B41034">
        <w:rPr>
          <w:rFonts w:asciiTheme="minorHAnsi" w:hAnsiTheme="minorHAnsi" w:cstheme="minorHAnsi"/>
          <w:b/>
          <w:bCs/>
          <w:sz w:val="24"/>
          <w:szCs w:val="24"/>
        </w:rPr>
        <w:t>.</w:t>
      </w:r>
      <w:r w:rsidRPr="00B41034">
        <w:rPr>
          <w:rFonts w:asciiTheme="minorHAnsi" w:hAnsiTheme="minorHAnsi" w:cstheme="minorHAnsi"/>
          <w:b/>
          <w:bCs/>
          <w:sz w:val="24"/>
          <w:szCs w:val="24"/>
          <w:rtl/>
        </w:rPr>
        <w:t xml:space="preserve"> تِلْكَ حُدُودُ اللّٰهِ، لَا تَعْتَدُوهَا بِأَهْوَاءِ أَنْفُسِكُمْ، اتَّبِعُوا مَا أُمِرْتُمْ بِهِ مِنْ مَطْلَعِ الْبَيَانِ. وَ الْمُخْلِصُونَ يَرَوْنَ حُدُودَ اللّٰهِ مَاءَ الْحَيَوَانِ لِأَهْلِ الْأَدْيَانِ، وَ مِصْبَاحَ الْحِكْمَةِ وَ الْفَلَاحِ لِمَنْ فِي الْأَرْضِينَ وَ السَّمٰوَاتِ</w:t>
      </w:r>
      <w:r w:rsidRPr="00B41034">
        <w:rPr>
          <w:rFonts w:asciiTheme="minorHAnsi" w:hAnsiTheme="minorHAnsi" w:cstheme="minorHAnsi"/>
          <w:b/>
          <w:bCs/>
          <w:sz w:val="24"/>
          <w:szCs w:val="24"/>
        </w:rPr>
        <w:t>.</w:t>
      </w:r>
    </w:p>
    <w:p w14:paraId="561F3702" w14:textId="175726C2" w:rsidR="0093435C" w:rsidRPr="00B41034" w:rsidRDefault="0093435C" w:rsidP="00AF63A9">
      <w:pPr>
        <w:pStyle w:val="PlainText"/>
        <w:bidi/>
        <w:jc w:val="righ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 xml:space="preserve">Say: This is that hidden knowledge which shall never change, since its beginning is with nine, the symbol that </w:t>
      </w:r>
      <w:proofErr w:type="spellStart"/>
      <w:r w:rsidRPr="00B41034">
        <w:rPr>
          <w:rFonts w:asciiTheme="minorHAnsi" w:hAnsiTheme="minorHAnsi" w:cstheme="minorHAnsi"/>
          <w:sz w:val="24"/>
          <w:szCs w:val="24"/>
          <w:shd w:val="clear" w:color="auto" w:fill="FFFFFF"/>
        </w:rPr>
        <w:t>betokeneth</w:t>
      </w:r>
      <w:proofErr w:type="spellEnd"/>
      <w:r w:rsidRPr="00B41034">
        <w:rPr>
          <w:rFonts w:asciiTheme="minorHAnsi" w:hAnsiTheme="minorHAnsi" w:cstheme="minorHAnsi"/>
          <w:sz w:val="24"/>
          <w:szCs w:val="24"/>
          <w:shd w:val="clear" w:color="auto" w:fill="FFFFFF"/>
        </w:rPr>
        <w:t xml:space="preserve"> the concealed and manifest, the inviolable and unapproachably exalted Name. As for what We have appropriated to the children, this is a bounty conferred on them by God, that they may render thanks unto their Lord, the Compassionate, the Merciful. These, verily, are the Laws of God; transgress them not at the prompting of your base and selfish desires. Observe ye the injunctions laid upon you by Him Who is the Dawning-place of Utterance. The sincere among His servants will regard the precepts set forth by God as the Water of Life to the followers of every faith, and the Lamp of wisdom and loving providence to all the denizens of earth and heaven.</w:t>
      </w:r>
    </w:p>
    <w:p w14:paraId="54F26690" w14:textId="22903330" w:rsidR="0093435C" w:rsidRPr="00B41034" w:rsidRDefault="00E55608"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19122B" w:rsidRPr="00B41034">
        <w:rPr>
          <w:rFonts w:asciiTheme="minorHAnsi" w:hAnsiTheme="minorHAnsi" w:cstheme="minorHAnsi"/>
          <w:sz w:val="24"/>
          <w:szCs w:val="24"/>
          <w:rtl/>
        </w:rPr>
        <w:t>بگو: این است همان علم مکنون که هرگز دگرگون نخواهد شد، زیرا آغاز آن با حرف «ط» است که دلالت دارد بر اسم مخزون و ظاهر، که دست نیافتنی و مقتدر و منیع است. و آنچه را ما برای ذریه (فرزندان) مخصوص گرداندیم، این از فضل الهی بر آنان است تا شکر خدای رحمن رحیم را به جا آورند. اینها حدود خداست؛ از آن تجاوز مکنید به مقتضای خواهش‌های نفسانی خود. آنچه را از مطلع بیان به آن امر شده‌اید پیروی کنید. مخلصان، حدود خدا را آب حیات می‌بینند برای اهل ادیان و چراغ حکمت و فلاح برای کسانی که در زمین و آسمان هستند</w:t>
      </w:r>
      <w:r w:rsidR="0019122B" w:rsidRPr="00B41034">
        <w:rPr>
          <w:rFonts w:asciiTheme="minorHAnsi" w:hAnsiTheme="minorHAnsi" w:cstheme="minorHAnsi"/>
          <w:sz w:val="24"/>
          <w:szCs w:val="24"/>
        </w:rPr>
        <w:t>.</w:t>
      </w:r>
    </w:p>
    <w:p w14:paraId="7FDD3687" w14:textId="77777777" w:rsidR="0093435C" w:rsidRPr="00B41034" w:rsidRDefault="0093435C" w:rsidP="00AF63A9">
      <w:pPr>
        <w:pStyle w:val="PlainText"/>
        <w:bidi/>
        <w:rPr>
          <w:rFonts w:asciiTheme="minorHAnsi" w:hAnsiTheme="minorHAnsi" w:cstheme="minorHAnsi"/>
          <w:sz w:val="24"/>
          <w:szCs w:val="24"/>
          <w:rtl/>
        </w:rPr>
      </w:pPr>
    </w:p>
    <w:p w14:paraId="6481DDF7" w14:textId="384451FE" w:rsidR="0093435C" w:rsidRPr="00B41034" w:rsidRDefault="00C83B44"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ارائه تصویر کلی از تقسیم ارث</w:t>
      </w:r>
    </w:p>
    <w:p w14:paraId="364C60E2" w14:textId="77777777" w:rsidR="00C83B44" w:rsidRPr="00B41034" w:rsidRDefault="00C83B4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نظام تشریعی کتاب اقدس، تقسیم ارث نه صرفاً یک حکم عبادی یا مدنی، بلکه بازتابی از نظم اجتماعی و اقتصادی است که واجد مبانی هستی‌شناختی و انسان‌شناختی خاص خود است. این احکام، در عین اینکه با منطق وحدت‌بخش و قدسی نظام دیانت بهائی هماهنگ‌اند، می‌توانند در پرتو نظریه‌های ساختاری معاصر—به‌ویژه تحلیل‌های مارکسیستی از رابطهٔ زیربنا و روبنا—مورد بازخوانی انتقادی قرار گیرند.</w:t>
      </w:r>
    </w:p>
    <w:p w14:paraId="2B2D9715" w14:textId="77777777" w:rsidR="00C83B44" w:rsidRPr="00B41034" w:rsidRDefault="00C83B4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بر اساس برداشت مارکسیستی، ساختار اقتصادی جامعه (زیربنا) زیربنای واقعی و مادی مناسبات اجتماعی، فرهنگی و ایدئولوژیک (روبنا) را می‌سازد. اما آلتوسر با شکستن نگاه خطی و علیّت سادهٔ مارکسیسم کلاسیک، تأکید می‌کند که روبنا نه صرفاً بازتاب منفعل زیربنا، بلکه دارای نسبتی پیچیده و تعیّن‌یافته با آن است—نوعی «تعیّن در نهایت» (</w:t>
      </w:r>
      <w:r w:rsidRPr="00B41034">
        <w:rPr>
          <w:rFonts w:asciiTheme="minorHAnsi" w:hAnsiTheme="minorHAnsi" w:cstheme="minorHAnsi"/>
          <w:sz w:val="24"/>
          <w:szCs w:val="24"/>
        </w:rPr>
        <w:t>overdetermination</w:t>
      </w:r>
      <w:r w:rsidRPr="00B41034">
        <w:rPr>
          <w:rFonts w:asciiTheme="minorHAnsi" w:hAnsiTheme="minorHAnsi" w:cstheme="minorHAnsi"/>
          <w:sz w:val="24"/>
          <w:szCs w:val="24"/>
          <w:rtl/>
        </w:rPr>
        <w:t>) که در آن احکام دینی و حقوقی می‌توانند هم تابع منطق مادی زیربنا باشند و هم واجد کارکرد بازتولیدی یا انتقادی نسبت به آن.</w:t>
      </w:r>
    </w:p>
    <w:p w14:paraId="0F09BBAD" w14:textId="77777777" w:rsidR="00C83B44" w:rsidRPr="00B41034" w:rsidRDefault="00C83B4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چارچوب، تقسیم ارث در کتاب اقدس، و به‌ویژه تعیین هفت طبقهٔ وارث (عدد زاء)، با ساختاری مبتنی بر عدد نُه (عدد بهاء) آغاز می‌شود و به نظامی از توزیع دقیق ثروت خانوادگی منجر می‌شود که بر خلاف نظام لیبرالی فردگرایانهٔ مدرن، بر اَنساقِ خویشاوندی، پیوستگی نسلی، و مسئولیت‌های اجتماعی استوار است. چنان‌که دار سکونت و لباس‌های متوفی برای ذریهٔ ذکور (به‌ویژه فرزند ارشد) محفوظ می‌ماند، که خود نشانگر ضرورت حفظ ثروت خانوادگی به‌مثابه یک نهاد حافظِ استمرار اقتصادی است. این حکم، از یک‌سو، با منطق مالکیت شخصی و انباشت فردی در تضاد است، و از سوی دیگر، کارکردی اجتماعی دارد: خانه و لباس پدر نماد دوام سنت، شأن خانوادگی، و استمرارِ سلسله‌ای نمادین و مادی از هویت است.</w:t>
      </w:r>
    </w:p>
    <w:p w14:paraId="0371946C" w14:textId="77777777" w:rsidR="00C83B44" w:rsidRPr="00B41034" w:rsidRDefault="00C83B4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نظام‌های اقتصادی فردگرایانه (</w:t>
      </w:r>
      <w:r w:rsidRPr="00B41034">
        <w:rPr>
          <w:rFonts w:asciiTheme="minorHAnsi" w:hAnsiTheme="minorHAnsi" w:cstheme="minorHAnsi"/>
          <w:sz w:val="24"/>
          <w:szCs w:val="24"/>
        </w:rPr>
        <w:t>liberal-capitalist</w:t>
      </w:r>
      <w:r w:rsidRPr="00B41034">
        <w:rPr>
          <w:rFonts w:asciiTheme="minorHAnsi" w:hAnsiTheme="minorHAnsi" w:cstheme="minorHAnsi"/>
          <w:sz w:val="24"/>
          <w:szCs w:val="24"/>
          <w:rtl/>
        </w:rPr>
        <w:t>)، ارث معمولاً امری خصوصی تلقی می‌شود که تابع میل و وصیت فرد است و به‌سادگی قابل تقسیم یا انتقال به خارج از ساختار خانواده است. اما در نظام بهائی، گرچه فرزندان سهم مشخص دارند، اما اصل عدم تقسیم دارایی‌های هویتی—مانند خانه—نشان‌دهندهٔ مقاومتی در برابر اتمیزه شدن ثروت است. به‌همین ترتیب، احکام ارث در صورت نبود ورثهٔ مستقیم، به جای بازگشت به دولت یا بازار، به بیت‌العدل واگذار می‌شود که خود یک نهاد دینی-اجتماعی فرادولتی و امانت‌دار عموم مردم است.</w:t>
      </w:r>
    </w:p>
    <w:p w14:paraId="3757AC08" w14:textId="77777777" w:rsidR="00C83B44" w:rsidRPr="00B41034" w:rsidRDefault="00C83B4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نکتهٔ بسیار مهم دیگر، ورود معلم به زمرهٔ وارثان است. این حکم، منطق سودمندی صرف را در توزیع ثروت به چالش می‌کشد و نشان می‌دهد که نقش معرفتی و تربیتی، همچون نقش‌های زیستی و خویشاوندی، شایستهٔ مشارکت در سرمایهٔ </w:t>
      </w:r>
      <w:r w:rsidRPr="00B41034">
        <w:rPr>
          <w:rFonts w:asciiTheme="minorHAnsi" w:hAnsiTheme="minorHAnsi" w:cstheme="minorHAnsi"/>
          <w:sz w:val="24"/>
          <w:szCs w:val="24"/>
          <w:rtl/>
        </w:rPr>
        <w:lastRenderedPageBreak/>
        <w:t>اجتماعی و مادی است. این امر، از منظر مارکسیستی، شکلی از بازتولید سرمایهٔ نمادین است که نه به‌واسطهٔ مالکیت ابزار تولید، بلکه به‌واسطهٔ نقش در تولید ایدئولوژیک (آموزش، تربیت، هدایت اخلاقی) تعریف می‌شود.</w:t>
      </w:r>
    </w:p>
    <w:p w14:paraId="396F7C9C" w14:textId="77777777" w:rsidR="00C83B44" w:rsidRPr="00B41034" w:rsidRDefault="00C83B4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احکام ارث کتاب اقدس همچنین دارای یک منطق دگردیسی از توزیع به بازتوزیع هستند. یعنی اگر هیچ‌یک از وارثان مشخص حضور نداشته باشند، دارایی به بیت‌العدل منتقل می‌شود تا در خدمت عام قرار گیرد—ایتام، بیوه‌زنان، نیازمندان. این فرایند، سازوکاری را به نمایش می‌گذارد که از تجمع انباشتی سرمایه در دست نهادهای خصوصی یا افراد خاص جلوگیری کرده و مسیر آن را به سوی نهادهای عمومی و جمعی هدایت می‌کند.</w:t>
      </w:r>
    </w:p>
    <w:p w14:paraId="050C2E03" w14:textId="77777777" w:rsidR="00C83B44" w:rsidRPr="00B41034" w:rsidRDefault="00C83B4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پرتو نظریهٔ آلتوسر، می‌توان گفت که احکام ارث نه فقط تجلی زیربنای اقتصادی دوران نزول وحی، بلکه نوعی سازماندهی دوبارهٔ آن هستند که قصد دارند نوعی ساختار فراروبنایی بدیل پدید آورند—ساختاری که هم منطق ثبات خانوادگی را پاس می‌دارد (در حفظ خانه و قوام اقتصادی خانواده)، هم عدالت اجتماعی را (در بازتوزیع در بیت‌العدل)، و هم ارزش‌های دانشی و اخلاقی را (در تعلق ارث به معلم).</w:t>
      </w:r>
    </w:p>
    <w:p w14:paraId="174F8A20" w14:textId="3F4DEB8D" w:rsidR="00C83B44" w:rsidRPr="00B41034" w:rsidRDefault="00C83B4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نتیجه، تقسیم ارث در کتاب اقدس، بازنمودی از عدالت اجتماعی مبتنی بر پیوند انسان با خانواده، اجتماع، و امر قدسی است—عدالتی که نه بر مبنای ارادهٔ فردی یا عقلانیت بازار، بلکه بر اساس نظم رمزی و معنوی‌ای سامان یافته که عدد بهاء (۹)، اسم اعظم، و مشیّت الهی را در خود نهفته دارد.</w:t>
      </w:r>
    </w:p>
    <w:p w14:paraId="652D2F8F" w14:textId="77777777" w:rsidR="0093435C" w:rsidRPr="00B41034" w:rsidRDefault="0093435C" w:rsidP="00AF63A9">
      <w:pPr>
        <w:pStyle w:val="PlainText"/>
        <w:bidi/>
        <w:rPr>
          <w:rFonts w:asciiTheme="minorHAnsi" w:hAnsiTheme="minorHAnsi" w:cstheme="minorHAnsi"/>
          <w:sz w:val="24"/>
          <w:szCs w:val="24"/>
        </w:rPr>
      </w:pPr>
    </w:p>
    <w:p w14:paraId="11867132" w14:textId="77777777" w:rsidR="00161ED4" w:rsidRPr="00B41034" w:rsidRDefault="00161ED4" w:rsidP="00AF63A9">
      <w:pPr>
        <w:pStyle w:val="PlainText"/>
        <w:bidi/>
        <w:rPr>
          <w:rFonts w:asciiTheme="minorHAnsi" w:hAnsiTheme="minorHAnsi" w:cstheme="minorHAnsi"/>
          <w:sz w:val="24"/>
          <w:szCs w:val="24"/>
        </w:rPr>
      </w:pPr>
    </w:p>
    <w:p w14:paraId="6DB14262" w14:textId="77777777" w:rsidR="00161ED4" w:rsidRPr="00B41034" w:rsidRDefault="00161ED4" w:rsidP="00AF63A9">
      <w:pPr>
        <w:pStyle w:val="PlainText"/>
        <w:bidi/>
        <w:rPr>
          <w:rFonts w:asciiTheme="minorHAnsi" w:hAnsiTheme="minorHAnsi" w:cstheme="minorHAnsi"/>
          <w:sz w:val="24"/>
          <w:szCs w:val="24"/>
        </w:rPr>
      </w:pPr>
    </w:p>
    <w:p w14:paraId="444CA4C9" w14:textId="77777777" w:rsidR="00161ED4" w:rsidRPr="00B41034" w:rsidRDefault="00161ED4" w:rsidP="00AF63A9">
      <w:pPr>
        <w:pStyle w:val="PlainText"/>
        <w:bidi/>
        <w:rPr>
          <w:rFonts w:asciiTheme="minorHAnsi" w:hAnsiTheme="minorHAnsi" w:cstheme="minorHAnsi"/>
          <w:sz w:val="24"/>
          <w:szCs w:val="24"/>
        </w:rPr>
      </w:pPr>
    </w:p>
    <w:p w14:paraId="4B5A7E2C" w14:textId="77777777" w:rsidR="00161ED4" w:rsidRPr="00B41034" w:rsidRDefault="00161ED4" w:rsidP="00AF63A9">
      <w:pPr>
        <w:pStyle w:val="PlainText"/>
        <w:bidi/>
        <w:rPr>
          <w:rFonts w:asciiTheme="minorHAnsi" w:hAnsiTheme="minorHAnsi" w:cstheme="minorHAnsi"/>
          <w:sz w:val="24"/>
          <w:szCs w:val="24"/>
        </w:rPr>
      </w:pPr>
    </w:p>
    <w:p w14:paraId="69A73EF0" w14:textId="77777777" w:rsidR="00161ED4" w:rsidRPr="00B41034" w:rsidRDefault="00161ED4" w:rsidP="00AF63A9">
      <w:pPr>
        <w:pStyle w:val="PlainText"/>
        <w:bidi/>
        <w:rPr>
          <w:rFonts w:asciiTheme="minorHAnsi" w:hAnsiTheme="minorHAnsi" w:cstheme="minorHAnsi"/>
          <w:sz w:val="24"/>
          <w:szCs w:val="24"/>
        </w:rPr>
      </w:pPr>
    </w:p>
    <w:p w14:paraId="50267F0A" w14:textId="77777777" w:rsidR="00161ED4" w:rsidRPr="00B41034" w:rsidRDefault="00161ED4" w:rsidP="00AF63A9">
      <w:pPr>
        <w:pStyle w:val="PlainText"/>
        <w:bidi/>
        <w:rPr>
          <w:rFonts w:asciiTheme="minorHAnsi" w:hAnsiTheme="minorHAnsi" w:cstheme="minorHAnsi"/>
          <w:sz w:val="24"/>
          <w:szCs w:val="24"/>
        </w:rPr>
      </w:pPr>
    </w:p>
    <w:p w14:paraId="6FE47427" w14:textId="77777777" w:rsidR="00161ED4" w:rsidRPr="00B41034" w:rsidRDefault="00161ED4" w:rsidP="00AF63A9">
      <w:pPr>
        <w:pStyle w:val="PlainText"/>
        <w:bidi/>
        <w:rPr>
          <w:rFonts w:asciiTheme="minorHAnsi" w:hAnsiTheme="minorHAnsi" w:cstheme="minorHAnsi"/>
          <w:sz w:val="24"/>
          <w:szCs w:val="24"/>
        </w:rPr>
      </w:pPr>
    </w:p>
    <w:p w14:paraId="2A48EDFC" w14:textId="77777777" w:rsidR="00161ED4" w:rsidRPr="00B41034" w:rsidRDefault="00161ED4" w:rsidP="00AF63A9">
      <w:pPr>
        <w:pStyle w:val="PlainText"/>
        <w:bidi/>
        <w:rPr>
          <w:rFonts w:asciiTheme="minorHAnsi" w:hAnsiTheme="minorHAnsi" w:cstheme="minorHAnsi"/>
          <w:sz w:val="24"/>
          <w:szCs w:val="24"/>
        </w:rPr>
      </w:pPr>
    </w:p>
    <w:p w14:paraId="4ADEB317" w14:textId="77777777" w:rsidR="00161ED4" w:rsidRPr="00B41034" w:rsidRDefault="00161ED4" w:rsidP="00AF63A9">
      <w:pPr>
        <w:pStyle w:val="PlainText"/>
        <w:bidi/>
        <w:rPr>
          <w:rFonts w:asciiTheme="minorHAnsi" w:hAnsiTheme="minorHAnsi" w:cstheme="minorHAnsi"/>
          <w:sz w:val="24"/>
          <w:szCs w:val="24"/>
          <w:rtl/>
        </w:rPr>
      </w:pPr>
    </w:p>
    <w:p w14:paraId="5C894B53" w14:textId="77777777" w:rsidR="0093435C" w:rsidRPr="00B41034" w:rsidRDefault="0093435C" w:rsidP="00AF63A9">
      <w:pPr>
        <w:pStyle w:val="PlainText"/>
        <w:bidi/>
        <w:rPr>
          <w:rFonts w:asciiTheme="minorHAnsi" w:hAnsiTheme="minorHAnsi" w:cstheme="minorHAnsi"/>
          <w:sz w:val="24"/>
          <w:szCs w:val="24"/>
          <w:rtl/>
        </w:rPr>
      </w:pPr>
    </w:p>
    <w:p w14:paraId="708D0D2F" w14:textId="77777777" w:rsidR="000B3E81" w:rsidRPr="00B41034" w:rsidRDefault="000B3E81" w:rsidP="00AF63A9">
      <w:pPr>
        <w:pStyle w:val="PlainText"/>
        <w:bidi/>
        <w:rPr>
          <w:rFonts w:asciiTheme="minorHAnsi" w:hAnsiTheme="minorHAnsi" w:cstheme="minorHAnsi"/>
          <w:sz w:val="24"/>
          <w:szCs w:val="24"/>
          <w:rtl/>
        </w:rPr>
      </w:pPr>
    </w:p>
    <w:p w14:paraId="1D1DA334" w14:textId="77777777" w:rsidR="000B3E81" w:rsidRPr="00B41034" w:rsidRDefault="000B3E81" w:rsidP="00AF63A9">
      <w:pPr>
        <w:pStyle w:val="PlainText"/>
        <w:bidi/>
        <w:rPr>
          <w:rFonts w:asciiTheme="minorHAnsi" w:hAnsiTheme="minorHAnsi" w:cstheme="minorHAnsi"/>
          <w:sz w:val="24"/>
          <w:szCs w:val="24"/>
          <w:rtl/>
        </w:rPr>
      </w:pPr>
    </w:p>
    <w:p w14:paraId="58F91081" w14:textId="77777777" w:rsidR="000B3E81" w:rsidRPr="00B41034" w:rsidRDefault="000B3E81" w:rsidP="00AF63A9">
      <w:pPr>
        <w:pStyle w:val="PlainText"/>
        <w:bidi/>
        <w:rPr>
          <w:rFonts w:asciiTheme="minorHAnsi" w:hAnsiTheme="minorHAnsi" w:cstheme="minorHAnsi"/>
          <w:sz w:val="24"/>
          <w:szCs w:val="24"/>
          <w:rtl/>
        </w:rPr>
      </w:pPr>
    </w:p>
    <w:p w14:paraId="6D991C8E" w14:textId="77777777" w:rsidR="000B3E81" w:rsidRPr="00B41034" w:rsidRDefault="000B3E81" w:rsidP="00AF63A9">
      <w:pPr>
        <w:pStyle w:val="PlainText"/>
        <w:bidi/>
        <w:rPr>
          <w:rFonts w:asciiTheme="minorHAnsi" w:hAnsiTheme="minorHAnsi" w:cstheme="minorHAnsi"/>
          <w:sz w:val="24"/>
          <w:szCs w:val="24"/>
          <w:rtl/>
        </w:rPr>
      </w:pPr>
    </w:p>
    <w:p w14:paraId="04740785" w14:textId="77777777" w:rsidR="000B3E81" w:rsidRPr="00B41034" w:rsidRDefault="000B3E81" w:rsidP="00AF63A9">
      <w:pPr>
        <w:pStyle w:val="PlainText"/>
        <w:bidi/>
        <w:rPr>
          <w:rFonts w:asciiTheme="minorHAnsi" w:hAnsiTheme="minorHAnsi" w:cstheme="minorHAnsi"/>
          <w:sz w:val="24"/>
          <w:szCs w:val="24"/>
          <w:rtl/>
        </w:rPr>
      </w:pPr>
    </w:p>
    <w:p w14:paraId="481E84CD" w14:textId="77777777" w:rsidR="007844D8" w:rsidRPr="00B41034" w:rsidRDefault="007844D8" w:rsidP="00AF63A9">
      <w:pPr>
        <w:pStyle w:val="PlainText"/>
        <w:bidi/>
        <w:rPr>
          <w:rFonts w:asciiTheme="minorHAnsi" w:hAnsiTheme="minorHAnsi" w:cstheme="minorHAnsi"/>
          <w:sz w:val="24"/>
          <w:szCs w:val="24"/>
          <w:rtl/>
        </w:rPr>
      </w:pPr>
    </w:p>
    <w:p w14:paraId="177AE049" w14:textId="77777777" w:rsidR="007844D8" w:rsidRPr="00B41034" w:rsidRDefault="007844D8" w:rsidP="00AF63A9">
      <w:pPr>
        <w:pStyle w:val="PlainText"/>
        <w:bidi/>
        <w:rPr>
          <w:rFonts w:asciiTheme="minorHAnsi" w:hAnsiTheme="minorHAnsi" w:cstheme="minorHAnsi"/>
          <w:sz w:val="24"/>
          <w:szCs w:val="24"/>
          <w:rtl/>
        </w:rPr>
      </w:pPr>
    </w:p>
    <w:p w14:paraId="3DE047C6" w14:textId="77777777" w:rsidR="007844D8" w:rsidRPr="00B41034" w:rsidRDefault="007844D8" w:rsidP="00AF63A9">
      <w:pPr>
        <w:pStyle w:val="PlainText"/>
        <w:bidi/>
        <w:rPr>
          <w:rFonts w:asciiTheme="minorHAnsi" w:hAnsiTheme="minorHAnsi" w:cstheme="minorHAnsi"/>
          <w:sz w:val="24"/>
          <w:szCs w:val="24"/>
          <w:rtl/>
        </w:rPr>
      </w:pPr>
    </w:p>
    <w:p w14:paraId="68A18C7B" w14:textId="77777777" w:rsidR="007844D8" w:rsidRPr="00B41034" w:rsidRDefault="007844D8" w:rsidP="00AF63A9">
      <w:pPr>
        <w:pStyle w:val="PlainText"/>
        <w:bidi/>
        <w:rPr>
          <w:rFonts w:asciiTheme="minorHAnsi" w:hAnsiTheme="minorHAnsi" w:cstheme="minorHAnsi"/>
          <w:sz w:val="24"/>
          <w:szCs w:val="24"/>
          <w:rtl/>
        </w:rPr>
      </w:pPr>
    </w:p>
    <w:p w14:paraId="7EB37D0C" w14:textId="77777777" w:rsidR="007844D8" w:rsidRPr="00B41034" w:rsidRDefault="007844D8" w:rsidP="00AF63A9">
      <w:pPr>
        <w:pStyle w:val="PlainText"/>
        <w:bidi/>
        <w:rPr>
          <w:rFonts w:asciiTheme="minorHAnsi" w:hAnsiTheme="minorHAnsi" w:cstheme="minorHAnsi"/>
          <w:sz w:val="24"/>
          <w:szCs w:val="24"/>
          <w:rtl/>
        </w:rPr>
      </w:pPr>
    </w:p>
    <w:p w14:paraId="63682267" w14:textId="77777777" w:rsidR="007844D8" w:rsidRPr="00B41034" w:rsidRDefault="007844D8" w:rsidP="00AF63A9">
      <w:pPr>
        <w:pStyle w:val="PlainText"/>
        <w:bidi/>
        <w:rPr>
          <w:rFonts w:asciiTheme="minorHAnsi" w:hAnsiTheme="minorHAnsi" w:cstheme="minorHAnsi"/>
          <w:sz w:val="24"/>
          <w:szCs w:val="24"/>
          <w:rtl/>
        </w:rPr>
      </w:pPr>
    </w:p>
    <w:p w14:paraId="74CD789A" w14:textId="77777777" w:rsidR="007844D8" w:rsidRPr="00B41034" w:rsidRDefault="007844D8" w:rsidP="00AF63A9">
      <w:pPr>
        <w:pStyle w:val="PlainText"/>
        <w:bidi/>
        <w:rPr>
          <w:rFonts w:asciiTheme="minorHAnsi" w:hAnsiTheme="minorHAnsi" w:cstheme="minorHAnsi"/>
          <w:sz w:val="24"/>
          <w:szCs w:val="24"/>
          <w:rtl/>
        </w:rPr>
      </w:pPr>
    </w:p>
    <w:p w14:paraId="3D428B52" w14:textId="77777777" w:rsidR="007844D8" w:rsidRPr="00B41034" w:rsidRDefault="007844D8" w:rsidP="00AF63A9">
      <w:pPr>
        <w:pStyle w:val="PlainText"/>
        <w:bidi/>
        <w:rPr>
          <w:rFonts w:asciiTheme="minorHAnsi" w:hAnsiTheme="minorHAnsi" w:cstheme="minorHAnsi"/>
          <w:sz w:val="24"/>
          <w:szCs w:val="24"/>
          <w:rtl/>
        </w:rPr>
      </w:pPr>
    </w:p>
    <w:p w14:paraId="19EA139B" w14:textId="77777777" w:rsidR="007844D8" w:rsidRPr="00B41034" w:rsidRDefault="007844D8" w:rsidP="00AF63A9">
      <w:pPr>
        <w:pStyle w:val="PlainText"/>
        <w:bidi/>
        <w:rPr>
          <w:rFonts w:asciiTheme="minorHAnsi" w:hAnsiTheme="minorHAnsi" w:cstheme="minorHAnsi"/>
          <w:sz w:val="24"/>
          <w:szCs w:val="24"/>
          <w:rtl/>
        </w:rPr>
      </w:pPr>
    </w:p>
    <w:p w14:paraId="2C92778D" w14:textId="77777777" w:rsidR="000B3E81" w:rsidRPr="00B41034" w:rsidRDefault="000B3E81" w:rsidP="00AF63A9">
      <w:pPr>
        <w:pStyle w:val="PlainText"/>
        <w:bidi/>
        <w:rPr>
          <w:rFonts w:asciiTheme="minorHAnsi" w:hAnsiTheme="minorHAnsi" w:cstheme="minorHAnsi"/>
          <w:sz w:val="24"/>
          <w:szCs w:val="24"/>
          <w:rtl/>
        </w:rPr>
      </w:pPr>
    </w:p>
    <w:p w14:paraId="6BA09430" w14:textId="77777777" w:rsidR="000B3E81" w:rsidRPr="00B41034" w:rsidRDefault="000B3E81" w:rsidP="00AF63A9">
      <w:pPr>
        <w:pStyle w:val="PlainText"/>
        <w:bidi/>
        <w:rPr>
          <w:rFonts w:asciiTheme="minorHAnsi" w:hAnsiTheme="minorHAnsi" w:cstheme="minorHAnsi"/>
          <w:sz w:val="24"/>
          <w:szCs w:val="24"/>
          <w:rtl/>
        </w:rPr>
      </w:pPr>
    </w:p>
    <w:p w14:paraId="6A9AEC03" w14:textId="77777777" w:rsidR="000B3E81" w:rsidRDefault="000B3E81" w:rsidP="00AF63A9">
      <w:pPr>
        <w:pStyle w:val="PlainText"/>
        <w:bidi/>
        <w:rPr>
          <w:rFonts w:asciiTheme="minorHAnsi" w:hAnsiTheme="minorHAnsi" w:cstheme="minorHAnsi"/>
          <w:sz w:val="24"/>
          <w:szCs w:val="24"/>
          <w:rtl/>
        </w:rPr>
      </w:pPr>
    </w:p>
    <w:p w14:paraId="678E4D09" w14:textId="77777777" w:rsidR="000D486B" w:rsidRPr="00B41034" w:rsidRDefault="000D486B" w:rsidP="000D486B">
      <w:pPr>
        <w:pStyle w:val="PlainText"/>
        <w:bidi/>
        <w:rPr>
          <w:rFonts w:asciiTheme="minorHAnsi" w:hAnsiTheme="minorHAnsi" w:cstheme="minorHAnsi"/>
          <w:sz w:val="24"/>
          <w:szCs w:val="24"/>
          <w:rtl/>
        </w:rPr>
      </w:pPr>
    </w:p>
    <w:p w14:paraId="1553C8C6" w14:textId="77777777" w:rsidR="000B3E81" w:rsidRPr="00B41034" w:rsidRDefault="000B3E81" w:rsidP="00AF63A9">
      <w:pPr>
        <w:pStyle w:val="PlainText"/>
        <w:bidi/>
        <w:rPr>
          <w:rFonts w:asciiTheme="minorHAnsi" w:hAnsiTheme="minorHAnsi" w:cstheme="minorHAnsi"/>
          <w:sz w:val="24"/>
          <w:szCs w:val="24"/>
          <w:rtl/>
        </w:rPr>
      </w:pPr>
    </w:p>
    <w:p w14:paraId="1A1BA46B" w14:textId="77777777" w:rsidR="0093435C"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سی ام </w:t>
      </w:r>
    </w:p>
    <w:p w14:paraId="3FCB91D4" w14:textId="77777777" w:rsidR="003D0C44" w:rsidRDefault="006654D5" w:rsidP="00AF63A9">
      <w:pPr>
        <w:pStyle w:val="PlainText"/>
        <w:bidi/>
        <w:rPr>
          <w:rFonts w:asciiTheme="minorHAnsi" w:hAnsiTheme="minorHAnsi" w:cstheme="minorHAnsi"/>
          <w:b/>
          <w:bCs/>
          <w:sz w:val="24"/>
          <w:szCs w:val="24"/>
        </w:rPr>
      </w:pPr>
      <w:r w:rsidRPr="00B41034">
        <w:rPr>
          <w:rFonts w:asciiTheme="minorHAnsi" w:hAnsiTheme="minorHAnsi" w:cstheme="minorHAnsi"/>
          <w:b/>
          <w:bCs/>
          <w:sz w:val="24"/>
          <w:szCs w:val="24"/>
          <w:rtl/>
        </w:rPr>
        <w:t>قَدْ كَتَبَ اللّٰهُ عَلَى كُلِّ مَدِينَةٍ أَنْ يَجْعَلُوا فِيهَا بَيْتَ الْعَدْلِ، وَ يَجْتَمِعَ فِيهِ النُّفُوسُ عَلَى عَدَدِ الْبَهَاءِ، وَ إِنِ ازْدَادَ لَا بَأْسَ، وَ يَرَوْنَ كَأَنَّهُمْ يَدْخُلُونَ مَحْضَرَ اللّٰهِ الْعَلِيِّ الْأَعْلَى، وَ يَرَوْنَ مَنْ لَا يُرَى، وَ يَنْبَغِي لَهُمْ أَنْ يَكُونُوا أُمَنَاءَ الرَّحْمٰنِ بَيْنَ الْإِمْكَانِ، وَ وُكَلَاءَ اللّٰهِ لِمَنْ عَلَى الْأَرْضِ كُلِّهَا، وَ يُشَاوِرُوا فِي مَصَالِحِ الْعِبَادِ لِوَجْهِ اللّٰهِ، كَمَا يُشَاوِرُونَ فِي أُمُورِهِمْ، وَ يَخْتَارُوا مَا هُوَ الْمُخْتَارُ، كَذٰلِكَ حَكَمَ رَبُّكُمُ الْعَزِيزُ الْغَفَّارُ. إِيَّاكُمْ أَنْ تَدَعُوا مَا هُوَ الْمَنْصُوصُ فِي اللَّوْحِ، اتَّقُوا اللّٰهَ يَا أُولِي الْأَنْظَارِ</w:t>
      </w:r>
      <w:r w:rsidRPr="00B41034">
        <w:rPr>
          <w:rFonts w:asciiTheme="minorHAnsi" w:hAnsiTheme="minorHAnsi" w:cstheme="minorHAnsi"/>
          <w:b/>
          <w:bCs/>
          <w:sz w:val="24"/>
          <w:szCs w:val="24"/>
        </w:rPr>
        <w:t>.</w:t>
      </w:r>
    </w:p>
    <w:p w14:paraId="7DC40648" w14:textId="4AB93FA6" w:rsidR="0093435C" w:rsidRPr="003D0C44" w:rsidRDefault="0093435C" w:rsidP="00AF63A9">
      <w:pPr>
        <w:pStyle w:val="PlainText"/>
        <w:rPr>
          <w:rFonts w:asciiTheme="minorHAnsi" w:hAnsiTheme="minorHAnsi" w:cstheme="minorHAnsi"/>
          <w:b/>
          <w:bCs/>
          <w:sz w:val="24"/>
          <w:szCs w:val="24"/>
          <w:rtl/>
        </w:rPr>
      </w:pPr>
      <w:r w:rsidRPr="00B41034">
        <w:rPr>
          <w:rFonts w:asciiTheme="minorHAnsi" w:hAnsiTheme="minorHAnsi" w:cstheme="minorHAnsi"/>
          <w:sz w:val="24"/>
          <w:szCs w:val="24"/>
          <w:shd w:val="clear" w:color="auto" w:fill="FFFFFF"/>
        </w:rPr>
        <w:t xml:space="preserve">The Lord hath ordained that in every city a House of Justice be established wherein shall gather counsellors to the number of </w:t>
      </w:r>
      <w:proofErr w:type="spellStart"/>
      <w:r w:rsidRPr="00B41034">
        <w:rPr>
          <w:rFonts w:asciiTheme="minorHAnsi" w:hAnsiTheme="minorHAnsi" w:cstheme="minorHAnsi"/>
          <w:sz w:val="24"/>
          <w:szCs w:val="24"/>
          <w:shd w:val="clear" w:color="auto" w:fill="FFFFFF"/>
        </w:rPr>
        <w:t>Bahá</w:t>
      </w:r>
      <w:proofErr w:type="spellEnd"/>
      <w:r w:rsidRPr="00B41034">
        <w:rPr>
          <w:rFonts w:asciiTheme="minorHAnsi" w:hAnsiTheme="minorHAnsi" w:cstheme="minorHAnsi"/>
          <w:sz w:val="24"/>
          <w:szCs w:val="24"/>
          <w:shd w:val="clear" w:color="auto" w:fill="FFFFFF"/>
        </w:rPr>
        <w:t xml:space="preserve">, and should it exceed this number it doth not matter. They should consider themselves as entering the Court of the presence of God, the Exalted, the </w:t>
      </w:r>
      <w:proofErr w:type="gramStart"/>
      <w:r w:rsidRPr="00B41034">
        <w:rPr>
          <w:rFonts w:asciiTheme="minorHAnsi" w:hAnsiTheme="minorHAnsi" w:cstheme="minorHAnsi"/>
          <w:sz w:val="24"/>
          <w:szCs w:val="24"/>
          <w:shd w:val="clear" w:color="auto" w:fill="FFFFFF"/>
        </w:rPr>
        <w:t>Most High</w:t>
      </w:r>
      <w:proofErr w:type="gramEnd"/>
      <w:r w:rsidRPr="00B41034">
        <w:rPr>
          <w:rFonts w:asciiTheme="minorHAnsi" w:hAnsiTheme="minorHAnsi" w:cstheme="minorHAnsi"/>
          <w:sz w:val="24"/>
          <w:szCs w:val="24"/>
          <w:shd w:val="clear" w:color="auto" w:fill="FFFFFF"/>
        </w:rPr>
        <w:t xml:space="preserve">, and as beholding Him Who is the Unseen. It </w:t>
      </w:r>
      <w:proofErr w:type="spellStart"/>
      <w:r w:rsidRPr="00B41034">
        <w:rPr>
          <w:rFonts w:asciiTheme="minorHAnsi" w:hAnsiTheme="minorHAnsi" w:cstheme="minorHAnsi"/>
          <w:sz w:val="24"/>
          <w:szCs w:val="24"/>
          <w:shd w:val="clear" w:color="auto" w:fill="FFFFFF"/>
        </w:rPr>
        <w:t>behoveth</w:t>
      </w:r>
      <w:proofErr w:type="spellEnd"/>
      <w:r w:rsidRPr="00B41034">
        <w:rPr>
          <w:rFonts w:asciiTheme="minorHAnsi" w:hAnsiTheme="minorHAnsi" w:cstheme="minorHAnsi"/>
          <w:sz w:val="24"/>
          <w:szCs w:val="24"/>
          <w:shd w:val="clear" w:color="auto" w:fill="FFFFFF"/>
        </w:rPr>
        <w:t xml:space="preserve">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w:t>
      </w:r>
      <w:proofErr w:type="gramStart"/>
      <w:r w:rsidRPr="00B41034">
        <w:rPr>
          <w:rFonts w:asciiTheme="minorHAnsi" w:hAnsiTheme="minorHAnsi" w:cstheme="minorHAnsi"/>
          <w:sz w:val="24"/>
          <w:szCs w:val="24"/>
          <w:shd w:val="clear" w:color="auto" w:fill="FFFFFF"/>
        </w:rPr>
        <w:t>Thus</w:t>
      </w:r>
      <w:proofErr w:type="gramEnd"/>
      <w:r w:rsidRPr="00B41034">
        <w:rPr>
          <w:rFonts w:asciiTheme="minorHAnsi" w:hAnsiTheme="minorHAnsi" w:cstheme="minorHAnsi"/>
          <w:sz w:val="24"/>
          <w:szCs w:val="24"/>
          <w:shd w:val="clear" w:color="auto" w:fill="FFFFFF"/>
        </w:rPr>
        <w:t xml:space="preserve"> hath the Lord your God commanded you. Beware lest ye put away that which is clearly revealed in His Tablet. Fear God, O ye that perceive.</w:t>
      </w:r>
    </w:p>
    <w:p w14:paraId="7D476626" w14:textId="4B35E3B6" w:rsidR="00DD5AF4" w:rsidRPr="00B41034" w:rsidRDefault="00E55608" w:rsidP="00AF63A9">
      <w:pPr>
        <w:pStyle w:val="PlainText"/>
        <w:bidi/>
        <w:rPr>
          <w:rFonts w:asciiTheme="minorHAnsi"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DD5AF4" w:rsidRPr="00B41034">
        <w:rPr>
          <w:rFonts w:asciiTheme="minorHAnsi" w:hAnsiTheme="minorHAnsi" w:cstheme="minorHAnsi"/>
          <w:sz w:val="24"/>
          <w:szCs w:val="24"/>
          <w:rtl/>
        </w:rPr>
        <w:t>خداوند مقرر داشته است که در هر شهری، باید «بیت‌العدل»ی تأسیس گردد و در آن، نفوسی به تعداد «بهاء» (یعنی عدد ۹) گرد آیند، و اگر از این عدد افزون گردد، مانعی نیست. باید خود را چنان ببینند که گویی در حضور خداوند بلندمرتبه و برتر وارد شده‌اند، و ناظر آن کسی‌اند که دیده نمی‌شود. سزاوار است که ایشان «امناء رحمن» در میان خلق و «وکَلای الهی» برای تمام اهل زمین باشند. باید درباره مصالح بندگان خدا، برای رضای او، مشورت کنند، همان‌گونه که درباره امور خود مشورت می‌نمایند، و آنچه را اصلح و سزاوارتر است اختیار کنند. این است حکم پروردگار شما، خدای عزیز و آمرزنده. مبادا آنچه را در لوح به‌صراحت نازل گشته ترک کنید؛ از خدا بترسید، ای صاحبان بصیرت!</w:t>
      </w:r>
    </w:p>
    <w:p w14:paraId="3726C1F5" w14:textId="77777777" w:rsidR="00DD5AF4" w:rsidRPr="00B41034" w:rsidRDefault="00DD5AF4" w:rsidP="00AF63A9">
      <w:pPr>
        <w:pStyle w:val="PlainText"/>
        <w:bidi/>
        <w:rPr>
          <w:rFonts w:asciiTheme="minorHAnsi" w:hAnsiTheme="minorHAnsi" w:cstheme="minorHAnsi"/>
          <w:sz w:val="24"/>
          <w:szCs w:val="24"/>
        </w:rPr>
      </w:pPr>
    </w:p>
    <w:p w14:paraId="64EB9B1C" w14:textId="7B984F56" w:rsidR="00DD5AF4" w:rsidRPr="00B41034" w:rsidRDefault="007F68BC"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w:t>
      </w:r>
      <w:r w:rsidR="00DD5AF4" w:rsidRPr="00B41034">
        <w:rPr>
          <w:rFonts w:asciiTheme="minorHAnsi" w:hAnsiTheme="minorHAnsi" w:cstheme="minorHAnsi"/>
          <w:sz w:val="24"/>
          <w:szCs w:val="24"/>
          <w:u w:val="single"/>
          <w:rtl/>
        </w:rPr>
        <w:t xml:space="preserve"> آیه</w:t>
      </w:r>
    </w:p>
    <w:p w14:paraId="3DAA6979" w14:textId="77777777" w:rsidR="00DD5AF4" w:rsidRPr="00B41034" w:rsidRDefault="00DD5AF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بیان بلند، بنیان ساختار اجتماعی و نظام تصمیم‌گیری، نه بر اساس خواست مردم یا اراده اکثریت، بلکه بر پایه اراده تشریعی خداوند مستقر می‌شود. اساس این تأسیس نه در مفاهیم حقوقی سکولار یا مدل‌های نهادی مشروطه، بلکه در یک الگوی قدسی و هستی‌شناسانه استوار است: نُه نفری که در این مجلس وارد می‌شوند، وظیفه‌ای فراتر از مشورت اداری دارند؛ آنان خود را در محضر خداوند می‌بینند و مأمور به تمثّل دیدار اویی هستند که از نظر پوشیده است: «يرون من لا يرى».</w:t>
      </w:r>
    </w:p>
    <w:p w14:paraId="4D9D1ACD" w14:textId="77777777" w:rsidR="00DD5AF4" w:rsidRPr="00B41034" w:rsidRDefault="00DD5AF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اینجا، مشورت (شوری) به‌مثابه یک فرآیند عقلانی صرف فهمیده نمی‌شود، بلکه به‌مثابه تجلی عقل الهی در جامعه انسانی ظاهر می‌گردد؛ بدین معنا که نُه نفر عضو بیت‌العدل نه تنها عقل جمعی جامعه را تجسم می‌بخشند، بلکه وکالت الهی در زمین را نیز بر دوش می‌کشند: «وکلاء الله لمن علی الارض کلها». به تعبیر دیگر، این نهاد، شکل نهادینه‌شده‌ی شهود قدسی در مقام عمل اجتماعی است.</w:t>
      </w:r>
    </w:p>
    <w:p w14:paraId="1F1A0E21" w14:textId="77777777" w:rsidR="00DD5AF4" w:rsidRPr="00B41034" w:rsidRDefault="00DD5AF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بنیاد تئولوژیک باعث می‌شود که بیت‌العدل نه نهادی دموکراتیک به معنای متداول، بلکه نهادی تئوکراتیک با عقلانیت مشورتی باشد. اعضای آن مکلفند مصالح بندگان را چنان در نظر گیرند که گویی مسئله‌ی خود ایشان است—اما نه از باب خودمحوری، بلکه از باب تجسم رحمت و عدالت الهی در ساحت اجتماعی. شفافیت، مسئولیت‌پذیری، بی‌طرفی در قضاوت، و طهارت در انگیزه، نه اصولی مدیریتی، بلکه اوصاف قدسی این مجلس‌اند.</w:t>
      </w:r>
    </w:p>
    <w:p w14:paraId="459CD1CB" w14:textId="77777777" w:rsidR="00DD5AF4" w:rsidRPr="00B41034" w:rsidRDefault="00DD5AF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نکته دیگر، عدد «بهاء» یعنی نُه است. این عدد نه فقط رمزی است عددی در حساب ابجد، بلکه به‌مثابه تجسمی عددی از اسم اعظم الهی در نظام تصمیم‌گیری اجتماعی عمل می‌کند. این امر بازتاب رابطه‌ای بین عدد، اسم، و ساختار اجتماعی در اندیشه باطنی و رمزی دیانت بهائی است.</w:t>
      </w:r>
    </w:p>
    <w:p w14:paraId="2C292F5D" w14:textId="77777777" w:rsidR="00DD5AF4" w:rsidRPr="00B41034" w:rsidRDefault="00DD5AF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تداوم این مفهوم، حضرت عبدالبهاء تصریح می‌فرمایند که این تسميات و ساختارها موقتی‌اند و در آینده، با گسترش درک مردمان از «مقام امر»، این هیئات به نام حقیقی و دائمی خود—یعنی بیت‌العدل—خوانده خواهند شد، و در آن زمان، وظایف و اختیارات ایشان نیز گسترده‌تر خواهد شد. بدین‌سان، تحقق تدریجی این نهاد، بخشی از فرایند ظهور تام دین در جامعه است.</w:t>
      </w:r>
    </w:p>
    <w:p w14:paraId="430ADBBA" w14:textId="77777777" w:rsidR="00DD5AF4" w:rsidRPr="00B41034" w:rsidRDefault="00DD5AF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نکته پایانی آیه، هشدار شدید نسبت به انحراف از آنچه در «لوح» مقرر شده است، می‌باشد: «إياكم أن تدعوا ما هو المنصوص في اللوح». این تأکید، نشان‌دهنده مرز نهایی مشروعیت هر تصمیم و هر ساختار در دین است: حدودی که از سوی وحی نازل شده، نه قابل تخطی است، و نه موضوع تأویل سلیقه‌ای.</w:t>
      </w:r>
    </w:p>
    <w:p w14:paraId="35DF48D8" w14:textId="129C395A" w:rsidR="0093435C" w:rsidRPr="00B41034" w:rsidRDefault="00DD5AF4"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بیت‌العدل محلّی، نه صرفاً نهادی اجرایی، بلکه تمثّلی از عقل الهی و عدالت ربانی در بُعد اجتماعی و محلی است. این نهاد، واسطه‌ای است میان امر الهی و ساختار اجتماعی انسان‌ها، و شرط مشروعیت اجتماعی و سیاسی در نظم جهانی بهائی در پیوند مستقیم با وفاداری به این بنیان قدسی فهمیده می‌شود. چنین ساختاری، برخلاف فردگرایی لیبرالی و عقلانیت ابزاری مدرن، بر محور مشورت قدسی و وکالت رحمانی سامان یافته است—که در آن، بندگان خدا، نه شهروندانی حقوق‌محور، بلکه امانت‌داران الهی‌اند.</w:t>
      </w:r>
    </w:p>
    <w:p w14:paraId="51FA44A9" w14:textId="77777777" w:rsidR="0093435C" w:rsidRPr="00B41034" w:rsidRDefault="0093435C" w:rsidP="00AF63A9">
      <w:pPr>
        <w:pStyle w:val="PlainText"/>
        <w:bidi/>
        <w:rPr>
          <w:rFonts w:asciiTheme="minorHAnsi" w:hAnsiTheme="minorHAnsi" w:cstheme="minorHAnsi"/>
          <w:sz w:val="24"/>
          <w:szCs w:val="24"/>
          <w:rtl/>
        </w:rPr>
      </w:pPr>
    </w:p>
    <w:p w14:paraId="0928E38F" w14:textId="77777777" w:rsidR="0093435C" w:rsidRPr="00B41034" w:rsidRDefault="0093435C" w:rsidP="00AF63A9">
      <w:pPr>
        <w:pStyle w:val="PlainText"/>
        <w:bidi/>
        <w:rPr>
          <w:rFonts w:asciiTheme="minorHAnsi" w:hAnsiTheme="minorHAnsi" w:cstheme="minorHAnsi"/>
          <w:sz w:val="24"/>
          <w:szCs w:val="24"/>
          <w:rtl/>
        </w:rPr>
      </w:pPr>
    </w:p>
    <w:p w14:paraId="00AEA877" w14:textId="77777777" w:rsidR="0093435C" w:rsidRPr="00B41034" w:rsidRDefault="0093435C" w:rsidP="00AF63A9">
      <w:pPr>
        <w:pStyle w:val="PlainText"/>
        <w:bidi/>
        <w:rPr>
          <w:rFonts w:asciiTheme="minorHAnsi" w:hAnsiTheme="minorHAnsi" w:cstheme="minorHAnsi"/>
          <w:sz w:val="24"/>
          <w:szCs w:val="24"/>
          <w:rtl/>
        </w:rPr>
      </w:pPr>
    </w:p>
    <w:p w14:paraId="47818398" w14:textId="77777777" w:rsidR="0093435C" w:rsidRPr="00B41034" w:rsidRDefault="0093435C" w:rsidP="00AF63A9">
      <w:pPr>
        <w:pStyle w:val="PlainText"/>
        <w:bidi/>
        <w:rPr>
          <w:rFonts w:asciiTheme="minorHAnsi" w:hAnsiTheme="minorHAnsi" w:cstheme="minorHAnsi"/>
          <w:sz w:val="24"/>
          <w:szCs w:val="24"/>
          <w:rtl/>
        </w:rPr>
      </w:pPr>
    </w:p>
    <w:p w14:paraId="4EA2380F" w14:textId="77777777" w:rsidR="0093435C" w:rsidRPr="00B41034" w:rsidRDefault="0093435C" w:rsidP="00AF63A9">
      <w:pPr>
        <w:pStyle w:val="PlainText"/>
        <w:bidi/>
        <w:rPr>
          <w:rFonts w:asciiTheme="minorHAnsi" w:hAnsiTheme="minorHAnsi" w:cstheme="minorHAnsi"/>
          <w:sz w:val="24"/>
          <w:szCs w:val="24"/>
          <w:rtl/>
        </w:rPr>
      </w:pPr>
    </w:p>
    <w:p w14:paraId="404D7496" w14:textId="77777777" w:rsidR="0093435C" w:rsidRPr="00B41034" w:rsidRDefault="0093435C" w:rsidP="00AF63A9">
      <w:pPr>
        <w:pStyle w:val="PlainText"/>
        <w:bidi/>
        <w:rPr>
          <w:rFonts w:asciiTheme="minorHAnsi" w:hAnsiTheme="minorHAnsi" w:cstheme="minorHAnsi"/>
          <w:sz w:val="24"/>
          <w:szCs w:val="24"/>
          <w:rtl/>
        </w:rPr>
      </w:pPr>
    </w:p>
    <w:p w14:paraId="767E6FDC" w14:textId="77777777" w:rsidR="0093435C" w:rsidRPr="00B41034" w:rsidRDefault="0093435C" w:rsidP="00AF63A9">
      <w:pPr>
        <w:pStyle w:val="PlainText"/>
        <w:bidi/>
        <w:rPr>
          <w:rFonts w:asciiTheme="minorHAnsi" w:hAnsiTheme="minorHAnsi" w:cstheme="minorHAnsi"/>
          <w:sz w:val="24"/>
          <w:szCs w:val="24"/>
          <w:rtl/>
        </w:rPr>
      </w:pPr>
    </w:p>
    <w:p w14:paraId="6B96552A" w14:textId="77777777" w:rsidR="0093435C" w:rsidRPr="00B41034" w:rsidRDefault="0093435C" w:rsidP="00AF63A9">
      <w:pPr>
        <w:pStyle w:val="PlainText"/>
        <w:bidi/>
        <w:rPr>
          <w:rFonts w:asciiTheme="minorHAnsi" w:hAnsiTheme="minorHAnsi" w:cstheme="minorHAnsi"/>
          <w:sz w:val="24"/>
          <w:szCs w:val="24"/>
          <w:rtl/>
        </w:rPr>
      </w:pPr>
    </w:p>
    <w:p w14:paraId="0BE7B94C" w14:textId="77777777" w:rsidR="00DD5AF4" w:rsidRPr="00B41034" w:rsidRDefault="00DD5AF4" w:rsidP="00AF63A9">
      <w:pPr>
        <w:pStyle w:val="PlainText"/>
        <w:bidi/>
        <w:rPr>
          <w:rFonts w:asciiTheme="minorHAnsi" w:hAnsiTheme="minorHAnsi" w:cstheme="minorHAnsi"/>
          <w:sz w:val="24"/>
          <w:szCs w:val="24"/>
          <w:rtl/>
        </w:rPr>
      </w:pPr>
    </w:p>
    <w:p w14:paraId="78B185D1" w14:textId="77777777" w:rsidR="00DD5AF4" w:rsidRPr="00B41034" w:rsidRDefault="00DD5AF4" w:rsidP="00AF63A9">
      <w:pPr>
        <w:pStyle w:val="PlainText"/>
        <w:bidi/>
        <w:rPr>
          <w:rFonts w:asciiTheme="minorHAnsi" w:hAnsiTheme="minorHAnsi" w:cstheme="minorHAnsi"/>
          <w:sz w:val="24"/>
          <w:szCs w:val="24"/>
          <w:rtl/>
        </w:rPr>
      </w:pPr>
    </w:p>
    <w:p w14:paraId="1C68750C" w14:textId="77777777" w:rsidR="00DD5AF4" w:rsidRPr="00B41034" w:rsidRDefault="00DD5AF4" w:rsidP="00AF63A9">
      <w:pPr>
        <w:pStyle w:val="PlainText"/>
        <w:bidi/>
        <w:rPr>
          <w:rFonts w:asciiTheme="minorHAnsi" w:hAnsiTheme="minorHAnsi" w:cstheme="minorHAnsi"/>
          <w:sz w:val="24"/>
          <w:szCs w:val="24"/>
          <w:rtl/>
        </w:rPr>
      </w:pPr>
    </w:p>
    <w:p w14:paraId="503C660E" w14:textId="77777777" w:rsidR="00DD5AF4" w:rsidRPr="00B41034" w:rsidRDefault="00DD5AF4" w:rsidP="00AF63A9">
      <w:pPr>
        <w:pStyle w:val="PlainText"/>
        <w:bidi/>
        <w:rPr>
          <w:rFonts w:asciiTheme="minorHAnsi" w:hAnsiTheme="minorHAnsi" w:cstheme="minorHAnsi"/>
          <w:sz w:val="24"/>
          <w:szCs w:val="24"/>
          <w:rtl/>
        </w:rPr>
      </w:pPr>
    </w:p>
    <w:p w14:paraId="5BBF6DAD" w14:textId="77777777" w:rsidR="00DD5AF4" w:rsidRPr="00B41034" w:rsidRDefault="00DD5AF4" w:rsidP="00AF63A9">
      <w:pPr>
        <w:pStyle w:val="PlainText"/>
        <w:bidi/>
        <w:rPr>
          <w:rFonts w:asciiTheme="minorHAnsi" w:hAnsiTheme="minorHAnsi" w:cstheme="minorHAnsi"/>
          <w:sz w:val="24"/>
          <w:szCs w:val="24"/>
          <w:rtl/>
        </w:rPr>
      </w:pPr>
    </w:p>
    <w:p w14:paraId="6D5A8716" w14:textId="77777777" w:rsidR="00DD5AF4" w:rsidRPr="00B41034" w:rsidRDefault="00DD5AF4" w:rsidP="00AF63A9">
      <w:pPr>
        <w:pStyle w:val="PlainText"/>
        <w:bidi/>
        <w:rPr>
          <w:rFonts w:asciiTheme="minorHAnsi" w:hAnsiTheme="minorHAnsi" w:cstheme="minorHAnsi"/>
          <w:sz w:val="24"/>
          <w:szCs w:val="24"/>
          <w:rtl/>
        </w:rPr>
      </w:pPr>
    </w:p>
    <w:p w14:paraId="4149E17D" w14:textId="77777777" w:rsidR="00DD5AF4" w:rsidRPr="00B41034" w:rsidRDefault="00DD5AF4" w:rsidP="00AF63A9">
      <w:pPr>
        <w:pStyle w:val="PlainText"/>
        <w:bidi/>
        <w:rPr>
          <w:rFonts w:asciiTheme="minorHAnsi" w:hAnsiTheme="minorHAnsi" w:cstheme="minorHAnsi"/>
          <w:sz w:val="24"/>
          <w:szCs w:val="24"/>
          <w:rtl/>
        </w:rPr>
      </w:pPr>
    </w:p>
    <w:p w14:paraId="4FEF33E6" w14:textId="77777777" w:rsidR="00DD5AF4" w:rsidRPr="00B41034" w:rsidRDefault="00DD5AF4" w:rsidP="00AF63A9">
      <w:pPr>
        <w:pStyle w:val="PlainText"/>
        <w:bidi/>
        <w:rPr>
          <w:rFonts w:asciiTheme="minorHAnsi" w:hAnsiTheme="minorHAnsi" w:cstheme="minorHAnsi"/>
          <w:sz w:val="24"/>
          <w:szCs w:val="24"/>
          <w:rtl/>
        </w:rPr>
      </w:pPr>
    </w:p>
    <w:p w14:paraId="6BF8F324" w14:textId="77777777" w:rsidR="00DD5AF4" w:rsidRPr="00B41034" w:rsidRDefault="00DD5AF4" w:rsidP="00AF63A9">
      <w:pPr>
        <w:pStyle w:val="PlainText"/>
        <w:bidi/>
        <w:rPr>
          <w:rFonts w:asciiTheme="minorHAnsi" w:hAnsiTheme="minorHAnsi" w:cstheme="minorHAnsi"/>
          <w:sz w:val="24"/>
          <w:szCs w:val="24"/>
          <w:rtl/>
        </w:rPr>
      </w:pPr>
    </w:p>
    <w:p w14:paraId="0ADE751E" w14:textId="77777777" w:rsidR="00DD5AF4" w:rsidRPr="00B41034" w:rsidRDefault="00DD5AF4" w:rsidP="00AF63A9">
      <w:pPr>
        <w:pStyle w:val="PlainText"/>
        <w:bidi/>
        <w:rPr>
          <w:rFonts w:asciiTheme="minorHAnsi" w:hAnsiTheme="minorHAnsi" w:cstheme="minorHAnsi"/>
          <w:sz w:val="24"/>
          <w:szCs w:val="24"/>
          <w:rtl/>
        </w:rPr>
      </w:pPr>
    </w:p>
    <w:p w14:paraId="0C476D45" w14:textId="77777777" w:rsidR="00DD5AF4" w:rsidRPr="00B41034" w:rsidRDefault="00DD5AF4" w:rsidP="00AF63A9">
      <w:pPr>
        <w:pStyle w:val="PlainText"/>
        <w:bidi/>
        <w:rPr>
          <w:rFonts w:asciiTheme="minorHAnsi" w:hAnsiTheme="minorHAnsi" w:cstheme="minorHAnsi"/>
          <w:sz w:val="24"/>
          <w:szCs w:val="24"/>
          <w:rtl/>
        </w:rPr>
      </w:pPr>
    </w:p>
    <w:p w14:paraId="0ED7D0B3" w14:textId="77777777" w:rsidR="00DD5AF4" w:rsidRPr="00B41034" w:rsidRDefault="00DD5AF4" w:rsidP="00AF63A9">
      <w:pPr>
        <w:pStyle w:val="PlainText"/>
        <w:bidi/>
        <w:rPr>
          <w:rFonts w:asciiTheme="minorHAnsi" w:hAnsiTheme="minorHAnsi" w:cstheme="minorHAnsi"/>
          <w:sz w:val="24"/>
          <w:szCs w:val="24"/>
          <w:rtl/>
        </w:rPr>
      </w:pPr>
    </w:p>
    <w:p w14:paraId="0395B6B4" w14:textId="77777777" w:rsidR="00DD5AF4" w:rsidRPr="00B41034" w:rsidRDefault="00DD5AF4" w:rsidP="00AF63A9">
      <w:pPr>
        <w:pStyle w:val="PlainText"/>
        <w:bidi/>
        <w:rPr>
          <w:rFonts w:asciiTheme="minorHAnsi" w:hAnsiTheme="minorHAnsi" w:cstheme="minorHAnsi"/>
          <w:sz w:val="24"/>
          <w:szCs w:val="24"/>
          <w:rtl/>
        </w:rPr>
      </w:pPr>
    </w:p>
    <w:p w14:paraId="7B20F9D0" w14:textId="77777777" w:rsidR="00DD5AF4" w:rsidRPr="00B41034" w:rsidRDefault="00DD5AF4" w:rsidP="00AF63A9">
      <w:pPr>
        <w:pStyle w:val="PlainText"/>
        <w:bidi/>
        <w:rPr>
          <w:rFonts w:asciiTheme="minorHAnsi" w:hAnsiTheme="minorHAnsi" w:cstheme="minorHAnsi"/>
          <w:sz w:val="24"/>
          <w:szCs w:val="24"/>
          <w:rtl/>
        </w:rPr>
      </w:pPr>
    </w:p>
    <w:p w14:paraId="53397D92" w14:textId="77777777" w:rsidR="00DD5AF4" w:rsidRPr="00B41034" w:rsidRDefault="00DD5AF4" w:rsidP="00AF63A9">
      <w:pPr>
        <w:pStyle w:val="PlainText"/>
        <w:bidi/>
        <w:rPr>
          <w:rFonts w:asciiTheme="minorHAnsi" w:hAnsiTheme="minorHAnsi" w:cstheme="minorHAnsi"/>
          <w:sz w:val="24"/>
          <w:szCs w:val="24"/>
          <w:rtl/>
        </w:rPr>
      </w:pPr>
    </w:p>
    <w:p w14:paraId="2983EF8B" w14:textId="77777777" w:rsidR="00DD5AF4" w:rsidRPr="00B41034" w:rsidRDefault="00DD5AF4" w:rsidP="00AF63A9">
      <w:pPr>
        <w:pStyle w:val="PlainText"/>
        <w:bidi/>
        <w:rPr>
          <w:rFonts w:asciiTheme="minorHAnsi" w:hAnsiTheme="minorHAnsi" w:cstheme="minorHAnsi"/>
          <w:sz w:val="24"/>
          <w:szCs w:val="24"/>
          <w:rtl/>
        </w:rPr>
      </w:pPr>
    </w:p>
    <w:p w14:paraId="44A70F45" w14:textId="77777777" w:rsidR="00DD5AF4" w:rsidRPr="00B41034" w:rsidRDefault="00DD5AF4" w:rsidP="00AF63A9">
      <w:pPr>
        <w:pStyle w:val="PlainText"/>
        <w:bidi/>
        <w:rPr>
          <w:rFonts w:asciiTheme="minorHAnsi" w:hAnsiTheme="minorHAnsi" w:cstheme="minorHAnsi"/>
          <w:sz w:val="24"/>
          <w:szCs w:val="24"/>
          <w:rtl/>
        </w:rPr>
      </w:pPr>
    </w:p>
    <w:p w14:paraId="541ED440" w14:textId="77777777" w:rsidR="00DD5AF4" w:rsidRPr="00B41034" w:rsidRDefault="00DD5AF4" w:rsidP="00AF63A9">
      <w:pPr>
        <w:pStyle w:val="PlainText"/>
        <w:bidi/>
        <w:rPr>
          <w:rFonts w:asciiTheme="minorHAnsi" w:hAnsiTheme="minorHAnsi" w:cstheme="minorHAnsi"/>
          <w:sz w:val="24"/>
          <w:szCs w:val="24"/>
          <w:rtl/>
        </w:rPr>
      </w:pPr>
    </w:p>
    <w:p w14:paraId="446A85DC" w14:textId="77777777" w:rsidR="00DD5AF4" w:rsidRPr="00B41034" w:rsidRDefault="00DD5AF4" w:rsidP="00AF63A9">
      <w:pPr>
        <w:pStyle w:val="PlainText"/>
        <w:bidi/>
        <w:rPr>
          <w:rFonts w:asciiTheme="minorHAnsi" w:hAnsiTheme="minorHAnsi" w:cstheme="minorHAnsi"/>
          <w:sz w:val="24"/>
          <w:szCs w:val="24"/>
          <w:rtl/>
        </w:rPr>
      </w:pPr>
    </w:p>
    <w:p w14:paraId="30593BC0" w14:textId="77777777" w:rsidR="00DD5AF4" w:rsidRPr="00B41034" w:rsidRDefault="00DD5AF4" w:rsidP="00AF63A9">
      <w:pPr>
        <w:pStyle w:val="PlainText"/>
        <w:bidi/>
        <w:rPr>
          <w:rFonts w:asciiTheme="minorHAnsi" w:hAnsiTheme="minorHAnsi" w:cstheme="minorHAnsi"/>
          <w:sz w:val="24"/>
          <w:szCs w:val="24"/>
          <w:rtl/>
        </w:rPr>
      </w:pPr>
    </w:p>
    <w:p w14:paraId="02358BA3" w14:textId="77777777" w:rsidR="00DD5AF4" w:rsidRPr="00B41034" w:rsidRDefault="00DD5AF4" w:rsidP="00AF63A9">
      <w:pPr>
        <w:pStyle w:val="PlainText"/>
        <w:bidi/>
        <w:rPr>
          <w:rFonts w:asciiTheme="minorHAnsi" w:hAnsiTheme="minorHAnsi" w:cstheme="minorHAnsi"/>
          <w:sz w:val="24"/>
          <w:szCs w:val="24"/>
          <w:rtl/>
        </w:rPr>
      </w:pPr>
    </w:p>
    <w:p w14:paraId="708EF7AF" w14:textId="77777777" w:rsidR="00DD5AF4" w:rsidRPr="00B41034" w:rsidRDefault="00DD5AF4" w:rsidP="00AF63A9">
      <w:pPr>
        <w:pStyle w:val="PlainText"/>
        <w:bidi/>
        <w:rPr>
          <w:rFonts w:asciiTheme="minorHAnsi" w:hAnsiTheme="minorHAnsi" w:cstheme="minorHAnsi"/>
          <w:sz w:val="24"/>
          <w:szCs w:val="24"/>
          <w:rtl/>
        </w:rPr>
      </w:pPr>
    </w:p>
    <w:p w14:paraId="7D3C8D7D" w14:textId="77777777" w:rsidR="00DD5AF4" w:rsidRPr="00B41034" w:rsidRDefault="00DD5AF4" w:rsidP="00AF63A9">
      <w:pPr>
        <w:pStyle w:val="PlainText"/>
        <w:bidi/>
        <w:rPr>
          <w:rFonts w:asciiTheme="minorHAnsi" w:hAnsiTheme="minorHAnsi" w:cstheme="minorHAnsi"/>
          <w:sz w:val="24"/>
          <w:szCs w:val="24"/>
          <w:rtl/>
        </w:rPr>
      </w:pPr>
    </w:p>
    <w:p w14:paraId="6398C4D1" w14:textId="77777777" w:rsidR="00DD5AF4" w:rsidRPr="00B41034" w:rsidRDefault="00DD5AF4" w:rsidP="00AF63A9">
      <w:pPr>
        <w:pStyle w:val="PlainText"/>
        <w:bidi/>
        <w:rPr>
          <w:rFonts w:asciiTheme="minorHAnsi" w:hAnsiTheme="minorHAnsi" w:cstheme="minorHAnsi"/>
          <w:sz w:val="24"/>
          <w:szCs w:val="24"/>
          <w:rtl/>
        </w:rPr>
      </w:pPr>
    </w:p>
    <w:p w14:paraId="014E0B0C" w14:textId="77777777" w:rsidR="0093435C" w:rsidRDefault="0093435C" w:rsidP="00AF63A9">
      <w:pPr>
        <w:pStyle w:val="PlainText"/>
        <w:bidi/>
        <w:rPr>
          <w:rFonts w:asciiTheme="minorHAnsi" w:hAnsiTheme="minorHAnsi" w:cstheme="minorHAnsi"/>
          <w:sz w:val="24"/>
          <w:szCs w:val="24"/>
        </w:rPr>
      </w:pPr>
    </w:p>
    <w:p w14:paraId="2BC9CA70" w14:textId="77777777" w:rsidR="003D0C44" w:rsidRDefault="003D0C44" w:rsidP="00AF63A9">
      <w:pPr>
        <w:pStyle w:val="PlainText"/>
        <w:bidi/>
        <w:rPr>
          <w:rFonts w:asciiTheme="minorHAnsi" w:hAnsiTheme="minorHAnsi" w:cstheme="minorHAnsi"/>
          <w:sz w:val="24"/>
          <w:szCs w:val="24"/>
        </w:rPr>
      </w:pPr>
    </w:p>
    <w:p w14:paraId="681033ED" w14:textId="77777777" w:rsidR="003D0C44" w:rsidRPr="00B41034" w:rsidRDefault="003D0C44" w:rsidP="00AF63A9">
      <w:pPr>
        <w:pStyle w:val="PlainText"/>
        <w:bidi/>
        <w:rPr>
          <w:rFonts w:asciiTheme="minorHAnsi" w:hAnsiTheme="minorHAnsi" w:cstheme="minorHAnsi"/>
          <w:sz w:val="24"/>
          <w:szCs w:val="24"/>
          <w:rtl/>
        </w:rPr>
      </w:pPr>
    </w:p>
    <w:p w14:paraId="40207EE5" w14:textId="77777777" w:rsidR="007F68BC" w:rsidRPr="00B41034" w:rsidRDefault="007F68BC" w:rsidP="00AF63A9">
      <w:pPr>
        <w:pStyle w:val="PlainText"/>
        <w:bidi/>
        <w:rPr>
          <w:rFonts w:asciiTheme="minorHAnsi" w:hAnsiTheme="minorHAnsi" w:cstheme="minorHAnsi"/>
          <w:sz w:val="24"/>
          <w:szCs w:val="24"/>
          <w:rtl/>
        </w:rPr>
      </w:pPr>
    </w:p>
    <w:p w14:paraId="2C9221AF" w14:textId="77777777" w:rsidR="007F68BC"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سی و یکم  </w:t>
      </w:r>
    </w:p>
    <w:p w14:paraId="3A89C366" w14:textId="592E2D89" w:rsidR="003C5884" w:rsidRPr="00B41034" w:rsidRDefault="00BB0A99"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يَا مَلَأَ الْإِنْشَاءِ، عَمِّرُوا بُيُوتًا بِأَكْمَلِ مَا يُمْكِنُ فِي الْإِمْكَانِ، بِاسْمِ مَالِكِ الْأَدْيَانِ فِي الْبُلْدَانِ، وَ زَيِّنُوهَا بِمَا يَنْبَغِي لَهَا، لَا بِالصُّوَرِ وَ الْأَمْثَالِ. ثُمَّ اذْكُرُوا فِيهَا رَبَّكُمُ الرَّحْمٰنَ بِالرُّوحِ وَ الرَّيْحَانِ، أَلَا بِذِكْرِهِ تَسْتَنِيرُ الصُّدُورُ وَ تَقَرُّ الْأَبْصَارُ</w:t>
      </w:r>
      <w:r w:rsidRPr="00B41034">
        <w:rPr>
          <w:rFonts w:asciiTheme="minorHAnsi" w:hAnsiTheme="minorHAnsi" w:cstheme="minorHAnsi"/>
          <w:b/>
          <w:bCs/>
          <w:sz w:val="24"/>
          <w:szCs w:val="24"/>
        </w:rPr>
        <w:t>.</w:t>
      </w:r>
    </w:p>
    <w:p w14:paraId="4C0504DD" w14:textId="4A946C5A" w:rsidR="0093435C" w:rsidRPr="00B41034" w:rsidRDefault="0093435C" w:rsidP="00AF63A9">
      <w:pPr>
        <w:pStyle w:val="PlainText"/>
        <w:rPr>
          <w:rFonts w:asciiTheme="minorHAnsi" w:hAnsiTheme="minorHAnsi" w:cstheme="minorHAnsi"/>
          <w:sz w:val="24"/>
          <w:szCs w:val="24"/>
          <w:rtl/>
        </w:rPr>
      </w:pPr>
      <w:r w:rsidRPr="00B41034">
        <w:rPr>
          <w:rFonts w:asciiTheme="minorHAnsi" w:hAnsiTheme="minorHAnsi" w:cstheme="minorHAnsi"/>
          <w:sz w:val="24"/>
          <w:szCs w:val="24"/>
          <w:shd w:val="clear" w:color="auto" w:fill="FFFFFF"/>
        </w:rPr>
        <w:t xml:space="preserve">O people of the world! Build ye houses of worship throughout the lands in the name of Him Who is the Lord of all religions. Make them as perfect as is possible in the world of being, and adorn them with that which </w:t>
      </w:r>
      <w:proofErr w:type="spellStart"/>
      <w:r w:rsidRPr="00B41034">
        <w:rPr>
          <w:rFonts w:asciiTheme="minorHAnsi" w:hAnsiTheme="minorHAnsi" w:cstheme="minorHAnsi"/>
          <w:sz w:val="24"/>
          <w:szCs w:val="24"/>
          <w:shd w:val="clear" w:color="auto" w:fill="FFFFFF"/>
        </w:rPr>
        <w:t>befitteth</w:t>
      </w:r>
      <w:proofErr w:type="spellEnd"/>
      <w:r w:rsidRPr="00B41034">
        <w:rPr>
          <w:rFonts w:asciiTheme="minorHAnsi" w:hAnsiTheme="minorHAnsi" w:cstheme="minorHAnsi"/>
          <w:sz w:val="24"/>
          <w:szCs w:val="24"/>
          <w:shd w:val="clear" w:color="auto" w:fill="FFFFFF"/>
        </w:rPr>
        <w:t xml:space="preserve"> them, not with images and effigies. Then, with radiance and joy, celebrate therein the praise of your Lord, the Most Compassionate. Verily, by His remembrance the eye is cheered and the heart is filled with light.</w:t>
      </w:r>
    </w:p>
    <w:p w14:paraId="24350457" w14:textId="6CA7143C" w:rsidR="00DF3CBC" w:rsidRPr="00B41034" w:rsidRDefault="00E55608" w:rsidP="00AF63A9">
      <w:pPr>
        <w:pStyle w:val="PlainText"/>
        <w:bidi/>
        <w:rPr>
          <w:rFonts w:asciiTheme="minorHAnsi"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DF3CBC" w:rsidRPr="00B41034">
        <w:rPr>
          <w:rFonts w:asciiTheme="minorHAnsi" w:hAnsiTheme="minorHAnsi" w:cstheme="minorHAnsi"/>
          <w:sz w:val="24"/>
          <w:szCs w:val="24"/>
          <w:rtl/>
        </w:rPr>
        <w:t>ای اهل عالم! در سراسر سرزمین‌ها، خانه‌هایی برای عبادت بنا کنید به نام مالک ادیان. این خانه‌ها را به کامل‌ترین وجه ممکن در عالم امکان بنا نمایید و آن‌ها را با آنچه شایسته ایشان است زینت دهید—نه با تصاویر و پیکره‌ها. سپس در این خانه‌ها، پروردگار رحمان خود را با روح و ریحان یاد کنید؛ چرا که تنها به یاد اوست که دل‌ها نور می‌گیرند و دیده‌ها آرام می‌گیرند.</w:t>
      </w:r>
    </w:p>
    <w:p w14:paraId="20F44743" w14:textId="77777777" w:rsidR="00DF3CBC" w:rsidRPr="00B41034" w:rsidRDefault="00DF3CBC" w:rsidP="00AF63A9">
      <w:pPr>
        <w:pStyle w:val="PlainText"/>
        <w:bidi/>
        <w:rPr>
          <w:rFonts w:asciiTheme="minorHAnsi" w:hAnsiTheme="minorHAnsi" w:cstheme="minorHAnsi"/>
          <w:sz w:val="24"/>
          <w:szCs w:val="24"/>
        </w:rPr>
      </w:pPr>
    </w:p>
    <w:p w14:paraId="565E9E05" w14:textId="77777777" w:rsidR="00DF3CBC" w:rsidRPr="00B41034" w:rsidRDefault="00DF3CBC"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06E10701" w14:textId="77777777" w:rsidR="00DF3CBC" w:rsidRPr="00B41034" w:rsidRDefault="00DF3CB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بیان قدسی، مشرق‌الأذکار نه صرفاً معبدی عبادی، بلکه معمارانه‌ترین تبلورِ حضور خدا در عرصه‌ی اجتماع بشری معرفی می‌شود. خطاب “یاملاء‌الإنشاء”—ای اهل ایجاد—به تمامی انسان‌هاست که در قدرت خلاقه‌ی خویش، مخاطب امر الهی قرار می‌گیرند. وظیفه‌ی ایشان، ساختن خانه‌هایی است به نام خدا، اما نه برای تثبیت هیبت او از طریق پیکره و تصویر، بلکه برای استقرار یاد او در فضای جسمانی و روحانی.</w:t>
      </w:r>
    </w:p>
    <w:p w14:paraId="01D65509" w14:textId="77777777" w:rsidR="00DF3CBC" w:rsidRPr="00B41034" w:rsidRDefault="00DF3CB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ساختار، امر به «عمران» نه‌تنها وجه کالبدی دارد، بلکه نوعی نظم‌بخشی قدسی به فضای سکونت انسان است. مشرق‌الأذکار مکانی است که در آن، مکان و معنا، معبد و معنا، زمان و ذکر، در هم تنیده‌اند. به تعبیر حضرت عبدالبهاء، تأسیس مشرق‌الأذکار «بدایت ظهور ملکوت الله» در زمین است—آغازی بر حضور مستقیم سلطنت معنوی در بطن عالم جسمانی.</w:t>
      </w:r>
    </w:p>
    <w:p w14:paraId="1688D911" w14:textId="77777777" w:rsidR="00DF3CBC" w:rsidRPr="00B41034" w:rsidRDefault="00DF3CB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فضا، به خلاف کلیساها و معابد سنتی، بر بنیان تصویر یا تجسم الهی بنا نشده است. بلکه حذف تصویر و تأکید بر ذکر و حضور درونی، نمایانگر نوعی الهیات منفی (</w:t>
      </w:r>
      <w:r w:rsidRPr="00B41034">
        <w:rPr>
          <w:rFonts w:asciiTheme="minorHAnsi" w:hAnsiTheme="minorHAnsi" w:cstheme="minorHAnsi"/>
          <w:sz w:val="24"/>
          <w:szCs w:val="24"/>
        </w:rPr>
        <w:t>apophatic theology</w:t>
      </w:r>
      <w:r w:rsidRPr="00B41034">
        <w:rPr>
          <w:rFonts w:asciiTheme="minorHAnsi" w:hAnsiTheme="minorHAnsi" w:cstheme="minorHAnsi"/>
          <w:sz w:val="24"/>
          <w:szCs w:val="24"/>
          <w:rtl/>
        </w:rPr>
        <w:t>) است که خدا را از هر گونه مشابهت و تمثال مصون می‌دارد و در عوض، او را در تجربه‌ی ذکر، تسلیم، و همبستگی می‌جوید.</w:t>
      </w:r>
    </w:p>
    <w:p w14:paraId="1AFC2DC2" w14:textId="77777777" w:rsidR="00DF3CBC" w:rsidRPr="00B41034" w:rsidRDefault="00DF3CB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همان‌گونه که حضرت ولی‌امرالله می‌فرمایند، مشرق‌الأذکار سفینه‌ای است در میان توفان مدنیت بشری: ساختاری که در طوفان‌های فروپاشی اخلاقی، فردگرایی لیبرالیستی، و بحران هویت جهانی، به مثابه «مقرّ مطمئن» برای رنج‌دیدگان عمل می‌کند. در این معنا، معبد بهائی دیگر تنها فضای نیایش نیست، بلکه محور بازآفرینی تمدن است.</w:t>
      </w:r>
    </w:p>
    <w:p w14:paraId="57742804" w14:textId="77777777" w:rsidR="00DF3CBC" w:rsidRPr="00B41034" w:rsidRDefault="00DF3CB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اما اهمیت مشرق‌الأذکار به همین‌جا محدود نمی‌شود. حضرت عبدالبهاء، آن را محور بنیادی شبکه‌ای از مؤسسات می‌دانند که جامعه را به سوی کمال می‌کشاند: دارالشفاء (بهداشت)، دارالعجزه (رفاه اجتماعی)، دارالایتام (عدالت اجتماعی)، دارالعلوم (تعلیم و تربیت). بدین‌ترتیب، عبادت و خدمت اجتماعی دو سوی یک رسالت مقدس می‌گردند. این هم‌افزایی بین دعا و علم، بین تضرع و خدمت، ساختار معنوی نهاد مشرق‌الأذکار را به الگویی فرافرقه‌ای، فوق‌ملی و تمدنی تبدیل می‌کند.</w:t>
      </w:r>
    </w:p>
    <w:p w14:paraId="1E3018AB" w14:textId="77777777" w:rsidR="00DF3CBC" w:rsidRPr="00B41034" w:rsidRDefault="00DF3CB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نظام مدرن لیبرالی، عبادت نهادی خصوصی، فردی و منزوی از جامعه است. اما در این نظام قدسی، مشرق‌الأذکار نقطه‌ی پیوند ساحت قدسی و اجتماعی است. نه نیایش، درونگرایی صرف است، و نه خدمت، سکولاریسم بی‌روح؛ بلکه هر دو جلوه‌ای از مشارکت انسان در نظام خلافت الهی‌اند.</w:t>
      </w:r>
    </w:p>
    <w:p w14:paraId="362F0B39" w14:textId="77777777" w:rsidR="00DF3CBC" w:rsidRPr="00B41034" w:rsidRDefault="00DF3CB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نکته دیگر، ساختار مشارکتی این نهاد است. مشرق‌الأذکار به تعداد بهاء (۹) به عنوان عدد اسم اعظم الهی بنا می‌شود و در آن، حضور عددی مقدس، رمز تجلی حضور الهی در ساختار است. این پیوند بین عدد، اسم، مکان و مشارکت اجتماعی، نظام عددی-رمزی‌-الهی خاصی را بنیاد می‌نهد که از بنیان‌های نظری نظم اداری بهائی نیز پشتیبانی می‌کند.</w:t>
      </w:r>
    </w:p>
    <w:p w14:paraId="77986AEC" w14:textId="45CE5EE7" w:rsidR="0093435C" w:rsidRPr="00B41034" w:rsidRDefault="00DF3CB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مشرق‌الأذکار، نهادی است که در آن، ساحت قدسی با کالبد اجتماعی پیوند می‌یابد و در عین حال از خطر شرک در تمثال‌سازی مصون می‌ماند. این معبد، نقطه تلاقی بین نیایش، تمدن، عدالت اجتماعی و تعلیم و تربیت است. نظامی که در آن، مشارکت معنوی و خدمت جمعی، هر دو شکل فعلیت‌بخش اراده‌ی الهی‌اند. چنین ساختاری، نقطه‌ی تمایز نظم بدیع الهی با تمام نظام‌های عبادی، سیاسی و اجتماعی بشری پیشین است.</w:t>
      </w:r>
      <w:r w:rsidR="0093435C" w:rsidRPr="00B41034">
        <w:rPr>
          <w:rFonts w:asciiTheme="minorHAnsi" w:hAnsiTheme="minorHAnsi" w:cstheme="minorHAnsi"/>
          <w:sz w:val="24"/>
          <w:szCs w:val="24"/>
          <w:rtl/>
        </w:rPr>
        <w:br/>
      </w:r>
      <w:r w:rsidR="0093435C" w:rsidRPr="00B41034">
        <w:rPr>
          <w:rFonts w:asciiTheme="minorHAnsi" w:hAnsiTheme="minorHAnsi" w:cstheme="minorHAnsi"/>
          <w:sz w:val="24"/>
          <w:szCs w:val="24"/>
          <w:rtl/>
        </w:rPr>
        <w:br/>
        <w:t xml:space="preserve">حضرت عبدالبهاء میفرمایند: "...تاسیس مشرق الاذکار بدایت ظهور ملکوت الله است بر بسیط غبرا...." (حضرت </w:t>
      </w:r>
      <w:r w:rsidR="0093435C" w:rsidRPr="00B41034">
        <w:rPr>
          <w:rFonts w:asciiTheme="minorHAnsi" w:hAnsiTheme="minorHAnsi" w:cstheme="minorHAnsi"/>
          <w:sz w:val="24"/>
          <w:szCs w:val="24"/>
          <w:rtl/>
        </w:rPr>
        <w:lastRenderedPageBreak/>
        <w:t xml:space="preserve">عبدالبهاء: نجم باختر، جلد ۶، شماره ۱۷، سال ۱۹۱۶، ص ۱۳۷) </w:t>
      </w:r>
      <w:r w:rsidR="0093435C" w:rsidRPr="00B41034">
        <w:rPr>
          <w:rFonts w:asciiTheme="minorHAnsi" w:hAnsiTheme="minorHAnsi" w:cstheme="minorHAnsi"/>
          <w:sz w:val="24"/>
          <w:szCs w:val="24"/>
          <w:rtl/>
        </w:rPr>
        <w:br/>
        <w:t xml:space="preserve">حضرت ولی امرالله میفرمایند: " مقرر و مقدر است معبدی که بر اساس اصول الهیه ساخته شود، به مثابه سفینه ای پر شکوه، پیروزمندانه برفراز امواج عظیم مصیبات جهان شمول، مقر یابد و یگانه مامن مطمئن را برای مصیبت کشان طوفان زده ی این مدنیت گناه آلود که مستمراً در غرقاب فنا فرو میرود، مهیا سازد..." (حضرت ولی امرالله مورخ ۲۳ اکتبر ۱۹۳۹، پیامهای خطاب به آمریکا، صفحه ۳۰) </w:t>
      </w:r>
      <w:r w:rsidR="0093435C" w:rsidRPr="00B41034">
        <w:rPr>
          <w:rFonts w:asciiTheme="minorHAnsi" w:hAnsiTheme="minorHAnsi" w:cstheme="minorHAnsi"/>
          <w:sz w:val="24"/>
          <w:szCs w:val="24"/>
          <w:rtl/>
        </w:rPr>
        <w:br/>
        <w:t xml:space="preserve">حضرت عبدالبهاء میفرمایند: "مشرق الاذکار نه تنها بر بانیان خود تاثیر میگذارد بل بر کل عالم نیز موثر است... هر کس بر خدمت این بنا قیام کند قوای عظیمه ی ملکوت ابهی نصرتش خواهند کرد و برکات روحانیه ی سماویه بر او نازل خواهد و قلبش را از تسکین و تسلی عجیب مملو خواهد ساخت و بصرش را به مشاهده خداوند جلیل و قدیم روشن خواهد کرد..." </w:t>
      </w:r>
    </w:p>
    <w:p w14:paraId="2D4ADB5E" w14:textId="77777777" w:rsidR="0093435C" w:rsidRPr="00B41034" w:rsidRDefault="0093435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"مشرق الاذکار یکی از اساسیترین و ضروریترین موسسات برای این عالم است و دارای متعلقات و شعبات بسیار. گرچه این بنا در اصل یک عبادتگاه است؛ ولی بعضی تاسیسات و مشروعات دیگر مثل دارالشفا، دارالعجزه، دارالامن، دارالایتام و دارالعلوم برای مطالعات عالیه، حول آن حلقه خواهد زد. هر مشرق الاذکار با این 5 موسسه مرتبط خواهد بود. آرزوی من این است که حال مشرق الاذکار آمریکا ساخته شود و به تدریج شفاخانه، مدرسه، دانشگاه، درمانگاه و آسایشگاه که همه مطابق بهترین و منظم ترین روشها عمل خواهند کرد؛ به وجود آید. این امور را به اطلاع احبای رحمانی برسانید تا مطلع شوند که اهمیت این مشرق الاذکار تا چه حد عظیم است. این معبد فقط مکانی برای عبادت نیست، بلکه در هر زمینه ای کامل و تمام است..." (حضرت عبدالبهاء، منتخبات، صص ۹۹ و ۱۰۰، چاپ ویلمت، ۱۹۸۲) </w:t>
      </w:r>
      <w:r w:rsidRPr="00B41034">
        <w:rPr>
          <w:rFonts w:asciiTheme="minorHAnsi" w:hAnsiTheme="minorHAnsi" w:cstheme="minorHAnsi"/>
          <w:sz w:val="24"/>
          <w:szCs w:val="24"/>
          <w:rtl/>
        </w:rPr>
        <w:br/>
      </w:r>
    </w:p>
    <w:p w14:paraId="2BCE73E6" w14:textId="77777777" w:rsidR="00161ED4" w:rsidRPr="00B41034" w:rsidRDefault="00161ED4" w:rsidP="00AF63A9">
      <w:pPr>
        <w:pStyle w:val="PlainText"/>
        <w:bidi/>
        <w:rPr>
          <w:rFonts w:asciiTheme="minorHAnsi" w:hAnsiTheme="minorHAnsi" w:cstheme="minorHAnsi"/>
          <w:sz w:val="24"/>
          <w:szCs w:val="24"/>
        </w:rPr>
      </w:pPr>
    </w:p>
    <w:p w14:paraId="2A4114B9" w14:textId="77777777" w:rsidR="00161ED4" w:rsidRPr="00B41034" w:rsidRDefault="00161ED4" w:rsidP="00AF63A9">
      <w:pPr>
        <w:pStyle w:val="PlainText"/>
        <w:bidi/>
        <w:rPr>
          <w:rFonts w:asciiTheme="minorHAnsi" w:hAnsiTheme="minorHAnsi" w:cstheme="minorHAnsi"/>
          <w:sz w:val="24"/>
          <w:szCs w:val="24"/>
        </w:rPr>
      </w:pPr>
    </w:p>
    <w:p w14:paraId="1DC4D2B4" w14:textId="77777777" w:rsidR="00161ED4" w:rsidRPr="00B41034" w:rsidRDefault="00161ED4" w:rsidP="00AF63A9">
      <w:pPr>
        <w:pStyle w:val="PlainText"/>
        <w:bidi/>
        <w:rPr>
          <w:rFonts w:asciiTheme="minorHAnsi" w:hAnsiTheme="minorHAnsi" w:cstheme="minorHAnsi"/>
          <w:sz w:val="24"/>
          <w:szCs w:val="24"/>
        </w:rPr>
      </w:pPr>
    </w:p>
    <w:p w14:paraId="22D40089" w14:textId="77777777" w:rsidR="00161ED4" w:rsidRPr="00B41034" w:rsidRDefault="00161ED4" w:rsidP="00AF63A9">
      <w:pPr>
        <w:pStyle w:val="PlainText"/>
        <w:bidi/>
        <w:rPr>
          <w:rFonts w:asciiTheme="minorHAnsi" w:hAnsiTheme="minorHAnsi" w:cstheme="minorHAnsi"/>
          <w:sz w:val="24"/>
          <w:szCs w:val="24"/>
        </w:rPr>
      </w:pPr>
    </w:p>
    <w:p w14:paraId="3A2543A3" w14:textId="77777777" w:rsidR="00161ED4" w:rsidRPr="00B41034" w:rsidRDefault="00161ED4" w:rsidP="00AF63A9">
      <w:pPr>
        <w:pStyle w:val="PlainText"/>
        <w:bidi/>
        <w:rPr>
          <w:rFonts w:asciiTheme="minorHAnsi" w:hAnsiTheme="minorHAnsi" w:cstheme="minorHAnsi"/>
          <w:sz w:val="24"/>
          <w:szCs w:val="24"/>
        </w:rPr>
      </w:pPr>
    </w:p>
    <w:p w14:paraId="42A0A313" w14:textId="77777777" w:rsidR="00161ED4" w:rsidRPr="00B41034" w:rsidRDefault="00161ED4" w:rsidP="00AF63A9">
      <w:pPr>
        <w:pStyle w:val="PlainText"/>
        <w:bidi/>
        <w:rPr>
          <w:rFonts w:asciiTheme="minorHAnsi" w:hAnsiTheme="minorHAnsi" w:cstheme="minorHAnsi"/>
          <w:sz w:val="24"/>
          <w:szCs w:val="24"/>
        </w:rPr>
      </w:pPr>
    </w:p>
    <w:p w14:paraId="279CE818" w14:textId="77777777" w:rsidR="00161ED4" w:rsidRPr="00B41034" w:rsidRDefault="00161ED4" w:rsidP="00AF63A9">
      <w:pPr>
        <w:pStyle w:val="PlainText"/>
        <w:bidi/>
        <w:rPr>
          <w:rFonts w:asciiTheme="minorHAnsi" w:hAnsiTheme="minorHAnsi" w:cstheme="minorHAnsi"/>
          <w:sz w:val="24"/>
          <w:szCs w:val="24"/>
        </w:rPr>
      </w:pPr>
    </w:p>
    <w:p w14:paraId="4980B28A" w14:textId="77777777" w:rsidR="00161ED4" w:rsidRPr="00B41034" w:rsidRDefault="00161ED4" w:rsidP="00AF63A9">
      <w:pPr>
        <w:pStyle w:val="PlainText"/>
        <w:bidi/>
        <w:rPr>
          <w:rFonts w:asciiTheme="minorHAnsi" w:hAnsiTheme="minorHAnsi" w:cstheme="minorHAnsi"/>
          <w:sz w:val="24"/>
          <w:szCs w:val="24"/>
        </w:rPr>
      </w:pPr>
    </w:p>
    <w:p w14:paraId="694E3F75" w14:textId="77777777" w:rsidR="00161ED4" w:rsidRPr="00B41034" w:rsidRDefault="00161ED4" w:rsidP="00AF63A9">
      <w:pPr>
        <w:pStyle w:val="PlainText"/>
        <w:bidi/>
        <w:rPr>
          <w:rFonts w:asciiTheme="minorHAnsi" w:hAnsiTheme="minorHAnsi" w:cstheme="minorHAnsi"/>
          <w:sz w:val="24"/>
          <w:szCs w:val="24"/>
        </w:rPr>
      </w:pPr>
    </w:p>
    <w:p w14:paraId="79E557D9" w14:textId="77777777" w:rsidR="00161ED4" w:rsidRPr="00B41034" w:rsidRDefault="00161ED4" w:rsidP="00AF63A9">
      <w:pPr>
        <w:pStyle w:val="PlainText"/>
        <w:bidi/>
        <w:rPr>
          <w:rFonts w:asciiTheme="minorHAnsi" w:hAnsiTheme="minorHAnsi" w:cstheme="minorHAnsi"/>
          <w:sz w:val="24"/>
          <w:szCs w:val="24"/>
        </w:rPr>
      </w:pPr>
    </w:p>
    <w:p w14:paraId="6E6812B2" w14:textId="77777777" w:rsidR="00161ED4" w:rsidRPr="00B41034" w:rsidRDefault="00161ED4" w:rsidP="00AF63A9">
      <w:pPr>
        <w:pStyle w:val="PlainText"/>
        <w:bidi/>
        <w:rPr>
          <w:rFonts w:asciiTheme="minorHAnsi" w:hAnsiTheme="minorHAnsi" w:cstheme="minorHAnsi"/>
          <w:sz w:val="24"/>
          <w:szCs w:val="24"/>
          <w:rtl/>
        </w:rPr>
      </w:pPr>
    </w:p>
    <w:p w14:paraId="5DB9C227" w14:textId="77777777" w:rsidR="002129E1" w:rsidRPr="00B41034" w:rsidRDefault="002129E1" w:rsidP="00AF63A9">
      <w:pPr>
        <w:pStyle w:val="PlainText"/>
        <w:bidi/>
        <w:rPr>
          <w:rFonts w:asciiTheme="minorHAnsi" w:hAnsiTheme="minorHAnsi" w:cstheme="minorHAnsi"/>
          <w:sz w:val="24"/>
          <w:szCs w:val="24"/>
          <w:rtl/>
        </w:rPr>
      </w:pPr>
    </w:p>
    <w:p w14:paraId="3031BC15" w14:textId="77777777" w:rsidR="002129E1" w:rsidRPr="00B41034" w:rsidRDefault="002129E1" w:rsidP="00AF63A9">
      <w:pPr>
        <w:pStyle w:val="PlainText"/>
        <w:bidi/>
        <w:rPr>
          <w:rFonts w:asciiTheme="minorHAnsi" w:hAnsiTheme="minorHAnsi" w:cstheme="minorHAnsi"/>
          <w:sz w:val="24"/>
          <w:szCs w:val="24"/>
          <w:rtl/>
        </w:rPr>
      </w:pPr>
    </w:p>
    <w:p w14:paraId="1F179501" w14:textId="77777777" w:rsidR="002129E1" w:rsidRPr="00B41034" w:rsidRDefault="002129E1" w:rsidP="00AF63A9">
      <w:pPr>
        <w:pStyle w:val="PlainText"/>
        <w:bidi/>
        <w:rPr>
          <w:rFonts w:asciiTheme="minorHAnsi" w:hAnsiTheme="minorHAnsi" w:cstheme="minorHAnsi"/>
          <w:sz w:val="24"/>
          <w:szCs w:val="24"/>
          <w:rtl/>
        </w:rPr>
      </w:pPr>
    </w:p>
    <w:p w14:paraId="5955A4F1" w14:textId="77777777" w:rsidR="002129E1" w:rsidRPr="00B41034" w:rsidRDefault="002129E1" w:rsidP="00AF63A9">
      <w:pPr>
        <w:pStyle w:val="PlainText"/>
        <w:bidi/>
        <w:rPr>
          <w:rFonts w:asciiTheme="minorHAnsi" w:hAnsiTheme="minorHAnsi" w:cstheme="minorHAnsi"/>
          <w:sz w:val="24"/>
          <w:szCs w:val="24"/>
          <w:rtl/>
        </w:rPr>
      </w:pPr>
    </w:p>
    <w:p w14:paraId="7D6AEFC5" w14:textId="77777777" w:rsidR="002129E1" w:rsidRPr="00B41034" w:rsidRDefault="002129E1" w:rsidP="00AF63A9">
      <w:pPr>
        <w:pStyle w:val="PlainText"/>
        <w:bidi/>
        <w:rPr>
          <w:rFonts w:asciiTheme="minorHAnsi" w:hAnsiTheme="minorHAnsi" w:cstheme="minorHAnsi"/>
          <w:sz w:val="24"/>
          <w:szCs w:val="24"/>
          <w:rtl/>
        </w:rPr>
      </w:pPr>
    </w:p>
    <w:p w14:paraId="0419E275" w14:textId="77777777" w:rsidR="002129E1" w:rsidRPr="00B41034" w:rsidRDefault="002129E1" w:rsidP="00AF63A9">
      <w:pPr>
        <w:pStyle w:val="PlainText"/>
        <w:bidi/>
        <w:rPr>
          <w:rFonts w:asciiTheme="minorHAnsi" w:hAnsiTheme="minorHAnsi" w:cstheme="minorHAnsi"/>
          <w:sz w:val="24"/>
          <w:szCs w:val="24"/>
          <w:rtl/>
        </w:rPr>
      </w:pPr>
    </w:p>
    <w:p w14:paraId="6480EB54" w14:textId="77777777" w:rsidR="002129E1" w:rsidRPr="00B41034" w:rsidRDefault="002129E1" w:rsidP="00AF63A9">
      <w:pPr>
        <w:pStyle w:val="PlainText"/>
        <w:bidi/>
        <w:rPr>
          <w:rFonts w:asciiTheme="minorHAnsi" w:hAnsiTheme="minorHAnsi" w:cstheme="minorHAnsi"/>
          <w:sz w:val="24"/>
          <w:szCs w:val="24"/>
          <w:rtl/>
        </w:rPr>
      </w:pPr>
    </w:p>
    <w:p w14:paraId="630E63B0" w14:textId="77777777" w:rsidR="002129E1" w:rsidRPr="00B41034" w:rsidRDefault="002129E1" w:rsidP="00AF63A9">
      <w:pPr>
        <w:pStyle w:val="PlainText"/>
        <w:bidi/>
        <w:rPr>
          <w:rFonts w:asciiTheme="minorHAnsi" w:hAnsiTheme="minorHAnsi" w:cstheme="minorHAnsi"/>
          <w:sz w:val="24"/>
          <w:szCs w:val="24"/>
          <w:rtl/>
        </w:rPr>
      </w:pPr>
    </w:p>
    <w:p w14:paraId="0D4BB395" w14:textId="77777777" w:rsidR="002129E1" w:rsidRPr="00B41034" w:rsidRDefault="002129E1" w:rsidP="00AF63A9">
      <w:pPr>
        <w:pStyle w:val="PlainText"/>
        <w:bidi/>
        <w:rPr>
          <w:rFonts w:asciiTheme="minorHAnsi" w:hAnsiTheme="minorHAnsi" w:cstheme="minorHAnsi"/>
          <w:sz w:val="24"/>
          <w:szCs w:val="24"/>
          <w:rtl/>
        </w:rPr>
      </w:pPr>
    </w:p>
    <w:p w14:paraId="08929819" w14:textId="77777777" w:rsidR="002129E1" w:rsidRPr="00B41034" w:rsidRDefault="002129E1" w:rsidP="00AF63A9">
      <w:pPr>
        <w:pStyle w:val="PlainText"/>
        <w:bidi/>
        <w:rPr>
          <w:rFonts w:asciiTheme="minorHAnsi" w:hAnsiTheme="minorHAnsi" w:cstheme="minorHAnsi"/>
          <w:sz w:val="24"/>
          <w:szCs w:val="24"/>
          <w:rtl/>
        </w:rPr>
      </w:pPr>
    </w:p>
    <w:p w14:paraId="406709F4" w14:textId="77777777" w:rsidR="002129E1" w:rsidRPr="00B41034" w:rsidRDefault="002129E1" w:rsidP="00AF63A9">
      <w:pPr>
        <w:pStyle w:val="PlainText"/>
        <w:bidi/>
        <w:rPr>
          <w:rFonts w:asciiTheme="minorHAnsi" w:hAnsiTheme="minorHAnsi" w:cstheme="minorHAnsi"/>
          <w:sz w:val="24"/>
          <w:szCs w:val="24"/>
          <w:rtl/>
        </w:rPr>
      </w:pPr>
    </w:p>
    <w:p w14:paraId="2702D879" w14:textId="77777777" w:rsidR="002129E1" w:rsidRPr="00B41034" w:rsidRDefault="002129E1" w:rsidP="00AF63A9">
      <w:pPr>
        <w:pStyle w:val="PlainText"/>
        <w:bidi/>
        <w:rPr>
          <w:rFonts w:asciiTheme="minorHAnsi" w:hAnsiTheme="minorHAnsi" w:cstheme="minorHAnsi"/>
          <w:sz w:val="24"/>
          <w:szCs w:val="24"/>
          <w:rtl/>
        </w:rPr>
      </w:pPr>
    </w:p>
    <w:p w14:paraId="29A2220A" w14:textId="77777777" w:rsidR="0093435C" w:rsidRPr="00B41034" w:rsidRDefault="0093435C" w:rsidP="00AF63A9">
      <w:pPr>
        <w:pStyle w:val="PlainText"/>
        <w:bidi/>
        <w:rPr>
          <w:rFonts w:asciiTheme="minorHAnsi" w:hAnsiTheme="minorHAnsi" w:cstheme="minorHAnsi"/>
          <w:sz w:val="24"/>
          <w:szCs w:val="24"/>
          <w:rtl/>
        </w:rPr>
      </w:pPr>
    </w:p>
    <w:p w14:paraId="7332B273" w14:textId="77777777" w:rsidR="00EC4288" w:rsidRPr="00B41034" w:rsidRDefault="00EC4288" w:rsidP="00AF63A9">
      <w:pPr>
        <w:pStyle w:val="PlainText"/>
        <w:bidi/>
        <w:rPr>
          <w:rFonts w:asciiTheme="minorHAnsi" w:hAnsiTheme="minorHAnsi" w:cstheme="minorHAnsi"/>
          <w:sz w:val="24"/>
          <w:szCs w:val="24"/>
          <w:rtl/>
        </w:rPr>
      </w:pPr>
    </w:p>
    <w:p w14:paraId="1530E71F" w14:textId="77777777" w:rsidR="003C5884" w:rsidRPr="00B41034" w:rsidRDefault="003C5884" w:rsidP="00AF63A9">
      <w:pPr>
        <w:pStyle w:val="PlainText"/>
        <w:bidi/>
        <w:rPr>
          <w:rFonts w:asciiTheme="minorHAnsi" w:hAnsiTheme="minorHAnsi" w:cstheme="minorHAnsi"/>
          <w:sz w:val="24"/>
          <w:szCs w:val="24"/>
          <w:rtl/>
        </w:rPr>
      </w:pPr>
    </w:p>
    <w:p w14:paraId="1D1FBCAF" w14:textId="77777777" w:rsidR="003C5884" w:rsidRPr="00B41034" w:rsidRDefault="003C5884" w:rsidP="00AF63A9">
      <w:pPr>
        <w:pStyle w:val="PlainText"/>
        <w:bidi/>
        <w:rPr>
          <w:rFonts w:asciiTheme="minorHAnsi" w:hAnsiTheme="minorHAnsi" w:cstheme="minorHAnsi"/>
          <w:sz w:val="24"/>
          <w:szCs w:val="24"/>
          <w:rtl/>
        </w:rPr>
      </w:pPr>
    </w:p>
    <w:p w14:paraId="52B7219D" w14:textId="77777777" w:rsidR="007F68BC"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سی و دوم </w:t>
      </w:r>
    </w:p>
    <w:p w14:paraId="4C009859" w14:textId="5B95B463" w:rsidR="0093435C" w:rsidRPr="00B41034" w:rsidRDefault="00D2754C"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قَدْ حَكَمَ اللّٰهُ لِمَنِ اسْتَطَاعَ مِنْكُمْ حَجَّ الْبَيْتِ دُونَ النِّسَاءِ، عَفَا اللّٰهُ عَنْهُنَّ، رَحْمَةً مِنْ عِنْدِهِ، إِنَّهُ لَهُوَ الْمُعْطِي الْوَهَّابُ</w:t>
      </w:r>
      <w:r w:rsidRPr="00B41034">
        <w:rPr>
          <w:rFonts w:asciiTheme="minorHAnsi" w:hAnsiTheme="minorHAnsi" w:cstheme="minorHAnsi"/>
          <w:b/>
          <w:bCs/>
          <w:sz w:val="24"/>
          <w:szCs w:val="24"/>
        </w:rPr>
        <w:t>.</w:t>
      </w:r>
    </w:p>
    <w:p w14:paraId="4DE16972" w14:textId="77777777" w:rsidR="0093435C" w:rsidRPr="00B41034" w:rsidRDefault="0093435C" w:rsidP="00AF63A9">
      <w:pPr>
        <w:pStyle w:val="PlainText"/>
        <w:bidi/>
        <w:jc w:val="right"/>
        <w:rPr>
          <w:rFonts w:asciiTheme="minorHAnsi" w:hAnsiTheme="minorHAnsi" w:cstheme="minorHAnsi"/>
          <w:sz w:val="24"/>
          <w:szCs w:val="24"/>
          <w:rtl/>
        </w:rPr>
      </w:pPr>
      <w:r w:rsidRPr="00B41034">
        <w:rPr>
          <w:rFonts w:asciiTheme="minorHAnsi" w:hAnsiTheme="minorHAnsi" w:cstheme="minorHAnsi"/>
          <w:sz w:val="24"/>
          <w:szCs w:val="24"/>
          <w:shd w:val="clear" w:color="auto" w:fill="FFFFFF"/>
        </w:rPr>
        <w:t>The Lord hath ordained that those of you who are able shall make pilgrimage to the sacred House, and from this He hath exempted women as a mercy on His part. He, of a truth, is the All-Bountiful, the Most Generous.</w:t>
      </w:r>
    </w:p>
    <w:p w14:paraId="4D38DB90" w14:textId="522241E1" w:rsidR="0093435C" w:rsidRPr="00B41034" w:rsidRDefault="00E55608"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93435C" w:rsidRPr="00B41034">
        <w:rPr>
          <w:rFonts w:asciiTheme="minorHAnsi" w:hAnsiTheme="minorHAnsi" w:cstheme="minorHAnsi"/>
          <w:sz w:val="24"/>
          <w:szCs w:val="24"/>
          <w:rtl/>
        </w:rPr>
        <w:t xml:space="preserve">خدا حکم کرده است کسانی که استطاعت مالی دارند به حج بیت شیراز یا بغداد بروند. بر زنان واجب نیست و شامل عفو الهی شده اند به سبب رحمت و مهری که به بندگان خود دارد. خداوند عطا کننده و وهاب (بسیار بخشنده) است. </w:t>
      </w:r>
    </w:p>
    <w:p w14:paraId="5B312AA1" w14:textId="77777777" w:rsidR="00F37E0B" w:rsidRPr="00B41034" w:rsidRDefault="00F37E0B" w:rsidP="00AF63A9">
      <w:pPr>
        <w:pStyle w:val="PlainText"/>
        <w:bidi/>
        <w:rPr>
          <w:rFonts w:asciiTheme="minorHAnsi" w:hAnsiTheme="minorHAnsi" w:cstheme="minorHAnsi"/>
          <w:sz w:val="24"/>
          <w:szCs w:val="24"/>
          <w:rtl/>
        </w:rPr>
      </w:pPr>
    </w:p>
    <w:p w14:paraId="194BF7E9"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بند یکصد و سی و سوم نیز در خصوص مسئله ی حج بحث شده است.</w:t>
      </w:r>
    </w:p>
    <w:p w14:paraId="390D3C07" w14:textId="77F9CD68" w:rsidR="00364390"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br/>
        <w:t>حضرت باب در بیان فارسی (باب شانزدهم از واحد چهارم) میفرمایند که " لم یزل از برای خداوند مکانی نبوده و لایزال نخواهد بود" و بعد میفرمایند که در ظهور مشیت الهی (من یظهر الله که مظهر ظهور کلی الهی است) بیت او محل طواف فرشتگان زمین و آسمان است. و بعد در خصوص بیت شیراز میفرمایند: " اگر قدرت بود مومنین بالله را هر آینه امر میشد که از روی آب تا حد ارتفاع آن به الماس پر گردد و تراب آن اکسیر گردد و ماء آن عطر احمر. ولی چون که این قدرت مشاهده نمیشود بر هر نحوی که ارتفاع صدق شود لایق ولی ظاهر و باطن اگر از مرات گردد اقرب به صفا خواهد بود."</w:t>
      </w:r>
    </w:p>
    <w:p w14:paraId="362AE303" w14:textId="77777777" w:rsidR="00AA2CC5" w:rsidRPr="00B41034" w:rsidRDefault="00AA2CC5" w:rsidP="00AF63A9">
      <w:pPr>
        <w:pStyle w:val="PlainText"/>
        <w:bidi/>
        <w:rPr>
          <w:rFonts w:asciiTheme="minorHAnsi" w:hAnsiTheme="minorHAnsi" w:cstheme="minorHAnsi"/>
          <w:sz w:val="24"/>
          <w:szCs w:val="24"/>
          <w:rtl/>
        </w:rPr>
      </w:pPr>
    </w:p>
    <w:p w14:paraId="749949C3" w14:textId="725936C9" w:rsidR="00AA2CC5" w:rsidRPr="00B41034" w:rsidRDefault="00AA2CC5"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همچنین در باب پانزدهم از واحد هفتم میفرمایند: "فی وجوب السّجده عند باب مدینه یطلعنّ فیها نقطه الالهیّه اعظاماً من الله له انّه هو العزیز المحبوب (یعنی:در بیان اینکه واجب شده است سجده شود بر دروازه شهری که نقطه ی الهیه از آن شهر طالع گردیده که این فضل و تکریم از خداوند است که همانا او عزیز و محبوب است.) …امر شده مدینه که آن از آن طالع گردد کلّ ساجد شوند نزد باب آن و همچنین ارضی که محلّ ظهور آن گردد مثل آنکه محلّ طلوع مدینه فاء میگردد و محلّ ظهور حصن معروف، واجب است بر کلّ نفوس که در نزد دخول در آن مدینه و در آن ارض ساجد گردند و حین ظهور امر قبل منقطع میگردد و باذن ظاهر در آن ظهور آنروز حکم میشود اگر چه هیچ شیئ نیست مگر آنکه ما له و علیه او از شجرة حقیقت است ولی نزد هر ظهوری طاعت او در ظهور قبل او ظاهر میشود نه حین ظهور…."</w:t>
      </w:r>
    </w:p>
    <w:p w14:paraId="32B96A90" w14:textId="4AE51649" w:rsidR="0027497C" w:rsidRPr="00B41034" w:rsidRDefault="00364390" w:rsidP="00AF63A9">
      <w:pPr>
        <w:pStyle w:val="NormalWeb"/>
        <w:bidi/>
        <w:rPr>
          <w:rFonts w:asciiTheme="minorHAnsi" w:hAnsiTheme="minorHAnsi" w:cstheme="minorHAnsi"/>
          <w:color w:val="EE0000"/>
          <w:rtl/>
        </w:rPr>
      </w:pPr>
      <w:r w:rsidRPr="00B41034">
        <w:rPr>
          <w:rFonts w:asciiTheme="minorHAnsi" w:hAnsiTheme="minorHAnsi" w:cstheme="minorHAnsi"/>
          <w:rtl/>
        </w:rPr>
        <w:t xml:space="preserve">در بیان عربی </w:t>
      </w:r>
      <w:r w:rsidR="00742DF5" w:rsidRPr="00B41034">
        <w:rPr>
          <w:rFonts w:asciiTheme="minorHAnsi" w:hAnsiTheme="minorHAnsi" w:cstheme="minorHAnsi"/>
          <w:rtl/>
        </w:rPr>
        <w:t xml:space="preserve">هم میفرمایند: </w:t>
      </w:r>
      <w:r w:rsidR="0027497C" w:rsidRPr="00B41034">
        <w:rPr>
          <w:rFonts w:asciiTheme="minorHAnsi" w:hAnsiTheme="minorHAnsi" w:cstheme="minorHAnsi"/>
          <w:rtl/>
        </w:rPr>
        <w:t xml:space="preserve">" </w:t>
      </w:r>
      <w:r w:rsidR="0027497C" w:rsidRPr="00B41034">
        <w:rPr>
          <w:rStyle w:val="Strong"/>
          <w:rFonts w:asciiTheme="minorHAnsi" w:eastAsia="MS Mincho" w:hAnsiTheme="minorHAnsi" w:cstheme="minorHAnsi"/>
          <w:b w:val="0"/>
          <w:bCs w:val="0"/>
          <w:rtl/>
        </w:rPr>
        <w:t>ثُمَّ الثَّامِنُ مِنْ بَعْدِ الْعَشْرِ</w:t>
      </w:r>
      <w:r w:rsidR="0027497C" w:rsidRPr="00B41034">
        <w:rPr>
          <w:rFonts w:asciiTheme="minorHAnsi" w:hAnsiTheme="minorHAnsi" w:cstheme="minorHAnsi"/>
        </w:rPr>
        <w:t xml:space="preserve">: </w:t>
      </w:r>
      <w:r w:rsidR="0027497C" w:rsidRPr="00B41034">
        <w:rPr>
          <w:rFonts w:asciiTheme="minorHAnsi" w:hAnsiTheme="minorHAnsi" w:cstheme="minorHAnsi"/>
          <w:rtl/>
        </w:rPr>
        <w:t xml:space="preserve">إِنْ وَقَفْتُمْ عَلَىٰ مَا أَنْتُمْ تُحِبُّونَ </w:t>
      </w:r>
      <w:r w:rsidR="0027497C" w:rsidRPr="00B41034">
        <w:rPr>
          <w:rStyle w:val="Strong"/>
          <w:rFonts w:asciiTheme="minorHAnsi" w:eastAsia="MS Mincho" w:hAnsiTheme="minorHAnsi" w:cstheme="minorHAnsi"/>
          <w:b w:val="0"/>
          <w:bCs w:val="0"/>
          <w:rtl/>
        </w:rPr>
        <w:t>مِنْ حَجِّ بَيْتِي</w:t>
      </w:r>
      <w:r w:rsidR="0027497C" w:rsidRPr="00B41034">
        <w:rPr>
          <w:rFonts w:asciiTheme="minorHAnsi" w:hAnsiTheme="minorHAnsi" w:cstheme="minorHAnsi"/>
          <w:rtl/>
        </w:rPr>
        <w:t xml:space="preserve"> فَلْتُؤْتُنَّ </w:t>
      </w:r>
      <w:r w:rsidR="0027497C" w:rsidRPr="00B41034">
        <w:rPr>
          <w:rStyle w:val="Strong"/>
          <w:rFonts w:asciiTheme="minorHAnsi" w:eastAsia="MS Mincho" w:hAnsiTheme="minorHAnsi" w:cstheme="minorHAnsi"/>
          <w:b w:val="0"/>
          <w:bCs w:val="0"/>
          <w:rtl/>
        </w:rPr>
        <w:t>مَظَاهِرَ الْوَاحِدِ</w:t>
      </w:r>
      <w:r w:rsidR="0027497C" w:rsidRPr="00B41034">
        <w:rPr>
          <w:rFonts w:asciiTheme="minorHAnsi" w:hAnsiTheme="minorHAnsi" w:cstheme="minorHAnsi"/>
          <w:rtl/>
        </w:rPr>
        <w:t xml:space="preserve"> </w:t>
      </w:r>
      <w:r w:rsidR="0027497C" w:rsidRPr="00B41034">
        <w:rPr>
          <w:rStyle w:val="Strong"/>
          <w:rFonts w:asciiTheme="minorHAnsi" w:eastAsia="MS Mincho" w:hAnsiTheme="minorHAnsi" w:cstheme="minorHAnsi"/>
          <w:b w:val="0"/>
          <w:bCs w:val="0"/>
          <w:rtl/>
        </w:rPr>
        <w:t>عَلَىٰ سَرَائِرِهِمْ</w:t>
      </w:r>
      <w:r w:rsidR="0027497C" w:rsidRPr="00B41034">
        <w:rPr>
          <w:rFonts w:asciiTheme="minorHAnsi" w:hAnsiTheme="minorHAnsi" w:cstheme="minorHAnsi"/>
          <w:rtl/>
        </w:rPr>
        <w:t xml:space="preserve"> أَرْبَعَ </w:t>
      </w:r>
      <w:r w:rsidR="0027497C" w:rsidRPr="00B41034">
        <w:rPr>
          <w:rStyle w:val="Strong"/>
          <w:rFonts w:asciiTheme="minorHAnsi" w:eastAsia="MS Mincho" w:hAnsiTheme="minorHAnsi" w:cstheme="minorHAnsi"/>
          <w:b w:val="0"/>
          <w:bCs w:val="0"/>
          <w:rtl/>
        </w:rPr>
        <w:t>مِثْقَالٍ</w:t>
      </w:r>
      <w:r w:rsidR="0027497C" w:rsidRPr="00B41034">
        <w:rPr>
          <w:rFonts w:asciiTheme="minorHAnsi" w:hAnsiTheme="minorHAnsi" w:cstheme="minorHAnsi"/>
          <w:rtl/>
        </w:rPr>
        <w:t xml:space="preserve"> مِنَ الذَّهَبِ </w:t>
      </w:r>
      <w:r w:rsidR="0027497C" w:rsidRPr="00B41034">
        <w:rPr>
          <w:rStyle w:val="Strong"/>
          <w:rFonts w:asciiTheme="minorHAnsi" w:eastAsia="MS Mincho" w:hAnsiTheme="minorHAnsi" w:cstheme="minorHAnsi"/>
          <w:b w:val="0"/>
          <w:bCs w:val="0"/>
          <w:rtl/>
        </w:rPr>
        <w:t>إِنْ هُمْ عَلَىٰ مُنْتَهَى الْحُبِّ</w:t>
      </w:r>
      <w:r w:rsidR="0027497C" w:rsidRPr="00B41034">
        <w:rPr>
          <w:rFonts w:asciiTheme="minorHAnsi" w:hAnsiTheme="minorHAnsi" w:cstheme="minorHAnsi"/>
          <w:rtl/>
        </w:rPr>
        <w:t xml:space="preserve"> بِكُمْ يَسْلُكُونَ</w:t>
      </w:r>
      <w:r w:rsidR="0027497C" w:rsidRPr="00B41034">
        <w:rPr>
          <w:rFonts w:asciiTheme="minorHAnsi" w:hAnsiTheme="minorHAnsi" w:cstheme="minorHAnsi"/>
        </w:rPr>
        <w:t>.</w:t>
      </w:r>
      <w:r w:rsidR="0027497C" w:rsidRPr="00B41034">
        <w:rPr>
          <w:rFonts w:asciiTheme="minorHAnsi" w:hAnsiTheme="minorHAnsi" w:cstheme="minorHAnsi"/>
          <w:rtl/>
        </w:rPr>
        <w:t xml:space="preserve"> وَقَدْ </w:t>
      </w:r>
      <w:r w:rsidR="0027497C" w:rsidRPr="00B41034">
        <w:rPr>
          <w:rStyle w:val="Strong"/>
          <w:rFonts w:asciiTheme="minorHAnsi" w:eastAsia="MS Mincho" w:hAnsiTheme="minorHAnsi" w:cstheme="minorHAnsi"/>
          <w:b w:val="0"/>
          <w:bCs w:val="0"/>
          <w:rtl/>
        </w:rPr>
        <w:t>عَفَوْنَا</w:t>
      </w:r>
      <w:r w:rsidR="0027497C" w:rsidRPr="00B41034">
        <w:rPr>
          <w:rFonts w:asciiTheme="minorHAnsi" w:hAnsiTheme="minorHAnsi" w:cstheme="minorHAnsi"/>
          <w:rtl/>
        </w:rPr>
        <w:t xml:space="preserve"> عَمَّنْ </w:t>
      </w:r>
      <w:r w:rsidR="0027497C" w:rsidRPr="00B41034">
        <w:rPr>
          <w:rStyle w:val="Strong"/>
          <w:rFonts w:asciiTheme="minorHAnsi" w:eastAsia="MS Mincho" w:hAnsiTheme="minorHAnsi" w:cstheme="minorHAnsi"/>
          <w:b w:val="0"/>
          <w:bCs w:val="0"/>
          <w:rtl/>
        </w:rPr>
        <w:t>لَا يَقْدِرُ</w:t>
      </w:r>
      <w:r w:rsidR="0027497C" w:rsidRPr="00B41034">
        <w:rPr>
          <w:rFonts w:asciiTheme="minorHAnsi" w:hAnsiTheme="minorHAnsi" w:cstheme="minorHAnsi"/>
          <w:rtl/>
        </w:rPr>
        <w:t xml:space="preserve">، وَمَنْ </w:t>
      </w:r>
      <w:r w:rsidR="0027497C" w:rsidRPr="00B41034">
        <w:rPr>
          <w:rStyle w:val="Strong"/>
          <w:rFonts w:asciiTheme="minorHAnsi" w:eastAsia="MS Mincho" w:hAnsiTheme="minorHAnsi" w:cstheme="minorHAnsi"/>
          <w:b w:val="0"/>
          <w:bCs w:val="0"/>
          <w:rtl/>
        </w:rPr>
        <w:t>يَمْلِكُ</w:t>
      </w:r>
      <w:r w:rsidR="0027497C" w:rsidRPr="00B41034">
        <w:rPr>
          <w:rFonts w:asciiTheme="minorHAnsi" w:hAnsiTheme="minorHAnsi" w:cstheme="minorHAnsi"/>
          <w:rtl/>
        </w:rPr>
        <w:t xml:space="preserve">، وَمَنْ </w:t>
      </w:r>
      <w:r w:rsidR="0027497C" w:rsidRPr="00B41034">
        <w:rPr>
          <w:rStyle w:val="Strong"/>
          <w:rFonts w:asciiTheme="minorHAnsi" w:eastAsia="MS Mincho" w:hAnsiTheme="minorHAnsi" w:cstheme="minorHAnsi"/>
          <w:b w:val="0"/>
          <w:bCs w:val="0"/>
          <w:rtl/>
        </w:rPr>
        <w:t>يَخْدِمُ</w:t>
      </w:r>
      <w:r w:rsidR="0027497C" w:rsidRPr="00B41034">
        <w:rPr>
          <w:rFonts w:asciiTheme="minorHAnsi" w:hAnsiTheme="minorHAnsi" w:cstheme="minorHAnsi"/>
          <w:rtl/>
        </w:rPr>
        <w:t xml:space="preserve">، وَمَنْ </w:t>
      </w:r>
      <w:r w:rsidR="0027497C" w:rsidRPr="00B41034">
        <w:rPr>
          <w:rStyle w:val="Strong"/>
          <w:rFonts w:asciiTheme="minorHAnsi" w:eastAsia="MS Mincho" w:hAnsiTheme="minorHAnsi" w:cstheme="minorHAnsi"/>
          <w:b w:val="0"/>
          <w:bCs w:val="0"/>
          <w:rtl/>
        </w:rPr>
        <w:t>يَتْبَعُ</w:t>
      </w:r>
      <w:r w:rsidR="0027497C" w:rsidRPr="00B41034">
        <w:rPr>
          <w:rFonts w:asciiTheme="minorHAnsi" w:hAnsiTheme="minorHAnsi" w:cstheme="minorHAnsi"/>
          <w:rtl/>
        </w:rPr>
        <w:t xml:space="preserve">، أَوْ </w:t>
      </w:r>
      <w:r w:rsidR="0027497C" w:rsidRPr="00B41034">
        <w:rPr>
          <w:rStyle w:val="Strong"/>
          <w:rFonts w:asciiTheme="minorHAnsi" w:eastAsia="MS Mincho" w:hAnsiTheme="minorHAnsi" w:cstheme="minorHAnsi"/>
          <w:b w:val="0"/>
          <w:bCs w:val="0"/>
          <w:rtl/>
        </w:rPr>
        <w:t>يُبْتَلَىٰ</w:t>
      </w:r>
      <w:r w:rsidR="0027497C" w:rsidRPr="00B41034">
        <w:rPr>
          <w:rFonts w:asciiTheme="minorHAnsi" w:hAnsiTheme="minorHAnsi" w:cstheme="minorHAnsi"/>
          <w:rtl/>
        </w:rPr>
        <w:t xml:space="preserve">، لَعَلَّهُمْ </w:t>
      </w:r>
      <w:r w:rsidR="0027497C" w:rsidRPr="00B41034">
        <w:rPr>
          <w:rStyle w:val="Strong"/>
          <w:rFonts w:asciiTheme="minorHAnsi" w:eastAsia="MS Mincho" w:hAnsiTheme="minorHAnsi" w:cstheme="minorHAnsi"/>
          <w:b w:val="0"/>
          <w:bCs w:val="0"/>
          <w:rtl/>
        </w:rPr>
        <w:t>يَشْكُرُونَ</w:t>
      </w:r>
      <w:r w:rsidR="0027497C" w:rsidRPr="00B41034">
        <w:rPr>
          <w:rFonts w:asciiTheme="minorHAnsi" w:hAnsiTheme="minorHAnsi" w:cstheme="minorHAnsi"/>
        </w:rPr>
        <w:t>.</w:t>
      </w:r>
      <w:r w:rsidR="0027497C" w:rsidRPr="00B41034">
        <w:rPr>
          <w:rFonts w:asciiTheme="minorHAnsi" w:hAnsiTheme="minorHAnsi" w:cstheme="minorHAnsi"/>
          <w:rtl/>
        </w:rPr>
        <w:t xml:space="preserve"> ذَٰلِكَ لِتَعْرِفُنَّ </w:t>
      </w:r>
      <w:r w:rsidR="0027497C" w:rsidRPr="00B41034">
        <w:rPr>
          <w:rStyle w:val="Strong"/>
          <w:rFonts w:asciiTheme="minorHAnsi" w:eastAsia="MS Mincho" w:hAnsiTheme="minorHAnsi" w:cstheme="minorHAnsi"/>
          <w:b w:val="0"/>
          <w:bCs w:val="0"/>
          <w:rtl/>
        </w:rPr>
        <w:t>رَبَّ الْبَيْتِ</w:t>
      </w:r>
      <w:r w:rsidR="0027497C" w:rsidRPr="00B41034">
        <w:rPr>
          <w:rFonts w:asciiTheme="minorHAnsi" w:hAnsiTheme="minorHAnsi" w:cstheme="minorHAnsi"/>
          <w:rtl/>
        </w:rPr>
        <w:t xml:space="preserve">، ثُمَّ أَنْتُمْ </w:t>
      </w:r>
      <w:r w:rsidR="0027497C" w:rsidRPr="00B41034">
        <w:rPr>
          <w:rStyle w:val="Strong"/>
          <w:rFonts w:asciiTheme="minorHAnsi" w:eastAsia="MS Mincho" w:hAnsiTheme="minorHAnsi" w:cstheme="minorHAnsi"/>
          <w:b w:val="0"/>
          <w:bCs w:val="0"/>
          <w:rtl/>
        </w:rPr>
        <w:t>مِنْ بَابِ الْبَيْتِ</w:t>
      </w:r>
      <w:r w:rsidR="0027497C" w:rsidRPr="00B41034">
        <w:rPr>
          <w:rFonts w:asciiTheme="minorHAnsi" w:hAnsiTheme="minorHAnsi" w:cstheme="minorHAnsi"/>
          <w:rtl/>
        </w:rPr>
        <w:t xml:space="preserve"> تَدْخُلُونَ</w:t>
      </w:r>
      <w:r w:rsidR="0027497C" w:rsidRPr="00B41034">
        <w:rPr>
          <w:rFonts w:asciiTheme="minorHAnsi" w:hAnsiTheme="minorHAnsi" w:cstheme="minorHAnsi"/>
        </w:rPr>
        <w:t>.</w:t>
      </w:r>
      <w:r w:rsidR="0027497C" w:rsidRPr="00B41034">
        <w:rPr>
          <w:rFonts w:asciiTheme="minorHAnsi" w:hAnsiTheme="minorHAnsi" w:cstheme="minorHAnsi"/>
          <w:rtl/>
        </w:rPr>
        <w:t xml:space="preserve"> ذَٰلِكَ </w:t>
      </w:r>
      <w:r w:rsidR="0027497C" w:rsidRPr="00B41034">
        <w:rPr>
          <w:rStyle w:val="Strong"/>
          <w:rFonts w:asciiTheme="minorHAnsi" w:eastAsia="MS Mincho" w:hAnsiTheme="minorHAnsi" w:cstheme="minorHAnsi"/>
          <w:b w:val="0"/>
          <w:bCs w:val="0"/>
          <w:rtl/>
        </w:rPr>
        <w:t>مَنْ يُعَلِّمُكُمْ</w:t>
      </w:r>
      <w:r w:rsidR="0027497C" w:rsidRPr="00B41034">
        <w:rPr>
          <w:rFonts w:asciiTheme="minorHAnsi" w:hAnsiTheme="minorHAnsi" w:cstheme="minorHAnsi"/>
          <w:rtl/>
        </w:rPr>
        <w:t xml:space="preserve"> عِلْمَ </w:t>
      </w:r>
      <w:r w:rsidR="0027497C" w:rsidRPr="00B41034">
        <w:rPr>
          <w:rStyle w:val="Strong"/>
          <w:rFonts w:asciiTheme="minorHAnsi" w:eastAsia="MS Mincho" w:hAnsiTheme="minorHAnsi" w:cstheme="minorHAnsi"/>
          <w:b w:val="0"/>
          <w:bCs w:val="0"/>
          <w:rtl/>
        </w:rPr>
        <w:t>بَاطِنِ الْبَاطِنِ</w:t>
      </w:r>
      <w:r w:rsidR="0027497C" w:rsidRPr="00B41034">
        <w:rPr>
          <w:rFonts w:asciiTheme="minorHAnsi" w:hAnsiTheme="minorHAnsi" w:cstheme="minorHAnsi"/>
          <w:rtl/>
        </w:rPr>
        <w:t xml:space="preserve"> لِلظَّاهِرِ الظَّاهِرِ. ذَٰلِكَ </w:t>
      </w:r>
      <w:r w:rsidR="0027497C" w:rsidRPr="00B41034">
        <w:rPr>
          <w:rStyle w:val="Strong"/>
          <w:rFonts w:asciiTheme="minorHAnsi" w:eastAsia="MS Mincho" w:hAnsiTheme="minorHAnsi" w:cstheme="minorHAnsi"/>
          <w:b w:val="0"/>
          <w:bCs w:val="0"/>
          <w:rtl/>
        </w:rPr>
        <w:t>إِيَّايَ</w:t>
      </w:r>
      <w:r w:rsidR="0027497C" w:rsidRPr="00B41034">
        <w:rPr>
          <w:rFonts w:asciiTheme="minorHAnsi" w:hAnsiTheme="minorHAnsi" w:cstheme="minorHAnsi"/>
          <w:rtl/>
        </w:rPr>
        <w:t xml:space="preserve"> فِي أُخْرَايَ، أَنْ </w:t>
      </w:r>
      <w:r w:rsidR="0027497C" w:rsidRPr="00B41034">
        <w:rPr>
          <w:rStyle w:val="Strong"/>
          <w:rFonts w:asciiTheme="minorHAnsi" w:eastAsia="MS Mincho" w:hAnsiTheme="minorHAnsi" w:cstheme="minorHAnsi"/>
          <w:b w:val="0"/>
          <w:bCs w:val="0"/>
          <w:rtl/>
        </w:rPr>
        <w:t>يَا عِبَادِي فَاعْرِفُونِ</w:t>
      </w:r>
      <w:r w:rsidR="0027497C" w:rsidRPr="00B41034">
        <w:rPr>
          <w:rFonts w:asciiTheme="minorHAnsi" w:hAnsiTheme="minorHAnsi" w:cstheme="minorHAnsi"/>
        </w:rPr>
        <w:t>.</w:t>
      </w:r>
      <w:r w:rsidR="0027497C" w:rsidRPr="00B41034">
        <w:rPr>
          <w:rFonts w:asciiTheme="minorHAnsi" w:hAnsiTheme="minorHAnsi" w:cstheme="minorHAnsi"/>
          <w:rtl/>
        </w:rPr>
        <w:t xml:space="preserve"> ذَٰلِكَ لِتَعْرُجُنَّ </w:t>
      </w:r>
      <w:r w:rsidR="0027497C" w:rsidRPr="00B41034">
        <w:rPr>
          <w:rStyle w:val="Strong"/>
          <w:rFonts w:asciiTheme="minorHAnsi" w:eastAsia="MS Mincho" w:hAnsiTheme="minorHAnsi" w:cstheme="minorHAnsi"/>
          <w:b w:val="0"/>
          <w:bCs w:val="0"/>
          <w:rtl/>
        </w:rPr>
        <w:t>إِلَىٰ مَنْ نُظْهِرُهُ</w:t>
      </w:r>
      <w:r w:rsidR="0027497C" w:rsidRPr="00B41034">
        <w:rPr>
          <w:rFonts w:asciiTheme="minorHAnsi" w:hAnsiTheme="minorHAnsi" w:cstheme="minorHAnsi"/>
          <w:rtl/>
        </w:rPr>
        <w:t xml:space="preserve"> إِنْ كَانَ </w:t>
      </w:r>
      <w:r w:rsidR="0027497C" w:rsidRPr="00B41034">
        <w:rPr>
          <w:rStyle w:val="Strong"/>
          <w:rFonts w:asciiTheme="minorHAnsi" w:eastAsia="MS Mincho" w:hAnsiTheme="minorHAnsi" w:cstheme="minorHAnsi"/>
          <w:b w:val="0"/>
          <w:bCs w:val="0"/>
          <w:rtl/>
        </w:rPr>
        <w:t>إِيَّاهُ</w:t>
      </w:r>
      <w:r w:rsidR="0027497C" w:rsidRPr="00B41034">
        <w:rPr>
          <w:rFonts w:asciiTheme="minorHAnsi" w:hAnsiTheme="minorHAnsi" w:cstheme="minorHAnsi"/>
          <w:rtl/>
        </w:rPr>
        <w:t xml:space="preserve">، ثُمَّ أَنْتُمْ </w:t>
      </w:r>
      <w:r w:rsidR="0027497C" w:rsidRPr="00B41034">
        <w:rPr>
          <w:rStyle w:val="Strong"/>
          <w:rFonts w:asciiTheme="minorHAnsi" w:eastAsia="MS Mincho" w:hAnsiTheme="minorHAnsi" w:cstheme="minorHAnsi"/>
          <w:b w:val="0"/>
          <w:bCs w:val="0"/>
          <w:rtl/>
        </w:rPr>
        <w:t>لِبَيْتِهِ تَصْعَدُونَ</w:t>
      </w:r>
      <w:r w:rsidR="0027497C" w:rsidRPr="00B41034">
        <w:rPr>
          <w:rFonts w:asciiTheme="minorHAnsi" w:hAnsiTheme="minorHAnsi" w:cstheme="minorHAnsi"/>
        </w:rPr>
        <w:t>.</w:t>
      </w:r>
      <w:r w:rsidR="0027497C" w:rsidRPr="00B41034">
        <w:rPr>
          <w:rFonts w:asciiTheme="minorHAnsi" w:hAnsiTheme="minorHAnsi" w:cstheme="minorHAnsi"/>
          <w:rtl/>
        </w:rPr>
        <w:t xml:space="preserve"> فَكَيْفَ أَنْتُمْ </w:t>
      </w:r>
      <w:r w:rsidR="0027497C" w:rsidRPr="00B41034">
        <w:rPr>
          <w:rStyle w:val="Strong"/>
          <w:rFonts w:asciiTheme="minorHAnsi" w:eastAsia="MS Mincho" w:hAnsiTheme="minorHAnsi" w:cstheme="minorHAnsi"/>
          <w:b w:val="0"/>
          <w:bCs w:val="0"/>
          <w:rtl/>
        </w:rPr>
        <w:t>لِنَفْسِهِ لَا تَصْعَدُونَ</w:t>
      </w:r>
      <w:r w:rsidR="0027497C" w:rsidRPr="00B41034">
        <w:rPr>
          <w:rFonts w:asciiTheme="minorHAnsi" w:hAnsiTheme="minorHAnsi" w:cstheme="minorHAnsi"/>
          <w:rtl/>
        </w:rPr>
        <w:t xml:space="preserve">، حِينَئِذٍ كُلٌّ </w:t>
      </w:r>
      <w:r w:rsidR="0027497C" w:rsidRPr="00B41034">
        <w:rPr>
          <w:rStyle w:val="Strong"/>
          <w:rFonts w:asciiTheme="minorHAnsi" w:eastAsia="MS Mincho" w:hAnsiTheme="minorHAnsi" w:cstheme="minorHAnsi"/>
          <w:b w:val="0"/>
          <w:bCs w:val="0"/>
          <w:rtl/>
        </w:rPr>
        <w:t>إِلَىٰ بَيْتِي</w:t>
      </w:r>
      <w:r w:rsidR="0027497C" w:rsidRPr="00B41034">
        <w:rPr>
          <w:rFonts w:asciiTheme="minorHAnsi" w:hAnsiTheme="minorHAnsi" w:cstheme="minorHAnsi"/>
          <w:rtl/>
        </w:rPr>
        <w:t xml:space="preserve"> </w:t>
      </w:r>
      <w:r w:rsidR="0027497C" w:rsidRPr="00B41034">
        <w:rPr>
          <w:rStyle w:val="Strong"/>
          <w:rFonts w:asciiTheme="minorHAnsi" w:eastAsia="MS Mincho" w:hAnsiTheme="minorHAnsi" w:cstheme="minorHAnsi"/>
          <w:b w:val="0"/>
          <w:bCs w:val="0"/>
          <w:rtl/>
        </w:rPr>
        <w:t>مِنْ قَبْلُ</w:t>
      </w:r>
      <w:r w:rsidR="0027497C" w:rsidRPr="00B41034">
        <w:rPr>
          <w:rFonts w:asciiTheme="minorHAnsi" w:hAnsiTheme="minorHAnsi" w:cstheme="minorHAnsi"/>
          <w:rtl/>
        </w:rPr>
        <w:t xml:space="preserve"> </w:t>
      </w:r>
      <w:r w:rsidR="0027497C" w:rsidRPr="00B41034">
        <w:rPr>
          <w:rStyle w:val="Strong"/>
          <w:rFonts w:asciiTheme="minorHAnsi" w:eastAsia="MS Mincho" w:hAnsiTheme="minorHAnsi" w:cstheme="minorHAnsi"/>
          <w:b w:val="0"/>
          <w:bCs w:val="0"/>
          <w:rtl/>
        </w:rPr>
        <w:t>يَصْعَدُونَ</w:t>
      </w:r>
      <w:r w:rsidR="0027497C" w:rsidRPr="00B41034">
        <w:rPr>
          <w:rFonts w:asciiTheme="minorHAnsi" w:hAnsiTheme="minorHAnsi" w:cstheme="minorHAnsi"/>
          <w:rtl/>
        </w:rPr>
        <w:t xml:space="preserve">، وَهُمْ </w:t>
      </w:r>
      <w:r w:rsidR="0027497C" w:rsidRPr="00B41034">
        <w:rPr>
          <w:rStyle w:val="Strong"/>
          <w:rFonts w:asciiTheme="minorHAnsi" w:eastAsia="MS Mincho" w:hAnsiTheme="minorHAnsi" w:cstheme="minorHAnsi"/>
          <w:b w:val="0"/>
          <w:bCs w:val="0"/>
          <w:rtl/>
        </w:rPr>
        <w:t>عَمَّنْ جَعَلَ الْبَيْتَ بَيْتًا</w:t>
      </w:r>
      <w:r w:rsidR="0027497C" w:rsidRPr="00B41034">
        <w:rPr>
          <w:rFonts w:asciiTheme="minorHAnsi" w:hAnsiTheme="minorHAnsi" w:cstheme="minorHAnsi"/>
          <w:rtl/>
        </w:rPr>
        <w:t xml:space="preserve"> </w:t>
      </w:r>
      <w:r w:rsidR="0027497C" w:rsidRPr="00B41034">
        <w:rPr>
          <w:rStyle w:val="Strong"/>
          <w:rFonts w:asciiTheme="minorHAnsi" w:eastAsia="MS Mincho" w:hAnsiTheme="minorHAnsi" w:cstheme="minorHAnsi"/>
          <w:b w:val="0"/>
          <w:bCs w:val="0"/>
          <w:rtl/>
        </w:rPr>
        <w:t>مُحْتَجِبُونَ</w:t>
      </w:r>
      <w:r w:rsidR="0027497C" w:rsidRPr="00B41034">
        <w:rPr>
          <w:rFonts w:asciiTheme="minorHAnsi" w:hAnsiTheme="minorHAnsi" w:cstheme="minorHAnsi"/>
        </w:rPr>
        <w:t>.</w:t>
      </w:r>
      <w:r w:rsidR="00453E07" w:rsidRPr="00B41034">
        <w:rPr>
          <w:rFonts w:asciiTheme="minorHAnsi" w:hAnsiTheme="minorHAnsi" w:cstheme="minorHAnsi"/>
          <w:rtl/>
        </w:rPr>
        <w:t>" به این مضمون که:</w:t>
      </w:r>
      <w:r w:rsidR="00453E07" w:rsidRPr="00B41034">
        <w:rPr>
          <w:rFonts w:asciiTheme="minorHAnsi" w:hAnsiTheme="minorHAnsi" w:cstheme="minorHAnsi"/>
          <w:color w:val="000000" w:themeColor="text1"/>
          <w:rtl/>
        </w:rPr>
        <w:t xml:space="preserve"> سپس، هشتم از پس ده، چنین است</w:t>
      </w:r>
      <w:r w:rsidR="00453E07" w:rsidRPr="00B41034">
        <w:rPr>
          <w:rFonts w:asciiTheme="minorHAnsi" w:hAnsiTheme="minorHAnsi" w:cstheme="minorHAnsi"/>
          <w:color w:val="000000" w:themeColor="text1"/>
        </w:rPr>
        <w:t>:</w:t>
      </w:r>
      <w:r w:rsidR="00453E07" w:rsidRPr="00B41034">
        <w:rPr>
          <w:rFonts w:asciiTheme="minorHAnsi" w:hAnsiTheme="minorHAnsi" w:cstheme="minorHAnsi"/>
          <w:color w:val="000000" w:themeColor="text1"/>
          <w:rtl/>
        </w:rPr>
        <w:t xml:space="preserve"> اگر بر آن چیزی که دوست می‌دارید—از حجّ خانه‌ی من—واقف شوید، پس باید به مظاهر واحد، بر نهادهای درونی خود، چهار مثقال طلا بدهید، اگر آنان در نهایت محبّت به‌سوی شما گام برمی‌دارند</w:t>
      </w:r>
      <w:r w:rsidR="00453E07" w:rsidRPr="00B41034">
        <w:rPr>
          <w:rFonts w:asciiTheme="minorHAnsi" w:hAnsiTheme="minorHAnsi" w:cstheme="minorHAnsi"/>
          <w:color w:val="000000" w:themeColor="text1"/>
        </w:rPr>
        <w:t>.</w:t>
      </w:r>
      <w:r w:rsidR="00453E07" w:rsidRPr="00B41034">
        <w:rPr>
          <w:rFonts w:asciiTheme="minorHAnsi" w:hAnsiTheme="minorHAnsi" w:cstheme="minorHAnsi"/>
          <w:color w:val="000000" w:themeColor="text1"/>
          <w:rtl/>
        </w:rPr>
        <w:t xml:space="preserve"> و همانا ما درگذشتیم از آن کس که نتواند، و نیز از آن که مالک است یا خدمت می‌کند یا پیروی می‌نماید یا گرفتار ابتلاست، باشد که شکر گزارند</w:t>
      </w:r>
      <w:r w:rsidR="00453E07" w:rsidRPr="00B41034">
        <w:rPr>
          <w:rFonts w:asciiTheme="minorHAnsi" w:hAnsiTheme="minorHAnsi" w:cstheme="minorHAnsi"/>
          <w:color w:val="000000" w:themeColor="text1"/>
        </w:rPr>
        <w:t>.</w:t>
      </w:r>
      <w:r w:rsidR="00453E07" w:rsidRPr="00B41034">
        <w:rPr>
          <w:rFonts w:asciiTheme="minorHAnsi" w:hAnsiTheme="minorHAnsi" w:cstheme="minorHAnsi"/>
          <w:color w:val="000000" w:themeColor="text1"/>
          <w:rtl/>
        </w:rPr>
        <w:t xml:space="preserve"> این برای آن است که پروردگار خانه را بشناسید، سپس شما از درِ خانه وارد شوید</w:t>
      </w:r>
      <w:r w:rsidR="00453E07" w:rsidRPr="00B41034">
        <w:rPr>
          <w:rFonts w:asciiTheme="minorHAnsi" w:hAnsiTheme="minorHAnsi" w:cstheme="minorHAnsi"/>
          <w:color w:val="000000" w:themeColor="text1"/>
        </w:rPr>
        <w:t>.</w:t>
      </w:r>
      <w:r w:rsidR="00453E07" w:rsidRPr="00B41034">
        <w:rPr>
          <w:rFonts w:asciiTheme="minorHAnsi" w:hAnsiTheme="minorHAnsi" w:cstheme="minorHAnsi"/>
          <w:color w:val="000000" w:themeColor="text1"/>
          <w:rtl/>
        </w:rPr>
        <w:t xml:space="preserve"> این است کسی که به شما علم "باطنِ باطنِ ظاهرِ ظاهر" را می‌آموزد. این است همانا من، در آخرتِ خویش، ای بندگان من، مرا بشناسید</w:t>
      </w:r>
      <w:r w:rsidR="00453E07" w:rsidRPr="00B41034">
        <w:rPr>
          <w:rFonts w:asciiTheme="minorHAnsi" w:hAnsiTheme="minorHAnsi" w:cstheme="minorHAnsi"/>
          <w:color w:val="000000" w:themeColor="text1"/>
        </w:rPr>
        <w:t>.</w:t>
      </w:r>
      <w:r w:rsidR="00453E07" w:rsidRPr="00B41034">
        <w:rPr>
          <w:rFonts w:asciiTheme="minorHAnsi" w:hAnsiTheme="minorHAnsi" w:cstheme="minorHAnsi"/>
          <w:color w:val="000000" w:themeColor="text1"/>
          <w:rtl/>
        </w:rPr>
        <w:t xml:space="preserve"> این برای آن است که به سوی کسی که او را ظاهر می‌سازیم عروج یابید، اگر او همان باشد؛ سپس به‌سوی خانه‌ی او صعود می‌کنید</w:t>
      </w:r>
      <w:r w:rsidR="00453E07" w:rsidRPr="00B41034">
        <w:rPr>
          <w:rFonts w:asciiTheme="minorHAnsi" w:hAnsiTheme="minorHAnsi" w:cstheme="minorHAnsi"/>
          <w:color w:val="000000" w:themeColor="text1"/>
        </w:rPr>
        <w:t>.</w:t>
      </w:r>
      <w:r w:rsidR="00453E07" w:rsidRPr="00B41034">
        <w:rPr>
          <w:rFonts w:asciiTheme="minorHAnsi" w:hAnsiTheme="minorHAnsi" w:cstheme="minorHAnsi"/>
          <w:color w:val="000000" w:themeColor="text1"/>
          <w:rtl/>
        </w:rPr>
        <w:t xml:space="preserve"> پس چگونه است که به سوی نفس او صعود نمی‌کنید؟ در حالی‌که همگان به سوی خانه‌ی من پیش‌تر صعود کرده‌اند، ولی خود از آن کس که خانه را خانه ساخته، محجوب مانده‌اند</w:t>
      </w:r>
      <w:r w:rsidR="00453E07" w:rsidRPr="00B41034">
        <w:rPr>
          <w:rFonts w:asciiTheme="minorHAnsi" w:hAnsiTheme="minorHAnsi" w:cstheme="minorHAnsi"/>
          <w:color w:val="000000" w:themeColor="text1"/>
        </w:rPr>
        <w:t>.</w:t>
      </w:r>
    </w:p>
    <w:p w14:paraId="543B686D" w14:textId="33314F80" w:rsidR="00364390" w:rsidRPr="00B41034" w:rsidRDefault="0079054A" w:rsidP="00AF63A9">
      <w:pPr>
        <w:pStyle w:val="NormalWeb"/>
        <w:bidi/>
        <w:rPr>
          <w:rFonts w:asciiTheme="minorHAnsi" w:hAnsiTheme="minorHAnsi" w:cstheme="minorHAnsi"/>
          <w:color w:val="EE0000"/>
          <w:rtl/>
        </w:rPr>
      </w:pPr>
      <w:r w:rsidRPr="00B41034">
        <w:rPr>
          <w:rFonts w:asciiTheme="minorHAnsi" w:hAnsiTheme="minorHAnsi" w:cstheme="minorHAnsi"/>
          <w:rtl/>
        </w:rPr>
        <w:t xml:space="preserve">و در ادامه میفرمایند: </w:t>
      </w:r>
      <w:r w:rsidR="008836EA" w:rsidRPr="00B41034">
        <w:rPr>
          <w:rFonts w:asciiTheme="minorHAnsi" w:hAnsiTheme="minorHAnsi" w:cstheme="minorHAnsi"/>
          <w:b/>
          <w:bCs/>
          <w:rtl/>
        </w:rPr>
        <w:t xml:space="preserve">" </w:t>
      </w:r>
      <w:r w:rsidR="008836EA" w:rsidRPr="00B41034">
        <w:rPr>
          <w:rStyle w:val="Strong"/>
          <w:rFonts w:asciiTheme="minorHAnsi" w:eastAsia="MS Mincho" w:hAnsiTheme="minorHAnsi" w:cstheme="minorHAnsi"/>
          <w:b w:val="0"/>
          <w:bCs w:val="0"/>
          <w:rtl/>
        </w:rPr>
        <w:t>ثُمَّ التَّاسِعُ مِنْ بَعْدِ الْعَشْرِ</w:t>
      </w:r>
      <w:r w:rsidR="008836EA" w:rsidRPr="00B41034">
        <w:rPr>
          <w:rFonts w:asciiTheme="minorHAnsi" w:hAnsiTheme="minorHAnsi" w:cstheme="minorHAnsi"/>
          <w:b/>
          <w:bCs/>
        </w:rPr>
        <w:t xml:space="preserve">: </w:t>
      </w:r>
      <w:r w:rsidR="008836EA" w:rsidRPr="00B41034">
        <w:rPr>
          <w:rStyle w:val="Strong"/>
          <w:rFonts w:asciiTheme="minorHAnsi" w:eastAsia="MS Mincho" w:hAnsiTheme="minorHAnsi" w:cstheme="minorHAnsi"/>
          <w:b w:val="0"/>
          <w:bCs w:val="0"/>
          <w:rtl/>
        </w:rPr>
        <w:t>لَوْلَا يَحْزُنُ النِّسَاءَ</w:t>
      </w:r>
      <w:r w:rsidR="008836EA" w:rsidRPr="00B41034">
        <w:rPr>
          <w:rFonts w:asciiTheme="minorHAnsi" w:hAnsiTheme="minorHAnsi" w:cstheme="minorHAnsi"/>
          <w:b/>
          <w:bCs/>
          <w:rtl/>
        </w:rPr>
        <w:t xml:space="preserve"> </w:t>
      </w:r>
      <w:r w:rsidR="008836EA" w:rsidRPr="00B41034">
        <w:rPr>
          <w:rStyle w:val="Strong"/>
          <w:rFonts w:asciiTheme="minorHAnsi" w:eastAsia="MS Mincho" w:hAnsiTheme="minorHAnsi" w:cstheme="minorHAnsi"/>
          <w:b w:val="0"/>
          <w:bCs w:val="0"/>
          <w:rtl/>
        </w:rPr>
        <w:t>لَنَهَيْتُهُنَّ</w:t>
      </w:r>
      <w:r w:rsidR="008836EA" w:rsidRPr="00B41034">
        <w:rPr>
          <w:rFonts w:asciiTheme="minorHAnsi" w:hAnsiTheme="minorHAnsi" w:cstheme="minorHAnsi"/>
          <w:b/>
          <w:bCs/>
          <w:rtl/>
        </w:rPr>
        <w:t xml:space="preserve"> </w:t>
      </w:r>
      <w:r w:rsidR="008836EA" w:rsidRPr="00B41034">
        <w:rPr>
          <w:rStyle w:val="Strong"/>
          <w:rFonts w:asciiTheme="minorHAnsi" w:eastAsia="MS Mincho" w:hAnsiTheme="minorHAnsi" w:cstheme="minorHAnsi"/>
          <w:b w:val="0"/>
          <w:bCs w:val="0"/>
          <w:rtl/>
        </w:rPr>
        <w:t>عَنْ صُعُودِهِنَّ</w:t>
      </w:r>
      <w:r w:rsidR="008836EA" w:rsidRPr="00B41034">
        <w:rPr>
          <w:rFonts w:asciiTheme="minorHAnsi" w:hAnsiTheme="minorHAnsi" w:cstheme="minorHAnsi"/>
          <w:b/>
          <w:bCs/>
          <w:rtl/>
        </w:rPr>
        <w:t xml:space="preserve"> </w:t>
      </w:r>
      <w:r w:rsidR="008836EA" w:rsidRPr="00B41034">
        <w:rPr>
          <w:rStyle w:val="Strong"/>
          <w:rFonts w:asciiTheme="minorHAnsi" w:eastAsia="MS Mincho" w:hAnsiTheme="minorHAnsi" w:cstheme="minorHAnsi"/>
          <w:b w:val="0"/>
          <w:bCs w:val="0"/>
          <w:rtl/>
        </w:rPr>
        <w:t>لِمَا يَصْعُبْنَ فِي السَّبِيلِ</w:t>
      </w:r>
      <w:r w:rsidR="008836EA" w:rsidRPr="00B41034">
        <w:rPr>
          <w:rFonts w:asciiTheme="minorHAnsi" w:hAnsiTheme="minorHAnsi" w:cstheme="minorHAnsi"/>
          <w:b/>
          <w:bCs/>
          <w:rtl/>
        </w:rPr>
        <w:t xml:space="preserve">، </w:t>
      </w:r>
      <w:r w:rsidR="008836EA" w:rsidRPr="00B41034">
        <w:rPr>
          <w:rStyle w:val="Strong"/>
          <w:rFonts w:asciiTheme="minorHAnsi" w:eastAsia="MS Mincho" w:hAnsiTheme="minorHAnsi" w:cstheme="minorHAnsi"/>
          <w:b w:val="0"/>
          <w:bCs w:val="0"/>
          <w:rtl/>
        </w:rPr>
        <w:t>إِلَّا مَنْ كُنَّ فِي أَرْضِ الْبَيْتِ</w:t>
      </w:r>
      <w:r w:rsidR="008836EA" w:rsidRPr="00B41034">
        <w:rPr>
          <w:rFonts w:asciiTheme="minorHAnsi" w:hAnsiTheme="minorHAnsi" w:cstheme="minorHAnsi"/>
          <w:b/>
          <w:bCs/>
          <w:rtl/>
        </w:rPr>
        <w:t xml:space="preserve">، </w:t>
      </w:r>
      <w:r w:rsidR="008836EA" w:rsidRPr="00B41034">
        <w:rPr>
          <w:rStyle w:val="Strong"/>
          <w:rFonts w:asciiTheme="minorHAnsi" w:eastAsia="MS Mincho" w:hAnsiTheme="minorHAnsi" w:cstheme="minorHAnsi"/>
          <w:b w:val="0"/>
          <w:bCs w:val="0"/>
          <w:rtl/>
        </w:rPr>
        <w:t>فَإِنَّهُنَّ إِذَا شِئْنَ</w:t>
      </w:r>
      <w:r w:rsidR="008836EA" w:rsidRPr="00B41034">
        <w:rPr>
          <w:rFonts w:asciiTheme="minorHAnsi" w:hAnsiTheme="minorHAnsi" w:cstheme="minorHAnsi"/>
          <w:b/>
          <w:bCs/>
          <w:rtl/>
        </w:rPr>
        <w:t xml:space="preserve"> </w:t>
      </w:r>
      <w:r w:rsidR="008836EA" w:rsidRPr="00B41034">
        <w:rPr>
          <w:rStyle w:val="Strong"/>
          <w:rFonts w:asciiTheme="minorHAnsi" w:eastAsia="MS Mincho" w:hAnsiTheme="minorHAnsi" w:cstheme="minorHAnsi"/>
          <w:b w:val="0"/>
          <w:bCs w:val="0"/>
          <w:rtl/>
        </w:rPr>
        <w:t>يَدْخُلْنَ الْبَيْتَ فِي اللَّيْلِ</w:t>
      </w:r>
      <w:r w:rsidR="008836EA" w:rsidRPr="00B41034">
        <w:rPr>
          <w:rFonts w:asciiTheme="minorHAnsi" w:hAnsiTheme="minorHAnsi" w:cstheme="minorHAnsi"/>
          <w:b/>
          <w:bCs/>
          <w:rtl/>
        </w:rPr>
        <w:t xml:space="preserve">، </w:t>
      </w:r>
      <w:r w:rsidR="008836EA" w:rsidRPr="00B41034">
        <w:rPr>
          <w:rStyle w:val="Strong"/>
          <w:rFonts w:asciiTheme="minorHAnsi" w:eastAsia="MS Mincho" w:hAnsiTheme="minorHAnsi" w:cstheme="minorHAnsi"/>
          <w:b w:val="0"/>
          <w:bCs w:val="0"/>
          <w:rtl/>
        </w:rPr>
        <w:t>ثُمَّ عَلَىٰ سَرَائِرِهِنَّ</w:t>
      </w:r>
      <w:r w:rsidR="008836EA" w:rsidRPr="00B41034">
        <w:rPr>
          <w:rFonts w:asciiTheme="minorHAnsi" w:hAnsiTheme="minorHAnsi" w:cstheme="minorHAnsi"/>
          <w:b/>
          <w:bCs/>
          <w:rtl/>
        </w:rPr>
        <w:t xml:space="preserve"> </w:t>
      </w:r>
      <w:r w:rsidR="008836EA" w:rsidRPr="00B41034">
        <w:rPr>
          <w:rStyle w:val="Strong"/>
          <w:rFonts w:asciiTheme="minorHAnsi" w:eastAsia="MS Mincho" w:hAnsiTheme="minorHAnsi" w:cstheme="minorHAnsi"/>
          <w:b w:val="0"/>
          <w:bCs w:val="0"/>
          <w:rtl/>
        </w:rPr>
        <w:t>عِنْدَ مَظَاهِرِ الْوَاحِدِ</w:t>
      </w:r>
      <w:r w:rsidR="008836EA" w:rsidRPr="00B41034">
        <w:rPr>
          <w:rFonts w:asciiTheme="minorHAnsi" w:hAnsiTheme="minorHAnsi" w:cstheme="minorHAnsi"/>
          <w:b/>
          <w:bCs/>
          <w:rtl/>
        </w:rPr>
        <w:t xml:space="preserve"> </w:t>
      </w:r>
      <w:r w:rsidR="008836EA" w:rsidRPr="00B41034">
        <w:rPr>
          <w:rStyle w:val="Strong"/>
          <w:rFonts w:asciiTheme="minorHAnsi" w:eastAsia="MS Mincho" w:hAnsiTheme="minorHAnsi" w:cstheme="minorHAnsi"/>
          <w:b w:val="0"/>
          <w:bCs w:val="0"/>
          <w:rtl/>
        </w:rPr>
        <w:t>يَسْتَوِينَ</w:t>
      </w:r>
      <w:r w:rsidR="008836EA" w:rsidRPr="00B41034">
        <w:rPr>
          <w:rFonts w:asciiTheme="minorHAnsi" w:hAnsiTheme="minorHAnsi" w:cstheme="minorHAnsi"/>
          <w:b/>
          <w:bCs/>
          <w:rtl/>
        </w:rPr>
        <w:t xml:space="preserve"> </w:t>
      </w:r>
      <w:r w:rsidR="008836EA" w:rsidRPr="00B41034">
        <w:rPr>
          <w:rStyle w:val="Strong"/>
          <w:rFonts w:asciiTheme="minorHAnsi" w:eastAsia="MS Mincho" w:hAnsiTheme="minorHAnsi" w:cstheme="minorHAnsi"/>
          <w:b w:val="0"/>
          <w:bCs w:val="0"/>
          <w:rtl/>
        </w:rPr>
        <w:t>وَيَذْكُرْنَ رَبَّهُنَّ</w:t>
      </w:r>
      <w:r w:rsidR="008836EA" w:rsidRPr="00B41034">
        <w:rPr>
          <w:rFonts w:asciiTheme="minorHAnsi" w:hAnsiTheme="minorHAnsi" w:cstheme="minorHAnsi"/>
          <w:b/>
          <w:bCs/>
          <w:rtl/>
        </w:rPr>
        <w:t xml:space="preserve"> </w:t>
      </w:r>
      <w:r w:rsidR="008836EA" w:rsidRPr="00B41034">
        <w:rPr>
          <w:rStyle w:val="Strong"/>
          <w:rFonts w:asciiTheme="minorHAnsi" w:eastAsia="MS Mincho" w:hAnsiTheme="minorHAnsi" w:cstheme="minorHAnsi"/>
          <w:b w:val="0"/>
          <w:bCs w:val="0"/>
          <w:rtl/>
        </w:rPr>
        <w:t>الَّذِي خَلَقَهُنَّ</w:t>
      </w:r>
      <w:r w:rsidR="008836EA" w:rsidRPr="00B41034">
        <w:rPr>
          <w:rFonts w:asciiTheme="minorHAnsi" w:hAnsiTheme="minorHAnsi" w:cstheme="minorHAnsi"/>
          <w:b/>
          <w:bCs/>
          <w:rtl/>
        </w:rPr>
        <w:t xml:space="preserve">، </w:t>
      </w:r>
      <w:r w:rsidR="008836EA" w:rsidRPr="00B41034">
        <w:rPr>
          <w:rStyle w:val="Strong"/>
          <w:rFonts w:asciiTheme="minorHAnsi" w:eastAsia="MS Mincho" w:hAnsiTheme="minorHAnsi" w:cstheme="minorHAnsi"/>
          <w:b w:val="0"/>
          <w:bCs w:val="0"/>
          <w:rtl/>
        </w:rPr>
        <w:t>ثُمَّ إِلَىٰ مَسَاكِنِهِنَّ يَرْجِعْنَ</w:t>
      </w:r>
      <w:r w:rsidR="008836EA" w:rsidRPr="00B41034">
        <w:rPr>
          <w:rFonts w:asciiTheme="minorHAnsi" w:hAnsiTheme="minorHAnsi" w:cstheme="minorHAnsi"/>
          <w:b/>
          <w:bCs/>
        </w:rPr>
        <w:t>.</w:t>
      </w:r>
      <w:r w:rsidR="008836EA" w:rsidRPr="00B41034">
        <w:rPr>
          <w:rFonts w:asciiTheme="minorHAnsi" w:hAnsiTheme="minorHAnsi" w:cstheme="minorHAnsi"/>
          <w:b/>
          <w:bCs/>
          <w:rtl/>
        </w:rPr>
        <w:t>"</w:t>
      </w:r>
      <w:r w:rsidR="00902CCA" w:rsidRPr="00B41034">
        <w:rPr>
          <w:rFonts w:asciiTheme="minorHAnsi" w:hAnsiTheme="minorHAnsi" w:cstheme="minorHAnsi"/>
          <w:b/>
          <w:bCs/>
          <w:rtl/>
        </w:rPr>
        <w:t xml:space="preserve"> </w:t>
      </w:r>
      <w:r w:rsidR="00902CCA" w:rsidRPr="00B41034">
        <w:rPr>
          <w:rFonts w:asciiTheme="minorHAnsi" w:hAnsiTheme="minorHAnsi" w:cstheme="minorHAnsi"/>
          <w:color w:val="000000" w:themeColor="text1"/>
          <w:rtl/>
        </w:rPr>
        <w:t>به این مضمون: سپس، نهم از پس ده چنین است</w:t>
      </w:r>
      <w:r w:rsidR="00902CCA" w:rsidRPr="00B41034">
        <w:rPr>
          <w:rFonts w:asciiTheme="minorHAnsi" w:hAnsiTheme="minorHAnsi" w:cstheme="minorHAnsi"/>
          <w:color w:val="000000" w:themeColor="text1"/>
        </w:rPr>
        <w:t>:</w:t>
      </w:r>
      <w:r w:rsidR="00902CCA" w:rsidRPr="00B41034">
        <w:rPr>
          <w:rFonts w:asciiTheme="minorHAnsi" w:hAnsiTheme="minorHAnsi" w:cstheme="minorHAnsi"/>
          <w:color w:val="000000" w:themeColor="text1"/>
          <w:rtl/>
        </w:rPr>
        <w:t xml:space="preserve"> اگر اندوهگین نمی‌گشتند زنان، آنان را از بالا رفتن بازمی‌داشتم، زیرا که در مسیر دشواری می‌کشند. مگر آنان که در سرزمین خانه (یعنی زمین مقدّس بیت‌الله) </w:t>
      </w:r>
      <w:r w:rsidR="00902CCA" w:rsidRPr="00B41034">
        <w:rPr>
          <w:rFonts w:asciiTheme="minorHAnsi" w:hAnsiTheme="minorHAnsi" w:cstheme="minorHAnsi"/>
          <w:color w:val="000000" w:themeColor="text1"/>
          <w:rtl/>
        </w:rPr>
        <w:lastRenderedPageBreak/>
        <w:t>باشند، که ایشان اگر بخواهند، در شب داخل خانه می‌شوند، سپس بر بسترهای خویش، در کنار مظاهر واحد، مساویانه می‌نشینند و پروردگار خویش را که ایشان را آفریده است، یاد می‌کنند؛ آنگاه به مساکن خود بازمی‌گردند</w:t>
      </w:r>
      <w:r w:rsidR="00902CCA" w:rsidRPr="00B41034">
        <w:rPr>
          <w:rFonts w:asciiTheme="minorHAnsi" w:hAnsiTheme="minorHAnsi" w:cstheme="minorHAnsi"/>
          <w:color w:val="000000" w:themeColor="text1"/>
        </w:rPr>
        <w:t>.</w:t>
      </w:r>
    </w:p>
    <w:p w14:paraId="483C2726" w14:textId="05C39F3F" w:rsidR="0093435C" w:rsidRPr="00B41034" w:rsidRDefault="0093435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حضرت بهالله همچنین در لوح مهدی میفرمایند: "و دیگر آنکه سوره حج مخصوص ارض شین نازل شد و باید بکمال تعجیل معمول شود و دون آن زیارت مطولی در سنه ی قبل نازل ولکن الی حین ارسال نشد تا بعد چه وقت اقتضاء نماید" </w:t>
      </w:r>
    </w:p>
    <w:p w14:paraId="6A9DC8B5" w14:textId="77777777" w:rsidR="0093435C" w:rsidRPr="00B41034" w:rsidRDefault="0093435C" w:rsidP="00AF63A9">
      <w:pPr>
        <w:pStyle w:val="PlainText"/>
        <w:bidi/>
        <w:rPr>
          <w:rFonts w:asciiTheme="minorHAnsi" w:hAnsiTheme="minorHAnsi" w:cstheme="minorHAnsi"/>
          <w:sz w:val="24"/>
          <w:szCs w:val="24"/>
        </w:rPr>
      </w:pPr>
    </w:p>
    <w:p w14:paraId="546A47BC" w14:textId="77777777" w:rsidR="00F30D06" w:rsidRPr="00B41034" w:rsidRDefault="00F30D0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ادرنه مراسم مربوط به حج نازل شد که یکی از آنها تراشیدن سر بود بود که در کتاب اقدس تراشیدن سر نهی شده است بنابراین در رساله ی سوال و جواب فقره ی دهم آمده است " سؤال: در کتاب اقدس نهی از حلق رأس شده و در سوره حجّ امر به آن. جواب: جميع مأمورند به کتاب اقدس آنچه در آن نازل آن است حکم الهی ما بين عباد و حلق رأس از قاصدين بيت عفو شده."</w:t>
      </w:r>
    </w:p>
    <w:p w14:paraId="6F412C8E" w14:textId="77777777" w:rsidR="0022531F" w:rsidRPr="00B41034" w:rsidRDefault="0022531F" w:rsidP="00AF63A9">
      <w:pPr>
        <w:pStyle w:val="PlainText"/>
        <w:bidi/>
        <w:rPr>
          <w:rFonts w:asciiTheme="minorHAnsi" w:hAnsiTheme="minorHAnsi" w:cstheme="minorHAnsi"/>
          <w:sz w:val="24"/>
          <w:szCs w:val="24"/>
          <w:rtl/>
        </w:rPr>
      </w:pPr>
    </w:p>
    <w:p w14:paraId="4A6E92B5" w14:textId="3F490492" w:rsidR="00F30D06" w:rsidRPr="00B41034" w:rsidRDefault="00F30D06"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الواح و فرائض حج مشتمل بر سه فصل در رساله ی تسبیح و تهلیل از صفحه ی ۷۷ به بعد ذکر شده است.</w:t>
      </w:r>
    </w:p>
    <w:p w14:paraId="4229AAA9" w14:textId="77777777" w:rsidR="0093435C" w:rsidRPr="00B41034" w:rsidRDefault="0093435C" w:rsidP="00AF63A9">
      <w:pPr>
        <w:pStyle w:val="PlainText"/>
        <w:bidi/>
        <w:rPr>
          <w:rFonts w:asciiTheme="minorHAnsi" w:hAnsiTheme="minorHAnsi" w:cstheme="minorHAnsi"/>
          <w:sz w:val="24"/>
          <w:szCs w:val="24"/>
        </w:rPr>
      </w:pPr>
    </w:p>
    <w:p w14:paraId="5384E63E" w14:textId="426402E5" w:rsidR="0093435C" w:rsidRPr="00B41034" w:rsidRDefault="006063B0"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 xml:space="preserve">بررسی تطبیقی و مقایسه ای بین حکم کتاب اقدس و کتاب بیان </w:t>
      </w:r>
    </w:p>
    <w:p w14:paraId="4823F853" w14:textId="77777777" w:rsidR="004107FE" w:rsidRPr="00B41034" w:rsidRDefault="004107F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تطبیق و تحلیل مقایسه‌ای احکام مربوط به حج در کتاب اقدس و کتاب بیان، می‌توان به تفاوت‌های بنیادین در شش محور اصلی اشاره کرد که به‌طور یکپارچه سیر تحول از شریعت مناسکیِ رمزی به شریعت روحانیِ عرفانی را نشان می‌دهد. این تحول نه‌فقط در ظواهر و جزئیات فقهی بلکه در بنیان معرفت‌شناختی، الهیات شریعت، جایگاه زن، نقش مکان، و هدف از حج منعکس می‌شود.</w:t>
      </w:r>
    </w:p>
    <w:p w14:paraId="26FA746D" w14:textId="77777777" w:rsidR="004107FE" w:rsidRPr="00B41034" w:rsidRDefault="004107F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کتاب اقدس، حکم حج به‌صورت صریح و سنتی تشریع شده است. از مؤمنین واجد استطاعت خواسته شده که حج را به‌جا آورند، اما زنان از این حکم معاف شده‌اند: «قَدْ حَكَمَ اللّٰهُ لِمَنِ اسْتَطَاعَ مِنْكُمْ حَجَّ الْبَيْتِ دُونَ النِّسَاءِ، عَفَا اللّٰهُ عَنْهُنَّ رَحْمَةً مِنْ عِنْدِهِ…»</w:t>
      </w:r>
    </w:p>
    <w:p w14:paraId="71513F21" w14:textId="77777777" w:rsidR="004107FE" w:rsidRPr="00B41034" w:rsidRDefault="004107F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مقابل، در بیان فارسی اصل مکان‌مندی خداوند به‌کلی نفی می‌شود: «لم یزل از برای خداوند مکانی نبوده و لایزال نخواهد بود.»</w:t>
      </w:r>
    </w:p>
    <w:p w14:paraId="54EFC468" w14:textId="77777777" w:rsidR="004107FE" w:rsidRPr="00B41034" w:rsidRDefault="004107F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حج در بیان نه طواف یک مکان، بلکه طواف حقیقت ربّانی است، و بیت حقیقی نه خانه‌ای زمینی بلکه نفس من یُظهره الله است. بنابراین حج به‌صورت تمثیلی و باطنی معنا می‌شود. بیت، نه مقصدی جغرافیایی بلکه منزلگاهی عرفانی است که طواف آن عروج به مظهریت مطلق است.</w:t>
      </w:r>
    </w:p>
    <w:p w14:paraId="0D4EA785" w14:textId="77777777" w:rsidR="004107FE" w:rsidRPr="00B41034" w:rsidRDefault="004107F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بیان، بیتی که حضرت باب بدان اشاره دارند (مانند بیت شیراز)، گرچه جغرافیایی است، اما به‌مثابه تمثیلی از تجلّی الهی تلقی می‌شود. ایشان فرموده‌اند: «اگر قدرت بود مومنین بالله را هر آینه امر می‌شد که از روی آب تا حد ارتفاع آن به الماس پر گردد...»</w:t>
      </w:r>
    </w:p>
    <w:p w14:paraId="1D7D55B6" w14:textId="77777777" w:rsidR="004107FE" w:rsidRPr="00B41034" w:rsidRDefault="004107F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نگاه، بیت محلی برای اشراق و شناخت ربّ البیت است: «ذَٰلِكَ لِتَعْرِفُنَّ رَبَّ الْبَيْتِ، ثُمَّ أَنْتُمْ مِنْ بَابِ الْبَيْتِ تَدْخُلُونَ.» اما در اقدس، گرچه بیت به شیراز یا بغداد نسبت داده می‌شود، و نشانه‌ای است برای ادای فریضه، اما همچنان رویکردی ساده‌تر و مستقیم‌تر دارد. وجهه تمثیلی، کمتر مورد تأکید است و جنبهٔ اطاعت تشریعی غالب است. در نتیجه، در بیان بیت کانونی برای ورود به باطن الباطنِ ظاهر ظاهر است، اما در اقدس بیت نشانی برای تجدید عهد با ظهور الهی است.</w:t>
      </w:r>
    </w:p>
    <w:p w14:paraId="6C4DEA07" w14:textId="77777777" w:rsidR="004107FE" w:rsidRPr="00B41034" w:rsidRDefault="004107F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کتاب اقدس، زنان به‌سبب رحمت الهی از انجام فریضه حج معاف شده‌اند: «عَفَا اللّٰهُ عَنْهُنَّ، رَحْمَةً مِنْ عِنْدِهِ…»</w:t>
      </w:r>
    </w:p>
    <w:p w14:paraId="0417F041" w14:textId="77777777" w:rsidR="004107FE" w:rsidRPr="00B41034" w:rsidRDefault="004107F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اما در بیان عربی، حضرت باب به‌تفصیل در مورد مشارکت روحانی زنان سخن می‌گویند. زنان در شب، اگر در «ارض البیت» باشند، اجازه دارند وارد بیت شوند، ذکر گویند و بازگردند. در اینجا مشارکت زنانه نه بر پایه تکلیف بلکه بر اساس محبت، اشتیاق و اختیار است: «فَإِنَّهُنَّ إِذَا شِئْنَ يَدْخُلْنَ الْبَيْتَ فِي اللَّيْلِ…»</w:t>
      </w:r>
    </w:p>
    <w:p w14:paraId="25689BB2" w14:textId="77777777" w:rsidR="004107FE" w:rsidRPr="00B41034" w:rsidRDefault="004107F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مشارکت آزادانه، عرفانی و در فضایی آرام و شبانه صورت می‌گیرد که خلاف مشارکت پرمشقت و الزامی در دیگر شریعت‌هاست. بدین‌سان بیان زن را به ساحت حضور در معرفت و ذکر می‌برد، نه به مکلف‌سازیِ مناسکی.</w:t>
      </w:r>
    </w:p>
    <w:p w14:paraId="3929CA57" w14:textId="77777777" w:rsidR="004107FE" w:rsidRPr="00B41034" w:rsidRDefault="004107F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سوره حج نازل در زمان حضرت باب، تراشیدن سر برای قاصدین بیت الهی تشریع شده بود. اما در کتاب اقدس، این عمل نهی گردیده است. در سؤال و جواب نیز صراحتاً اعلام می‌شود که: «حلق رأس از قاصدین بیت عفو شده.»</w:t>
      </w:r>
    </w:p>
    <w:p w14:paraId="13443ACF" w14:textId="77777777" w:rsidR="004107FE" w:rsidRPr="00B41034" w:rsidRDefault="004107F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این تفاوت، نمادی است از گذار شریعت از مظاهر ریاضت و خضوع جسمانی به مظاهر وقار، حرمت و تسلیم درونی. به‌جای نمادهای خشنِ عبودیت، مانند حلق رأس، شریعت جدید، تسلیم را در وقار و آگاهی قرار می‌دهد. چنین تحولی، بیانگر بسط روح شریعت به‌سوی ظهور رحمت و زیبایی است.</w:t>
      </w:r>
    </w:p>
    <w:p w14:paraId="3B90CA73" w14:textId="77777777" w:rsidR="004107FE" w:rsidRPr="00B41034" w:rsidRDefault="004107F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شریعت بیان، مؤمنین اگر حج به‌جا آورند، باید چهار مثقال طلا به مظاهر واحد تقدیم کنند: «فَلْتُؤْتُنَّ مَظَاهِرَ الْوَاحِدِ عَلَىٰ سَرَائِرِهِمْ أَرْبَعَ مِثْقَالٍ مِنَ الذَّهَبِ...»</w:t>
      </w:r>
    </w:p>
    <w:p w14:paraId="3CB380E8" w14:textId="77777777" w:rsidR="004107FE" w:rsidRPr="00B41034" w:rsidRDefault="004107F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عمل نشانی از نهایت محبت و فدایی روحانی است و جایگزین نظام قربانی حیوانی در ادیان پیشین می‌شود. در اقدس چنین حکمی دیده نمی‌شود. این تفاوت، نماد عبور از شریعتِ قربانی‌محور به شریعتِ اشتیاق‌محور است. حج در بیان عملی برای اظهار محبت به مظاهر واحد است، نه صرفاً تکلیف.</w:t>
      </w:r>
    </w:p>
    <w:p w14:paraId="4D652A09" w14:textId="77777777" w:rsidR="004107FE" w:rsidRPr="00B41034" w:rsidRDefault="004107F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نهایت، در بیان، هدف از حج و طواف، صعود به سوی من یُظهره الله است: «ذَٰلِكَ لِتَعْرُجُنَّ إِلَىٰ مَنْ نُظْهِرُهُ إِنْ كَانَ إِيَّاهُ…»</w:t>
      </w:r>
    </w:p>
    <w:p w14:paraId="3D0A685F" w14:textId="77777777" w:rsidR="004107FE" w:rsidRPr="00B41034" w:rsidRDefault="004107F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عروج، نماد فراتر رفتن از مناسک، مکان و زمان و پیوندی است با حقیقت لاهوتی ظهور الهی. طواف بیت، تمثیل است برای طواف قلب بر گرد حقیقت ربّانی. در مقابل، در اقدس، گرچه چنین معناهایی تلویحاً وجود دارد، اما وجه تشریعی و تسلیم‌محور آن غالب است.</w:t>
      </w:r>
    </w:p>
    <w:p w14:paraId="06960C1C" w14:textId="5352DAD4" w:rsidR="0093435C" w:rsidRPr="00B41034" w:rsidRDefault="004107F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مقایسه می‌توان نتیجه گرفت که شریعت بیان مرحله‌ای از رمزگذاری عرفانی شریعت و تأویل مناسک سنتی است. بیت، طواف، نذر، و حتی زن، در چارچوبی باطنی‌تر و رمزی‌تر در ظهور حضرت باب معنا می‌یابد. اما در اقدس، این رموز به صورتی ساده، صریح، و عملی سامان می‌گیرند. با وجود آنکه اقدس از بسیاری احکام پیچیده بیان صرف نظر کرده است، اما روح آن را در عرفان محبت، حذف ریاضت‌های خشن، و بسط رحمت تجسم می‌بخشد. ظهور حضرت بهاءالله مرحلهٔ تجرید و وحدت شریعت است؛ نه با حذف شریعت، بلکه با تبدیل شریعت به زبانِ اخلاق و توحید. این گذار، همانگونه که در حج و بیت نمود می‌یابد، بازتابی است از انتقال از ظاهر مناسک به باطن معنا، از شریعت رمزآلود به شریعت نورانی.</w:t>
      </w:r>
    </w:p>
    <w:p w14:paraId="455B2F71" w14:textId="77777777" w:rsidR="0093435C" w:rsidRPr="00B41034" w:rsidRDefault="0093435C" w:rsidP="00AF63A9">
      <w:pPr>
        <w:pStyle w:val="PlainText"/>
        <w:bidi/>
        <w:rPr>
          <w:rFonts w:asciiTheme="minorHAnsi" w:hAnsiTheme="minorHAnsi" w:cstheme="minorHAnsi"/>
          <w:sz w:val="24"/>
          <w:szCs w:val="24"/>
        </w:rPr>
      </w:pPr>
    </w:p>
    <w:p w14:paraId="5637CE67" w14:textId="77777777" w:rsidR="0093435C" w:rsidRPr="00B41034" w:rsidRDefault="0093435C" w:rsidP="00AF63A9">
      <w:pPr>
        <w:pStyle w:val="PlainText"/>
        <w:bidi/>
        <w:rPr>
          <w:rFonts w:asciiTheme="minorHAnsi" w:hAnsiTheme="minorHAnsi" w:cstheme="minorHAnsi"/>
          <w:sz w:val="24"/>
          <w:szCs w:val="24"/>
        </w:rPr>
      </w:pPr>
    </w:p>
    <w:p w14:paraId="35F622C8" w14:textId="77777777" w:rsidR="0093435C" w:rsidRPr="00B41034" w:rsidRDefault="0093435C" w:rsidP="00AF63A9">
      <w:pPr>
        <w:pStyle w:val="PlainText"/>
        <w:bidi/>
        <w:rPr>
          <w:rFonts w:asciiTheme="minorHAnsi" w:hAnsiTheme="minorHAnsi" w:cstheme="minorHAnsi"/>
          <w:sz w:val="24"/>
          <w:szCs w:val="24"/>
        </w:rPr>
      </w:pPr>
    </w:p>
    <w:p w14:paraId="772356EE" w14:textId="77777777" w:rsidR="00387807" w:rsidRPr="00B41034" w:rsidRDefault="00387807" w:rsidP="00AF63A9">
      <w:pPr>
        <w:pStyle w:val="PlainText"/>
        <w:bidi/>
        <w:rPr>
          <w:rFonts w:asciiTheme="minorHAnsi" w:hAnsiTheme="minorHAnsi" w:cstheme="minorHAnsi"/>
          <w:sz w:val="24"/>
          <w:szCs w:val="24"/>
          <w:rtl/>
        </w:rPr>
      </w:pPr>
    </w:p>
    <w:p w14:paraId="680BED49" w14:textId="77777777" w:rsidR="004107FE" w:rsidRPr="00B41034" w:rsidRDefault="004107FE" w:rsidP="00AF63A9">
      <w:pPr>
        <w:pStyle w:val="PlainText"/>
        <w:bidi/>
        <w:rPr>
          <w:rFonts w:asciiTheme="minorHAnsi" w:hAnsiTheme="minorHAnsi" w:cstheme="minorHAnsi"/>
          <w:sz w:val="24"/>
          <w:szCs w:val="24"/>
          <w:rtl/>
        </w:rPr>
      </w:pPr>
    </w:p>
    <w:p w14:paraId="4F21FA4C" w14:textId="77777777" w:rsidR="004107FE" w:rsidRPr="00B41034" w:rsidRDefault="004107FE" w:rsidP="00AF63A9">
      <w:pPr>
        <w:pStyle w:val="PlainText"/>
        <w:bidi/>
        <w:rPr>
          <w:rFonts w:asciiTheme="minorHAnsi" w:hAnsiTheme="minorHAnsi" w:cstheme="minorHAnsi"/>
          <w:sz w:val="24"/>
          <w:szCs w:val="24"/>
          <w:rtl/>
        </w:rPr>
      </w:pPr>
    </w:p>
    <w:p w14:paraId="4A8131B5" w14:textId="77777777" w:rsidR="004107FE" w:rsidRPr="00B41034" w:rsidRDefault="004107FE" w:rsidP="00AF63A9">
      <w:pPr>
        <w:pStyle w:val="PlainText"/>
        <w:bidi/>
        <w:rPr>
          <w:rFonts w:asciiTheme="minorHAnsi" w:hAnsiTheme="minorHAnsi" w:cstheme="minorHAnsi"/>
          <w:sz w:val="24"/>
          <w:szCs w:val="24"/>
          <w:rtl/>
        </w:rPr>
      </w:pPr>
    </w:p>
    <w:p w14:paraId="55C017F6" w14:textId="77777777" w:rsidR="004107FE" w:rsidRPr="00B41034" w:rsidRDefault="004107FE" w:rsidP="00AF63A9">
      <w:pPr>
        <w:pStyle w:val="PlainText"/>
        <w:bidi/>
        <w:rPr>
          <w:rFonts w:asciiTheme="minorHAnsi" w:hAnsiTheme="minorHAnsi" w:cstheme="minorHAnsi"/>
          <w:sz w:val="24"/>
          <w:szCs w:val="24"/>
          <w:rtl/>
        </w:rPr>
      </w:pPr>
    </w:p>
    <w:p w14:paraId="2C1281CE" w14:textId="77777777" w:rsidR="004107FE" w:rsidRPr="00B41034" w:rsidRDefault="004107FE" w:rsidP="00AF63A9">
      <w:pPr>
        <w:pStyle w:val="PlainText"/>
        <w:bidi/>
        <w:rPr>
          <w:rFonts w:asciiTheme="minorHAnsi" w:hAnsiTheme="minorHAnsi" w:cstheme="minorHAnsi"/>
          <w:sz w:val="24"/>
          <w:szCs w:val="24"/>
          <w:rtl/>
        </w:rPr>
      </w:pPr>
    </w:p>
    <w:p w14:paraId="78ACF012" w14:textId="77777777" w:rsidR="004107FE" w:rsidRPr="00B41034" w:rsidRDefault="004107FE" w:rsidP="00AF63A9">
      <w:pPr>
        <w:pStyle w:val="PlainText"/>
        <w:bidi/>
        <w:rPr>
          <w:rFonts w:asciiTheme="minorHAnsi" w:hAnsiTheme="minorHAnsi" w:cstheme="minorHAnsi"/>
          <w:sz w:val="24"/>
          <w:szCs w:val="24"/>
          <w:rtl/>
        </w:rPr>
      </w:pPr>
    </w:p>
    <w:p w14:paraId="3FC0361A" w14:textId="77777777" w:rsidR="004107FE" w:rsidRPr="00B41034" w:rsidRDefault="004107FE" w:rsidP="00AF63A9">
      <w:pPr>
        <w:pStyle w:val="PlainText"/>
        <w:bidi/>
        <w:rPr>
          <w:rFonts w:asciiTheme="minorHAnsi" w:hAnsiTheme="minorHAnsi" w:cstheme="minorHAnsi"/>
          <w:sz w:val="24"/>
          <w:szCs w:val="24"/>
          <w:rtl/>
        </w:rPr>
      </w:pPr>
    </w:p>
    <w:p w14:paraId="29CE8808" w14:textId="77777777" w:rsidR="004107FE" w:rsidRPr="00B41034" w:rsidRDefault="004107FE" w:rsidP="00AF63A9">
      <w:pPr>
        <w:pStyle w:val="PlainText"/>
        <w:bidi/>
        <w:rPr>
          <w:rFonts w:asciiTheme="minorHAnsi" w:hAnsiTheme="minorHAnsi" w:cstheme="minorHAnsi"/>
          <w:sz w:val="24"/>
          <w:szCs w:val="24"/>
          <w:rtl/>
        </w:rPr>
      </w:pPr>
    </w:p>
    <w:p w14:paraId="4A4938CF" w14:textId="77777777" w:rsidR="004107FE" w:rsidRPr="00B41034" w:rsidRDefault="004107FE" w:rsidP="00AF63A9">
      <w:pPr>
        <w:pStyle w:val="PlainText"/>
        <w:bidi/>
        <w:rPr>
          <w:rFonts w:asciiTheme="minorHAnsi" w:hAnsiTheme="minorHAnsi" w:cstheme="minorHAnsi"/>
          <w:sz w:val="24"/>
          <w:szCs w:val="24"/>
          <w:rtl/>
        </w:rPr>
      </w:pPr>
    </w:p>
    <w:p w14:paraId="27888553" w14:textId="77777777" w:rsidR="004107FE" w:rsidRPr="00B41034" w:rsidRDefault="004107FE" w:rsidP="00AF63A9">
      <w:pPr>
        <w:pStyle w:val="PlainText"/>
        <w:bidi/>
        <w:rPr>
          <w:rFonts w:asciiTheme="minorHAnsi" w:hAnsiTheme="minorHAnsi" w:cstheme="minorHAnsi"/>
          <w:sz w:val="24"/>
          <w:szCs w:val="24"/>
          <w:rtl/>
        </w:rPr>
      </w:pPr>
    </w:p>
    <w:p w14:paraId="3EEE09BF" w14:textId="77777777" w:rsidR="004107FE" w:rsidRPr="00B41034" w:rsidRDefault="004107FE" w:rsidP="00AF63A9">
      <w:pPr>
        <w:pStyle w:val="PlainText"/>
        <w:bidi/>
        <w:rPr>
          <w:rFonts w:asciiTheme="minorHAnsi" w:hAnsiTheme="minorHAnsi" w:cstheme="minorHAnsi"/>
          <w:sz w:val="24"/>
          <w:szCs w:val="24"/>
          <w:rtl/>
        </w:rPr>
      </w:pPr>
    </w:p>
    <w:p w14:paraId="7BC95E35" w14:textId="77777777" w:rsidR="004107FE" w:rsidRPr="00B41034" w:rsidRDefault="004107FE" w:rsidP="00AF63A9">
      <w:pPr>
        <w:pStyle w:val="PlainText"/>
        <w:bidi/>
        <w:rPr>
          <w:rFonts w:asciiTheme="minorHAnsi" w:hAnsiTheme="minorHAnsi" w:cstheme="minorHAnsi"/>
          <w:sz w:val="24"/>
          <w:szCs w:val="24"/>
          <w:rtl/>
        </w:rPr>
      </w:pPr>
    </w:p>
    <w:p w14:paraId="09F84127" w14:textId="77777777" w:rsidR="004107FE" w:rsidRPr="00B41034" w:rsidRDefault="004107FE" w:rsidP="00AF63A9">
      <w:pPr>
        <w:pStyle w:val="PlainText"/>
        <w:bidi/>
        <w:rPr>
          <w:rFonts w:asciiTheme="minorHAnsi" w:hAnsiTheme="minorHAnsi" w:cstheme="minorHAnsi"/>
          <w:sz w:val="24"/>
          <w:szCs w:val="24"/>
          <w:rtl/>
        </w:rPr>
      </w:pPr>
    </w:p>
    <w:p w14:paraId="4CBC8FFE" w14:textId="77777777" w:rsidR="004107FE" w:rsidRPr="00B41034" w:rsidRDefault="004107FE" w:rsidP="00AF63A9">
      <w:pPr>
        <w:pStyle w:val="PlainText"/>
        <w:bidi/>
        <w:rPr>
          <w:rFonts w:asciiTheme="minorHAnsi" w:hAnsiTheme="minorHAnsi" w:cstheme="minorHAnsi"/>
          <w:sz w:val="24"/>
          <w:szCs w:val="24"/>
          <w:rtl/>
        </w:rPr>
      </w:pPr>
    </w:p>
    <w:p w14:paraId="31CEB480" w14:textId="77777777" w:rsidR="004107FE" w:rsidRPr="00B41034" w:rsidRDefault="004107FE" w:rsidP="00AF63A9">
      <w:pPr>
        <w:pStyle w:val="PlainText"/>
        <w:bidi/>
        <w:rPr>
          <w:rFonts w:asciiTheme="minorHAnsi" w:hAnsiTheme="minorHAnsi" w:cstheme="minorHAnsi"/>
          <w:sz w:val="24"/>
          <w:szCs w:val="24"/>
          <w:rtl/>
        </w:rPr>
      </w:pPr>
    </w:p>
    <w:p w14:paraId="39781324" w14:textId="77777777" w:rsidR="004107FE" w:rsidRPr="00B41034" w:rsidRDefault="004107FE" w:rsidP="00AF63A9">
      <w:pPr>
        <w:pStyle w:val="PlainText"/>
        <w:bidi/>
        <w:rPr>
          <w:rFonts w:asciiTheme="minorHAnsi" w:hAnsiTheme="minorHAnsi" w:cstheme="minorHAnsi"/>
          <w:sz w:val="24"/>
          <w:szCs w:val="24"/>
          <w:rtl/>
        </w:rPr>
      </w:pPr>
    </w:p>
    <w:p w14:paraId="15BD57CA" w14:textId="77777777" w:rsidR="004107FE" w:rsidRPr="00B41034" w:rsidRDefault="004107FE" w:rsidP="00AF63A9">
      <w:pPr>
        <w:pStyle w:val="PlainText"/>
        <w:bidi/>
        <w:rPr>
          <w:rFonts w:asciiTheme="minorHAnsi" w:hAnsiTheme="minorHAnsi" w:cstheme="minorHAnsi"/>
          <w:sz w:val="24"/>
          <w:szCs w:val="24"/>
          <w:rtl/>
        </w:rPr>
      </w:pPr>
    </w:p>
    <w:p w14:paraId="227D828E" w14:textId="77777777" w:rsidR="004107FE" w:rsidRPr="00B41034" w:rsidRDefault="004107FE" w:rsidP="00AF63A9">
      <w:pPr>
        <w:pStyle w:val="PlainText"/>
        <w:bidi/>
        <w:rPr>
          <w:rFonts w:asciiTheme="minorHAnsi" w:hAnsiTheme="minorHAnsi" w:cstheme="minorHAnsi"/>
          <w:sz w:val="24"/>
          <w:szCs w:val="24"/>
          <w:rtl/>
        </w:rPr>
      </w:pPr>
    </w:p>
    <w:p w14:paraId="41788715" w14:textId="77777777" w:rsidR="004107FE" w:rsidRPr="00B41034" w:rsidRDefault="004107FE" w:rsidP="00AF63A9">
      <w:pPr>
        <w:pStyle w:val="PlainText"/>
        <w:bidi/>
        <w:rPr>
          <w:rFonts w:asciiTheme="minorHAnsi" w:hAnsiTheme="minorHAnsi" w:cstheme="minorHAnsi"/>
          <w:sz w:val="24"/>
          <w:szCs w:val="24"/>
          <w:rtl/>
        </w:rPr>
      </w:pPr>
    </w:p>
    <w:p w14:paraId="6BD0725E" w14:textId="77777777" w:rsidR="004107FE" w:rsidRPr="00B41034" w:rsidRDefault="004107FE" w:rsidP="00AF63A9">
      <w:pPr>
        <w:pStyle w:val="PlainText"/>
        <w:bidi/>
        <w:rPr>
          <w:rFonts w:asciiTheme="minorHAnsi" w:hAnsiTheme="minorHAnsi" w:cstheme="minorHAnsi"/>
          <w:sz w:val="24"/>
          <w:szCs w:val="24"/>
          <w:rtl/>
        </w:rPr>
      </w:pPr>
    </w:p>
    <w:p w14:paraId="1C816A0A" w14:textId="77777777" w:rsidR="00EC4288" w:rsidRPr="00B41034" w:rsidRDefault="00EC4288" w:rsidP="00AF63A9">
      <w:pPr>
        <w:pStyle w:val="PlainText"/>
        <w:bidi/>
        <w:rPr>
          <w:rFonts w:asciiTheme="minorHAnsi" w:hAnsiTheme="minorHAnsi" w:cstheme="minorHAnsi"/>
          <w:sz w:val="24"/>
          <w:szCs w:val="24"/>
          <w:rtl/>
        </w:rPr>
      </w:pPr>
    </w:p>
    <w:p w14:paraId="21CAD209" w14:textId="77777777" w:rsidR="0093435C"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سی و سوم </w:t>
      </w:r>
    </w:p>
    <w:p w14:paraId="445C4E5A" w14:textId="569169B6" w:rsidR="00A82A1A" w:rsidRPr="00B41034" w:rsidRDefault="00A82A1A"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يَا أَهْلَ الْبهَاءِ، قَدْ وَجَبَ عَلَى كُلِّ وَاحِدٍ مِنْكُمُ الِاشْتِغَالُ بِأَمْرٍ مِنَ الْأُمُورِ مِنَ الصَّنَائِعِ وَ الِاقْتِرَافِ وَ أَمْثَالِهَا، وَ جَعَلْنَا اشْتِغَالَكُمْ بِهَا نَفْسَ الْعِبَادَةِ لِلّٰهِ الْحَقِّ. تَفَكَّرُوا يَا قَوْمُ فِي رَحْمَةِ اللّٰهِ وَ أَلْطَافِهِ، ثُمَّ اشْكُرُوهُ فِي الْعَشِيِّ وَ الْإِشْرَاقِ. لَا تُضَيِّعُوا أَوْقَاتَكُمْ بِالْبِطَالَةِ وَ الْكَسَالَةِ، وَ اشْتَغِلُوا بِمَا يَنْتَفِعُ بِهِ أَنْفُسُكُمْ وَ أَنْفُسُ غَيْرِكُمْ، كَذٰلِكَ قُضِيَ الْأَمْرُ فِي هٰذَا اللَّوْحِ الَّذِي لَاحَتْ مِنْ أُفُقِهِ شَمْسُ الْحِكْمَةِ وَ التَّبْيَانِ. أَبْغَضُ النَّاسِ عِنْدَ اللّٰهِ مَنْ يَقْعُدُ وَ يَطْلُبُ. تَمَسَّكُوا بِحَبْلِ الْأَسْبَابِ مُتَوَكِّلِينَ عَلَى اللّٰهِ، مُسَبِّبِ الْأَسْبَابِ</w:t>
      </w:r>
    </w:p>
    <w:p w14:paraId="4B466393" w14:textId="6F61E54C" w:rsidR="0093435C" w:rsidRPr="00B41034" w:rsidRDefault="0093435C" w:rsidP="00AF63A9">
      <w:pPr>
        <w:pStyle w:val="PlainTex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 xml:space="preserve">O people of </w:t>
      </w:r>
      <w:proofErr w:type="spellStart"/>
      <w:r w:rsidRPr="00B41034">
        <w:rPr>
          <w:rFonts w:asciiTheme="minorHAnsi" w:hAnsiTheme="minorHAnsi" w:cstheme="minorHAnsi"/>
          <w:sz w:val="24"/>
          <w:szCs w:val="24"/>
          <w:shd w:val="clear" w:color="auto" w:fill="FFFFFF"/>
        </w:rPr>
        <w:t>Bahá</w:t>
      </w:r>
      <w:proofErr w:type="spellEnd"/>
      <w:r w:rsidRPr="00B41034">
        <w:rPr>
          <w:rFonts w:asciiTheme="minorHAnsi" w:hAnsiTheme="minorHAnsi" w:cstheme="minorHAnsi"/>
          <w:sz w:val="24"/>
          <w:szCs w:val="24"/>
          <w:shd w:val="clear" w:color="auto" w:fill="FFFFFF"/>
        </w:rPr>
        <w:t xml:space="preserve">! It is incumbent upon each one of you to engage in some occupation -- such as a craft, a trade or the like. We have exalted your engagement in such work to the rank of worship of the one true God. Reflect, O people, on the grace and blessings of your Lord, and yield Him thanks at eventide and dawn. Waste not your hours in idleness and sloth, but occupy yourselves with what will profit you and others. </w:t>
      </w:r>
      <w:proofErr w:type="gramStart"/>
      <w:r w:rsidRPr="00B41034">
        <w:rPr>
          <w:rFonts w:asciiTheme="minorHAnsi" w:hAnsiTheme="minorHAnsi" w:cstheme="minorHAnsi"/>
          <w:sz w:val="24"/>
          <w:szCs w:val="24"/>
          <w:shd w:val="clear" w:color="auto" w:fill="FFFFFF"/>
        </w:rPr>
        <w:t>Thus</w:t>
      </w:r>
      <w:proofErr w:type="gramEnd"/>
      <w:r w:rsidRPr="00B41034">
        <w:rPr>
          <w:rFonts w:asciiTheme="minorHAnsi" w:hAnsiTheme="minorHAnsi" w:cstheme="minorHAnsi"/>
          <w:sz w:val="24"/>
          <w:szCs w:val="24"/>
          <w:shd w:val="clear" w:color="auto" w:fill="FFFFFF"/>
        </w:rPr>
        <w:t xml:space="preserve"> hath it been decreed in this Tablet from whose horizon hath shone the day-star of wisdom and utterance. The most despised of men in the sight of God are they who sit and beg. Hold ye fast unto the cord of means and place your trust in God, the Provider of all means.</w:t>
      </w:r>
      <w:r w:rsidRPr="00B41034">
        <w:rPr>
          <w:rFonts w:asciiTheme="minorHAnsi" w:hAnsiTheme="minorHAnsi" w:cstheme="minorHAnsi"/>
          <w:sz w:val="24"/>
          <w:szCs w:val="24"/>
        </w:rPr>
        <w:tab/>
      </w:r>
    </w:p>
    <w:p w14:paraId="0F82A215" w14:textId="36D0EC34" w:rsidR="00C14872" w:rsidRPr="00B41034" w:rsidRDefault="00E55608" w:rsidP="00AF63A9">
      <w:pPr>
        <w:pStyle w:val="PlainText"/>
        <w:bidi/>
        <w:rPr>
          <w:rFonts w:asciiTheme="minorHAnsi" w:eastAsiaTheme="minorHAnsi"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C14872" w:rsidRPr="00B41034">
        <w:rPr>
          <w:rFonts w:asciiTheme="minorHAnsi" w:eastAsiaTheme="minorHAnsi" w:hAnsiTheme="minorHAnsi" w:cstheme="minorHAnsi"/>
          <w:sz w:val="24"/>
          <w:szCs w:val="24"/>
          <w:rtl/>
        </w:rPr>
        <w:t>ای اهل بهاء! بر هر یک از شما واجب شده است که به کاری از کارهای دنیا اشتغال ورزید—مانند صنعت، کسب، یا فعالیت‌های مشابه. ما اشتغال شما را در این امور، در حکم عبادتِ خدای واحد حقیقی قرار داده‌ایم. تأمّل کنید، ای قوم، در رحمت و الطاف پروردگار خود، سپس او را در شامگاهان و سحرگاهان سپاس گویید. وقت خود را در بطالت و تن‌پروری تلف نکنید، بلکه به کاری مشغول شوید که برای خودتان و دیگران سودمند باشد. چنین است حکم الهی در این لوح، که خورشید حکمت و بیان از افق آن درخشیده است. مبغوض‌ترین مردم نزد خداوند، کسی است که بنشیند و از دیگران درخواست کند. چنگ بزنید به ریسمان اسباب (یعنی علل مادی و وسایل کسب معاش) و بر خداوند، که سبب‌ساز همه اسباب است، توکل نمایید.</w:t>
      </w:r>
    </w:p>
    <w:p w14:paraId="2190C4B7" w14:textId="77777777" w:rsidR="00C14872" w:rsidRPr="00B41034" w:rsidRDefault="00C14872" w:rsidP="00AF63A9">
      <w:pPr>
        <w:pStyle w:val="PlainText"/>
        <w:bidi/>
        <w:rPr>
          <w:rFonts w:asciiTheme="minorHAnsi" w:eastAsiaTheme="minorHAnsi" w:hAnsiTheme="minorHAnsi" w:cstheme="minorHAnsi"/>
          <w:sz w:val="24"/>
          <w:szCs w:val="24"/>
        </w:rPr>
      </w:pPr>
    </w:p>
    <w:p w14:paraId="49D76617" w14:textId="77777777" w:rsidR="00C14872" w:rsidRPr="00B41034" w:rsidRDefault="00C14872" w:rsidP="00AF63A9">
      <w:pPr>
        <w:pStyle w:val="PlainText"/>
        <w:bidi/>
        <w:rPr>
          <w:rFonts w:asciiTheme="minorHAnsi" w:eastAsiaTheme="minorHAnsi" w:hAnsiTheme="minorHAnsi" w:cstheme="minorHAnsi"/>
          <w:sz w:val="24"/>
          <w:szCs w:val="24"/>
          <w:u w:val="single"/>
        </w:rPr>
      </w:pPr>
      <w:r w:rsidRPr="00B41034">
        <w:rPr>
          <w:rFonts w:asciiTheme="minorHAnsi" w:eastAsiaTheme="minorHAnsi" w:hAnsiTheme="minorHAnsi" w:cstheme="minorHAnsi"/>
          <w:sz w:val="24"/>
          <w:szCs w:val="24"/>
          <w:u w:val="single"/>
          <w:rtl/>
        </w:rPr>
        <w:t>بررسی آیه</w:t>
      </w:r>
    </w:p>
    <w:p w14:paraId="67745060" w14:textId="77777777" w:rsidR="00C14872" w:rsidRPr="00B41034" w:rsidRDefault="00C14872" w:rsidP="00AF63A9">
      <w:pPr>
        <w:pStyle w:val="PlainText"/>
        <w:bidi/>
        <w:rPr>
          <w:rFonts w:asciiTheme="minorHAnsi" w:eastAsiaTheme="minorHAnsi" w:hAnsiTheme="minorHAnsi" w:cstheme="minorHAnsi"/>
          <w:sz w:val="24"/>
          <w:szCs w:val="24"/>
        </w:rPr>
      </w:pPr>
      <w:r w:rsidRPr="00B41034">
        <w:rPr>
          <w:rFonts w:asciiTheme="minorHAnsi" w:eastAsiaTheme="minorHAnsi" w:hAnsiTheme="minorHAnsi" w:cstheme="minorHAnsi"/>
          <w:sz w:val="24"/>
          <w:szCs w:val="24"/>
          <w:rtl/>
        </w:rPr>
        <w:t>در این بیان نورانی، حضرت بهاءالله مفهومی بنیادین را بنیان می‌نهند که نقطه تلاقی عرفان، اقتصاد و الهیات است: کار به مثابه عبادت. این آموزه، بُعدی اساسی از نظم دینی–اجتماعی در دیانت بهائی است و راهی میان دو افراط در نظریه‌های اقتصادی معاصر می‌گشاید: فردگرایی بازار آزاد لیبرالیستی از یک سو، و اقتصاد سوسیالیستی تمرکزگرا از سوی دیگر.</w:t>
      </w:r>
    </w:p>
    <w:p w14:paraId="743C72C6" w14:textId="77777777" w:rsidR="00C14872" w:rsidRPr="00B41034" w:rsidRDefault="00C14872" w:rsidP="00AF63A9">
      <w:pPr>
        <w:pStyle w:val="PlainText"/>
        <w:bidi/>
        <w:rPr>
          <w:rFonts w:asciiTheme="minorHAnsi" w:eastAsiaTheme="minorHAnsi" w:hAnsiTheme="minorHAnsi" w:cstheme="minorHAnsi"/>
          <w:sz w:val="24"/>
          <w:szCs w:val="24"/>
        </w:rPr>
      </w:pPr>
      <w:r w:rsidRPr="00B41034">
        <w:rPr>
          <w:rFonts w:asciiTheme="minorHAnsi" w:eastAsiaTheme="minorHAnsi" w:hAnsiTheme="minorHAnsi" w:cstheme="minorHAnsi"/>
          <w:sz w:val="24"/>
          <w:szCs w:val="24"/>
          <w:rtl/>
        </w:rPr>
        <w:t>این آیه، بنیان هرگونه وابستگی (</w:t>
      </w:r>
      <w:r w:rsidRPr="00B41034">
        <w:rPr>
          <w:rFonts w:asciiTheme="minorHAnsi" w:eastAsiaTheme="minorHAnsi" w:hAnsiTheme="minorHAnsi" w:cstheme="minorHAnsi"/>
          <w:sz w:val="24"/>
          <w:szCs w:val="24"/>
        </w:rPr>
        <w:t>dependency</w:t>
      </w:r>
      <w:r w:rsidRPr="00B41034">
        <w:rPr>
          <w:rFonts w:asciiTheme="minorHAnsi" w:eastAsiaTheme="minorHAnsi" w:hAnsiTheme="minorHAnsi" w:cstheme="minorHAnsi"/>
          <w:sz w:val="24"/>
          <w:szCs w:val="24"/>
          <w:rtl/>
        </w:rPr>
        <w:t>) را—چه در قالب تن‌آسایی فردی و چه در شکلِ اتکا به یارانه‌های بی‌ضابطه—رد می‌کند. در اقتصاد سوسیالیستی کلاسیک، همچون نظریات کارل مارکس، کار نقش اصلی در ارزش‌آفرینی دارد، اما مفهوم مالکیت خصوصی و انگیزه شخصی کمتر ارزش دارد. اما در این آیه، اشتغال نه صرفاً برای تولید ارزش اقتصادی بلکه عبادت خداوند محسوب شده است، که از دیدگاه اگزیستانسیالیستی–الهیاتی، معنابخشی به وجود انسان از طریق کار را یادآور می‌شود. پس حتی در غیاب نظارت دولت، کار واجب است نه به اجبار دولت، بلکه به انگیزه الهی و درون‌زاد.</w:t>
      </w:r>
    </w:p>
    <w:p w14:paraId="4E0C1874" w14:textId="77777777" w:rsidR="00C14872" w:rsidRPr="00B41034" w:rsidRDefault="00C14872" w:rsidP="00AF63A9">
      <w:pPr>
        <w:pStyle w:val="PlainText"/>
        <w:bidi/>
        <w:rPr>
          <w:rFonts w:asciiTheme="minorHAnsi" w:eastAsiaTheme="minorHAnsi" w:hAnsiTheme="minorHAnsi" w:cstheme="minorHAnsi"/>
          <w:sz w:val="24"/>
          <w:szCs w:val="24"/>
        </w:rPr>
      </w:pPr>
      <w:r w:rsidRPr="00B41034">
        <w:rPr>
          <w:rFonts w:asciiTheme="minorHAnsi" w:eastAsiaTheme="minorHAnsi" w:hAnsiTheme="minorHAnsi" w:cstheme="minorHAnsi"/>
          <w:sz w:val="24"/>
          <w:szCs w:val="24"/>
          <w:rtl/>
        </w:rPr>
        <w:t>در نظام سرمایه‌داری کلاسیک، ثروت می‌تواند از طریق سود سرمایه، بدون کار واقعی نیز ایجاد شود (مثلاً رانت، بهره، سود سهام بدون تولید). اما حضرت بهاءالله در اینجا به صراحت کسانی را که بی‌کار می‌نشینند و انتظار درآمد دارند مبغوض می‌دانند: «مبغوض‌ترین مردم نزد خدا کسی است که بنشیند و طلب کند». این حکم، نقدی جدی به اشکال غیرفعال درآمد—چه از منظر اتکای مطلق به دولت (در چپ) و چه از منظر انباشت بی‌ثمر سرمایه (در راست)—می‌باشد.</w:t>
      </w:r>
    </w:p>
    <w:p w14:paraId="4113042A" w14:textId="77777777" w:rsidR="00C14872" w:rsidRPr="00B41034" w:rsidRDefault="00C14872" w:rsidP="00AF63A9">
      <w:pPr>
        <w:pStyle w:val="PlainText"/>
        <w:bidi/>
        <w:rPr>
          <w:rFonts w:asciiTheme="minorHAnsi" w:eastAsiaTheme="minorHAnsi" w:hAnsiTheme="minorHAnsi" w:cstheme="minorHAnsi"/>
          <w:sz w:val="24"/>
          <w:szCs w:val="24"/>
        </w:rPr>
      </w:pPr>
      <w:r w:rsidRPr="00B41034">
        <w:rPr>
          <w:rFonts w:asciiTheme="minorHAnsi" w:eastAsiaTheme="minorHAnsi" w:hAnsiTheme="minorHAnsi" w:cstheme="minorHAnsi"/>
          <w:sz w:val="24"/>
          <w:szCs w:val="24"/>
          <w:rtl/>
        </w:rPr>
        <w:t>در عبارتی دیگر از جمال اقدس آمده است: «فَلْسی از آن عنداللّه اَحَبّ است از کنزی که بغير حق جمع شود». یعنی حتی کمترین درآمدی که از طریق کار و تلاش مشروع حاصل شود، نزد خداوند محبوب‌تر است از گنجی که از طریق غیرمشروع یا بی‌فایده جمع گردد.</w:t>
      </w:r>
    </w:p>
    <w:p w14:paraId="119399ED" w14:textId="77777777" w:rsidR="00C14872" w:rsidRPr="00B41034" w:rsidRDefault="00C14872" w:rsidP="00AF63A9">
      <w:pPr>
        <w:pStyle w:val="PlainText"/>
        <w:bidi/>
        <w:rPr>
          <w:rFonts w:asciiTheme="minorHAnsi" w:eastAsiaTheme="minorHAnsi" w:hAnsiTheme="minorHAnsi" w:cstheme="minorHAnsi"/>
          <w:sz w:val="24"/>
          <w:szCs w:val="24"/>
        </w:rPr>
      </w:pPr>
      <w:r w:rsidRPr="00B41034">
        <w:rPr>
          <w:rFonts w:asciiTheme="minorHAnsi" w:eastAsiaTheme="minorHAnsi" w:hAnsiTheme="minorHAnsi" w:cstheme="minorHAnsi"/>
          <w:sz w:val="24"/>
          <w:szCs w:val="24"/>
          <w:rtl/>
        </w:rPr>
        <w:t>تأکید بر آن‌که «بپردازید به آنچه نفع می‌رساند به خود و دیگران»، مفهوم کار را از فردگرایی صرف رها می‌سازد و به ساحتی از خیر عمومی وارد می‌کند که با اقتصاد اجتماعیِ مبتنی بر ارزش‌های مشارکتی هم‌سویی دارد. در نظریات متأخر مارکسیستی مانند اقتصاد آلتوسری، زیربنا (نیروهای تولید) و روبنا (ایدئولوژی و فرهنگ) با هم در تعاملند. در اینجا نیز، کار هم زیربنای اقتصادی است و هم روبنای معنوی—زیرا عبادت شمرده شده است.</w:t>
      </w:r>
    </w:p>
    <w:p w14:paraId="6684C454" w14:textId="77777777" w:rsidR="00C14872" w:rsidRPr="00B41034" w:rsidRDefault="00C14872" w:rsidP="00AF63A9">
      <w:pPr>
        <w:pStyle w:val="PlainText"/>
        <w:bidi/>
        <w:rPr>
          <w:rFonts w:asciiTheme="minorHAnsi" w:eastAsiaTheme="minorHAnsi" w:hAnsiTheme="minorHAnsi" w:cstheme="minorHAnsi"/>
          <w:sz w:val="24"/>
          <w:szCs w:val="24"/>
        </w:rPr>
      </w:pPr>
      <w:r w:rsidRPr="00B41034">
        <w:rPr>
          <w:rFonts w:asciiTheme="minorHAnsi" w:eastAsiaTheme="minorHAnsi" w:hAnsiTheme="minorHAnsi" w:cstheme="minorHAnsi"/>
          <w:sz w:val="24"/>
          <w:szCs w:val="24"/>
          <w:rtl/>
        </w:rPr>
        <w:lastRenderedPageBreak/>
        <w:t>در این حکم، نه تنها تلاش مادی (ریسمان اسباب) بلکه توکّل بر مسبّب الاسباب نیز واجب شده است. این ترکیب، مدل منحصربه‌فردی از اقتصاد دینی ارائه می‌دهد: اقتصادی که نه دچار جبرگرایی ماده‌گراست، نه در انتظار معجزه، بلکه در تعادلی بین تلاش و توکّل عمل می‌کند. این دیدگاه به گونه‌ای نظریه‌ی سرمایه‌ی اجتماعی (</w:t>
      </w:r>
      <w:r w:rsidRPr="00B41034">
        <w:rPr>
          <w:rFonts w:asciiTheme="minorHAnsi" w:eastAsiaTheme="minorHAnsi" w:hAnsiTheme="minorHAnsi" w:cstheme="minorHAnsi"/>
          <w:sz w:val="24"/>
          <w:szCs w:val="24"/>
        </w:rPr>
        <w:t>social capital</w:t>
      </w:r>
      <w:r w:rsidRPr="00B41034">
        <w:rPr>
          <w:rFonts w:asciiTheme="minorHAnsi" w:eastAsiaTheme="minorHAnsi" w:hAnsiTheme="minorHAnsi" w:cstheme="minorHAnsi"/>
          <w:sz w:val="24"/>
          <w:szCs w:val="24"/>
          <w:rtl/>
        </w:rPr>
        <w:t>) را در وجه معنوی خود بازآفرینی می‌کند.</w:t>
      </w:r>
    </w:p>
    <w:p w14:paraId="0E6CC34E" w14:textId="77777777" w:rsidR="00C14872" w:rsidRPr="00B41034" w:rsidRDefault="00C14872" w:rsidP="00AF63A9">
      <w:pPr>
        <w:pStyle w:val="PlainText"/>
        <w:bidi/>
        <w:rPr>
          <w:rFonts w:asciiTheme="minorHAnsi" w:eastAsiaTheme="minorHAnsi" w:hAnsiTheme="minorHAnsi" w:cstheme="minorHAnsi"/>
          <w:sz w:val="24"/>
          <w:szCs w:val="24"/>
        </w:rPr>
      </w:pPr>
      <w:r w:rsidRPr="00B41034">
        <w:rPr>
          <w:rFonts w:asciiTheme="minorHAnsi" w:eastAsiaTheme="minorHAnsi" w:hAnsiTheme="minorHAnsi" w:cstheme="minorHAnsi"/>
          <w:sz w:val="24"/>
          <w:szCs w:val="24"/>
          <w:rtl/>
        </w:rPr>
        <w:t>با تعبیر «جعلنا اشتغالکم بها نفس العبادة»، اقتصاد در دیانت بهائی از یک مبنای وجودشناختی و نه صرفاً نفع‌گرایانه (</w:t>
      </w:r>
      <w:r w:rsidRPr="00B41034">
        <w:rPr>
          <w:rFonts w:asciiTheme="minorHAnsi" w:eastAsiaTheme="minorHAnsi" w:hAnsiTheme="minorHAnsi" w:cstheme="minorHAnsi"/>
          <w:sz w:val="24"/>
          <w:szCs w:val="24"/>
        </w:rPr>
        <w:t>utilitarian</w:t>
      </w:r>
      <w:r w:rsidRPr="00B41034">
        <w:rPr>
          <w:rFonts w:asciiTheme="minorHAnsi" w:eastAsiaTheme="minorHAnsi" w:hAnsiTheme="minorHAnsi" w:cstheme="minorHAnsi"/>
          <w:sz w:val="24"/>
          <w:szCs w:val="24"/>
          <w:rtl/>
        </w:rPr>
        <w:t>) مشروعیت می‌یابد. این بر خلاف سنت اقتصاد کلاسیک است که انسان را صرفاً موجودی عقلانیِ دنبال‌کننده نفع شخصی می‌داند (</w:t>
      </w:r>
      <w:r w:rsidRPr="00B41034">
        <w:rPr>
          <w:rFonts w:asciiTheme="minorHAnsi" w:eastAsiaTheme="minorHAnsi" w:hAnsiTheme="minorHAnsi" w:cstheme="minorHAnsi"/>
          <w:sz w:val="24"/>
          <w:szCs w:val="24"/>
        </w:rPr>
        <w:t>homo economicus</w:t>
      </w:r>
      <w:r w:rsidRPr="00B41034">
        <w:rPr>
          <w:rFonts w:asciiTheme="minorHAnsi" w:eastAsiaTheme="minorHAnsi" w:hAnsiTheme="minorHAnsi" w:cstheme="minorHAnsi"/>
          <w:sz w:val="24"/>
          <w:szCs w:val="24"/>
          <w:rtl/>
        </w:rPr>
        <w:t>). در مقابل، انسان در این نظام، فاعلی است که با کار، وجود خود را الهی می‌سازد.</w:t>
      </w:r>
    </w:p>
    <w:p w14:paraId="6ACC8B99" w14:textId="77777777" w:rsidR="00C30EDB" w:rsidRPr="00B41034" w:rsidRDefault="00C14872" w:rsidP="00AF63A9">
      <w:pPr>
        <w:pStyle w:val="PlainText"/>
        <w:bidi/>
        <w:rPr>
          <w:rFonts w:asciiTheme="minorHAnsi" w:eastAsiaTheme="minorHAnsi" w:hAnsiTheme="minorHAnsi" w:cstheme="minorHAnsi"/>
          <w:sz w:val="24"/>
          <w:szCs w:val="24"/>
          <w:rtl/>
        </w:rPr>
      </w:pPr>
      <w:r w:rsidRPr="00B41034">
        <w:rPr>
          <w:rFonts w:asciiTheme="minorHAnsi" w:eastAsiaTheme="minorHAnsi" w:hAnsiTheme="minorHAnsi" w:cstheme="minorHAnsi"/>
          <w:sz w:val="24"/>
          <w:szCs w:val="24"/>
          <w:rtl/>
        </w:rPr>
        <w:t>بنابراین حکم کار در دیانت بهائی، نه نسخه‌ای سوسیالیستی برای کار اجباری است، و نه نظام لیبرالیستی فردمحوری که تنها نفع شخصی را می‌سنجد. بلکه با تلفیق عرفان، حکمت، مسئولیت اجتماعی، و نظام اسباب، نوعی اقتصاد اخلاقی–الهیاتی پیشنهاد می‌دهد که در آن هر فرد، از طریق کار مفید، در مسیر بندگی، خدمت، و عدالت مشارکت می‌کند. این نگرش، پیش‌درآمدی است بر بازتعریف اقتصاد به مثابه بخشی از معنابخشی وجودی انسان در عالم توحید.</w:t>
      </w:r>
    </w:p>
    <w:p w14:paraId="7029F4AF" w14:textId="0700CF29" w:rsidR="0093435C" w:rsidRPr="00B41034" w:rsidRDefault="0093435C"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rtl/>
        </w:rPr>
        <w:br/>
      </w:r>
      <w:r w:rsidR="00F210C2" w:rsidRPr="00B41034">
        <w:rPr>
          <w:rFonts w:asciiTheme="minorHAnsi" w:hAnsiTheme="minorHAnsi" w:cstheme="minorHAnsi"/>
          <w:sz w:val="24"/>
          <w:szCs w:val="24"/>
          <w:u w:val="single"/>
          <w:rtl/>
        </w:rPr>
        <w:t>بعضی از تواقیع و نصوص مربوط به این آیه</w:t>
      </w:r>
    </w:p>
    <w:p w14:paraId="149CD0D1"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حضرت بهالله میفرمایند: " کل را بصنعت و اقتراف امر نموديم و او را از عبادت محسوب داشتيم " (ص ٧٣ گنجينه حدود و احکام )</w:t>
      </w:r>
      <w:r w:rsidRPr="00B41034">
        <w:rPr>
          <w:rFonts w:cstheme="minorHAnsi"/>
          <w:sz w:val="24"/>
          <w:szCs w:val="24"/>
          <w:rtl/>
        </w:rPr>
        <w:br/>
        <w:t>" هر نفسی بصنعتی و يا بکسبی مشغول شود آن عمل نفس عبادت عنداللّه محسوب "(ص ١٩٥ حيات بهائی )</w:t>
      </w:r>
      <w:r w:rsidRPr="00B41034">
        <w:rPr>
          <w:rFonts w:cstheme="minorHAnsi"/>
          <w:sz w:val="24"/>
          <w:szCs w:val="24"/>
          <w:rtl/>
        </w:rPr>
        <w:br/>
        <w:t>" از انسان بايد ثمری پديد آيد .انسان بی ثمر بفرموده حضرت روح بمثابه شجر بی ثمر است و شجر بی ثمر لايق نار" (کلمات فردوسيه - ص ٣٢ مجموعه ای از الواح جمال اقدس ابهی )</w:t>
      </w:r>
    </w:p>
    <w:p w14:paraId="5F03A37D"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 همچنين جميع را امر فرموديم که بشغلی از اشغال مشغول باشند .طوبی از برای نفوسی که حمل نمود و حمل نشد. بکسب و اقتراف توجّه نمايند فَلْسی از آن عنداللّه اَحَبّ است از کنزی که بغير حق جمع شود و آماده گردد" (ص ٧٤ گنجينه حدود و احکام )</w:t>
      </w:r>
      <w:r w:rsidRPr="00B41034">
        <w:rPr>
          <w:rFonts w:cstheme="minorHAnsi"/>
          <w:sz w:val="24"/>
          <w:szCs w:val="24"/>
          <w:rtl/>
        </w:rPr>
        <w:br/>
        <w:t>" ای بنده من پست ترين ناس نفوسی هستند که بی ثمر در ارض ظاهرند و فی الحقيقه از اموات محسوبند بلکه اموات از آن نفوس معطله مهمله ارجح عندالله مذکور ".  (ق ٨١ کلمات مکنونه )</w:t>
      </w:r>
    </w:p>
    <w:p w14:paraId="29A3C9C7" w14:textId="77777777" w:rsidR="0093435C" w:rsidRPr="00B41034" w:rsidRDefault="0093435C" w:rsidP="00AF63A9">
      <w:pPr>
        <w:bidi/>
        <w:spacing w:line="240" w:lineRule="auto"/>
        <w:rPr>
          <w:rFonts w:cstheme="minorHAnsi"/>
          <w:sz w:val="24"/>
          <w:szCs w:val="24"/>
        </w:rPr>
      </w:pPr>
      <w:r w:rsidRPr="00B41034">
        <w:rPr>
          <w:rFonts w:cstheme="minorHAnsi"/>
          <w:sz w:val="24"/>
          <w:szCs w:val="24"/>
          <w:rtl/>
        </w:rPr>
        <w:t>برای اجرای اين امر در توقيعی که حسب الامر حضرت ولىّ امراللّه تحرير يافته چنين بيان گرديده است: راجع به دستور حضرت بهاءاللّه در باره اينکه احبّاء به شغلی از اشغال مشغول شوند، تعاليم مبارک در اين مورد بسيار مؤکّد است، به خصوص بيان مبارک در کتاب مستطاب اقدس در اين باره صريحاً می‌‌رساند که نفوس مهمله که تمايل به کار ندارند در بساط نظم بديع الهی محبوب و مقبول نيستند. بر اساس اين حکم محکم، حضرت بهاءاللّه می‌‌فرمايند که تکدّی نه تنها مذموم است بلکه بايد به کلّی از صفحه روزگار محو گردد. کسانی که زمام تشکيلات جامعه را در دست دارند موظّفند وسائلی فراهم کنند تا هر فردی از افراد فرصت يابد و به کسب حرفه و صنعتی نائل شود. و همچنين بايد تدابيری اتّخاذ کنند تا اين استعداد و کاردانی، هم بخاطر ترويج نفس</w:t>
      </w:r>
      <w:r w:rsidRPr="00B41034">
        <w:rPr>
          <w:rFonts w:cstheme="minorHAnsi"/>
          <w:sz w:val="24"/>
          <w:szCs w:val="24"/>
          <w:rtl/>
        </w:rPr>
        <w:tab/>
        <w:t>حرفه و هم به خاطر امرار معاش آن فرد، به کار رود. بر هر فردی از افراد، ولو هر قدر دچار موانع و محدوديت باشد، واجب است به کار و پيشه‌ای اشتغال ورزد، چون کار، علی الخصوص وقتی با نيّت خدمت همراه باشد، به موجب تعاليم حضرت بهاءاللّه نوعی عبادت است. کار نه تنها متضمّن فايده عمومی است، بلکه بنفسه دارای قدر و منزلتی مخصوص است. زيرا موجب تقرّب ما به درگاه الهی است و سبب می‌‌گردد که مقصد الهی را برای حيات خود در اين عالم بهتر ادراک نمائيم. بنا بر اين واضح است ثروتی که از راه ارث به دست آيد هيچ کس را از کار روزانه معاف نمی‌‌نمايد. (ترجمه)</w:t>
      </w:r>
    </w:p>
    <w:p w14:paraId="0B80A931" w14:textId="77777777" w:rsidR="0093435C" w:rsidRPr="00B41034" w:rsidRDefault="0093435C" w:rsidP="00AF63A9">
      <w:pPr>
        <w:bidi/>
        <w:spacing w:line="240" w:lineRule="auto"/>
        <w:rPr>
          <w:rFonts w:cstheme="minorHAnsi"/>
          <w:sz w:val="24"/>
          <w:szCs w:val="24"/>
        </w:rPr>
      </w:pPr>
      <w:r w:rsidRPr="00B41034">
        <w:rPr>
          <w:rFonts w:cstheme="minorHAnsi"/>
          <w:sz w:val="24"/>
          <w:szCs w:val="24"/>
          <w:rtl/>
        </w:rPr>
        <w:t>حضرت عبدالبهاء در يکی از الواح مبارکه می‌‌فرمايند: اگر نفسی عاجز باشد يا به فقر شديد افتد و چاره‌ای نتواند اغنياء يا وکلاء بايد چيزی مبلغی در هر ماهی از برای او معيّن کنند تا با او گذران کند ... مقصد از وکلاء وکلای ملّت است که اعضای بيت عدل باشد.</w:t>
      </w:r>
    </w:p>
    <w:p w14:paraId="61E784BB" w14:textId="77777777" w:rsidR="0093435C" w:rsidRPr="00B41034" w:rsidRDefault="0093435C" w:rsidP="00AF63A9">
      <w:pPr>
        <w:bidi/>
        <w:spacing w:line="240" w:lineRule="auto"/>
        <w:rPr>
          <w:rFonts w:cstheme="minorHAnsi"/>
          <w:sz w:val="24"/>
          <w:szCs w:val="24"/>
        </w:rPr>
      </w:pPr>
      <w:r w:rsidRPr="00B41034">
        <w:rPr>
          <w:rFonts w:cstheme="minorHAnsi"/>
          <w:sz w:val="24"/>
          <w:szCs w:val="24"/>
          <w:rtl/>
        </w:rPr>
        <w:t xml:space="preserve">در مورد اين حکم از بيت العدل اعظم سؤال شده است که آيا علاوه بر شوهر، همسر او نيز ملزم است که برای امرار معاش به کاری مشغول شود. در جواب چنين توضيح داده‌اند که به موجب امر حضرت بهاءاللّه احبّاء بايد به کاری اشتغال ورزند </w:t>
      </w:r>
      <w:r w:rsidRPr="00B41034">
        <w:rPr>
          <w:rFonts w:cstheme="minorHAnsi"/>
          <w:sz w:val="24"/>
          <w:szCs w:val="24"/>
          <w:rtl/>
        </w:rPr>
        <w:lastRenderedPageBreak/>
        <w:t>که نفعش متوجّه خود آن نفوس و سايرين گردد و اداره منزل و تأمين صفای خانواده از کارهای بسيار محترم و پر مسئوليتی است که اهميت اساسی برای جامعه دارد.</w:t>
      </w:r>
    </w:p>
    <w:p w14:paraId="09DBE22A" w14:textId="77777777" w:rsidR="0093435C" w:rsidRPr="00B41034" w:rsidRDefault="0093435C" w:rsidP="00AF63A9">
      <w:pPr>
        <w:bidi/>
        <w:spacing w:line="240" w:lineRule="auto"/>
        <w:rPr>
          <w:rFonts w:cstheme="minorHAnsi"/>
          <w:sz w:val="24"/>
          <w:szCs w:val="24"/>
        </w:rPr>
      </w:pPr>
      <w:r w:rsidRPr="00B41034">
        <w:rPr>
          <w:rFonts w:cstheme="minorHAnsi"/>
          <w:sz w:val="24"/>
          <w:szCs w:val="24"/>
          <w:rtl/>
        </w:rPr>
        <w:t xml:space="preserve">حضرت ولىّ امراللّه در توقيعی که حسب الامر مبارک صادر شده در باره سنّ تقاعد از کار می‌‌فرمايند: اين موضوعی است که بيت العدل اعظم بايد در باره آن قراری دهند چون در اين مورد هيچ دستور العملی در کتاب اقدس نازل نشده است. </w:t>
      </w:r>
    </w:p>
    <w:p w14:paraId="53800BC5" w14:textId="77777777" w:rsidR="0093435C" w:rsidRPr="00B41034" w:rsidRDefault="0093435C" w:rsidP="00AF63A9">
      <w:pPr>
        <w:bidi/>
        <w:spacing w:line="240" w:lineRule="auto"/>
        <w:rPr>
          <w:rFonts w:cstheme="minorHAnsi"/>
          <w:sz w:val="24"/>
          <w:szCs w:val="24"/>
        </w:rPr>
      </w:pPr>
    </w:p>
    <w:p w14:paraId="72506C57" w14:textId="77777777" w:rsidR="00161ED4" w:rsidRPr="00B41034" w:rsidRDefault="00161ED4" w:rsidP="00AF63A9">
      <w:pPr>
        <w:bidi/>
        <w:spacing w:line="240" w:lineRule="auto"/>
        <w:rPr>
          <w:rFonts w:cstheme="minorHAnsi"/>
          <w:sz w:val="24"/>
          <w:szCs w:val="24"/>
        </w:rPr>
      </w:pPr>
    </w:p>
    <w:p w14:paraId="12593567" w14:textId="77777777" w:rsidR="00161ED4" w:rsidRPr="00B41034" w:rsidRDefault="00161ED4" w:rsidP="00AF63A9">
      <w:pPr>
        <w:bidi/>
        <w:spacing w:line="240" w:lineRule="auto"/>
        <w:rPr>
          <w:rFonts w:cstheme="minorHAnsi"/>
          <w:sz w:val="24"/>
          <w:szCs w:val="24"/>
        </w:rPr>
      </w:pPr>
    </w:p>
    <w:p w14:paraId="03626433" w14:textId="77777777" w:rsidR="00161ED4" w:rsidRPr="00B41034" w:rsidRDefault="00161ED4" w:rsidP="00AF63A9">
      <w:pPr>
        <w:bidi/>
        <w:spacing w:line="240" w:lineRule="auto"/>
        <w:rPr>
          <w:rFonts w:cstheme="minorHAnsi"/>
          <w:sz w:val="24"/>
          <w:szCs w:val="24"/>
        </w:rPr>
      </w:pPr>
    </w:p>
    <w:p w14:paraId="70AA9958" w14:textId="77777777" w:rsidR="00161ED4" w:rsidRPr="00B41034" w:rsidRDefault="00161ED4" w:rsidP="00AF63A9">
      <w:pPr>
        <w:bidi/>
        <w:spacing w:line="240" w:lineRule="auto"/>
        <w:rPr>
          <w:rFonts w:cstheme="minorHAnsi"/>
          <w:sz w:val="24"/>
          <w:szCs w:val="24"/>
        </w:rPr>
      </w:pPr>
    </w:p>
    <w:p w14:paraId="5BC9B43C" w14:textId="77777777" w:rsidR="00161ED4" w:rsidRPr="00B41034" w:rsidRDefault="00161ED4" w:rsidP="00AF63A9">
      <w:pPr>
        <w:bidi/>
        <w:spacing w:line="240" w:lineRule="auto"/>
        <w:rPr>
          <w:rFonts w:cstheme="minorHAnsi"/>
          <w:sz w:val="24"/>
          <w:szCs w:val="24"/>
        </w:rPr>
      </w:pPr>
    </w:p>
    <w:p w14:paraId="641457F5" w14:textId="77777777" w:rsidR="00161ED4" w:rsidRPr="00B41034" w:rsidRDefault="00161ED4" w:rsidP="00AF63A9">
      <w:pPr>
        <w:bidi/>
        <w:spacing w:line="240" w:lineRule="auto"/>
        <w:rPr>
          <w:rFonts w:cstheme="minorHAnsi"/>
          <w:sz w:val="24"/>
          <w:szCs w:val="24"/>
        </w:rPr>
      </w:pPr>
    </w:p>
    <w:p w14:paraId="7B7F3D00" w14:textId="77777777" w:rsidR="00161ED4" w:rsidRPr="00B41034" w:rsidRDefault="00161ED4" w:rsidP="00AF63A9">
      <w:pPr>
        <w:bidi/>
        <w:spacing w:line="240" w:lineRule="auto"/>
        <w:rPr>
          <w:rFonts w:cstheme="minorHAnsi"/>
          <w:sz w:val="24"/>
          <w:szCs w:val="24"/>
        </w:rPr>
      </w:pPr>
    </w:p>
    <w:p w14:paraId="5B541186" w14:textId="77777777" w:rsidR="00161ED4" w:rsidRPr="00B41034" w:rsidRDefault="00161ED4" w:rsidP="00AF63A9">
      <w:pPr>
        <w:bidi/>
        <w:spacing w:line="240" w:lineRule="auto"/>
        <w:rPr>
          <w:rFonts w:cstheme="minorHAnsi"/>
          <w:sz w:val="24"/>
          <w:szCs w:val="24"/>
        </w:rPr>
      </w:pPr>
    </w:p>
    <w:p w14:paraId="43312A81" w14:textId="77777777" w:rsidR="00161ED4" w:rsidRPr="00B41034" w:rsidRDefault="00161ED4" w:rsidP="00AF63A9">
      <w:pPr>
        <w:bidi/>
        <w:spacing w:line="240" w:lineRule="auto"/>
        <w:rPr>
          <w:rFonts w:cstheme="minorHAnsi"/>
          <w:sz w:val="24"/>
          <w:szCs w:val="24"/>
          <w:rtl/>
        </w:rPr>
      </w:pPr>
    </w:p>
    <w:p w14:paraId="4820C185" w14:textId="77777777" w:rsidR="00030D87" w:rsidRPr="00B41034" w:rsidRDefault="00030D87" w:rsidP="00AF63A9">
      <w:pPr>
        <w:bidi/>
        <w:spacing w:line="240" w:lineRule="auto"/>
        <w:rPr>
          <w:rFonts w:cstheme="minorHAnsi"/>
          <w:sz w:val="24"/>
          <w:szCs w:val="24"/>
          <w:rtl/>
        </w:rPr>
      </w:pPr>
    </w:p>
    <w:p w14:paraId="21EBAC33" w14:textId="77777777" w:rsidR="00030D87" w:rsidRPr="00B41034" w:rsidRDefault="00030D87" w:rsidP="00AF63A9">
      <w:pPr>
        <w:bidi/>
        <w:spacing w:line="240" w:lineRule="auto"/>
        <w:rPr>
          <w:rFonts w:cstheme="minorHAnsi"/>
          <w:sz w:val="24"/>
          <w:szCs w:val="24"/>
          <w:rtl/>
        </w:rPr>
      </w:pPr>
    </w:p>
    <w:p w14:paraId="6B365425" w14:textId="77777777" w:rsidR="00030D87" w:rsidRPr="00B41034" w:rsidRDefault="00030D87" w:rsidP="00AF63A9">
      <w:pPr>
        <w:bidi/>
        <w:spacing w:line="240" w:lineRule="auto"/>
        <w:rPr>
          <w:rFonts w:cstheme="minorHAnsi"/>
          <w:sz w:val="24"/>
          <w:szCs w:val="24"/>
          <w:rtl/>
        </w:rPr>
      </w:pPr>
    </w:p>
    <w:p w14:paraId="23F14424" w14:textId="77777777" w:rsidR="00030D87" w:rsidRPr="00B41034" w:rsidRDefault="00030D87" w:rsidP="00AF63A9">
      <w:pPr>
        <w:bidi/>
        <w:spacing w:line="240" w:lineRule="auto"/>
        <w:rPr>
          <w:rFonts w:cstheme="minorHAnsi"/>
          <w:sz w:val="24"/>
          <w:szCs w:val="24"/>
          <w:rtl/>
        </w:rPr>
      </w:pPr>
    </w:p>
    <w:p w14:paraId="362EBB01" w14:textId="77777777" w:rsidR="00030D87" w:rsidRPr="00B41034" w:rsidRDefault="00030D87" w:rsidP="00AF63A9">
      <w:pPr>
        <w:bidi/>
        <w:spacing w:line="240" w:lineRule="auto"/>
        <w:rPr>
          <w:rFonts w:cstheme="minorHAnsi"/>
          <w:sz w:val="24"/>
          <w:szCs w:val="24"/>
          <w:rtl/>
        </w:rPr>
      </w:pPr>
    </w:p>
    <w:p w14:paraId="6D9BA367" w14:textId="77777777" w:rsidR="00030D87" w:rsidRPr="00B41034" w:rsidRDefault="00030D87" w:rsidP="00AF63A9">
      <w:pPr>
        <w:bidi/>
        <w:spacing w:line="240" w:lineRule="auto"/>
        <w:rPr>
          <w:rFonts w:cstheme="minorHAnsi"/>
          <w:sz w:val="24"/>
          <w:szCs w:val="24"/>
          <w:rtl/>
        </w:rPr>
      </w:pPr>
    </w:p>
    <w:p w14:paraId="3FDBFAC0" w14:textId="77777777" w:rsidR="00030D87" w:rsidRPr="00B41034" w:rsidRDefault="00030D87" w:rsidP="00AF63A9">
      <w:pPr>
        <w:bidi/>
        <w:spacing w:line="240" w:lineRule="auto"/>
        <w:rPr>
          <w:rFonts w:cstheme="minorHAnsi"/>
          <w:sz w:val="24"/>
          <w:szCs w:val="24"/>
          <w:rtl/>
        </w:rPr>
      </w:pPr>
    </w:p>
    <w:p w14:paraId="3936933E" w14:textId="77777777" w:rsidR="00030D87" w:rsidRPr="00B41034" w:rsidRDefault="00030D87" w:rsidP="00AF63A9">
      <w:pPr>
        <w:bidi/>
        <w:spacing w:line="240" w:lineRule="auto"/>
        <w:rPr>
          <w:rFonts w:cstheme="minorHAnsi"/>
          <w:sz w:val="24"/>
          <w:szCs w:val="24"/>
        </w:rPr>
      </w:pPr>
    </w:p>
    <w:p w14:paraId="5038751F" w14:textId="77777777" w:rsidR="00161ED4" w:rsidRPr="00B41034" w:rsidRDefault="00161ED4" w:rsidP="00AF63A9">
      <w:pPr>
        <w:bidi/>
        <w:spacing w:line="240" w:lineRule="auto"/>
        <w:rPr>
          <w:rFonts w:cstheme="minorHAnsi"/>
          <w:sz w:val="24"/>
          <w:szCs w:val="24"/>
        </w:rPr>
      </w:pPr>
    </w:p>
    <w:p w14:paraId="20F2136F" w14:textId="77777777" w:rsidR="00161ED4" w:rsidRPr="00B41034" w:rsidRDefault="00161ED4" w:rsidP="00AF63A9">
      <w:pPr>
        <w:bidi/>
        <w:spacing w:line="240" w:lineRule="auto"/>
        <w:rPr>
          <w:rFonts w:cstheme="minorHAnsi"/>
          <w:sz w:val="24"/>
          <w:szCs w:val="24"/>
          <w:rtl/>
        </w:rPr>
      </w:pPr>
    </w:p>
    <w:p w14:paraId="4847D85D" w14:textId="77777777" w:rsidR="00F210C2" w:rsidRPr="00B41034" w:rsidRDefault="00F210C2" w:rsidP="00AF63A9">
      <w:pPr>
        <w:bidi/>
        <w:spacing w:line="240" w:lineRule="auto"/>
        <w:rPr>
          <w:rFonts w:cstheme="minorHAnsi"/>
          <w:sz w:val="24"/>
          <w:szCs w:val="24"/>
          <w:rtl/>
        </w:rPr>
      </w:pPr>
    </w:p>
    <w:p w14:paraId="5EDA53E4" w14:textId="77777777" w:rsidR="00F210C2" w:rsidRPr="00B41034" w:rsidRDefault="00F210C2" w:rsidP="00AF63A9">
      <w:pPr>
        <w:bidi/>
        <w:spacing w:line="240" w:lineRule="auto"/>
        <w:rPr>
          <w:rFonts w:cstheme="minorHAnsi"/>
          <w:sz w:val="24"/>
          <w:szCs w:val="24"/>
          <w:rtl/>
        </w:rPr>
      </w:pPr>
    </w:p>
    <w:p w14:paraId="239ED5FB" w14:textId="77777777" w:rsidR="0013235B" w:rsidRPr="00B41034" w:rsidRDefault="0013235B" w:rsidP="00AF63A9">
      <w:pPr>
        <w:bidi/>
        <w:spacing w:line="240" w:lineRule="auto"/>
        <w:rPr>
          <w:rFonts w:cstheme="minorHAnsi"/>
          <w:sz w:val="24"/>
          <w:szCs w:val="24"/>
          <w:rtl/>
        </w:rPr>
      </w:pPr>
    </w:p>
    <w:p w14:paraId="1DDB48AF" w14:textId="77777777" w:rsidR="0013235B" w:rsidRPr="00B41034" w:rsidRDefault="0013235B" w:rsidP="00AF63A9">
      <w:pPr>
        <w:bidi/>
        <w:spacing w:line="240" w:lineRule="auto"/>
        <w:rPr>
          <w:rFonts w:cstheme="minorHAnsi"/>
          <w:sz w:val="24"/>
          <w:szCs w:val="24"/>
          <w:rtl/>
        </w:rPr>
      </w:pPr>
    </w:p>
    <w:p w14:paraId="503AFCC9" w14:textId="77777777" w:rsidR="0013235B" w:rsidRPr="00B41034" w:rsidRDefault="0013235B" w:rsidP="00AF63A9">
      <w:pPr>
        <w:bidi/>
        <w:spacing w:line="240" w:lineRule="auto"/>
        <w:rPr>
          <w:rFonts w:cstheme="minorHAnsi"/>
          <w:sz w:val="24"/>
          <w:szCs w:val="24"/>
          <w:rtl/>
        </w:rPr>
      </w:pPr>
    </w:p>
    <w:p w14:paraId="7E15D8BD" w14:textId="77777777" w:rsidR="00EC4288"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سی و چهارم </w:t>
      </w:r>
    </w:p>
    <w:p w14:paraId="0B577EC7" w14:textId="3D4E40B9" w:rsidR="000B08B1" w:rsidRPr="00B41034" w:rsidRDefault="000B08B1" w:rsidP="00AF63A9">
      <w:pPr>
        <w:bidi/>
        <w:spacing w:line="240" w:lineRule="auto"/>
        <w:rPr>
          <w:rFonts w:cstheme="minorHAnsi"/>
          <w:sz w:val="24"/>
          <w:szCs w:val="24"/>
        </w:rPr>
      </w:pPr>
      <w:r w:rsidRPr="00B41034">
        <w:rPr>
          <w:rFonts w:cstheme="minorHAnsi"/>
          <w:b/>
          <w:bCs/>
          <w:sz w:val="24"/>
          <w:szCs w:val="24"/>
          <w:rtl/>
        </w:rPr>
        <w:t>قَدْ حَرَّمَ عَلَيْكُمْ تَقْبِيلَ الْأَيْدِي فِي الْكِتَابِ، هٰذَا مَا نُهِيْتُمْ عَنْهُ مِنْ لَدُنْ رَبِّكُمُ الْعَزِيزِ الْحَكَّامِ. لَيْسَ لِأَحَدٍ أَنْ يَسْتَغْفِرَ عِنْدَ أَحَدٍ، تُوبُوا إِلَى اللّٰهِ تَلَقَاءَ أَنْفُسِكُمْ، إِنَّهُ لَهُوَ الْغَافِرُ الْمُعْطِي الْعَزِيزُ التَّوَّابُ</w:t>
      </w:r>
      <w:r w:rsidRPr="00B41034">
        <w:rPr>
          <w:rFonts w:cstheme="minorHAnsi"/>
          <w:b/>
          <w:bCs/>
          <w:sz w:val="24"/>
          <w:szCs w:val="24"/>
        </w:rPr>
        <w:t>.</w:t>
      </w:r>
    </w:p>
    <w:p w14:paraId="2B52606D" w14:textId="77777777" w:rsidR="0093435C"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 xml:space="preserve">The kissing of hands hath been forbidden in the Book. This practice is prohibited by God, the Lord of glory and command. To none is it permitted to seek absolution from another soul; let repentance be between yourselves and God. He, verily, is the Pardoner, the Bounteous, the Gracious, the One Who </w:t>
      </w:r>
      <w:proofErr w:type="spellStart"/>
      <w:r w:rsidRPr="00B41034">
        <w:rPr>
          <w:rFonts w:eastAsia="Times New Roman" w:cstheme="minorHAnsi"/>
          <w:sz w:val="24"/>
          <w:szCs w:val="24"/>
        </w:rPr>
        <w:t>absolveth</w:t>
      </w:r>
      <w:proofErr w:type="spellEnd"/>
      <w:r w:rsidRPr="00B41034">
        <w:rPr>
          <w:rFonts w:eastAsia="Times New Roman" w:cstheme="minorHAnsi"/>
          <w:sz w:val="24"/>
          <w:szCs w:val="24"/>
        </w:rPr>
        <w:t xml:space="preserve"> the repentant.</w:t>
      </w:r>
    </w:p>
    <w:p w14:paraId="1266CF12" w14:textId="28207968" w:rsidR="0093435C" w:rsidRPr="00B41034" w:rsidRDefault="00E55608" w:rsidP="00AF63A9">
      <w:pPr>
        <w:bidi/>
        <w:spacing w:line="240" w:lineRule="auto"/>
        <w:rPr>
          <w:rFonts w:eastAsia="Times New Roman" w:cstheme="minorHAnsi"/>
          <w:sz w:val="24"/>
          <w:szCs w:val="24"/>
        </w:rPr>
      </w:pPr>
      <w:r w:rsidRPr="00F6573F">
        <w:rPr>
          <w:rFonts w:cstheme="minorHAnsi" w:hint="cs"/>
          <w:sz w:val="24"/>
          <w:szCs w:val="24"/>
          <w:rtl/>
        </w:rPr>
        <w:t xml:space="preserve">مضمون آیه به فارسی: </w:t>
      </w:r>
      <w:r w:rsidR="00E4189D" w:rsidRPr="00B41034">
        <w:rPr>
          <w:rFonts w:eastAsia="Times New Roman" w:cstheme="minorHAnsi"/>
          <w:sz w:val="24"/>
          <w:szCs w:val="24"/>
          <w:rtl/>
        </w:rPr>
        <w:t>حرام شده است بر شما بوسیدن دست‌ها در این کتاب؛ این است آنچه از سوی پروردگار شما، عزیز و حکیم، بر شما نهی شده است. هیچ‌کس مجاز نیست که نزد دیگری طلب آمرزش کند؛ توبه را خودتان شخصاً به سوی خدا بجویید، زیرا اوست آمرزنده، بخشنده، عزیز، و بسیار توبه‌پذیر.</w:t>
      </w:r>
      <w:r w:rsidR="00DD34BA" w:rsidRPr="00B41034">
        <w:rPr>
          <w:rFonts w:eastAsia="Times New Roman" w:cstheme="minorHAnsi"/>
          <w:sz w:val="24"/>
          <w:szCs w:val="24"/>
          <w:rtl/>
        </w:rPr>
        <w:br/>
      </w:r>
      <w:r w:rsidR="0093435C" w:rsidRPr="00B41034">
        <w:rPr>
          <w:rFonts w:eastAsia="Times New Roman" w:cstheme="minorHAnsi"/>
          <w:sz w:val="24"/>
          <w:szCs w:val="24"/>
          <w:rtl/>
        </w:rPr>
        <w:br/>
        <w:t xml:space="preserve">همچنین میفرمایند: </w:t>
      </w:r>
      <w:r w:rsidR="0093435C" w:rsidRPr="00B41034">
        <w:rPr>
          <w:rFonts w:cstheme="minorHAnsi"/>
          <w:sz w:val="24"/>
          <w:szCs w:val="24"/>
          <w:rtl/>
        </w:rPr>
        <w:t>" اِنَّ الَّذِي قَصَدَالْغَاَيَةَ‌الْقُصْوَی وَالْحُضُوْرَ تِلْقَاءَ وَجْهِ مَالِکِ الْوَرَی لَهُ اَنْ يَتَّبِعَ مَا اَمَرَهُ الْقَلَمُ الْاَعْلَی مِنْ لَدُنْ عَزِيْزٍ عَلِيْمٍ . اِنَّهُ يَمْنَعَکُمْ عَنِ الْاِنْحِنَاءِ وَ الْاِنْطِرَاحِ عَلَی قَدَمِي وَاَقْدَامِ غَيْرِي هَذَا مَا نَزَّلْنَاهُ فِي الْکِتَابِ مِنْ لَدُنْ عَلِيْمٍ حَکِيْمٍ ... لَاتُقَبِّلُوْا الْاَيَادِي وَ لَا تَنْحَنُوْا حِيْنَ الْوُرُوْدِ اِنَّهُ يَأمُرُکُمْ بِالْمَعْرُوْفِ وَ هُوَ الْآمِرُ الْمُجِيْبُ . لَيْسَ لِاَحَدٍ اَنْ يَتَذلَّلَ عِنْدَ نَفْسٍ هَذَا حُکْمُ اللّهِ اِذِ اسْتَوَی عَلَی الْعَرْشِ بِسُلْطَانٍ مُبِيْنٍ ... قَدْ حُرِّمَ عَلَيْکُمُ التَّقْبِيْلُ وَ السُّجُوْدُ وَ الْاِنْطِرَاحُ وَ الْاِنْحِنَاءُ کَذَلِکَ صَرَّفْنَا الْآيَاتِ وَ اَنْزَلْنَاهَا فَضْلاً مِنْ عِنْدَنَا وَ اَنَا الْفَضَّالُ الْقَدِيْمُ . اِنَّ السُّجُوْدَ يَنْبَغِی  لِمَنْ لَا يُعْرَفُ وَ لَا يُرَی وَ الَّذِي يُرَی اِنَّهُ مِمَّنْ  شَهِدَ لَهُ الْکِتَابُ الْمُبِيْنُ . لَيْسَ لِاَحَدٍ اَنْ يَسْجُدَ وَ الَّذِي سَجَدَ لَهُ اَنْ يَرْجِعَ وَ يَتُوْبَ اِلَی اللّهِ اِنَّهُ لَهُوَ التَّوَّابُ الرَّحِيْمُ . قَدْ ثَبَتَ بِالْبُرْهَانِ بِاَنَّ السِّجْدَةَ لَمْ تَکُنْ اِلّا لِحَضْرَةِ الْغَيْبِ اعْرِفُوْا يَا اَهْلَ الْاَرْضِ وَ لَا تَکُوْنُوْا مِنَ الْمُعْرِضِيْنَ  " (ص ٢-٨١ ج ٢ آثار قلم اعلی )</w:t>
      </w:r>
      <w:r w:rsidR="00DD34BA" w:rsidRPr="00B41034">
        <w:rPr>
          <w:rFonts w:cstheme="minorHAnsi"/>
          <w:sz w:val="24"/>
          <w:szCs w:val="24"/>
          <w:rtl/>
        </w:rPr>
        <w:t xml:space="preserve"> مضمون بیان به فارسی چنین است: </w:t>
      </w:r>
      <w:r w:rsidR="00DD34BA" w:rsidRPr="00B41034">
        <w:rPr>
          <w:rFonts w:eastAsia="Times New Roman" w:cstheme="minorHAnsi"/>
          <w:sz w:val="24"/>
          <w:szCs w:val="24"/>
          <w:rtl/>
        </w:rPr>
        <w:t>آن کسی که قصد وصول به غایت قصوی دارد و می‌خواهد در پیشگاه مالک هستی حضور یابد، باید آنچه را که قلم اعلی امر کرده اطاعت کند. او شما را نهی کرده از خم شدن و افکندن خویش بر قدم‌های من و دیگران؛ این حکمی است که از جانب دانای حکیم در کتاب نازل شده است. بوسیدن دست‌ها و خم‌شدن هنگام ورود نهی شده است. او شما را به معروف امر می‌کند و اوست آمر فرمان‌دهنده. هیچ‌کس را نسزد که نزد دیگری اظهار ذلت کند. این است حکم خداوند از زمانی که بر عرش به سلطنت آشکار استقرار یافته است. بوسه‌زدن، سجده، افکندن خویش، و خم‌شدن بر شما حرام شده است. این آیات را چنین گردانیدیم و نازل کردیم، از فضل خویش، و منم بخشنده‌ی ازلی. سجده فقط سزاوار آن کسی است که شناخته نمی‌شود و دیده نمی‌گردد. آن‌که دیده می‌شود، کسی است که کتاب مبین به او شهادت داده است. هیچ‌کس را نرسد که سجده کند، و آن‌که برایش سجده شده باید بازگردد و توبه کند به سوی خدا، که اوست توبه‌پذیر و رحیم. به برهان ثابت شده است که سجده جز برای حضرت غیب روا نیست. ای اهل زمین، بشناسید و از غافلان مباشید.</w:t>
      </w:r>
    </w:p>
    <w:p w14:paraId="05DEA2E7" w14:textId="612FFB01" w:rsidR="0093435C" w:rsidRPr="00B41034" w:rsidRDefault="0093435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حضرت ولىّ امراللّه در بيان سابقه و کيفيّت اين حرمت در توقيعی که حسب الامر مبارک صادر گرديده می‌‌فرمايند: ما از اقرار به قصور و معاصی چنانکه کاتوليک‌‌ها نزد کشيش معمول می‌‌دارند و يا از اعتراف به گناهان در ملأ عام چنانکه در بعضی از فرقه‌‌های مذهبی مرسوم است ممنوعيم، امّا اگر بخواهيم نزد شخصی خطائی را که مرتکب شده‌ايم به طيب خاطر اعتراف و يا به بعضی از عيوب اخلاقی خويش اذعان کنيم و از او طلب عفو و پوزش نمائيم کاملاً مختاريم.</w:t>
      </w:r>
    </w:p>
    <w:p w14:paraId="491C204E" w14:textId="77777777" w:rsidR="0093435C" w:rsidRPr="00B41034" w:rsidRDefault="0093435C" w:rsidP="00AF63A9">
      <w:pPr>
        <w:pStyle w:val="PlainText"/>
        <w:bidi/>
        <w:rPr>
          <w:rFonts w:asciiTheme="minorHAnsi" w:hAnsiTheme="minorHAnsi" w:cstheme="minorHAnsi"/>
          <w:sz w:val="24"/>
          <w:szCs w:val="24"/>
          <w:rtl/>
        </w:rPr>
      </w:pPr>
    </w:p>
    <w:p w14:paraId="57102681" w14:textId="77777777" w:rsidR="0093435C" w:rsidRPr="00B41034" w:rsidRDefault="00D064F4"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حضرت باب در بیان فارسی باب چهاردهم از واحد هفتم میفرمایند: </w:t>
      </w:r>
      <w:r w:rsidR="00D1401A" w:rsidRPr="00B41034">
        <w:rPr>
          <w:rFonts w:asciiTheme="minorHAnsi" w:hAnsiTheme="minorHAnsi" w:cstheme="minorHAnsi"/>
          <w:sz w:val="24"/>
          <w:szCs w:val="24"/>
          <w:rtl/>
        </w:rPr>
        <w:t>"فی عدم جواز التّوبه الاّ عند الله فی مظهر نفسه فی ظهوره و الاّ فاستغفروالله سرّاً عند انفسکم ملخّص این باب آنکه اذن داده نشده استغفار نفسی نزد نفسی در لیل و در یوم قیامت عند من یظهره لله او ما اذن جایز است و الاّ استغفار باید کرد خدا را در هر حال ما بین خود و او که اگر عبدی بآنچه در امکان ممکن است استغفار کند خدا را باز مستحقّ است باستحقاق کینونیّت خود چگونه که بر شئون آن رسد نه اینکه استغفار کنی و از آنکه از او استغفار میکنی از او محتجب باشی زیرا که استغفار از خدا ثابت نمیشود الاّ باستغفار از مظهر امر که شجرة حقیقت باشد و همچنین حروف حیّ او در یوم ظهور او و الاّ بعدد کلّشیئ اگر استغفار کنی ثمر نمی بخشد از برای تو چنانچه در لیل و نهار میکنی و خود ظالم هستی برآن کسی که استغفار نزد او استغفار نزد خداوند است</w:t>
      </w:r>
      <w:r w:rsidR="00294518" w:rsidRPr="00B41034">
        <w:rPr>
          <w:rFonts w:asciiTheme="minorHAnsi" w:hAnsiTheme="minorHAnsi" w:cstheme="minorHAnsi"/>
          <w:sz w:val="24"/>
          <w:szCs w:val="24"/>
          <w:rtl/>
        </w:rPr>
        <w:t xml:space="preserve"> زیرا که در امکان سبیلی نیست از برای خلق بسوی خدا الاّ بابواب واحد که منتهی میگردد بواحد بلا عدد که اون باشد که مکوّن کلّ اعداد لا نهایه قبل و بعد است و همچنین در حروف واحد حرف سین را سزاوار نیست الاّ استغفار نزد باء همچنین میم را الاّ استغفار نزد سین و همچنین حرفاً بحرف تا واحد اوّل تمام شود که آنوقت تکثّر آنرا نتوان احصا نمود از اینجهت امر </w:t>
      </w:r>
      <w:r w:rsidR="00294518" w:rsidRPr="00B41034">
        <w:rPr>
          <w:rFonts w:asciiTheme="minorHAnsi" w:hAnsiTheme="minorHAnsi" w:cstheme="minorHAnsi"/>
          <w:sz w:val="24"/>
          <w:szCs w:val="24"/>
          <w:rtl/>
        </w:rPr>
        <w:lastRenderedPageBreak/>
        <w:t>باستغفار منقطع میگردد الاّ تا ظهور قیامت ولی هر نفسی که ما بین خود و خدا کند و از حدود بیان تجاوز نکند خداوند قبول می فرماید استغفار آن را تا حین ظهور و آن وقت قبول نمیشود الاّ نزد ظاهر بظهور</w:t>
      </w:r>
      <w:r w:rsidR="00D1401A" w:rsidRPr="00B41034">
        <w:rPr>
          <w:rFonts w:asciiTheme="minorHAnsi" w:hAnsiTheme="minorHAnsi" w:cstheme="minorHAnsi"/>
          <w:sz w:val="24"/>
          <w:szCs w:val="24"/>
          <w:rtl/>
        </w:rPr>
        <w:t xml:space="preserve"> ..."</w:t>
      </w:r>
    </w:p>
    <w:p w14:paraId="21A1F85C" w14:textId="77777777" w:rsidR="0093435C" w:rsidRPr="00B41034" w:rsidRDefault="0093435C" w:rsidP="00AF63A9">
      <w:pPr>
        <w:pStyle w:val="PlainText"/>
        <w:bidi/>
        <w:rPr>
          <w:rFonts w:asciiTheme="minorHAnsi" w:hAnsiTheme="minorHAnsi" w:cstheme="minorHAnsi"/>
          <w:sz w:val="24"/>
          <w:szCs w:val="24"/>
          <w:rtl/>
        </w:rPr>
      </w:pPr>
    </w:p>
    <w:p w14:paraId="4A238BD6" w14:textId="0EE153A6" w:rsidR="00586D1B" w:rsidRPr="00B41034" w:rsidRDefault="00F210C2"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w:t>
      </w:r>
      <w:r w:rsidR="00586D1B" w:rsidRPr="00B41034">
        <w:rPr>
          <w:rFonts w:asciiTheme="minorHAnsi" w:hAnsiTheme="minorHAnsi" w:cstheme="minorHAnsi"/>
          <w:sz w:val="24"/>
          <w:szCs w:val="24"/>
          <w:u w:val="single"/>
          <w:rtl/>
        </w:rPr>
        <w:t xml:space="preserve"> آیه </w:t>
      </w:r>
    </w:p>
    <w:p w14:paraId="50B85F57" w14:textId="77777777" w:rsidR="00586D1B" w:rsidRPr="00B41034" w:rsidRDefault="00586D1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آیات فوق، حضرت بهاءالله و حضرت باب آموزه‌ای اساسی از دین جدید خود را بنیان می‌گذارند که هم بُعدی عرفانی دارد، هم وجهی عمیقاً سیاسی–اجتماعی و انسان‌شناختی. این حکم، در عین سادگی ظاهری (نهی از بوسیدن دست یا سجده)، در سطحی زیرین به بازتعریف رابطه انسان با حقیقت، قدرت، و تقدس می‌پردازد.</w:t>
      </w:r>
    </w:p>
    <w:p w14:paraId="4C2E7B33" w14:textId="77777777" w:rsidR="00586D1B" w:rsidRPr="00B41034" w:rsidRDefault="00586D1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نخستین معنا، نفی ساختارهای اقتدار دینی است که در آن یک انسان، به عنوان واسطه‌ی بخشش، تقدیس یا قداست در نظر گرفته می‌شود. در ادیان تاریخی—به‌ویژه در کاتولیسیسم—کاهن یا کشیش مقام میانجی میان خالق و مخلوق می‌یابد و بوسه‌زدن بر دست او نماد تسلیم، تقدیس و پذیرش اقتدار اوست. اما در این حکم، تقدس فردی نفی می‌شود؛ انسان نمی‌باید در برابر انسان دیگری، هر چند حامل پیام الهی باشد، خم شود، دست ببوسد یا توبه کند.</w:t>
      </w:r>
    </w:p>
    <w:p w14:paraId="2E393144" w14:textId="77777777" w:rsidR="00586D1B" w:rsidRPr="00B41034" w:rsidRDefault="00586D1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به معنای حذف هرگونه واسطه‌ی نهادینه‌شده در مناسک عفو است: «هیچ‌کس مجاز نیست طلب آمرزش کند نزد دیگری، بلکه شخصاً به سوی خدا توبه کنید.» این اصل، عرفانی‌ترین ساخت ممکن از نسبت انسان با الوهیت را طرح می‌کند—عرفانی در معنای رابطه‌ی بی‌واسطه‌ی درون‌روانی (</w:t>
      </w:r>
      <w:r w:rsidRPr="00B41034">
        <w:rPr>
          <w:rFonts w:asciiTheme="minorHAnsi" w:hAnsiTheme="minorHAnsi" w:cstheme="minorHAnsi"/>
          <w:sz w:val="24"/>
          <w:szCs w:val="24"/>
        </w:rPr>
        <w:t>intrapsychic</w:t>
      </w:r>
      <w:r w:rsidRPr="00B41034">
        <w:rPr>
          <w:rFonts w:asciiTheme="minorHAnsi" w:hAnsiTheme="minorHAnsi" w:cstheme="minorHAnsi"/>
          <w:sz w:val="24"/>
          <w:szCs w:val="24"/>
          <w:rtl/>
        </w:rPr>
        <w:t>) و قدسی‌شناختی.</w:t>
      </w:r>
    </w:p>
    <w:p w14:paraId="6323BA18" w14:textId="77777777" w:rsidR="00586D1B" w:rsidRPr="00B41034" w:rsidRDefault="00586D1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سنت‌های ابراهیمی، سجده تنها برای خداوند رواست، اما در تاریخ، این سجده بارها به کسانی نسبت داده شده که مظهر امر الهی بوده‌اند (از آدم تا فرعون و قیصر). اما حضرت بهاءالله مرز جدیدی می‌نهد: سجده سزاوار آن است که شناخته نمی‌شود و دیده نمی‌گردد. یعنی ذات خداوند. حتی اگر مظهر خداوند در زمین ظاهر شود (مانند انبیاء)، سجده برای او نیز نارواست، چرا که سجده تنها برای غیب مطلق مشروع است.</w:t>
      </w:r>
    </w:p>
    <w:p w14:paraId="6CA713FE" w14:textId="77777777" w:rsidR="00586D1B" w:rsidRPr="00B41034" w:rsidRDefault="00586D1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معنا، امر قدسی در الهیات بهائی رادیکالاً «غیر انسانی» است—نه به معنای ضد بشر، بلکه به معنای غیر قابل تصاحب، دیده شدن، یا واسطه‌سازی. لذا، سجده و بوسه، که در بستر تاریخی به صورت مناسک سلطه و تقدس فردی درآمده بودند، به‌کلی نفی می‌گردند.</w:t>
      </w:r>
    </w:p>
    <w:p w14:paraId="60B6D8FA" w14:textId="77777777" w:rsidR="00586D1B" w:rsidRPr="00B41034" w:rsidRDefault="00586D1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فلسفه‌ی اخلاق سیاسی، آنچه ارزش انسانی را در برابر ساختارهای سلطه حفظ می‌کند، اصل کرامت (</w:t>
      </w:r>
      <w:r w:rsidRPr="00B41034">
        <w:rPr>
          <w:rFonts w:asciiTheme="minorHAnsi" w:hAnsiTheme="minorHAnsi" w:cstheme="minorHAnsi"/>
          <w:sz w:val="24"/>
          <w:szCs w:val="24"/>
        </w:rPr>
        <w:t>dignity</w:t>
      </w:r>
      <w:r w:rsidRPr="00B41034">
        <w:rPr>
          <w:rFonts w:asciiTheme="minorHAnsi" w:hAnsiTheme="minorHAnsi" w:cstheme="minorHAnsi"/>
          <w:sz w:val="24"/>
          <w:szCs w:val="24"/>
          <w:rtl/>
        </w:rPr>
        <w:t>) است. این حکم بهائی، اصل کرامت انسانی را عینی می‌سازد: هیچ‌کس حق ندارد خود را در مقابل دیگری ذلیل کند. این تعلیم، تفاوتی بنیادین با نظام‌های دینی‌ای دارد که تمایزهای طبقاتی معنوی را نهادینه می‌کنند—چه در شکل روحانیون، آیات عظام، خادمان مقدس، یا کاهنان میانجی.</w:t>
      </w:r>
    </w:p>
    <w:p w14:paraId="61AEE9A0" w14:textId="77777777" w:rsidR="00586D1B" w:rsidRPr="00B41034" w:rsidRDefault="00586D1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دیانت بهائی، همه انسان‌ها در برابر خداوند مساوی‌اند، و هیچ نهاد، شخص یا رتبه‌ای حق ندارد تقدس یا آمرزش را انحصاری بداند. حتی مظهر امر الهی، از حیث هستی‌شناختی، حامل امر غیب است، نه خود غیب.</w:t>
      </w:r>
    </w:p>
    <w:p w14:paraId="0E45942B" w14:textId="77777777" w:rsidR="00586D1B" w:rsidRPr="00B41034" w:rsidRDefault="00586D1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روان‌شناسی دینی، توبه عملی است درون‌زا که در ساحت وجدان فردی صورت می‌گیرد. حضرت باب در بیان فارسی تصریح می‌فرمایند که: توبه میان خود و خدا باید باشد، نه در انظار یا نزد دیگران. این نفی صریح "توبه‌های نمایشی" است—خواه در قالب اعتراف عمومی، خواه نزد کشیش، خواه حتی نزد مظهر امر در غیر زمان ظهور.</w:t>
      </w:r>
    </w:p>
    <w:p w14:paraId="1E51DE76" w14:textId="77777777" w:rsidR="00586D1B" w:rsidRPr="00B41034" w:rsidRDefault="00586D1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فلسفه اخلاق کانتی، این اصل با کرامت عقل اخلاقی انسان مطابقت دارد: خودمختاری اخلاقی انسان را نباید با وابستگی به داوری دیگری تخریب کرد. بنابراین، توبه اگر به ابزاری برای کنترل، شرم‌ساز‌سازی، یا وابستگی تبدیل شود، اخلاقی نیست—حتی اگر دینی باشد.</w:t>
      </w:r>
    </w:p>
    <w:p w14:paraId="5DC19E90" w14:textId="45D0081E" w:rsidR="0093435C" w:rsidRPr="00B41034" w:rsidRDefault="00586D1B"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نهی از دست بوسی، سجده، و توبه نزد دیگری در متون بهائی، صرفاً حکمی فقهی نیست، بلکه نهادشکنانه‌ترین آموزه‌ی عرفانی–سیاسی این دین است. با این حکم، ساختار قدرت قدسی به‌کلی واژگون می‌شود، و امر الهی تنها در ارتباط مستقیم درون‌فردی انسان با خداوند معنادار می‌گردد. این آموزه، هم نقدی است بر سلطه‌طلبی روحانیت دینی، هم طرد ساختارهای سلسله‌مراتبی در نظام نجات، و هم بنایی است بر اخلاقی نوین که در آن خدا، نه در آیین‌های اطاعت‌طلبانه، بلکه در خودآگاهی اخلاقی آزاد انسان تجلی می‌یابد.</w:t>
      </w:r>
    </w:p>
    <w:p w14:paraId="67ECDC8B" w14:textId="77777777" w:rsidR="0093435C" w:rsidRPr="00B41034" w:rsidRDefault="0093435C" w:rsidP="00AF63A9">
      <w:pPr>
        <w:pStyle w:val="PlainText"/>
        <w:bidi/>
        <w:rPr>
          <w:rFonts w:asciiTheme="minorHAnsi" w:hAnsiTheme="minorHAnsi" w:cstheme="minorHAnsi"/>
          <w:sz w:val="24"/>
          <w:szCs w:val="24"/>
          <w:rtl/>
        </w:rPr>
      </w:pPr>
    </w:p>
    <w:p w14:paraId="124F3E41" w14:textId="77777777" w:rsidR="00161ED4" w:rsidRPr="00B41034" w:rsidRDefault="00161ED4" w:rsidP="00AF63A9">
      <w:pPr>
        <w:pStyle w:val="PlainText"/>
        <w:bidi/>
        <w:rPr>
          <w:rFonts w:asciiTheme="minorHAnsi" w:hAnsiTheme="minorHAnsi" w:cstheme="minorHAnsi"/>
          <w:sz w:val="24"/>
          <w:szCs w:val="24"/>
          <w:rtl/>
        </w:rPr>
      </w:pPr>
    </w:p>
    <w:p w14:paraId="211270E4" w14:textId="77777777" w:rsidR="00F305B2" w:rsidRPr="00B41034" w:rsidRDefault="00F305B2" w:rsidP="00AF63A9">
      <w:pPr>
        <w:pStyle w:val="PlainText"/>
        <w:bidi/>
        <w:rPr>
          <w:rFonts w:asciiTheme="minorHAnsi" w:hAnsiTheme="minorHAnsi" w:cstheme="minorHAnsi"/>
          <w:sz w:val="24"/>
          <w:szCs w:val="24"/>
          <w:rtl/>
        </w:rPr>
      </w:pPr>
    </w:p>
    <w:p w14:paraId="04722C79" w14:textId="77777777" w:rsidR="003D0C44" w:rsidRDefault="0093435C" w:rsidP="00AF63A9">
      <w:pPr>
        <w:pStyle w:val="NormalWeb"/>
        <w:bidi/>
        <w:rPr>
          <w:rFonts w:asciiTheme="minorHAnsi" w:hAnsiTheme="minorHAnsi" w:cstheme="minorHAnsi"/>
        </w:rPr>
      </w:pPr>
      <w:r w:rsidRPr="00E55608">
        <w:rPr>
          <w:rStyle w:val="Heading3Char"/>
          <w:rFonts w:asciiTheme="minorHAnsi" w:hAnsiTheme="minorHAnsi" w:cstheme="minorHAnsi"/>
          <w:rtl/>
        </w:rPr>
        <w:lastRenderedPageBreak/>
        <w:t>بند سی و پنجم</w:t>
      </w:r>
      <w:r w:rsidR="00C554A6" w:rsidRPr="00B41034">
        <w:rPr>
          <w:rFonts w:asciiTheme="minorHAnsi" w:hAnsiTheme="minorHAnsi" w:cstheme="minorHAnsi"/>
          <w:rtl/>
        </w:rPr>
        <w:br/>
      </w:r>
      <w:r w:rsidR="000B08B1" w:rsidRPr="00B41034">
        <w:rPr>
          <w:rFonts w:asciiTheme="minorHAnsi" w:hAnsiTheme="minorHAnsi" w:cstheme="minorHAnsi"/>
          <w:b/>
          <w:bCs/>
          <w:rtl/>
        </w:rPr>
        <w:t>يَا عِبَادَ الرَّحْمٰنِ، قُومُوا عَلَى خِدْمَةِ الْأَمْرِ عَلَى شَأْنٍ لَا تَأْخُذَكُمُ الْأَحْزَانُ مِنَ الَّذِينَ كَفَرُوا بِمَطْلَعِ الْآيَاتِ. لَمَّا جَاءَ الْوَعْدُ وَ ظَهَرَ الْمَوْعُودُ، اخْتَلَفَ النَّاسُ وَ تَمَسَّكَ كُلُّ حِزْبٍ بِمَا عِنْدَهُ مِنَ الظُّنُونِ وَ الْأَوْهَامِ</w:t>
      </w:r>
      <w:r w:rsidR="000B08B1" w:rsidRPr="00B41034">
        <w:rPr>
          <w:rFonts w:asciiTheme="minorHAnsi" w:hAnsiTheme="minorHAnsi" w:cstheme="minorHAnsi"/>
          <w:b/>
          <w:bCs/>
        </w:rPr>
        <w:t>.</w:t>
      </w:r>
    </w:p>
    <w:p w14:paraId="05D25B25" w14:textId="77777777" w:rsidR="003D0C44" w:rsidRDefault="0093435C" w:rsidP="00AF63A9">
      <w:pPr>
        <w:pStyle w:val="NormalWeb"/>
        <w:rPr>
          <w:rFonts w:asciiTheme="minorHAnsi" w:hAnsiTheme="minorHAnsi" w:cstheme="minorHAnsi"/>
          <w:rtl/>
        </w:rPr>
      </w:pPr>
      <w:r w:rsidRPr="00B41034">
        <w:rPr>
          <w:rFonts w:asciiTheme="minorHAnsi" w:hAnsiTheme="minorHAnsi" w:cstheme="minorHAnsi"/>
          <w:shd w:val="clear" w:color="auto" w:fill="FFFFFF"/>
        </w:rPr>
        <w:t>O ye servants of the Merciful One! Arise to serve the Cause of God, in such wise that the cares and sorrows caused by them that have disbelieved in the Dayspring of the Signs of God may not afflict you. At the time when the Promise was fulfilled and the Promised One made manifest, differences have appeared amongst the kindreds of the earth and each people hath followed its own fancy and idle imaginings.</w:t>
      </w:r>
    </w:p>
    <w:p w14:paraId="1E203BD8" w14:textId="520D4E70" w:rsidR="00747082" w:rsidRDefault="00E55608" w:rsidP="00AF63A9">
      <w:pPr>
        <w:pStyle w:val="NormalWeb"/>
        <w:bidi/>
        <w:rPr>
          <w:rFonts w:asciiTheme="minorHAnsi" w:hAnsiTheme="minorHAnsi" w:cstheme="minorHAnsi"/>
          <w:rtl/>
        </w:rPr>
      </w:pPr>
      <w:r w:rsidRPr="00F6573F">
        <w:rPr>
          <w:rFonts w:asciiTheme="minorHAnsi" w:hAnsiTheme="minorHAnsi" w:cstheme="minorHAnsi" w:hint="cs"/>
          <w:rtl/>
        </w:rPr>
        <w:t xml:space="preserve">مضمون آیه به فارسی: </w:t>
      </w:r>
      <w:r w:rsidR="003B2797" w:rsidRPr="00B41034">
        <w:rPr>
          <w:rFonts w:asciiTheme="minorHAnsi" w:hAnsiTheme="minorHAnsi" w:cstheme="minorHAnsi"/>
          <w:rtl/>
        </w:rPr>
        <w:t>ای بندگان خدای رحمان! برای خدمت به امر خدا قیام کنید، به نحوی که اندوه و غمِ ناشی از آنان که به مطلع آیات کفر ورزیده‌اند، شما را مضطرب نسازد. هنگامی که وعده تحقق یافت و موعود ظاهر شد، مردمِ عالم دچار اختلاف شدند و هر جماعتی به گمان‌ها و پندارهای خود چسبید.</w:t>
      </w:r>
    </w:p>
    <w:p w14:paraId="5BE6EAED" w14:textId="14B20ED8" w:rsidR="008965CD" w:rsidRPr="00B41034" w:rsidRDefault="008965CD" w:rsidP="00AF63A9">
      <w:pPr>
        <w:pStyle w:val="NormalWeb"/>
        <w:bidi/>
        <w:rPr>
          <w:rFonts w:asciiTheme="minorHAnsi" w:hAnsiTheme="minorHAnsi" w:cstheme="minorHAnsi"/>
        </w:rPr>
      </w:pPr>
      <w:r>
        <w:rPr>
          <w:rFonts w:asciiTheme="minorHAnsi" w:hAnsiTheme="minorHAnsi" w:cstheme="minorHAnsi" w:hint="cs"/>
          <w:rtl/>
        </w:rPr>
        <w:t xml:space="preserve">در کتاب بیان باب پنجم از واحد چهارم میفرمایند: "... </w:t>
      </w:r>
      <w:r w:rsidRPr="008965CD">
        <w:rPr>
          <w:rFonts w:asciiTheme="minorHAnsi" w:hAnsiTheme="minorHAnsi" w:cs="Calibri"/>
          <w:rtl/>
        </w:rPr>
        <w:t>و اگر رسد ا</w:t>
      </w:r>
      <w:r w:rsidRPr="008965CD">
        <w:rPr>
          <w:rFonts w:asciiTheme="minorHAnsi" w:hAnsiTheme="minorHAnsi" w:cs="Calibri" w:hint="cs"/>
          <w:rtl/>
        </w:rPr>
        <w:t>یّ</w:t>
      </w:r>
      <w:r w:rsidRPr="008965CD">
        <w:rPr>
          <w:rFonts w:asciiTheme="minorHAnsi" w:hAnsiTheme="minorHAnsi" w:cs="Calibri" w:hint="eastAsia"/>
          <w:rtl/>
        </w:rPr>
        <w:t>ام</w:t>
      </w:r>
      <w:r w:rsidRPr="008965CD">
        <w:rPr>
          <w:rFonts w:asciiTheme="minorHAnsi" w:hAnsiTheme="minorHAnsi" w:cs="Calibri"/>
          <w:rtl/>
        </w:rPr>
        <w:t xml:space="preserve"> او بظهور من </w:t>
      </w:r>
      <w:r w:rsidRPr="008965CD">
        <w:rPr>
          <w:rFonts w:asciiTheme="minorHAnsi" w:hAnsiTheme="minorHAnsi" w:cs="Calibri" w:hint="cs"/>
          <w:rtl/>
        </w:rPr>
        <w:t>ی</w:t>
      </w:r>
      <w:r w:rsidRPr="008965CD">
        <w:rPr>
          <w:rFonts w:asciiTheme="minorHAnsi" w:hAnsiTheme="minorHAnsi" w:cs="Calibri" w:hint="eastAsia"/>
          <w:rtl/>
        </w:rPr>
        <w:t>ظهره</w:t>
      </w:r>
      <w:r w:rsidRPr="008965CD">
        <w:rPr>
          <w:rFonts w:asciiTheme="minorHAnsi" w:hAnsiTheme="minorHAnsi" w:cs="Calibri"/>
          <w:rtl/>
        </w:rPr>
        <w:t xml:space="preserve"> الله فرض است از برا</w:t>
      </w:r>
      <w:r w:rsidRPr="008965CD">
        <w:rPr>
          <w:rFonts w:asciiTheme="minorHAnsi" w:hAnsiTheme="minorHAnsi" w:cs="Calibri" w:hint="cs"/>
          <w:rtl/>
        </w:rPr>
        <w:t>ی</w:t>
      </w:r>
      <w:r w:rsidRPr="008965CD">
        <w:rPr>
          <w:rFonts w:asciiTheme="minorHAnsi" w:hAnsiTheme="minorHAnsi" w:cs="Calibri"/>
          <w:rtl/>
        </w:rPr>
        <w:t xml:space="preserve"> او که نصرت فرما</w:t>
      </w:r>
      <w:r w:rsidRPr="008965CD">
        <w:rPr>
          <w:rFonts w:asciiTheme="minorHAnsi" w:hAnsiTheme="minorHAnsi" w:cs="Calibri" w:hint="cs"/>
          <w:rtl/>
        </w:rPr>
        <w:t>ی</w:t>
      </w:r>
      <w:r w:rsidRPr="008965CD">
        <w:rPr>
          <w:rFonts w:asciiTheme="minorHAnsi" w:hAnsiTheme="minorHAnsi" w:cs="Calibri" w:hint="eastAsia"/>
          <w:rtl/>
        </w:rPr>
        <w:t>د</w:t>
      </w:r>
      <w:r w:rsidRPr="008965CD">
        <w:rPr>
          <w:rFonts w:asciiTheme="minorHAnsi" w:hAnsiTheme="minorHAnsi" w:cs="Calibri"/>
          <w:rtl/>
        </w:rPr>
        <w:t xml:space="preserve"> محقّق د</w:t>
      </w:r>
      <w:r w:rsidRPr="008965CD">
        <w:rPr>
          <w:rFonts w:asciiTheme="minorHAnsi" w:hAnsiTheme="minorHAnsi" w:cs="Calibri" w:hint="cs"/>
          <w:rtl/>
        </w:rPr>
        <w:t>ی</w:t>
      </w:r>
      <w:r w:rsidRPr="008965CD">
        <w:rPr>
          <w:rFonts w:asciiTheme="minorHAnsi" w:hAnsiTheme="minorHAnsi" w:cs="Calibri" w:hint="eastAsia"/>
          <w:rtl/>
        </w:rPr>
        <w:t>ن</w:t>
      </w:r>
      <w:r w:rsidRPr="008965CD">
        <w:rPr>
          <w:rFonts w:asciiTheme="minorHAnsi" w:hAnsiTheme="minorHAnsi" w:cs="Calibri"/>
          <w:rtl/>
        </w:rPr>
        <w:t xml:space="preserve"> را و از او سؤال فرما</w:t>
      </w:r>
      <w:r w:rsidRPr="008965CD">
        <w:rPr>
          <w:rFonts w:asciiTheme="minorHAnsi" w:hAnsiTheme="minorHAnsi" w:cs="Calibri" w:hint="cs"/>
          <w:rtl/>
        </w:rPr>
        <w:t>ی</w:t>
      </w:r>
      <w:r w:rsidRPr="008965CD">
        <w:rPr>
          <w:rFonts w:asciiTheme="minorHAnsi" w:hAnsiTheme="minorHAnsi" w:cs="Calibri" w:hint="eastAsia"/>
          <w:rtl/>
        </w:rPr>
        <w:t>د</w:t>
      </w:r>
      <w:r w:rsidRPr="008965CD">
        <w:rPr>
          <w:rFonts w:asciiTheme="minorHAnsi" w:hAnsiTheme="minorHAnsi" w:cs="Calibri"/>
          <w:rtl/>
        </w:rPr>
        <w:t xml:space="preserve"> تخف</w:t>
      </w:r>
      <w:r w:rsidRPr="008965CD">
        <w:rPr>
          <w:rFonts w:asciiTheme="minorHAnsi" w:hAnsiTheme="minorHAnsi" w:cs="Calibri" w:hint="cs"/>
          <w:rtl/>
        </w:rPr>
        <w:t>ی</w:t>
      </w:r>
      <w:r w:rsidRPr="008965CD">
        <w:rPr>
          <w:rFonts w:asciiTheme="minorHAnsi" w:hAnsiTheme="minorHAnsi" w:cs="Calibri" w:hint="eastAsia"/>
          <w:rtl/>
        </w:rPr>
        <w:t>ف</w:t>
      </w:r>
      <w:r w:rsidRPr="008965CD">
        <w:rPr>
          <w:rFonts w:asciiTheme="minorHAnsi" w:hAnsiTheme="minorHAnsi" w:cs="Calibri"/>
          <w:rtl/>
        </w:rPr>
        <w:t xml:space="preserve"> در اعمال در آنچه بر ا</w:t>
      </w:r>
      <w:r w:rsidRPr="008965CD">
        <w:rPr>
          <w:rFonts w:asciiTheme="minorHAnsi" w:hAnsiTheme="minorHAnsi" w:cs="Calibri" w:hint="cs"/>
          <w:rtl/>
        </w:rPr>
        <w:t>ی</w:t>
      </w:r>
      <w:r w:rsidRPr="008965CD">
        <w:rPr>
          <w:rFonts w:asciiTheme="minorHAnsi" w:hAnsiTheme="minorHAnsi" w:cs="Calibri" w:hint="eastAsia"/>
          <w:rtl/>
        </w:rPr>
        <w:t>شان</w:t>
      </w:r>
      <w:r w:rsidRPr="008965CD">
        <w:rPr>
          <w:rFonts w:asciiTheme="minorHAnsi" w:hAnsiTheme="minorHAnsi" w:cs="Calibri"/>
          <w:rtl/>
        </w:rPr>
        <w:t xml:space="preserve"> صعب بوده  و طلب سلطنت نما</w:t>
      </w:r>
      <w:r w:rsidRPr="008965CD">
        <w:rPr>
          <w:rFonts w:asciiTheme="minorHAnsi" w:hAnsiTheme="minorHAnsi" w:cs="Calibri" w:hint="cs"/>
          <w:rtl/>
        </w:rPr>
        <w:t>ی</w:t>
      </w:r>
      <w:r w:rsidRPr="008965CD">
        <w:rPr>
          <w:rFonts w:asciiTheme="minorHAnsi" w:hAnsiTheme="minorHAnsi" w:cs="Calibri" w:hint="eastAsia"/>
          <w:rtl/>
        </w:rPr>
        <w:t>د</w:t>
      </w:r>
      <w:r w:rsidRPr="008965CD">
        <w:rPr>
          <w:rFonts w:asciiTheme="minorHAnsi" w:hAnsiTheme="minorHAnsi" w:cs="Calibri"/>
          <w:rtl/>
        </w:rPr>
        <w:t xml:space="preserve"> از او ال</w:t>
      </w:r>
      <w:r w:rsidRPr="008965CD">
        <w:rPr>
          <w:rFonts w:asciiTheme="minorHAnsi" w:hAnsiTheme="minorHAnsi" w:cs="Calibri" w:hint="cs"/>
          <w:rtl/>
        </w:rPr>
        <w:t>ی</w:t>
      </w:r>
      <w:r w:rsidRPr="008965CD">
        <w:rPr>
          <w:rFonts w:asciiTheme="minorHAnsi" w:hAnsiTheme="minorHAnsi" w:cs="Calibri"/>
          <w:rtl/>
        </w:rPr>
        <w:t xml:space="preserve"> </w:t>
      </w:r>
      <w:r w:rsidRPr="008965CD">
        <w:rPr>
          <w:rFonts w:asciiTheme="minorHAnsi" w:hAnsiTheme="minorHAnsi" w:cs="Calibri" w:hint="cs"/>
          <w:rtl/>
        </w:rPr>
        <w:t>ی</w:t>
      </w:r>
      <w:r w:rsidRPr="008965CD">
        <w:rPr>
          <w:rFonts w:asciiTheme="minorHAnsi" w:hAnsiTheme="minorHAnsi" w:cs="Calibri" w:hint="eastAsia"/>
          <w:rtl/>
        </w:rPr>
        <w:t>وم</w:t>
      </w:r>
      <w:r w:rsidRPr="008965CD">
        <w:rPr>
          <w:rFonts w:asciiTheme="minorHAnsi" w:hAnsiTheme="minorHAnsi" w:cs="Calibri"/>
          <w:rtl/>
        </w:rPr>
        <w:t xml:space="preserve"> الق</w:t>
      </w:r>
      <w:r w:rsidRPr="008965CD">
        <w:rPr>
          <w:rFonts w:asciiTheme="minorHAnsi" w:hAnsiTheme="minorHAnsi" w:cs="Calibri" w:hint="cs"/>
          <w:rtl/>
        </w:rPr>
        <w:t>ی</w:t>
      </w:r>
      <w:r w:rsidRPr="008965CD">
        <w:rPr>
          <w:rFonts w:asciiTheme="minorHAnsi" w:hAnsiTheme="minorHAnsi" w:cs="Calibri" w:hint="eastAsia"/>
          <w:rtl/>
        </w:rPr>
        <w:t>مه</w:t>
      </w:r>
      <w:r w:rsidRPr="008965CD">
        <w:rPr>
          <w:rFonts w:asciiTheme="minorHAnsi" w:hAnsiTheme="minorHAnsi" w:cs="Calibri"/>
          <w:rtl/>
        </w:rPr>
        <w:t xml:space="preserve"> که او است معط</w:t>
      </w:r>
      <w:r w:rsidRPr="008965CD">
        <w:rPr>
          <w:rFonts w:asciiTheme="minorHAnsi" w:hAnsiTheme="minorHAnsi" w:cs="Calibri" w:hint="cs"/>
          <w:rtl/>
        </w:rPr>
        <w:t>ی</w:t>
      </w:r>
      <w:r w:rsidRPr="008965CD">
        <w:rPr>
          <w:rFonts w:asciiTheme="minorHAnsi" w:hAnsiTheme="minorHAnsi" w:cs="Calibri"/>
          <w:rtl/>
        </w:rPr>
        <w:t xml:space="preserve"> کلّش</w:t>
      </w:r>
      <w:r w:rsidRPr="008965CD">
        <w:rPr>
          <w:rFonts w:asciiTheme="minorHAnsi" w:hAnsiTheme="minorHAnsi" w:cs="Calibri" w:hint="cs"/>
          <w:rtl/>
        </w:rPr>
        <w:t>ی</w:t>
      </w:r>
      <w:r w:rsidRPr="008965CD">
        <w:rPr>
          <w:rFonts w:asciiTheme="minorHAnsi" w:hAnsiTheme="minorHAnsi" w:cs="Calibri" w:hint="eastAsia"/>
          <w:rtl/>
        </w:rPr>
        <w:t>ئ</w:t>
      </w:r>
      <w:r w:rsidRPr="008965CD">
        <w:rPr>
          <w:rFonts w:asciiTheme="minorHAnsi" w:hAnsiTheme="minorHAnsi" w:cs="Calibri"/>
          <w:rtl/>
        </w:rPr>
        <w:t xml:space="preserve"> حقّ او را و اگر عطا فرمود باو کس</w:t>
      </w:r>
      <w:r w:rsidRPr="008965CD">
        <w:rPr>
          <w:rFonts w:asciiTheme="minorHAnsi" w:hAnsiTheme="minorHAnsi" w:cs="Calibri" w:hint="cs"/>
          <w:rtl/>
        </w:rPr>
        <w:t>ی</w:t>
      </w:r>
      <w:r w:rsidRPr="008965CD">
        <w:rPr>
          <w:rFonts w:asciiTheme="minorHAnsi" w:hAnsiTheme="minorHAnsi" w:cs="Calibri"/>
          <w:rtl/>
        </w:rPr>
        <w:t xml:space="preserve"> را نم</w:t>
      </w:r>
      <w:r w:rsidRPr="008965CD">
        <w:rPr>
          <w:rFonts w:asciiTheme="minorHAnsi" w:hAnsiTheme="minorHAnsi" w:cs="Calibri" w:hint="cs"/>
          <w:rtl/>
        </w:rPr>
        <w:t>ی</w:t>
      </w:r>
      <w:r w:rsidRPr="008965CD">
        <w:rPr>
          <w:rFonts w:asciiTheme="minorHAnsi" w:hAnsiTheme="minorHAnsi" w:cs="Calibri" w:hint="eastAsia"/>
          <w:rtl/>
        </w:rPr>
        <w:t>رسد</w:t>
      </w:r>
      <w:r w:rsidRPr="008965CD">
        <w:rPr>
          <w:rFonts w:asciiTheme="minorHAnsi" w:hAnsiTheme="minorHAnsi" w:cs="Calibri"/>
          <w:rtl/>
        </w:rPr>
        <w:t xml:space="preserve"> بحک</w:t>
      </w:r>
      <w:r w:rsidRPr="008965CD">
        <w:rPr>
          <w:rFonts w:asciiTheme="minorHAnsi" w:hAnsiTheme="minorHAnsi" w:cs="Calibri" w:hint="eastAsia"/>
          <w:rtl/>
        </w:rPr>
        <w:t>م</w:t>
      </w:r>
      <w:r w:rsidRPr="008965CD">
        <w:rPr>
          <w:rFonts w:asciiTheme="minorHAnsi" w:hAnsiTheme="minorHAnsi" w:cs="Calibri"/>
          <w:rtl/>
        </w:rPr>
        <w:t xml:space="preserve"> خداوند از اون بگ</w:t>
      </w:r>
      <w:r w:rsidRPr="008965CD">
        <w:rPr>
          <w:rFonts w:asciiTheme="minorHAnsi" w:hAnsiTheme="minorHAnsi" w:cs="Calibri" w:hint="cs"/>
          <w:rtl/>
        </w:rPr>
        <w:t>ی</w:t>
      </w:r>
      <w:r w:rsidRPr="008965CD">
        <w:rPr>
          <w:rFonts w:asciiTheme="minorHAnsi" w:hAnsiTheme="minorHAnsi" w:cs="Calibri" w:hint="eastAsia"/>
          <w:rtl/>
        </w:rPr>
        <w:t>رد</w:t>
      </w:r>
      <w:r w:rsidRPr="008965CD">
        <w:rPr>
          <w:rFonts w:asciiTheme="minorHAnsi" w:hAnsiTheme="minorHAnsi" w:cs="Calibri"/>
          <w:rtl/>
        </w:rPr>
        <w:t xml:space="preserve"> و او است احقّ از او مثل آنکه در سا</w:t>
      </w:r>
      <w:r w:rsidRPr="008965CD">
        <w:rPr>
          <w:rFonts w:asciiTheme="minorHAnsi" w:hAnsiTheme="minorHAnsi" w:cs="Calibri" w:hint="cs"/>
          <w:rtl/>
        </w:rPr>
        <w:t>ی</w:t>
      </w:r>
      <w:r w:rsidRPr="008965CD">
        <w:rPr>
          <w:rFonts w:asciiTheme="minorHAnsi" w:hAnsiTheme="minorHAnsi" w:cs="Calibri" w:hint="eastAsia"/>
          <w:rtl/>
        </w:rPr>
        <w:t>ر</w:t>
      </w:r>
      <w:r w:rsidRPr="008965CD">
        <w:rPr>
          <w:rFonts w:asciiTheme="minorHAnsi" w:hAnsiTheme="minorHAnsi" w:cs="Calibri"/>
          <w:rtl/>
        </w:rPr>
        <w:t xml:space="preserve"> احکام امر</w:t>
      </w:r>
      <w:r w:rsidRPr="008965CD">
        <w:rPr>
          <w:rFonts w:asciiTheme="minorHAnsi" w:hAnsiTheme="minorHAnsi" w:cs="Calibri" w:hint="cs"/>
          <w:rtl/>
        </w:rPr>
        <w:t>ی</w:t>
      </w:r>
      <w:r w:rsidRPr="008965CD">
        <w:rPr>
          <w:rFonts w:asciiTheme="minorHAnsi" w:hAnsiTheme="minorHAnsi" w:cs="Calibri"/>
          <w:rtl/>
        </w:rPr>
        <w:t xml:space="preserve"> که من الله شد نم</w:t>
      </w:r>
      <w:r w:rsidRPr="008965CD">
        <w:rPr>
          <w:rFonts w:asciiTheme="minorHAnsi" w:hAnsiTheme="minorHAnsi" w:cs="Calibri" w:hint="cs"/>
          <w:rtl/>
        </w:rPr>
        <w:t>ی</w:t>
      </w:r>
      <w:r w:rsidRPr="008965CD">
        <w:rPr>
          <w:rFonts w:asciiTheme="minorHAnsi" w:hAnsiTheme="minorHAnsi" w:cs="Calibri" w:hint="eastAsia"/>
          <w:rtl/>
        </w:rPr>
        <w:t>تواند</w:t>
      </w:r>
      <w:r w:rsidRPr="008965CD">
        <w:rPr>
          <w:rFonts w:asciiTheme="minorHAnsi" w:hAnsiTheme="minorHAnsi" w:cs="Calibri"/>
          <w:rtl/>
        </w:rPr>
        <w:t xml:space="preserve"> کس</w:t>
      </w:r>
      <w:r w:rsidRPr="008965CD">
        <w:rPr>
          <w:rFonts w:asciiTheme="minorHAnsi" w:hAnsiTheme="minorHAnsi" w:cs="Calibri" w:hint="cs"/>
          <w:rtl/>
        </w:rPr>
        <w:t>ی</w:t>
      </w:r>
      <w:r w:rsidRPr="008965CD">
        <w:rPr>
          <w:rFonts w:asciiTheme="minorHAnsi" w:hAnsiTheme="minorHAnsi" w:cs="Calibri"/>
          <w:rtl/>
        </w:rPr>
        <w:t xml:space="preserve"> در او رخنه نما</w:t>
      </w:r>
      <w:r w:rsidRPr="008965CD">
        <w:rPr>
          <w:rFonts w:asciiTheme="minorHAnsi" w:hAnsiTheme="minorHAnsi" w:cs="Calibri" w:hint="cs"/>
          <w:rtl/>
        </w:rPr>
        <w:t>ی</w:t>
      </w:r>
      <w:r w:rsidRPr="008965CD">
        <w:rPr>
          <w:rFonts w:asciiTheme="minorHAnsi" w:hAnsiTheme="minorHAnsi" w:cs="Calibri" w:hint="eastAsia"/>
          <w:rtl/>
        </w:rPr>
        <w:t>د</w:t>
      </w:r>
      <w:r w:rsidRPr="008965CD">
        <w:rPr>
          <w:rFonts w:asciiTheme="minorHAnsi" w:hAnsiTheme="minorHAnsi" w:cs="Calibri"/>
          <w:rtl/>
        </w:rPr>
        <w:t xml:space="preserve"> و محتجب نگردد از محبوب کلّ به</w:t>
      </w:r>
      <w:r w:rsidRPr="008965CD">
        <w:rPr>
          <w:rFonts w:asciiTheme="minorHAnsi" w:hAnsiTheme="minorHAnsi" w:cs="Calibri" w:hint="cs"/>
          <w:rtl/>
        </w:rPr>
        <w:t>ی</w:t>
      </w:r>
      <w:r w:rsidRPr="008965CD">
        <w:rPr>
          <w:rFonts w:asciiTheme="minorHAnsi" w:hAnsiTheme="minorHAnsi" w:cs="Calibri" w:hint="eastAsia"/>
          <w:rtl/>
        </w:rPr>
        <w:t>چ</w:t>
      </w:r>
      <w:r w:rsidRPr="008965CD">
        <w:rPr>
          <w:rFonts w:asciiTheme="minorHAnsi" w:hAnsiTheme="minorHAnsi" w:cs="Calibri"/>
          <w:rtl/>
        </w:rPr>
        <w:t xml:space="preserve"> ش</w:t>
      </w:r>
      <w:r w:rsidRPr="008965CD">
        <w:rPr>
          <w:rFonts w:asciiTheme="minorHAnsi" w:hAnsiTheme="minorHAnsi" w:cs="Calibri" w:hint="cs"/>
          <w:rtl/>
        </w:rPr>
        <w:t>ی</w:t>
      </w:r>
      <w:r w:rsidRPr="008965CD">
        <w:rPr>
          <w:rFonts w:asciiTheme="minorHAnsi" w:hAnsiTheme="minorHAnsi" w:cs="Calibri" w:hint="eastAsia"/>
          <w:rtl/>
        </w:rPr>
        <w:t>ئ</w:t>
      </w:r>
      <w:r w:rsidRPr="008965CD">
        <w:rPr>
          <w:rFonts w:asciiTheme="minorHAnsi" w:hAnsiTheme="minorHAnsi" w:cs="Calibri"/>
          <w:rtl/>
        </w:rPr>
        <w:t xml:space="preserve"> که آنچه او دارد از او بوده قبل از ظهور او و نصرت کند او را</w:t>
      </w:r>
      <w:r>
        <w:rPr>
          <w:rFonts w:asciiTheme="minorHAnsi" w:hAnsiTheme="minorHAnsi" w:cs="Calibri" w:hint="cs"/>
          <w:rtl/>
        </w:rPr>
        <w:t xml:space="preserve"> ..."</w:t>
      </w:r>
    </w:p>
    <w:p w14:paraId="6461BD33" w14:textId="77777777" w:rsidR="003B2797" w:rsidRPr="00B41034" w:rsidRDefault="003B2797"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14A42F50" w14:textId="77777777" w:rsidR="003B2797" w:rsidRPr="00B41034" w:rsidRDefault="003B279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بیان مبارک، با لحنی آکنده از فراخوان و هشدار، رابطه‌ی انسان با حقیقت متعالی، با زمان تاریخی، و با مسئولیت وجودی خویش را به پرسش می‌کشد. حضرت بهاءالله در این فراز، به صورتی موجز، اما سرشار از مفاهیم هستی‌شناختی و انسان‌شناختی، سه محور بنیادین را در دستگاه معرفتی دیانت بهائی مطرح می‌فرمایند: (1) غایت تاریخ، (2) بحران ادراک در لحظهٔ ظهور، و (3) مسئولیت اخلاقی مؤمن در زمان گسیختگی معنایی.</w:t>
      </w:r>
    </w:p>
    <w:p w14:paraId="79B7C51C" w14:textId="77777777" w:rsidR="003B2797" w:rsidRPr="00B41034" w:rsidRDefault="003B279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نخست باید توجه کرد که مفهوم وعده در دیانت بهائی صرفاً وعده‌ای زمانی یا مکاشفه‌ای نیست، بلکه ساختار بنیادین تاریخ است. تاریخ در این بینش، خطی نیست، بلکه لحظه‌مند و انفجاری است—ظهور موعود همان لحظه‌ای است که ساختار کهنهٔ معنا از هم فرو می‌پاشد و حقیقتی نو پدیدار می‌شود. با تحقق وعده، زمان مقدس وارد زمان معمول می‌شود، و این همان نقطهٔ تلاقی غیب و شهادت است.</w:t>
      </w:r>
    </w:p>
    <w:p w14:paraId="1A11B417" w14:textId="77777777" w:rsidR="003B2797" w:rsidRPr="00B41034" w:rsidRDefault="003B279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اما این تحقق—برخلاف انتظار عامه—منجر به اتحاد همگان نمی‌شود؛ بلکه باعث اختلاف می‌گردد. چرا؟ زیرا حقیقت ظهور، همواره فراتر از انتظاراتِ پیشینی انسان‌هاست. چنانکه خود آیه می‌فرماید: «و هر جماعتی به گمان‌ها و پندارهای خود تمسک جست.»</w:t>
      </w:r>
    </w:p>
    <w:p w14:paraId="3436A601" w14:textId="77777777" w:rsidR="003B2797" w:rsidRPr="00B41034" w:rsidRDefault="003B279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فلسفهٔ هایدگر، واژهٔ «فراموشی هستی» ناظر بر وضعی است که حقیقت در عین ظهور، به دلیل سیطرهٔ پیش‌فرض‌ها، درک نمی‌شود. این آیه دقیقاً همین را به زبان دینی بیان می‌کند: موعود آمد، ولی همگان دچار اختلاف شدند. علت این اختلاف، واقعیت بیرونی ظهور نیست، بلکه ساختار بستهٔ ذهن انسان است که با «ظنون و اوهام» خویش، مانع مشاهدهٔ حقیقت می‌شود.</w:t>
      </w:r>
    </w:p>
    <w:p w14:paraId="2F8B516D" w14:textId="77777777" w:rsidR="003B2797" w:rsidRPr="00B41034" w:rsidRDefault="003B279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این‌رو، ظهور حقیقت همواره با پنهانی در عین حضوری همراه است. حقیقت، حتی وقتی تمام‌قد ظاهر می‌شود، به دلیل چسبندگی ذهن به تصویرهای پیشینی، به حجاب می‌رود.</w:t>
      </w:r>
    </w:p>
    <w:p w14:paraId="0EBF8D01" w14:textId="77777777" w:rsidR="003B2797" w:rsidRPr="00B41034" w:rsidRDefault="003B279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برابر این بحران ادراکی و گسیختگی معنایی، چه باید کرد؟ پاسخ حضرت بهاءالله روشن است: "قوموا علی خدمة الأمر"—قیام کنید به خدمت امر. این قیام، نه صرفاً به معنای عمل دینی، بلکه شکلی از وجود بیدار است: ایستادن در برابر طوفان انکار، و پایبندی به حقیقت حتی در تنهایی، بی‌پاسخی، و درد. از این منظر، خدمت به امر، عملی اخلاقی–عرفانی است: شکلی از شهود حقیقت که در قالب التزام و مسئولیت ظهور می‌یابد.</w:t>
      </w:r>
    </w:p>
    <w:p w14:paraId="65912100" w14:textId="77777777" w:rsidR="003B2797" w:rsidRPr="00B41034" w:rsidRDefault="003B279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اندوه از انکار دیگران، نباید اهل ایمان را درهم شکند، چرا که حقیقت، خود معیار است، نه اکثریت، نه تأیید دیگران، و نه حافظهٔ تاریخی. آنچه حضرت بهاءالله تعلیم می‌دهند، نوعی فرااخلاق مقاومت است: استواری در برابر استهزاء، استقامت در برابر پراکندگی، و وفاداری در برابر انکار.</w:t>
      </w:r>
    </w:p>
    <w:p w14:paraId="7A798D94" w14:textId="50B489FF" w:rsidR="00747082" w:rsidRDefault="003B2797"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نهایت، این فراز، دعوتی است به «حیات در حقیقت»، حتی اگر جهان در غفلت و اختلاف به سر برد. ظهور حقیقت، همواره هم‌زمان است با گسست از ساختارهای کهنه‌ی معنا، و تنها آن‌کس می‌تواند این حقیقت را درک کند که خود را از ظنون و اوهام رها کرده باشد. به تعبیر دیگر، در دیانت بهائی، ایمان نه انفعال در برابر وحی، بلکه پذیرش فعالانهٔ حقیقتی است که قواعد ذهنی و اجتماعی را درمی‌نوردد. و این همان «قیام» است: نه صرفاً کنش دینی، بلکه کنش هستی‌شناختی در ساحت ظهور حقیقت.</w:t>
      </w:r>
    </w:p>
    <w:p w14:paraId="51B92AD5" w14:textId="77777777" w:rsidR="008965CD" w:rsidRDefault="008965CD" w:rsidP="00AF63A9">
      <w:pPr>
        <w:pStyle w:val="PlainText"/>
        <w:bidi/>
        <w:rPr>
          <w:rFonts w:asciiTheme="minorHAnsi" w:hAnsiTheme="minorHAnsi" w:cstheme="minorHAnsi"/>
          <w:sz w:val="24"/>
          <w:szCs w:val="24"/>
          <w:rtl/>
        </w:rPr>
      </w:pPr>
    </w:p>
    <w:p w14:paraId="524D0450" w14:textId="77777777" w:rsidR="008965CD" w:rsidRDefault="008965CD" w:rsidP="00AF63A9">
      <w:pPr>
        <w:pStyle w:val="PlainText"/>
        <w:bidi/>
        <w:rPr>
          <w:rFonts w:asciiTheme="minorHAnsi" w:hAnsiTheme="minorHAnsi" w:cstheme="minorHAnsi"/>
          <w:sz w:val="24"/>
          <w:szCs w:val="24"/>
          <w:rtl/>
        </w:rPr>
      </w:pPr>
    </w:p>
    <w:p w14:paraId="19261470" w14:textId="77777777" w:rsidR="008965CD" w:rsidRDefault="008965CD" w:rsidP="00AF63A9">
      <w:pPr>
        <w:pStyle w:val="PlainText"/>
        <w:bidi/>
        <w:rPr>
          <w:rFonts w:asciiTheme="minorHAnsi" w:hAnsiTheme="minorHAnsi" w:cstheme="minorHAnsi"/>
          <w:sz w:val="24"/>
          <w:szCs w:val="24"/>
          <w:rtl/>
        </w:rPr>
      </w:pPr>
    </w:p>
    <w:p w14:paraId="1EE045A7" w14:textId="77777777" w:rsidR="008965CD" w:rsidRDefault="008965CD" w:rsidP="00AF63A9">
      <w:pPr>
        <w:pStyle w:val="PlainText"/>
        <w:bidi/>
        <w:rPr>
          <w:rFonts w:asciiTheme="minorHAnsi" w:hAnsiTheme="minorHAnsi" w:cstheme="minorHAnsi"/>
          <w:sz w:val="24"/>
          <w:szCs w:val="24"/>
          <w:rtl/>
        </w:rPr>
      </w:pPr>
    </w:p>
    <w:p w14:paraId="612A30EB" w14:textId="77777777" w:rsidR="008965CD" w:rsidRDefault="008965CD" w:rsidP="00AF63A9">
      <w:pPr>
        <w:pStyle w:val="PlainText"/>
        <w:bidi/>
        <w:rPr>
          <w:rFonts w:asciiTheme="minorHAnsi" w:hAnsiTheme="minorHAnsi" w:cstheme="minorHAnsi"/>
          <w:sz w:val="24"/>
          <w:szCs w:val="24"/>
          <w:rtl/>
        </w:rPr>
      </w:pPr>
    </w:p>
    <w:p w14:paraId="5E41BF0C" w14:textId="77777777" w:rsidR="008965CD" w:rsidRDefault="008965CD" w:rsidP="00AF63A9">
      <w:pPr>
        <w:pStyle w:val="PlainText"/>
        <w:bidi/>
        <w:rPr>
          <w:rFonts w:asciiTheme="minorHAnsi" w:hAnsiTheme="minorHAnsi" w:cstheme="minorHAnsi"/>
          <w:sz w:val="24"/>
          <w:szCs w:val="24"/>
          <w:rtl/>
        </w:rPr>
      </w:pPr>
    </w:p>
    <w:p w14:paraId="28847D03" w14:textId="77777777" w:rsidR="008965CD" w:rsidRDefault="008965CD" w:rsidP="00AF63A9">
      <w:pPr>
        <w:pStyle w:val="PlainText"/>
        <w:bidi/>
        <w:rPr>
          <w:rFonts w:asciiTheme="minorHAnsi" w:hAnsiTheme="minorHAnsi" w:cstheme="minorHAnsi"/>
          <w:sz w:val="24"/>
          <w:szCs w:val="24"/>
          <w:rtl/>
        </w:rPr>
      </w:pPr>
    </w:p>
    <w:p w14:paraId="48B0DEC2" w14:textId="77777777" w:rsidR="008965CD" w:rsidRDefault="008965CD" w:rsidP="00AF63A9">
      <w:pPr>
        <w:pStyle w:val="PlainText"/>
        <w:bidi/>
        <w:rPr>
          <w:rFonts w:asciiTheme="minorHAnsi" w:hAnsiTheme="minorHAnsi" w:cstheme="minorHAnsi"/>
          <w:sz w:val="24"/>
          <w:szCs w:val="24"/>
          <w:rtl/>
        </w:rPr>
      </w:pPr>
    </w:p>
    <w:p w14:paraId="7AAD0444" w14:textId="77777777" w:rsidR="008965CD" w:rsidRDefault="008965CD" w:rsidP="00AF63A9">
      <w:pPr>
        <w:pStyle w:val="PlainText"/>
        <w:bidi/>
        <w:rPr>
          <w:rFonts w:asciiTheme="minorHAnsi" w:hAnsiTheme="minorHAnsi" w:cstheme="minorHAnsi"/>
          <w:sz w:val="24"/>
          <w:szCs w:val="24"/>
          <w:rtl/>
        </w:rPr>
      </w:pPr>
    </w:p>
    <w:p w14:paraId="6F2BD725" w14:textId="77777777" w:rsidR="008965CD" w:rsidRDefault="008965CD" w:rsidP="00AF63A9">
      <w:pPr>
        <w:pStyle w:val="PlainText"/>
        <w:bidi/>
        <w:rPr>
          <w:rFonts w:asciiTheme="minorHAnsi" w:hAnsiTheme="minorHAnsi" w:cstheme="minorHAnsi"/>
          <w:sz w:val="24"/>
          <w:szCs w:val="24"/>
          <w:rtl/>
        </w:rPr>
      </w:pPr>
    </w:p>
    <w:p w14:paraId="3EB6DBA0" w14:textId="77777777" w:rsidR="008965CD" w:rsidRDefault="008965CD" w:rsidP="00AF63A9">
      <w:pPr>
        <w:pStyle w:val="PlainText"/>
        <w:bidi/>
        <w:rPr>
          <w:rFonts w:asciiTheme="minorHAnsi" w:hAnsiTheme="minorHAnsi" w:cstheme="minorHAnsi"/>
          <w:sz w:val="24"/>
          <w:szCs w:val="24"/>
          <w:rtl/>
        </w:rPr>
      </w:pPr>
    </w:p>
    <w:p w14:paraId="1289DF5E" w14:textId="77777777" w:rsidR="008965CD" w:rsidRDefault="008965CD" w:rsidP="00AF63A9">
      <w:pPr>
        <w:pStyle w:val="PlainText"/>
        <w:bidi/>
        <w:rPr>
          <w:rFonts w:asciiTheme="minorHAnsi" w:hAnsiTheme="minorHAnsi" w:cstheme="minorHAnsi"/>
          <w:sz w:val="24"/>
          <w:szCs w:val="24"/>
          <w:rtl/>
        </w:rPr>
      </w:pPr>
    </w:p>
    <w:p w14:paraId="2A6FFB92" w14:textId="77777777" w:rsidR="008965CD" w:rsidRDefault="008965CD" w:rsidP="00AF63A9">
      <w:pPr>
        <w:pStyle w:val="PlainText"/>
        <w:bidi/>
        <w:rPr>
          <w:rFonts w:asciiTheme="minorHAnsi" w:hAnsiTheme="minorHAnsi" w:cstheme="minorHAnsi"/>
          <w:sz w:val="24"/>
          <w:szCs w:val="24"/>
          <w:rtl/>
        </w:rPr>
      </w:pPr>
    </w:p>
    <w:p w14:paraId="5D536012" w14:textId="77777777" w:rsidR="008965CD" w:rsidRDefault="008965CD" w:rsidP="00AF63A9">
      <w:pPr>
        <w:pStyle w:val="PlainText"/>
        <w:bidi/>
        <w:rPr>
          <w:rFonts w:asciiTheme="minorHAnsi" w:hAnsiTheme="minorHAnsi" w:cstheme="minorHAnsi"/>
          <w:sz w:val="24"/>
          <w:szCs w:val="24"/>
          <w:rtl/>
        </w:rPr>
      </w:pPr>
    </w:p>
    <w:p w14:paraId="343E4722" w14:textId="77777777" w:rsidR="008965CD" w:rsidRDefault="008965CD" w:rsidP="00AF63A9">
      <w:pPr>
        <w:pStyle w:val="PlainText"/>
        <w:bidi/>
        <w:rPr>
          <w:rFonts w:asciiTheme="minorHAnsi" w:hAnsiTheme="minorHAnsi" w:cstheme="minorHAnsi"/>
          <w:sz w:val="24"/>
          <w:szCs w:val="24"/>
          <w:rtl/>
        </w:rPr>
      </w:pPr>
    </w:p>
    <w:p w14:paraId="12295A3C" w14:textId="77777777" w:rsidR="008965CD" w:rsidRDefault="008965CD" w:rsidP="00AF63A9">
      <w:pPr>
        <w:pStyle w:val="PlainText"/>
        <w:bidi/>
        <w:rPr>
          <w:rFonts w:asciiTheme="minorHAnsi" w:hAnsiTheme="minorHAnsi" w:cstheme="minorHAnsi"/>
          <w:sz w:val="24"/>
          <w:szCs w:val="24"/>
          <w:rtl/>
        </w:rPr>
      </w:pPr>
    </w:p>
    <w:p w14:paraId="1CA66965" w14:textId="77777777" w:rsidR="008965CD" w:rsidRDefault="008965CD" w:rsidP="00AF63A9">
      <w:pPr>
        <w:pStyle w:val="PlainText"/>
        <w:bidi/>
        <w:rPr>
          <w:rFonts w:asciiTheme="minorHAnsi" w:hAnsiTheme="minorHAnsi" w:cstheme="minorHAnsi"/>
          <w:sz w:val="24"/>
          <w:szCs w:val="24"/>
          <w:rtl/>
        </w:rPr>
      </w:pPr>
    </w:p>
    <w:p w14:paraId="47F068FB" w14:textId="77777777" w:rsidR="008965CD" w:rsidRDefault="008965CD" w:rsidP="00AF63A9">
      <w:pPr>
        <w:pStyle w:val="PlainText"/>
        <w:bidi/>
        <w:rPr>
          <w:rFonts w:asciiTheme="minorHAnsi" w:hAnsiTheme="minorHAnsi" w:cstheme="minorHAnsi"/>
          <w:sz w:val="24"/>
          <w:szCs w:val="24"/>
          <w:rtl/>
        </w:rPr>
      </w:pPr>
    </w:p>
    <w:p w14:paraId="0C0C4A0B" w14:textId="77777777" w:rsidR="008965CD" w:rsidRDefault="008965CD" w:rsidP="00AF63A9">
      <w:pPr>
        <w:pStyle w:val="PlainText"/>
        <w:bidi/>
        <w:rPr>
          <w:rFonts w:asciiTheme="minorHAnsi" w:hAnsiTheme="minorHAnsi" w:cstheme="minorHAnsi"/>
          <w:sz w:val="24"/>
          <w:szCs w:val="24"/>
          <w:rtl/>
        </w:rPr>
      </w:pPr>
    </w:p>
    <w:p w14:paraId="4EF5E114" w14:textId="77777777" w:rsidR="008965CD" w:rsidRDefault="008965CD" w:rsidP="00AF63A9">
      <w:pPr>
        <w:pStyle w:val="PlainText"/>
        <w:bidi/>
        <w:rPr>
          <w:rFonts w:asciiTheme="minorHAnsi" w:hAnsiTheme="minorHAnsi" w:cstheme="minorHAnsi"/>
          <w:sz w:val="24"/>
          <w:szCs w:val="24"/>
          <w:rtl/>
        </w:rPr>
      </w:pPr>
    </w:p>
    <w:p w14:paraId="2D78AF66" w14:textId="77777777" w:rsidR="008965CD" w:rsidRDefault="008965CD" w:rsidP="00AF63A9">
      <w:pPr>
        <w:pStyle w:val="PlainText"/>
        <w:bidi/>
        <w:rPr>
          <w:rFonts w:asciiTheme="minorHAnsi" w:hAnsiTheme="minorHAnsi" w:cstheme="minorHAnsi"/>
          <w:sz w:val="24"/>
          <w:szCs w:val="24"/>
          <w:rtl/>
        </w:rPr>
      </w:pPr>
    </w:p>
    <w:p w14:paraId="7CB602E6" w14:textId="77777777" w:rsidR="008965CD" w:rsidRDefault="008965CD" w:rsidP="00AF63A9">
      <w:pPr>
        <w:pStyle w:val="PlainText"/>
        <w:bidi/>
        <w:rPr>
          <w:rFonts w:asciiTheme="minorHAnsi" w:hAnsiTheme="minorHAnsi" w:cstheme="minorHAnsi"/>
          <w:sz w:val="24"/>
          <w:szCs w:val="24"/>
          <w:rtl/>
        </w:rPr>
      </w:pPr>
    </w:p>
    <w:p w14:paraId="4E20807C" w14:textId="77777777" w:rsidR="008965CD" w:rsidRDefault="008965CD" w:rsidP="00AF63A9">
      <w:pPr>
        <w:pStyle w:val="PlainText"/>
        <w:bidi/>
        <w:rPr>
          <w:rFonts w:asciiTheme="minorHAnsi" w:hAnsiTheme="minorHAnsi" w:cstheme="minorHAnsi"/>
          <w:sz w:val="24"/>
          <w:szCs w:val="24"/>
          <w:rtl/>
        </w:rPr>
      </w:pPr>
    </w:p>
    <w:p w14:paraId="75121639" w14:textId="77777777" w:rsidR="008965CD" w:rsidRDefault="008965CD" w:rsidP="00AF63A9">
      <w:pPr>
        <w:pStyle w:val="PlainText"/>
        <w:bidi/>
        <w:rPr>
          <w:rFonts w:asciiTheme="minorHAnsi" w:hAnsiTheme="minorHAnsi" w:cstheme="minorHAnsi"/>
          <w:sz w:val="24"/>
          <w:szCs w:val="24"/>
          <w:rtl/>
        </w:rPr>
      </w:pPr>
    </w:p>
    <w:p w14:paraId="504CCE4B" w14:textId="77777777" w:rsidR="008965CD" w:rsidRDefault="008965CD" w:rsidP="00AF63A9">
      <w:pPr>
        <w:pStyle w:val="PlainText"/>
        <w:bidi/>
        <w:rPr>
          <w:rFonts w:asciiTheme="minorHAnsi" w:hAnsiTheme="minorHAnsi" w:cstheme="minorHAnsi"/>
          <w:sz w:val="24"/>
          <w:szCs w:val="24"/>
          <w:rtl/>
        </w:rPr>
      </w:pPr>
    </w:p>
    <w:p w14:paraId="7878D858" w14:textId="77777777" w:rsidR="008965CD" w:rsidRDefault="008965CD" w:rsidP="00AF63A9">
      <w:pPr>
        <w:pStyle w:val="PlainText"/>
        <w:bidi/>
        <w:rPr>
          <w:rFonts w:asciiTheme="minorHAnsi" w:hAnsiTheme="minorHAnsi" w:cstheme="minorHAnsi"/>
          <w:sz w:val="24"/>
          <w:szCs w:val="24"/>
          <w:rtl/>
        </w:rPr>
      </w:pPr>
    </w:p>
    <w:p w14:paraId="4986FA65" w14:textId="77777777" w:rsidR="008965CD" w:rsidRDefault="008965CD" w:rsidP="00AF63A9">
      <w:pPr>
        <w:pStyle w:val="PlainText"/>
        <w:bidi/>
        <w:rPr>
          <w:rFonts w:asciiTheme="minorHAnsi" w:hAnsiTheme="minorHAnsi" w:cstheme="minorHAnsi"/>
          <w:sz w:val="24"/>
          <w:szCs w:val="24"/>
          <w:rtl/>
        </w:rPr>
      </w:pPr>
    </w:p>
    <w:p w14:paraId="02403498" w14:textId="77777777" w:rsidR="008965CD" w:rsidRDefault="008965CD" w:rsidP="00AF63A9">
      <w:pPr>
        <w:pStyle w:val="PlainText"/>
        <w:bidi/>
        <w:rPr>
          <w:rFonts w:asciiTheme="minorHAnsi" w:hAnsiTheme="minorHAnsi" w:cstheme="minorHAnsi"/>
          <w:sz w:val="24"/>
          <w:szCs w:val="24"/>
          <w:rtl/>
        </w:rPr>
      </w:pPr>
    </w:p>
    <w:p w14:paraId="2F5BA237" w14:textId="77777777" w:rsidR="008965CD" w:rsidRDefault="008965CD" w:rsidP="00AF63A9">
      <w:pPr>
        <w:pStyle w:val="PlainText"/>
        <w:bidi/>
        <w:rPr>
          <w:rFonts w:asciiTheme="minorHAnsi" w:hAnsiTheme="minorHAnsi" w:cstheme="minorHAnsi"/>
          <w:sz w:val="24"/>
          <w:szCs w:val="24"/>
          <w:rtl/>
        </w:rPr>
      </w:pPr>
    </w:p>
    <w:p w14:paraId="435C3E89" w14:textId="77777777" w:rsidR="008965CD" w:rsidRDefault="008965CD" w:rsidP="00AF63A9">
      <w:pPr>
        <w:pStyle w:val="PlainText"/>
        <w:bidi/>
        <w:rPr>
          <w:rFonts w:asciiTheme="minorHAnsi" w:hAnsiTheme="minorHAnsi" w:cstheme="minorHAnsi"/>
          <w:sz w:val="24"/>
          <w:szCs w:val="24"/>
          <w:rtl/>
        </w:rPr>
      </w:pPr>
    </w:p>
    <w:p w14:paraId="290E26A8" w14:textId="77777777" w:rsidR="008965CD" w:rsidRDefault="008965CD" w:rsidP="00AF63A9">
      <w:pPr>
        <w:pStyle w:val="PlainText"/>
        <w:bidi/>
        <w:rPr>
          <w:rFonts w:asciiTheme="minorHAnsi" w:hAnsiTheme="minorHAnsi" w:cstheme="minorHAnsi"/>
          <w:sz w:val="24"/>
          <w:szCs w:val="24"/>
          <w:rtl/>
        </w:rPr>
      </w:pPr>
    </w:p>
    <w:p w14:paraId="2374130D" w14:textId="77777777" w:rsidR="008965CD" w:rsidRDefault="008965CD" w:rsidP="00AF63A9">
      <w:pPr>
        <w:pStyle w:val="PlainText"/>
        <w:bidi/>
        <w:rPr>
          <w:rFonts w:asciiTheme="minorHAnsi" w:hAnsiTheme="minorHAnsi" w:cstheme="minorHAnsi"/>
          <w:sz w:val="24"/>
          <w:szCs w:val="24"/>
          <w:rtl/>
        </w:rPr>
      </w:pPr>
    </w:p>
    <w:p w14:paraId="52991F29" w14:textId="77777777" w:rsidR="008965CD" w:rsidRDefault="008965CD" w:rsidP="00AF63A9">
      <w:pPr>
        <w:pStyle w:val="PlainText"/>
        <w:bidi/>
        <w:rPr>
          <w:rFonts w:asciiTheme="minorHAnsi" w:hAnsiTheme="minorHAnsi" w:cstheme="minorHAnsi"/>
          <w:sz w:val="24"/>
          <w:szCs w:val="24"/>
          <w:rtl/>
        </w:rPr>
      </w:pPr>
    </w:p>
    <w:p w14:paraId="4DB6AEBD" w14:textId="77777777" w:rsidR="008965CD" w:rsidRDefault="008965CD" w:rsidP="00AF63A9">
      <w:pPr>
        <w:pStyle w:val="PlainText"/>
        <w:bidi/>
        <w:rPr>
          <w:rFonts w:asciiTheme="minorHAnsi" w:hAnsiTheme="minorHAnsi" w:cstheme="minorHAnsi"/>
          <w:sz w:val="24"/>
          <w:szCs w:val="24"/>
          <w:rtl/>
        </w:rPr>
      </w:pPr>
    </w:p>
    <w:p w14:paraId="4BF1899E" w14:textId="77777777" w:rsidR="008965CD" w:rsidRDefault="008965CD" w:rsidP="00AF63A9">
      <w:pPr>
        <w:pStyle w:val="PlainText"/>
        <w:bidi/>
        <w:rPr>
          <w:rFonts w:asciiTheme="minorHAnsi" w:hAnsiTheme="minorHAnsi" w:cstheme="minorHAnsi"/>
          <w:sz w:val="24"/>
          <w:szCs w:val="24"/>
          <w:rtl/>
        </w:rPr>
      </w:pPr>
    </w:p>
    <w:p w14:paraId="0E9301CD" w14:textId="77777777" w:rsidR="008965CD" w:rsidRPr="00B41034" w:rsidRDefault="008965CD" w:rsidP="00AF63A9">
      <w:pPr>
        <w:pStyle w:val="PlainText"/>
        <w:bidi/>
        <w:rPr>
          <w:rFonts w:asciiTheme="minorHAnsi" w:hAnsiTheme="minorHAnsi" w:cstheme="minorHAnsi"/>
          <w:sz w:val="24"/>
          <w:szCs w:val="24"/>
          <w:rtl/>
        </w:rPr>
      </w:pPr>
    </w:p>
    <w:p w14:paraId="71E48471" w14:textId="77777777" w:rsidR="00F210C2"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سی و ششم </w:t>
      </w:r>
    </w:p>
    <w:p w14:paraId="3D47209D" w14:textId="6277C763" w:rsidR="00B650DF" w:rsidRPr="00B41034" w:rsidRDefault="00137231"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مِنَ النَّاسِ مَنْ يَقْعُدُ صَفَّ النِّعَالِ طَلَبًا لِصَدْرِ الْجَلَالِ، قُلْ: مَنْ أَنْتَ يَا أَيُّهَا الْغَافِلُ الْغَرَّارُ؟ * وَ مِنْهُمْ مَنْ يَدَّعِي الْبَاطِنَ وَ بَاطِنَ الْبَاطِنِ، قُلْ: يَا أَيُّهَا الْكَذَّابُ، تَاللّٰهِ! مَا عِنْدَكَ إِنَّهُ مِنَ الْقُشُورِ تَرَكْنَاهَا لَكُمْ كَمَا تُتْرَكُ الْعِظَامُ لِلْكِلَابِ. * تَاللّٰهِ الْحَقِّ! لَوْ يَغْسِلْ أَحَدٌ أَرْجُلَ الْعَالَمِ، وَ يَعْبُدِ اللّٰهَ عَلَى الْأَدْغَالِ وَ الشَّوَاجِنِ وَ الْجِبَالِ وَ الْقِنَانِ وَ الشَّنَاخِيبِ، وَ عِنْدَ كُلِّ حَجَرٍ وَ شَجَرٍ وَ مَدَرٍ، وَ لَا يَتَضَوَّعُ مِنْهُ عَرْفُ رِضَائِي، لَنْ يُقْبَلَ أَبَدًا. هٰذَا مَا حَكَمَ بِهِ مَوْلَى الْأَنَامِ. * كَمْ مِنْ عَبْدٍ اعْتَزَلَ فِي جَزَائِرِ الْهِنْدِ، وَ مَنَعَ عَنْ نَفْسِهِ مَا أَحَلَّهُ اللّٰهُ لَهُ، وَ حَمَلَ الرِّيَاضَاتِ وَ الْمَشَقَّاتِ، وَ لَمْ يُذْكَرْ عِنْدَ اللّٰهِ، مُنْزِلِ الْآيَاتِ. * لَا تَجْعَلُوا الْأَعْمَالَ شَرَكِ الْآمَالِ، وَ لَا تَحْرِمُوا أَنْفُسَكُمْ عَنْ هٰذَا الْمَآلِ الَّذِي كَانَ أَمَلَ الْمُقَرَّبِينَ فِي أَزَلِ الْآزَالِ. * قُلْ: رُوحُ الْأَعْمَالِ هُوَ رِضَائِي، وَ عَلَّقْتُ كُلَّ شَيْءٍ بِقَبُولِي. اقْرَؤُوا الْأَلْوَاحَ لِتَعْرِفُوا مَا هُوَ الْمَقْصُودُ فِي كُتُبِ اللّٰهِ الْعَزِيزِ الْوَهَّابِ. * مَنْ فَازَ بِحُبِّي، حَقٌّ لَهُ أَنْ يَقْعُدَ عَلَى سَرِيرِ الْعَقْيَانِ فِي صَدْرِ الْإِمْكَانِ، وَ الَّذِي مُنِعَ عَنْهُ، لَوْ يَقْعُدُ عَلَى التُّرَابِ، إِنَّهُ يَسْتَعِيذُ مِنْهُ إِلَى اللّٰهِ، مَالِكِ الْأَدْيَانِ</w:t>
      </w:r>
      <w:r w:rsidRPr="00B41034">
        <w:rPr>
          <w:rFonts w:asciiTheme="minorHAnsi" w:hAnsiTheme="minorHAnsi" w:cstheme="minorHAnsi"/>
          <w:b/>
          <w:bCs/>
          <w:sz w:val="24"/>
          <w:szCs w:val="24"/>
        </w:rPr>
        <w:t>.</w:t>
      </w:r>
    </w:p>
    <w:p w14:paraId="7FE21873" w14:textId="77777777" w:rsidR="0093435C" w:rsidRPr="00B41034" w:rsidRDefault="0093435C" w:rsidP="00AF63A9">
      <w:pPr>
        <w:pStyle w:val="PlainText"/>
        <w:bidi/>
        <w:jc w:val="righ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 xml:space="preserve">Amongst the people is he who </w:t>
      </w:r>
      <w:proofErr w:type="spellStart"/>
      <w:r w:rsidRPr="00B41034">
        <w:rPr>
          <w:rFonts w:asciiTheme="minorHAnsi" w:hAnsiTheme="minorHAnsi" w:cstheme="minorHAnsi"/>
          <w:sz w:val="24"/>
          <w:szCs w:val="24"/>
          <w:shd w:val="clear" w:color="auto" w:fill="FFFFFF"/>
        </w:rPr>
        <w:t>seateth</w:t>
      </w:r>
      <w:proofErr w:type="spellEnd"/>
      <w:r w:rsidRPr="00B41034">
        <w:rPr>
          <w:rFonts w:asciiTheme="minorHAnsi" w:hAnsiTheme="minorHAnsi" w:cstheme="minorHAnsi"/>
          <w:sz w:val="24"/>
          <w:szCs w:val="24"/>
          <w:shd w:val="clear" w:color="auto" w:fill="FFFFFF"/>
        </w:rPr>
        <w:t xml:space="preserve"> himself amid the sandals by the door whilst coveting in his heart the seat of </w:t>
      </w:r>
      <w:proofErr w:type="spellStart"/>
      <w:r w:rsidRPr="00B41034">
        <w:rPr>
          <w:rFonts w:asciiTheme="minorHAnsi" w:hAnsiTheme="minorHAnsi" w:cstheme="minorHAnsi"/>
          <w:sz w:val="24"/>
          <w:szCs w:val="24"/>
          <w:shd w:val="clear" w:color="auto" w:fill="FFFFFF"/>
        </w:rPr>
        <w:t>honour</w:t>
      </w:r>
      <w:proofErr w:type="spellEnd"/>
      <w:r w:rsidRPr="00B41034">
        <w:rPr>
          <w:rFonts w:asciiTheme="minorHAnsi" w:hAnsiTheme="minorHAnsi" w:cstheme="minorHAnsi"/>
          <w:sz w:val="24"/>
          <w:szCs w:val="24"/>
          <w:shd w:val="clear" w:color="auto" w:fill="FFFFFF"/>
        </w:rPr>
        <w:t xml:space="preserve">. Say: What manner of man art thou, O vain and heedless one, who wouldst appear as other than thou art? And among the people is he who </w:t>
      </w:r>
      <w:proofErr w:type="spellStart"/>
      <w:r w:rsidRPr="00B41034">
        <w:rPr>
          <w:rFonts w:asciiTheme="minorHAnsi" w:hAnsiTheme="minorHAnsi" w:cstheme="minorHAnsi"/>
          <w:sz w:val="24"/>
          <w:szCs w:val="24"/>
          <w:shd w:val="clear" w:color="auto" w:fill="FFFFFF"/>
        </w:rPr>
        <w:t>layeth</w:t>
      </w:r>
      <w:proofErr w:type="spellEnd"/>
      <w:r w:rsidRPr="00B41034">
        <w:rPr>
          <w:rFonts w:asciiTheme="minorHAnsi" w:hAnsiTheme="minorHAnsi" w:cstheme="minorHAnsi"/>
          <w:sz w:val="24"/>
          <w:szCs w:val="24"/>
          <w:shd w:val="clear" w:color="auto" w:fill="FFFFFF"/>
        </w:rPr>
        <w:t xml:space="preserve"> claim to inner knowledge, and still deeper knowledge concealed within this knowledge. Say: Thou </w:t>
      </w:r>
      <w:proofErr w:type="spellStart"/>
      <w:r w:rsidRPr="00B41034">
        <w:rPr>
          <w:rFonts w:asciiTheme="minorHAnsi" w:hAnsiTheme="minorHAnsi" w:cstheme="minorHAnsi"/>
          <w:sz w:val="24"/>
          <w:szCs w:val="24"/>
          <w:shd w:val="clear" w:color="auto" w:fill="FFFFFF"/>
        </w:rPr>
        <w:t>speakest</w:t>
      </w:r>
      <w:proofErr w:type="spellEnd"/>
      <w:r w:rsidRPr="00B41034">
        <w:rPr>
          <w:rFonts w:asciiTheme="minorHAnsi" w:hAnsiTheme="minorHAnsi" w:cstheme="minorHAnsi"/>
          <w:sz w:val="24"/>
          <w:szCs w:val="24"/>
          <w:shd w:val="clear" w:color="auto" w:fill="FFFFFF"/>
        </w:rPr>
        <w:t xml:space="preserve"> false! By God! What thou dost possess is naught but husks which We have left to thee as bones are left to dogs. By the righteousness of the one true God! Were anyone to wash the feet of all mankind, and were he to worship God in the forests, valleys, and mountains, upon high hills and lofty peaks, to leave no rock or tree, no clod of earth, but was a witness to his worship -- yet, should the fragrance of My good pleasure not be inhaled from him, his works would never be acceptable unto God. </w:t>
      </w:r>
      <w:proofErr w:type="gramStart"/>
      <w:r w:rsidRPr="00B41034">
        <w:rPr>
          <w:rFonts w:asciiTheme="minorHAnsi" w:hAnsiTheme="minorHAnsi" w:cstheme="minorHAnsi"/>
          <w:sz w:val="24"/>
          <w:szCs w:val="24"/>
          <w:shd w:val="clear" w:color="auto" w:fill="FFFFFF"/>
        </w:rPr>
        <w:t>Thus</w:t>
      </w:r>
      <w:proofErr w:type="gramEnd"/>
      <w:r w:rsidRPr="00B41034">
        <w:rPr>
          <w:rFonts w:asciiTheme="minorHAnsi" w:hAnsiTheme="minorHAnsi" w:cstheme="minorHAnsi"/>
          <w:sz w:val="24"/>
          <w:szCs w:val="24"/>
          <w:shd w:val="clear" w:color="auto" w:fill="FFFFFF"/>
        </w:rPr>
        <w:t xml:space="preserve"> hath it been decreed by Him Who is the Lord of all. How many a man hath secluded himself in the climes of India, denied himself the things that God hath decreed as lawful, imposed upon himself austerities and mortifications, and hath not been remembered by God, the Revealer of Verses. Make not your deeds as snares wherewith to entrap the object of your aspiration, and deprive not yourselves of this Ultimate Objective for which have ever yearned all such as have drawn nigh unto God. Say: The very life of all deeds is My good pleasure, and all things depend upon </w:t>
      </w:r>
      <w:proofErr w:type="gramStart"/>
      <w:r w:rsidRPr="00B41034">
        <w:rPr>
          <w:rFonts w:asciiTheme="minorHAnsi" w:hAnsiTheme="minorHAnsi" w:cstheme="minorHAnsi"/>
          <w:sz w:val="24"/>
          <w:szCs w:val="24"/>
          <w:shd w:val="clear" w:color="auto" w:fill="FFFFFF"/>
        </w:rPr>
        <w:t>Mine</w:t>
      </w:r>
      <w:proofErr w:type="gramEnd"/>
      <w:r w:rsidRPr="00B41034">
        <w:rPr>
          <w:rFonts w:asciiTheme="minorHAnsi" w:hAnsiTheme="minorHAnsi" w:cstheme="minorHAnsi"/>
          <w:sz w:val="24"/>
          <w:szCs w:val="24"/>
          <w:shd w:val="clear" w:color="auto" w:fill="FFFFFF"/>
        </w:rPr>
        <w:t xml:space="preserve"> acceptance. Read ye the Tablets that ye may know what hath been purposed in the Books of God, the All-Glorious, the Ever-Bounteous. He who </w:t>
      </w:r>
      <w:proofErr w:type="spellStart"/>
      <w:r w:rsidRPr="00B41034">
        <w:rPr>
          <w:rFonts w:asciiTheme="minorHAnsi" w:hAnsiTheme="minorHAnsi" w:cstheme="minorHAnsi"/>
          <w:sz w:val="24"/>
          <w:szCs w:val="24"/>
          <w:shd w:val="clear" w:color="auto" w:fill="FFFFFF"/>
        </w:rPr>
        <w:t>attaineth</w:t>
      </w:r>
      <w:proofErr w:type="spellEnd"/>
      <w:r w:rsidRPr="00B41034">
        <w:rPr>
          <w:rFonts w:asciiTheme="minorHAnsi" w:hAnsiTheme="minorHAnsi" w:cstheme="minorHAnsi"/>
          <w:sz w:val="24"/>
          <w:szCs w:val="24"/>
          <w:shd w:val="clear" w:color="auto" w:fill="FFFFFF"/>
        </w:rPr>
        <w:t xml:space="preserve"> to My love hath title to a throne of gold, to sit thereon in </w:t>
      </w:r>
      <w:proofErr w:type="spellStart"/>
      <w:r w:rsidRPr="00B41034">
        <w:rPr>
          <w:rFonts w:asciiTheme="minorHAnsi" w:hAnsiTheme="minorHAnsi" w:cstheme="minorHAnsi"/>
          <w:sz w:val="24"/>
          <w:szCs w:val="24"/>
          <w:shd w:val="clear" w:color="auto" w:fill="FFFFFF"/>
        </w:rPr>
        <w:t>honour</w:t>
      </w:r>
      <w:proofErr w:type="spellEnd"/>
      <w:r w:rsidRPr="00B41034">
        <w:rPr>
          <w:rFonts w:asciiTheme="minorHAnsi" w:hAnsiTheme="minorHAnsi" w:cstheme="minorHAnsi"/>
          <w:sz w:val="24"/>
          <w:szCs w:val="24"/>
          <w:shd w:val="clear" w:color="auto" w:fill="FFFFFF"/>
        </w:rPr>
        <w:t xml:space="preserve"> over all the world; he who is deprived thereof, though he </w:t>
      </w:r>
      <w:proofErr w:type="gramStart"/>
      <w:r w:rsidRPr="00B41034">
        <w:rPr>
          <w:rFonts w:asciiTheme="minorHAnsi" w:hAnsiTheme="minorHAnsi" w:cstheme="minorHAnsi"/>
          <w:sz w:val="24"/>
          <w:szCs w:val="24"/>
          <w:shd w:val="clear" w:color="auto" w:fill="FFFFFF"/>
        </w:rPr>
        <w:t>sit</w:t>
      </w:r>
      <w:proofErr w:type="gramEnd"/>
      <w:r w:rsidRPr="00B41034">
        <w:rPr>
          <w:rFonts w:asciiTheme="minorHAnsi" w:hAnsiTheme="minorHAnsi" w:cstheme="minorHAnsi"/>
          <w:sz w:val="24"/>
          <w:szCs w:val="24"/>
          <w:shd w:val="clear" w:color="auto" w:fill="FFFFFF"/>
        </w:rPr>
        <w:t xml:space="preserve"> upon the dust, that dust would seek refuge with God, the Lord of all Religions.</w:t>
      </w:r>
    </w:p>
    <w:p w14:paraId="74534C30" w14:textId="0AD21855" w:rsidR="00422441" w:rsidRPr="00B41034" w:rsidRDefault="00E55608"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422441" w:rsidRPr="00B41034">
        <w:rPr>
          <w:rFonts w:asciiTheme="minorHAnsi" w:hAnsiTheme="minorHAnsi" w:cstheme="minorHAnsi"/>
          <w:sz w:val="24"/>
          <w:szCs w:val="24"/>
          <w:rtl/>
        </w:rPr>
        <w:t>برخی از مردم هستند که در صف نعال (صف کفش‌ها) می‌نشینند، اما در دل آرزوی نشستن در صدر مجلس و مقام عزت را دارند. بگو: تو که هستی، ای غافل مغرور؟ در میان مردم کسانی هستند که ادعای باطن و باطنِ باطن دارند. بگو: ای دروغ‌گو! به خدا قسم، آنچه در اختیار داری چیزی نیست جز پوستینی، و ما آن را برایت واگذاشته‌ایم، چنان‌که استخوان برای سگ‌ها واگذاشته می‌شود. به خدا سوگند، اگر کسی پای همهٔ مردم عالم را بشوید و خدا را در جنگل‌ها، بیابان‌ها، کوه‌ها، قله‌ها، صخره‌ها، کنار هر سنگ و درخت و خاک‌کلوخی عبادت کند، ولی بوی خوش رضایت من از او استشمام نشود، اعمالش هرگز نزد من پذیرفته نخواهد شد. این است حکمی که پروردگار جهانیان مقرر کرده است. چه بسیار بندگانی که در جزایر هند عزلت گزیده‌اند، خود را از آنچه خدا برایشان حلال کرده محروم ساخته‌اند، ریاضت‌های سخت و مشقت‌های طاقت‌فرسا تحمل کرده‌اند، اما در نزد خدا، نازل‌کنندهٔ آیات، جایگاهی ندارند. ای مردم! اعمال خود را دامِ آمالتان نکنید. خود را از این مقصود نهایی که همواره آرزوی مقربان خدا در ازل‌الازال بوده محروم مسازید. بگو: روح و جان همهٔ اعمال، رضای من است، و همه‌چیز بسته به قبولی من. الواح الهی را بخوانید تا دریابید مقصود از کتب نازل‌شده چه بوده است. هر کس به محبت من دست یابد، شایسته است که بر تخت زرین در صدر امکان بنشیند. و هر کس از این رضای من محروم گردد، اگرچه بر خاک نشیند، همان خاک از او به خدا پناه می‌برد—به خداوندی که مالک دین‌هاست.</w:t>
      </w:r>
    </w:p>
    <w:p w14:paraId="530C6F41" w14:textId="77777777" w:rsidR="00945DB2" w:rsidRPr="00B41034" w:rsidRDefault="00945DB2" w:rsidP="00AF63A9">
      <w:pPr>
        <w:pStyle w:val="PlainText"/>
        <w:bidi/>
        <w:rPr>
          <w:rFonts w:asciiTheme="minorHAnsi" w:hAnsiTheme="minorHAnsi" w:cstheme="minorHAnsi"/>
          <w:sz w:val="24"/>
          <w:szCs w:val="24"/>
          <w:rtl/>
        </w:rPr>
      </w:pPr>
    </w:p>
    <w:p w14:paraId="015C0B57" w14:textId="77777777" w:rsidR="00945DB2" w:rsidRPr="00B41034" w:rsidRDefault="00945DB2" w:rsidP="00AF63A9">
      <w:pPr>
        <w:pStyle w:val="PlainText"/>
        <w:bidi/>
        <w:rPr>
          <w:rFonts w:asciiTheme="minorHAnsi" w:hAnsiTheme="minorHAnsi" w:cstheme="minorHAnsi"/>
          <w:sz w:val="24"/>
          <w:szCs w:val="24"/>
          <w:rtl/>
        </w:rPr>
      </w:pPr>
    </w:p>
    <w:p w14:paraId="121FA7CF" w14:textId="40964D7E" w:rsidR="00175CE1" w:rsidRDefault="00175CE1"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lastRenderedPageBreak/>
        <w:t>در کلمات فردوسيّه جمال اقدس ابهی در توضيح اين مطلب چنين می‌‌فرمايند: انزوا و رياضات شاقّه به عزّ قبول فائز نه. صاحبان بصر و خرد ناظرند به اسبابی که سبب روح و ريحان است. هيکل اقدس به کسانی که در مغارهای جبال ساکن و آنان که در ليالی به قبور متوجّه امر می‌‌فرمايند که اين امور را بگذارند و خود را از مواهبی که حقّ در اين جهان برای ايشان خلق فرموده محروم نسازند. و در لوح مبارک بشارات می‌‌فرمايند: اعمال حضرات رهبه و خوريهای ملّت حضرت روح عليه سلام اللّه و بهائه عند اللّه مذکور و لکن اليوم بايد از انزوا قصد فضا نمايند و بما ينفعهم و ينتفع به العباد مشغول گردند و کل را اذن تزويج عنايت فرموديم ليظهر منهم من يذکر اللّه.</w:t>
      </w:r>
    </w:p>
    <w:p w14:paraId="1097F489" w14:textId="77777777" w:rsidR="00813C15" w:rsidRDefault="00813C15" w:rsidP="00AF63A9">
      <w:pPr>
        <w:pStyle w:val="PlainText"/>
        <w:bidi/>
        <w:rPr>
          <w:rFonts w:asciiTheme="minorHAnsi" w:hAnsiTheme="minorHAnsi" w:cstheme="minorHAnsi"/>
          <w:sz w:val="24"/>
          <w:szCs w:val="24"/>
          <w:rtl/>
        </w:rPr>
      </w:pPr>
    </w:p>
    <w:p w14:paraId="04409BF8" w14:textId="3C1C5065" w:rsidR="00813C15" w:rsidRDefault="00813C15" w:rsidP="00AF63A9">
      <w:pPr>
        <w:pStyle w:val="PlainText"/>
        <w:bidi/>
        <w:rPr>
          <w:rFonts w:asciiTheme="minorHAnsi" w:hAnsiTheme="minorHAnsi" w:cstheme="minorHAnsi"/>
          <w:sz w:val="24"/>
          <w:szCs w:val="24"/>
          <w:rtl/>
        </w:rPr>
      </w:pPr>
      <w:r w:rsidRPr="00813C15">
        <w:rPr>
          <w:rFonts w:asciiTheme="minorHAnsi" w:hAnsiTheme="minorHAnsi" w:cstheme="minorHAnsi"/>
          <w:sz w:val="24"/>
          <w:szCs w:val="24"/>
          <w:rtl/>
        </w:rPr>
        <w:t>در کتاب بیان در باب دوم از واحد دوم می‌فرمایند: "إِنَّهُ لا يُحيطُ بِعِلمِ ما نَزَّلَ اللهُ فِي البَيانِ مِن أَحَدٍ إِلَّا مَن شاءَ الله</w:t>
      </w:r>
      <w:r w:rsidRPr="00813C15">
        <w:rPr>
          <w:rFonts w:asciiTheme="minorHAnsi" w:hAnsiTheme="minorHAnsi" w:cstheme="minorHAnsi"/>
          <w:sz w:val="24"/>
          <w:szCs w:val="24"/>
        </w:rPr>
        <w:t>."</w:t>
      </w:r>
      <w:r w:rsidRPr="00813C15">
        <w:rPr>
          <w:rFonts w:asciiTheme="minorHAnsi" w:hAnsiTheme="minorHAnsi" w:cstheme="minorHAnsi"/>
          <w:sz w:val="24"/>
          <w:szCs w:val="24"/>
        </w:rPr>
        <w:br/>
      </w:r>
      <w:r w:rsidRPr="00813C15">
        <w:rPr>
          <w:rFonts w:asciiTheme="minorHAnsi" w:hAnsiTheme="minorHAnsi" w:cstheme="minorHAnsi"/>
          <w:sz w:val="24"/>
          <w:szCs w:val="24"/>
          <w:rtl/>
        </w:rPr>
        <w:t>(به‌درستی که هیچ‌کس به علم آنچه خداوند در «بیان» نازل فرموده احاطه نمی‌یابد، مگر کسی که خدا خواسته باشد</w:t>
      </w:r>
      <w:r w:rsidRPr="00813C15">
        <w:rPr>
          <w:rFonts w:asciiTheme="minorHAnsi" w:hAnsiTheme="minorHAnsi" w:cstheme="minorHAnsi"/>
          <w:sz w:val="24"/>
          <w:szCs w:val="24"/>
        </w:rPr>
        <w:t>.</w:t>
      </w:r>
      <w:r w:rsidRPr="00813C15">
        <w:rPr>
          <w:rFonts w:asciiTheme="minorHAnsi" w:hAnsiTheme="minorHAnsi" w:cstheme="minorHAnsi"/>
          <w:sz w:val="24"/>
          <w:szCs w:val="24"/>
          <w:rtl/>
        </w:rPr>
        <w:t>)</w:t>
      </w:r>
      <w:r w:rsidRPr="00813C15">
        <w:rPr>
          <w:rFonts w:asciiTheme="minorHAnsi" w:hAnsiTheme="minorHAnsi" w:cstheme="minorHAnsi"/>
          <w:sz w:val="24"/>
          <w:szCs w:val="24"/>
        </w:rPr>
        <w:br/>
      </w:r>
      <w:r w:rsidRPr="00813C15">
        <w:rPr>
          <w:rFonts w:asciiTheme="minorHAnsi" w:hAnsiTheme="minorHAnsi" w:cstheme="minorHAnsi"/>
          <w:sz w:val="24"/>
          <w:szCs w:val="24"/>
          <w:rtl/>
        </w:rPr>
        <w:t>ملخّص این باب آن‌که کسی احاطه به آنچه خداوند در بیان نازل فرموده نمی‌نماید، الّا من یُظهره الله، او من علّمه علمه</w:t>
      </w:r>
      <w:r w:rsidRPr="00813C15">
        <w:rPr>
          <w:rFonts w:asciiTheme="minorHAnsi" w:hAnsiTheme="minorHAnsi" w:cstheme="minorHAnsi"/>
          <w:sz w:val="24"/>
          <w:szCs w:val="24"/>
        </w:rPr>
        <w:t>.</w:t>
      </w:r>
      <w:r w:rsidRPr="00813C15">
        <w:rPr>
          <w:rFonts w:asciiTheme="minorHAnsi" w:hAnsiTheme="minorHAnsi" w:cstheme="minorHAnsi"/>
          <w:sz w:val="24"/>
          <w:szCs w:val="24"/>
          <w:rtl/>
        </w:rPr>
        <w:t>و مثلِ ذلک شجره که بیان از او طالع شده، زیرا که اگر جمیع ابحر سموات و ارض مداد شوند و کل اشیاء قلم و کل انفس محصی شوند نتوانند حرفی از حروف بیان را علی ما هو علیه تفسیر کنند، اذ ما جعل الله لحرفٍ منه اولاً و آخر و اذن نیست از برای احدی که تفسیر کند بآنچه خداوند در بیان نازل فرموده، الّا کل حروف عُلُوِّ ریّ را به من یُظهره‌الله، و حروف حیّ او، و کل حروف دون علیّ ریّ را به ابواب نار او</w:t>
      </w:r>
      <w:r w:rsidRPr="00813C15">
        <w:rPr>
          <w:rFonts w:asciiTheme="minorHAnsi" w:hAnsiTheme="minorHAnsi" w:cstheme="minorHAnsi"/>
          <w:sz w:val="24"/>
          <w:szCs w:val="24"/>
        </w:rPr>
        <w:t>.</w:t>
      </w:r>
      <w:r w:rsidRPr="00813C15">
        <w:rPr>
          <w:rFonts w:asciiTheme="minorHAnsi" w:hAnsiTheme="minorHAnsi" w:cstheme="minorHAnsi"/>
          <w:sz w:val="24"/>
          <w:szCs w:val="24"/>
          <w:rtl/>
        </w:rPr>
        <w:t>زیرا که کل حروف علیّ ریّ در ظلّ او محشور خواهند شد، و کل حروف غی علیّ ریّ در ظلّ نار محشور خواهند شد، و قبل مثل بعد است، لا تبدیل لامر الله، چنانچه قبلِ قبل مثلِ بعدِ بعد است... و جایز نیست تفسیر بیان الّا بآنچه تفسیر شده از نزد شجره او، و کل اسماء خیر او در انوار افئده مؤمنین با او لایق، و کل حروف دون علیّ ریّ او در حقایق دون مؤمنین با او جاری</w:t>
      </w:r>
      <w:r w:rsidRPr="00813C15">
        <w:rPr>
          <w:rFonts w:asciiTheme="minorHAnsi" w:hAnsiTheme="minorHAnsi" w:cstheme="minorHAnsi"/>
          <w:sz w:val="24"/>
          <w:szCs w:val="24"/>
        </w:rPr>
        <w:t>...</w:t>
      </w:r>
      <w:r w:rsidRPr="00813C15">
        <w:rPr>
          <w:rFonts w:asciiTheme="minorHAnsi" w:hAnsiTheme="minorHAnsi" w:cstheme="minorHAnsi"/>
          <w:sz w:val="24"/>
          <w:szCs w:val="24"/>
          <w:rtl/>
        </w:rPr>
        <w:t>"</w:t>
      </w:r>
    </w:p>
    <w:p w14:paraId="09B29140" w14:textId="77777777" w:rsidR="00813C15" w:rsidRPr="00813C15" w:rsidRDefault="00813C15" w:rsidP="00AF63A9">
      <w:pPr>
        <w:pStyle w:val="PlainText"/>
        <w:bidi/>
        <w:rPr>
          <w:rFonts w:asciiTheme="minorHAnsi" w:hAnsiTheme="minorHAnsi" w:cstheme="minorHAnsi"/>
          <w:sz w:val="24"/>
          <w:szCs w:val="24"/>
        </w:rPr>
      </w:pPr>
    </w:p>
    <w:p w14:paraId="3DAC1A83" w14:textId="759048B8" w:rsidR="00813C15" w:rsidRDefault="00813C15" w:rsidP="00AF63A9">
      <w:pPr>
        <w:pStyle w:val="PlainText"/>
        <w:bidi/>
        <w:rPr>
          <w:rFonts w:cstheme="minorHAnsi"/>
          <w:sz w:val="24"/>
          <w:szCs w:val="24"/>
          <w:rtl/>
        </w:rPr>
      </w:pPr>
      <w:r w:rsidRPr="00813C15">
        <w:rPr>
          <w:rFonts w:cstheme="minorHAnsi"/>
          <w:sz w:val="24"/>
          <w:szCs w:val="24"/>
          <w:rtl/>
        </w:rPr>
        <w:t>همچنین می‌فرمایند: "ٱلباب ٱلثّامِن وٱلعِشرون من ٱلواحِد ٱلثّالث</w:t>
      </w:r>
      <w:r w:rsidRPr="00813C15">
        <w:rPr>
          <w:rFonts w:cstheme="minorHAnsi"/>
          <w:sz w:val="24"/>
          <w:szCs w:val="24"/>
        </w:rPr>
        <w:t>:</w:t>
      </w:r>
      <w:r w:rsidRPr="00813C15">
        <w:rPr>
          <w:rFonts w:cstheme="minorHAnsi"/>
          <w:sz w:val="24"/>
          <w:szCs w:val="24"/>
          <w:rtl/>
        </w:rPr>
        <w:t>مَن أَرادَ أَن يُفَسِّرَ شَيئاً مِن آثارِ ٱلنُّقطَة، أَو يُنْشِئَ فِي رِضاءِ ٱللهِ كِتاباً، لا يَجُوزُ أَن يُعْطِيَ نُسْخَةً إِلَى أَحَدٍ إِلَّا أَن يَسْتَنْسِخَها لِنَفْسِهِ خَطّاً حَسَناً، أَو يُعْطِيَ ذٰلِكَ لِيُخْرَجَ نُسْخَةٌ عَطَاءً، وَإِلّا لا يَجُوزُ</w:t>
      </w:r>
      <w:r w:rsidRPr="00813C15">
        <w:rPr>
          <w:rFonts w:cstheme="minorHAnsi"/>
          <w:sz w:val="24"/>
          <w:szCs w:val="24"/>
        </w:rPr>
        <w:t>."</w:t>
      </w:r>
      <w:r>
        <w:rPr>
          <w:rFonts w:cstheme="minorHAnsi" w:hint="cs"/>
          <w:sz w:val="24"/>
          <w:szCs w:val="24"/>
          <w:rtl/>
        </w:rPr>
        <w:t>(</w:t>
      </w:r>
      <w:r w:rsidRPr="00813C15">
        <w:rPr>
          <w:rFonts w:cstheme="minorHAnsi"/>
          <w:sz w:val="24"/>
          <w:szCs w:val="24"/>
          <w:rtl/>
        </w:rPr>
        <w:t>باب بیست و هشتم از واحد سوم: کسی که بخواهد چیزی از آثار نقطه (حضرت باب) را تفسیر کند یا در راه رضای خداوند کتابی تألیف نماید، جایز نیست که نسخه‌ای از آن را به کسی بدهد، مگر آنکه برای خودش نسخه‌ای به خطّ خوش از روی نسخه‌ی اصل یا از خطّی زیبا برای خودش تحصیل نماید. در این صورت، عطای او حلال می‌شود؛ وگرنه، این کار جایز نیست</w:t>
      </w:r>
      <w:r w:rsidRPr="00813C15">
        <w:rPr>
          <w:rFonts w:cstheme="minorHAnsi"/>
          <w:sz w:val="24"/>
          <w:szCs w:val="24"/>
        </w:rPr>
        <w:t>.</w:t>
      </w:r>
      <w:r>
        <w:rPr>
          <w:rFonts w:cstheme="minorHAnsi" w:hint="cs"/>
          <w:sz w:val="24"/>
          <w:szCs w:val="24"/>
          <w:rtl/>
        </w:rPr>
        <w:t xml:space="preserve">) </w:t>
      </w:r>
      <w:r w:rsidRPr="00813C15">
        <w:rPr>
          <w:rFonts w:cstheme="minorHAnsi"/>
          <w:sz w:val="24"/>
          <w:szCs w:val="24"/>
          <w:rtl/>
        </w:rPr>
        <w:t>حکم شده هر کس تفسیری بر کلمات بیان بنویسد یا از خود کتابی در علمی انشاء می‌کند اگر می‌تواند نسخه‌ای خطّ زیبا برای خودش برداشته و اِلّا داده به کسی که آن را خوش بنویسد و بعد نزد خود حفظ نموده آن وقت نسخه به دیگری داده شود که آثار هر نفسی در نزد خود آن نفس محفوظ باشد که اگر دون این شود، هبط عمل او می‌گردد، الّا در مواقعی که به امری میسّر گردد و در عطا از برای خود نسخه به نیکی انجام دهد که آن وقت از برای او اذن هست که قبل از استنساخ بدهد که نسخه‌ی خوب از برای او تمام نموده راجع سازند. این در صورتی دون امکان هست و الّا در صورت امکان آن قسم محبوب‌تر بوده و هست عند الله</w:t>
      </w:r>
      <w:r w:rsidRPr="00813C15">
        <w:rPr>
          <w:rFonts w:cstheme="minorHAnsi"/>
          <w:sz w:val="24"/>
          <w:szCs w:val="24"/>
        </w:rPr>
        <w:t>...</w:t>
      </w:r>
    </w:p>
    <w:p w14:paraId="603CA63C" w14:textId="77777777" w:rsidR="00813C15" w:rsidRPr="00813C15" w:rsidRDefault="00813C15" w:rsidP="00AF63A9">
      <w:pPr>
        <w:pStyle w:val="PlainText"/>
        <w:bidi/>
        <w:rPr>
          <w:rFonts w:cstheme="minorHAnsi"/>
          <w:sz w:val="24"/>
          <w:szCs w:val="24"/>
        </w:rPr>
      </w:pPr>
    </w:p>
    <w:p w14:paraId="28F29353" w14:textId="11C23BE5" w:rsidR="00813C15" w:rsidRPr="00813C15" w:rsidRDefault="00813C15" w:rsidP="00AF63A9">
      <w:pPr>
        <w:pStyle w:val="PlainText"/>
        <w:bidi/>
        <w:rPr>
          <w:rFonts w:cstheme="minorHAnsi"/>
          <w:sz w:val="24"/>
          <w:szCs w:val="24"/>
        </w:rPr>
      </w:pPr>
      <w:r w:rsidRPr="00813C15">
        <w:rPr>
          <w:rFonts w:cstheme="minorHAnsi"/>
          <w:sz w:val="24"/>
          <w:szCs w:val="24"/>
          <w:rtl/>
        </w:rPr>
        <w:t>حضرت باب در کتاب بیان باب پنج از واحد نه می‌فرمایند: "...اگر علم باطن باطن را درک کند و به آن عمل کند، از روی یقین توافق لایق حضور منوّر نور گشت به فضل او نه به استحقاق خود، و الّا اگر نزد او حاضر شوی و در مقام لا اُشْرِکُ باللهِ شَيئاً نباشی، نتوانی واقع از یک خطور نمود چگونه و عمل و حال آنکه کلّ خلق بشعور خود عمل می‌کنند آن روز عمل کنند هر آینه محبوب ایشان از ایشان راضی خواهد بود</w:t>
      </w:r>
      <w:r w:rsidRPr="00813C15">
        <w:rPr>
          <w:rFonts w:cstheme="minorHAnsi"/>
          <w:sz w:val="24"/>
          <w:szCs w:val="24"/>
        </w:rPr>
        <w:t>..."</w:t>
      </w:r>
    </w:p>
    <w:p w14:paraId="3A9EBCB5" w14:textId="77777777" w:rsidR="00422441" w:rsidRPr="00B41034" w:rsidRDefault="00422441" w:rsidP="00AF63A9">
      <w:pPr>
        <w:pStyle w:val="PlainText"/>
        <w:bidi/>
        <w:rPr>
          <w:rFonts w:asciiTheme="minorHAnsi" w:hAnsiTheme="minorHAnsi" w:cstheme="minorHAnsi"/>
          <w:sz w:val="24"/>
          <w:szCs w:val="24"/>
        </w:rPr>
      </w:pPr>
    </w:p>
    <w:p w14:paraId="76BA3B8D" w14:textId="77777777" w:rsidR="00422441" w:rsidRPr="00B41034" w:rsidRDefault="00422441"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618B7B38" w14:textId="77777777" w:rsidR="00422441" w:rsidRPr="00B41034" w:rsidRDefault="0042244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در عین حال که نقدی صریح بر اشکال گوناگون زهد‌گرایی، صوفی‌گری، و ریاکاری مذهبی است، بیان‌گر آموزه‌ای عمیق دربارهٔ رابطهٔ هستی‌شناختیِ انسان با خدا، و ارزش اعمال دینی است. این متن را می‌توان در چهار محور فلسفی و الهیاتی توضیح داد:</w:t>
      </w:r>
    </w:p>
    <w:p w14:paraId="3F02FBDE" w14:textId="77777777" w:rsidR="00422441" w:rsidRPr="00B41034" w:rsidRDefault="0042244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آغاز، حضرت بهاءالله نقدی رادیکال به دو گروه از دینداران وارد می‌کنند: آنان که در ظاهر تواضع می‌کنند، ولی در دل در پی جاه و عزت‌اند، و آنان که مدعی باطن و اسرارند، بی‌آن‌که چیزی از حقیقت در جانشان نفوذ کرده باشد. هر دو گروه، اسیر ظواهر بی‌روح و باطن‌های دروغیناند؛ اولی در پی قدرت اجتماعی است، دومی در پی نخبه‌گرایی معرفتی. اما در نگاه حضرت بهاءالله، حقیقت دینی نه در نمادها و مظاهر قدرت است، نه در ادعای سلوک باطنی، بلکه در تجلی رضای الهی در جان و عمل انسان.</w:t>
      </w:r>
    </w:p>
    <w:p w14:paraId="70855C65" w14:textId="77777777" w:rsidR="00422441" w:rsidRPr="00B41034" w:rsidRDefault="0042244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در ادامه، حضرت بهاءالله صورت خاصی از دین‌ورزی را به پرسش می‌کشد: زهدگرایی عزلت‌طلبانه‌ای که در طول تاریخ با ریاضت، محروم‌سازی نفس، و دوری از لذات مباح همراه بوده است. این نوع سلوک، در بسیاری از سنت‌های دینی به عنوان نشانه‌ی تقوا محسوب می‌شده، اما در این بیان، با شدیدترین لحن طرد می‌گردد. حضرت بهاءالله می‌فرمایند که اگر همهٔ اعمال عبادی و ریاضات طاقت‌فرسا، بی‌نَفَسِ رضایت الهی باشد، از اساس مردود است.</w:t>
      </w:r>
    </w:p>
    <w:p w14:paraId="47368C59" w14:textId="77777777" w:rsidR="00422441" w:rsidRPr="00B41034" w:rsidRDefault="0042244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اینجا آموزهٔ بهائی هم‌راستا با مفهوم اخلاق فضیلت‌محور ارسطویی و همچنین نقد کانتی از اخلاق صورگرایانه قرار می‌گیرد: نیت، شناخت، و انگیزه درونی، اصل است—نه صرفاً انجام اعمال.</w:t>
      </w:r>
    </w:p>
    <w:p w14:paraId="12B2FD57" w14:textId="77777777" w:rsidR="00422441" w:rsidRPr="00B41034" w:rsidRDefault="0042244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مرکز ثقل این بیان، آموزه‌ای عمیق در باب هستی‌شناسی اخلاق است: روح اعمال، رضای خداست. یعنی ارزش هر کنش، نه در ظاهر آن، بلکه در انطباق آن با خواست الهی نهفته است. نه انزوا و نه ریاضت، نه قدرت و نه دانش باطنی، هیچ‌کدام جوهر دین نیستند، مگر آن‌که در آن‌ها بوی رضای محبوب استشمام شود.</w:t>
      </w:r>
    </w:p>
    <w:p w14:paraId="77AD9F42" w14:textId="77777777" w:rsidR="00422441" w:rsidRPr="00B41034" w:rsidRDefault="0042244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این‌جا، رضای الهی همچون نقطه‌ی ارشمیدسی ارزش معرفی می‌شود—یعنی تنها معیارِ نهایی برای سنجش عمل، و نیز غایت نهایی آرمان انسانی. این آموزه، تفسیر تازه‌ای از الهیات کنش‌محور است که نه با عُرف، نه با ظواهر، بلکه تنها با حضورِ محض محبوب معنا می‌یابد.</w:t>
      </w:r>
    </w:p>
    <w:p w14:paraId="76BDD528" w14:textId="5AC3B111" w:rsidR="0093435C" w:rsidRPr="00B41034" w:rsidRDefault="00422441"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پایان، حضرت بهاءالله دو تصویر متضاد ارائه می‌فرمایند: کسی که به محبت الهی نائل آید، شایستهٔ نشستن بر تخت زرین در صدر امکان است؛ و کسی که محروم گردد، حتی خاک از او گریزان می‌شود. این تقابل، صرفاً نمادین نیست، بلکه نشانه‌ای از سلسله‌مراتب هستی‌شناختی انسان است: انسان با عشق، به اعلی علیین می‌رسد، و با ریا و بی‌روحی به اسفل سافلین سقوط می‌کند. در این معنا، انسان یا محلّ تجلی محبوب است یا تجلی ماسوی. و میان این دو، هیچ سازشی نیست.</w:t>
      </w:r>
    </w:p>
    <w:p w14:paraId="5A7BFD1A" w14:textId="77777777" w:rsidR="0093435C" w:rsidRPr="00B41034" w:rsidRDefault="0093435C" w:rsidP="00AF63A9">
      <w:pPr>
        <w:pStyle w:val="PlainText"/>
        <w:bidi/>
        <w:rPr>
          <w:rFonts w:asciiTheme="minorHAnsi" w:hAnsiTheme="minorHAnsi" w:cstheme="minorHAnsi"/>
          <w:sz w:val="24"/>
          <w:szCs w:val="24"/>
          <w:rtl/>
        </w:rPr>
      </w:pPr>
    </w:p>
    <w:p w14:paraId="490DB7A0" w14:textId="77777777" w:rsidR="0093435C" w:rsidRPr="00B41034" w:rsidRDefault="0093435C" w:rsidP="00AF63A9">
      <w:pPr>
        <w:pStyle w:val="PlainText"/>
        <w:bidi/>
        <w:rPr>
          <w:rFonts w:asciiTheme="minorHAnsi" w:hAnsiTheme="minorHAnsi" w:cstheme="minorHAnsi"/>
          <w:sz w:val="24"/>
          <w:szCs w:val="24"/>
          <w:rtl/>
        </w:rPr>
      </w:pPr>
    </w:p>
    <w:p w14:paraId="2E4A4E71" w14:textId="77777777" w:rsidR="0093435C" w:rsidRPr="00B41034" w:rsidRDefault="0093435C" w:rsidP="00AF63A9">
      <w:pPr>
        <w:pStyle w:val="PlainText"/>
        <w:bidi/>
        <w:rPr>
          <w:rFonts w:asciiTheme="minorHAnsi" w:hAnsiTheme="minorHAnsi" w:cstheme="minorHAnsi"/>
          <w:sz w:val="24"/>
          <w:szCs w:val="24"/>
          <w:rtl/>
        </w:rPr>
      </w:pPr>
    </w:p>
    <w:p w14:paraId="73B00C4E" w14:textId="77777777" w:rsidR="0093435C" w:rsidRPr="00B41034" w:rsidRDefault="0093435C" w:rsidP="00AF63A9">
      <w:pPr>
        <w:pStyle w:val="PlainText"/>
        <w:bidi/>
        <w:rPr>
          <w:rFonts w:asciiTheme="minorHAnsi" w:hAnsiTheme="minorHAnsi" w:cstheme="minorHAnsi"/>
          <w:sz w:val="24"/>
          <w:szCs w:val="24"/>
          <w:rtl/>
        </w:rPr>
      </w:pPr>
    </w:p>
    <w:p w14:paraId="43D50293" w14:textId="77777777" w:rsidR="0093435C" w:rsidRPr="00B41034" w:rsidRDefault="0093435C" w:rsidP="00AF63A9">
      <w:pPr>
        <w:pStyle w:val="PlainText"/>
        <w:bidi/>
        <w:rPr>
          <w:rFonts w:asciiTheme="minorHAnsi" w:hAnsiTheme="minorHAnsi" w:cstheme="minorHAnsi"/>
          <w:sz w:val="24"/>
          <w:szCs w:val="24"/>
          <w:rtl/>
        </w:rPr>
      </w:pPr>
    </w:p>
    <w:p w14:paraId="5DD08D27" w14:textId="77777777" w:rsidR="0093435C" w:rsidRPr="00B41034" w:rsidRDefault="0093435C" w:rsidP="00AF63A9">
      <w:pPr>
        <w:pStyle w:val="PlainText"/>
        <w:bidi/>
        <w:rPr>
          <w:rFonts w:asciiTheme="minorHAnsi" w:hAnsiTheme="minorHAnsi" w:cstheme="minorHAnsi"/>
          <w:sz w:val="24"/>
          <w:szCs w:val="24"/>
          <w:rtl/>
        </w:rPr>
      </w:pPr>
    </w:p>
    <w:p w14:paraId="24C40383" w14:textId="77777777" w:rsidR="0093435C" w:rsidRPr="00B41034" w:rsidRDefault="0093435C" w:rsidP="00AF63A9">
      <w:pPr>
        <w:pStyle w:val="PlainText"/>
        <w:bidi/>
        <w:rPr>
          <w:rFonts w:asciiTheme="minorHAnsi" w:hAnsiTheme="minorHAnsi" w:cstheme="minorHAnsi"/>
          <w:sz w:val="24"/>
          <w:szCs w:val="24"/>
          <w:rtl/>
        </w:rPr>
      </w:pPr>
    </w:p>
    <w:p w14:paraId="0EC7731D" w14:textId="77777777" w:rsidR="0093435C" w:rsidRDefault="0093435C" w:rsidP="00AF63A9">
      <w:pPr>
        <w:pStyle w:val="PlainText"/>
        <w:bidi/>
        <w:rPr>
          <w:rFonts w:asciiTheme="minorHAnsi" w:hAnsiTheme="minorHAnsi" w:cstheme="minorHAnsi"/>
          <w:sz w:val="24"/>
          <w:szCs w:val="24"/>
          <w:rtl/>
        </w:rPr>
      </w:pPr>
    </w:p>
    <w:p w14:paraId="505B4A61" w14:textId="77777777" w:rsidR="00813C15" w:rsidRDefault="00813C15" w:rsidP="00AF63A9">
      <w:pPr>
        <w:pStyle w:val="PlainText"/>
        <w:bidi/>
        <w:rPr>
          <w:rFonts w:asciiTheme="minorHAnsi" w:hAnsiTheme="minorHAnsi" w:cstheme="minorHAnsi"/>
          <w:sz w:val="24"/>
          <w:szCs w:val="24"/>
          <w:rtl/>
        </w:rPr>
      </w:pPr>
    </w:p>
    <w:p w14:paraId="3B737A5D" w14:textId="77777777" w:rsidR="00813C15" w:rsidRDefault="00813C15" w:rsidP="00AF63A9">
      <w:pPr>
        <w:pStyle w:val="PlainText"/>
        <w:bidi/>
        <w:rPr>
          <w:rFonts w:asciiTheme="minorHAnsi" w:hAnsiTheme="minorHAnsi" w:cstheme="minorHAnsi"/>
          <w:sz w:val="24"/>
          <w:szCs w:val="24"/>
          <w:rtl/>
        </w:rPr>
      </w:pPr>
    </w:p>
    <w:p w14:paraId="631F1309" w14:textId="77777777" w:rsidR="00813C15" w:rsidRDefault="00813C15" w:rsidP="00AF63A9">
      <w:pPr>
        <w:pStyle w:val="PlainText"/>
        <w:bidi/>
        <w:rPr>
          <w:rFonts w:asciiTheme="minorHAnsi" w:hAnsiTheme="minorHAnsi" w:cstheme="minorHAnsi"/>
          <w:sz w:val="24"/>
          <w:szCs w:val="24"/>
          <w:rtl/>
        </w:rPr>
      </w:pPr>
    </w:p>
    <w:p w14:paraId="7F5791E3" w14:textId="77777777" w:rsidR="00813C15" w:rsidRDefault="00813C15" w:rsidP="00AF63A9">
      <w:pPr>
        <w:pStyle w:val="PlainText"/>
        <w:bidi/>
        <w:rPr>
          <w:rFonts w:asciiTheme="minorHAnsi" w:hAnsiTheme="minorHAnsi" w:cstheme="minorHAnsi"/>
          <w:sz w:val="24"/>
          <w:szCs w:val="24"/>
          <w:rtl/>
        </w:rPr>
      </w:pPr>
    </w:p>
    <w:p w14:paraId="4758B697" w14:textId="77777777" w:rsidR="00813C15" w:rsidRDefault="00813C15" w:rsidP="00AF63A9">
      <w:pPr>
        <w:pStyle w:val="PlainText"/>
        <w:bidi/>
        <w:rPr>
          <w:rFonts w:asciiTheme="minorHAnsi" w:hAnsiTheme="minorHAnsi" w:cstheme="minorHAnsi"/>
          <w:sz w:val="24"/>
          <w:szCs w:val="24"/>
          <w:rtl/>
        </w:rPr>
      </w:pPr>
    </w:p>
    <w:p w14:paraId="09DDC2D0" w14:textId="77777777" w:rsidR="00813C15" w:rsidRDefault="00813C15" w:rsidP="00AF63A9">
      <w:pPr>
        <w:pStyle w:val="PlainText"/>
        <w:bidi/>
        <w:rPr>
          <w:rFonts w:asciiTheme="minorHAnsi" w:hAnsiTheme="minorHAnsi" w:cstheme="minorHAnsi"/>
          <w:sz w:val="24"/>
          <w:szCs w:val="24"/>
          <w:rtl/>
        </w:rPr>
      </w:pPr>
    </w:p>
    <w:p w14:paraId="311995B2" w14:textId="77777777" w:rsidR="00813C15" w:rsidRDefault="00813C15" w:rsidP="00AF63A9">
      <w:pPr>
        <w:pStyle w:val="PlainText"/>
        <w:bidi/>
        <w:rPr>
          <w:rFonts w:asciiTheme="minorHAnsi" w:hAnsiTheme="minorHAnsi" w:cstheme="minorHAnsi"/>
          <w:sz w:val="24"/>
          <w:szCs w:val="24"/>
          <w:rtl/>
        </w:rPr>
      </w:pPr>
    </w:p>
    <w:p w14:paraId="702680AA" w14:textId="77777777" w:rsidR="00813C15" w:rsidRDefault="00813C15" w:rsidP="00AF63A9">
      <w:pPr>
        <w:pStyle w:val="PlainText"/>
        <w:bidi/>
        <w:rPr>
          <w:rFonts w:asciiTheme="minorHAnsi" w:hAnsiTheme="minorHAnsi" w:cstheme="minorHAnsi"/>
          <w:sz w:val="24"/>
          <w:szCs w:val="24"/>
          <w:rtl/>
        </w:rPr>
      </w:pPr>
    </w:p>
    <w:p w14:paraId="264FA166" w14:textId="77777777" w:rsidR="00813C15" w:rsidRDefault="00813C15" w:rsidP="00AF63A9">
      <w:pPr>
        <w:pStyle w:val="PlainText"/>
        <w:bidi/>
        <w:rPr>
          <w:rFonts w:asciiTheme="minorHAnsi" w:hAnsiTheme="minorHAnsi" w:cstheme="minorHAnsi"/>
          <w:sz w:val="24"/>
          <w:szCs w:val="24"/>
          <w:rtl/>
        </w:rPr>
      </w:pPr>
    </w:p>
    <w:p w14:paraId="1B3B2F61" w14:textId="77777777" w:rsidR="00813C15" w:rsidRDefault="00813C15" w:rsidP="00AF63A9">
      <w:pPr>
        <w:pStyle w:val="PlainText"/>
        <w:bidi/>
        <w:rPr>
          <w:rFonts w:asciiTheme="minorHAnsi" w:hAnsiTheme="minorHAnsi" w:cstheme="minorHAnsi"/>
          <w:sz w:val="24"/>
          <w:szCs w:val="24"/>
          <w:rtl/>
        </w:rPr>
      </w:pPr>
    </w:p>
    <w:p w14:paraId="25D4B1FD" w14:textId="77777777" w:rsidR="00813C15" w:rsidRDefault="00813C15" w:rsidP="00AF63A9">
      <w:pPr>
        <w:pStyle w:val="PlainText"/>
        <w:bidi/>
        <w:rPr>
          <w:rFonts w:asciiTheme="minorHAnsi" w:hAnsiTheme="minorHAnsi" w:cstheme="minorHAnsi"/>
          <w:sz w:val="24"/>
          <w:szCs w:val="24"/>
          <w:rtl/>
        </w:rPr>
      </w:pPr>
    </w:p>
    <w:p w14:paraId="4A0B430A" w14:textId="77777777" w:rsidR="00813C15" w:rsidRDefault="00813C15" w:rsidP="00AF63A9">
      <w:pPr>
        <w:pStyle w:val="PlainText"/>
        <w:bidi/>
        <w:rPr>
          <w:rFonts w:asciiTheme="minorHAnsi" w:hAnsiTheme="minorHAnsi" w:cstheme="minorHAnsi"/>
          <w:sz w:val="24"/>
          <w:szCs w:val="24"/>
          <w:rtl/>
        </w:rPr>
      </w:pPr>
    </w:p>
    <w:p w14:paraId="49F08290" w14:textId="77777777" w:rsidR="000D486B" w:rsidRDefault="000D486B" w:rsidP="000D486B">
      <w:pPr>
        <w:pStyle w:val="PlainText"/>
        <w:bidi/>
        <w:rPr>
          <w:rFonts w:asciiTheme="minorHAnsi" w:hAnsiTheme="minorHAnsi" w:cstheme="minorHAnsi"/>
          <w:sz w:val="24"/>
          <w:szCs w:val="24"/>
          <w:rtl/>
        </w:rPr>
      </w:pPr>
    </w:p>
    <w:p w14:paraId="03CB01C0" w14:textId="77777777" w:rsidR="00813C15" w:rsidRDefault="00813C15" w:rsidP="00AF63A9">
      <w:pPr>
        <w:pStyle w:val="PlainText"/>
        <w:bidi/>
        <w:rPr>
          <w:rFonts w:asciiTheme="minorHAnsi" w:hAnsiTheme="minorHAnsi" w:cstheme="minorHAnsi"/>
          <w:sz w:val="24"/>
          <w:szCs w:val="24"/>
          <w:rtl/>
        </w:rPr>
      </w:pPr>
    </w:p>
    <w:p w14:paraId="39574B17" w14:textId="77777777" w:rsidR="00813C15" w:rsidRDefault="00813C15" w:rsidP="00AF63A9">
      <w:pPr>
        <w:pStyle w:val="PlainText"/>
        <w:bidi/>
        <w:rPr>
          <w:rFonts w:asciiTheme="minorHAnsi" w:hAnsiTheme="minorHAnsi" w:cstheme="minorHAnsi"/>
          <w:sz w:val="24"/>
          <w:szCs w:val="24"/>
          <w:rtl/>
        </w:rPr>
      </w:pPr>
    </w:p>
    <w:p w14:paraId="45C9AA83" w14:textId="77777777" w:rsidR="00813C15" w:rsidRDefault="00813C15" w:rsidP="00AF63A9">
      <w:pPr>
        <w:pStyle w:val="PlainText"/>
        <w:bidi/>
        <w:rPr>
          <w:rFonts w:asciiTheme="minorHAnsi" w:hAnsiTheme="minorHAnsi" w:cstheme="minorHAnsi"/>
          <w:sz w:val="24"/>
          <w:szCs w:val="24"/>
          <w:rtl/>
        </w:rPr>
      </w:pPr>
    </w:p>
    <w:p w14:paraId="0D5E59E2" w14:textId="77777777" w:rsidR="0093435C" w:rsidRDefault="0093435C" w:rsidP="00AF63A9">
      <w:pPr>
        <w:pStyle w:val="PlainText"/>
        <w:bidi/>
        <w:rPr>
          <w:rFonts w:asciiTheme="minorHAnsi" w:hAnsiTheme="minorHAnsi" w:cstheme="minorHAnsi"/>
          <w:sz w:val="24"/>
          <w:szCs w:val="24"/>
          <w:rtl/>
        </w:rPr>
      </w:pPr>
    </w:p>
    <w:p w14:paraId="3BF5A49F" w14:textId="77777777" w:rsidR="00E55608" w:rsidRPr="00B41034" w:rsidRDefault="00E55608" w:rsidP="00AF63A9">
      <w:pPr>
        <w:pStyle w:val="PlainText"/>
        <w:bidi/>
        <w:rPr>
          <w:rFonts w:asciiTheme="minorHAnsi" w:hAnsiTheme="minorHAnsi" w:cstheme="minorHAnsi"/>
          <w:sz w:val="24"/>
          <w:szCs w:val="24"/>
          <w:rtl/>
        </w:rPr>
      </w:pPr>
    </w:p>
    <w:p w14:paraId="77AAFA48" w14:textId="77777777" w:rsidR="0093435C"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سی و هفتم </w:t>
      </w:r>
    </w:p>
    <w:p w14:paraId="60339400" w14:textId="77777777" w:rsidR="00137231" w:rsidRPr="00B41034" w:rsidRDefault="00137231"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مَنْ يَدَّعِي أَمْرًا قَبْلَ إِتْمَامِ أَلْفِ سَنَةٍ كَامِلَةٍ، إِنَّهُ كَذَّابٌ مُفْتَرٍ، نَسْأَلُ اللّٰهَ بِأَنْ يُؤَيِّدَهُ عَلَى الرُّجُوعِ إِنْ تَابَ، إِنَّهُ هُوَ التَّوَّابُ. وَ إِنْ أَصَرَّ عَلَى مَا قَالَ، يُبْعَثُ عَلَيْهِ مَنْ لَا يَرْحَمُهُ، إِنَّهُ شَدِيدُ الْعِقَابِ. * مَنْ يُؤَوِّلْ هٰذِهِ الْآيَةَ أَوْ يُفَسِّرْهَا بِغَيْرِ مَا نُزِّلَ فِي الظَّاهِرِ، إِنَّهُ مَحْرُومٌ مِنْ رُوحِ اللّٰهِ وَ رَحْمَتِهِ الَّتِي سَبَقَتِ الْعَالَمِينَ. * خَافُوا اللّٰهَ، وَ لَا تَتَّبِعُوا مَا عِنْدَكُمْ مِنَ الْأَوْهَامِ، اتَّبِعُوا مَا يَأْمُرُكُمْ بِهِ رَبُّكُمُ الْعَزِيزُ الْحَكِيمُ. * سَوْفَ يَرْتَفِعُ النِّعَاقُ مِنْ أَكْثَرِ الْبُلْدَانِ، اجْتَنِبُوا يَا قَوْمُ، وَ لَا تَتَّبِعُوا كُلَّ فَاجِرٍ لَئِيمٍ. * هٰذَا مَا أَخْبَرْنَاكُمْ بِهِ، إِذْ كُنَّا فِي الْعِرَاقِ، وَ فِي أَرْضِ السِّرِّ، وَ فِي هٰذَا الْمَنْظَرِ الْمُنِيرِ</w:t>
      </w:r>
      <w:r w:rsidRPr="00B41034">
        <w:rPr>
          <w:rFonts w:asciiTheme="minorHAnsi" w:hAnsiTheme="minorHAnsi" w:cstheme="minorHAnsi"/>
          <w:b/>
          <w:bCs/>
          <w:sz w:val="24"/>
          <w:szCs w:val="24"/>
        </w:rPr>
        <w:t>.</w:t>
      </w:r>
    </w:p>
    <w:p w14:paraId="2E01A466" w14:textId="4FED5DC8" w:rsidR="0093435C" w:rsidRPr="00B41034" w:rsidRDefault="0093435C" w:rsidP="00AF63A9">
      <w:pPr>
        <w:pStyle w:val="PlainTex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 xml:space="preserve">Whoso </w:t>
      </w:r>
      <w:proofErr w:type="spellStart"/>
      <w:r w:rsidRPr="00B41034">
        <w:rPr>
          <w:rFonts w:asciiTheme="minorHAnsi" w:hAnsiTheme="minorHAnsi" w:cstheme="minorHAnsi"/>
          <w:sz w:val="24"/>
          <w:szCs w:val="24"/>
          <w:shd w:val="clear" w:color="auto" w:fill="FFFFFF"/>
        </w:rPr>
        <w:t>layeth</w:t>
      </w:r>
      <w:proofErr w:type="spellEnd"/>
      <w:r w:rsidRPr="00B41034">
        <w:rPr>
          <w:rFonts w:asciiTheme="minorHAnsi" w:hAnsiTheme="minorHAnsi" w:cstheme="minorHAnsi"/>
          <w:sz w:val="24"/>
          <w:szCs w:val="24"/>
          <w:shd w:val="clear" w:color="auto" w:fill="FFFFFF"/>
        </w:rPr>
        <w:t xml:space="preserve"> claim to a Revelation direct from God, ere the expiration of a full thousand years, such a man is assuredly a lying impostor. We pray God that He may graciously assist him to retract and repudiate such claim. Should he repent, God will, no doubt, forgive him. If, however, he </w:t>
      </w:r>
      <w:proofErr w:type="spellStart"/>
      <w:r w:rsidRPr="00B41034">
        <w:rPr>
          <w:rFonts w:asciiTheme="minorHAnsi" w:hAnsiTheme="minorHAnsi" w:cstheme="minorHAnsi"/>
          <w:sz w:val="24"/>
          <w:szCs w:val="24"/>
          <w:shd w:val="clear" w:color="auto" w:fill="FFFFFF"/>
        </w:rPr>
        <w:t>persisteth</w:t>
      </w:r>
      <w:proofErr w:type="spellEnd"/>
      <w:r w:rsidRPr="00B41034">
        <w:rPr>
          <w:rFonts w:asciiTheme="minorHAnsi" w:hAnsiTheme="minorHAnsi" w:cstheme="minorHAnsi"/>
          <w:sz w:val="24"/>
          <w:szCs w:val="24"/>
          <w:shd w:val="clear" w:color="auto" w:fill="FFFFFF"/>
        </w:rPr>
        <w:t xml:space="preserve"> in his error, God will, assuredly, send down one who will deal mercilessly with him. Terrible, indeed, is God in punishing! Whosoever </w:t>
      </w:r>
      <w:proofErr w:type="spellStart"/>
      <w:r w:rsidRPr="00B41034">
        <w:rPr>
          <w:rFonts w:asciiTheme="minorHAnsi" w:hAnsiTheme="minorHAnsi" w:cstheme="minorHAnsi"/>
          <w:sz w:val="24"/>
          <w:szCs w:val="24"/>
          <w:shd w:val="clear" w:color="auto" w:fill="FFFFFF"/>
        </w:rPr>
        <w:t>interpreteth</w:t>
      </w:r>
      <w:proofErr w:type="spellEnd"/>
      <w:r w:rsidRPr="00B41034">
        <w:rPr>
          <w:rFonts w:asciiTheme="minorHAnsi" w:hAnsiTheme="minorHAnsi" w:cstheme="minorHAnsi"/>
          <w:sz w:val="24"/>
          <w:szCs w:val="24"/>
          <w:shd w:val="clear" w:color="auto" w:fill="FFFFFF"/>
        </w:rPr>
        <w:t xml:space="preserve"> this verse otherwise than its obvious meaning is deprived of the Spirit of God and of His mercy which </w:t>
      </w:r>
      <w:proofErr w:type="spellStart"/>
      <w:r w:rsidRPr="00B41034">
        <w:rPr>
          <w:rFonts w:asciiTheme="minorHAnsi" w:hAnsiTheme="minorHAnsi" w:cstheme="minorHAnsi"/>
          <w:sz w:val="24"/>
          <w:szCs w:val="24"/>
          <w:shd w:val="clear" w:color="auto" w:fill="FFFFFF"/>
        </w:rPr>
        <w:t>encompasseth</w:t>
      </w:r>
      <w:proofErr w:type="spellEnd"/>
      <w:r w:rsidRPr="00B41034">
        <w:rPr>
          <w:rFonts w:asciiTheme="minorHAnsi" w:hAnsiTheme="minorHAnsi" w:cstheme="minorHAnsi"/>
          <w:sz w:val="24"/>
          <w:szCs w:val="24"/>
          <w:shd w:val="clear" w:color="auto" w:fill="FFFFFF"/>
        </w:rPr>
        <w:t xml:space="preserve"> all created things. Fear God, and follow not your idle fancies. Nay, rather, follow the bidding of your Lord, the Almighty, the All-Wise. Erelong shall clamorous voices be raised in most lands. Shun them, O My people, and follow not the iniquitous and evil-hearted. This is that of which We gave you forewarning when We were dwelling in '</w:t>
      </w:r>
      <w:proofErr w:type="spellStart"/>
      <w:r w:rsidRPr="00B41034">
        <w:rPr>
          <w:rFonts w:asciiTheme="minorHAnsi" w:hAnsiTheme="minorHAnsi" w:cstheme="minorHAnsi"/>
          <w:sz w:val="24"/>
          <w:szCs w:val="24"/>
          <w:shd w:val="clear" w:color="auto" w:fill="FFFFFF"/>
        </w:rPr>
        <w:t>Iráq</w:t>
      </w:r>
      <w:proofErr w:type="spellEnd"/>
      <w:r w:rsidRPr="00B41034">
        <w:rPr>
          <w:rFonts w:asciiTheme="minorHAnsi" w:hAnsiTheme="minorHAnsi" w:cstheme="minorHAnsi"/>
          <w:sz w:val="24"/>
          <w:szCs w:val="24"/>
          <w:shd w:val="clear" w:color="auto" w:fill="FFFFFF"/>
        </w:rPr>
        <w:t>, then later while in the Land of Mystery, and now from this Resplendent Spot.</w:t>
      </w:r>
    </w:p>
    <w:p w14:paraId="100CA1C4" w14:textId="44A7FB96" w:rsidR="0093435C" w:rsidRPr="00B41034" w:rsidRDefault="00E55608"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93435C" w:rsidRPr="00B41034">
        <w:rPr>
          <w:rFonts w:asciiTheme="minorHAnsi" w:hAnsiTheme="minorHAnsi" w:cstheme="minorHAnsi"/>
          <w:sz w:val="24"/>
          <w:szCs w:val="24"/>
          <w:rtl/>
        </w:rPr>
        <w:t xml:space="preserve">اگر کسی مدعی امری شود (یعنی ادعا کند که از طرف خدا هست) پیش از تمام شدن هزار سال کامل، چنین شخصی کذاب است و به خدا افترا میزند. از خدا میطلبیم که او را موید کند که از گفته خود برگردد و از گناه توبه کند، خداوند توبه پذیر است. واگر بر انچه گفته اصرار کرد، برانگیخته میشود از طرف خدا کسی که به او رحم نخواهد کرد. خداوند عذابش بسیار شدید است. هر کس تاویل کند این آیه را، و یا آن را تفسیر کند بغیر آنچه در ظاهر نازل شده است، چنین شخصی از روح رحمت خداوند محروم است و از رحمت پرودگار عالمین نصیبی ندارد. از خداوند بترسید، و تبعیت نکنید از اوهامی که اسیر آن هستید. پیروی کنید از آنچه که پروردگار عزیز و حکیم شما به آن امر کرده است. عنقریب صدای مردمان فریب دهنده و مدعیان کاذب از شهر ها بلند میشود. اجتناب کنید ای مردم از مدعیان کاذب و پیروی نکنید هر شخص زشت کار و پستی را. این مطلب را وقتی در بغداد بودیم، در ادرنه (ارض سر) به شما خبر دادیم و در این منظر منیر (یعنی عکا) هم این را باز به شما میگوئیم. </w:t>
      </w:r>
    </w:p>
    <w:p w14:paraId="4FA6A555" w14:textId="77777777" w:rsidR="0093435C" w:rsidRPr="00B41034" w:rsidRDefault="0093435C" w:rsidP="00AF63A9">
      <w:pPr>
        <w:pStyle w:val="PlainText"/>
        <w:bidi/>
        <w:rPr>
          <w:rFonts w:asciiTheme="minorHAnsi" w:hAnsiTheme="minorHAnsi" w:cstheme="minorHAnsi"/>
          <w:sz w:val="24"/>
          <w:szCs w:val="24"/>
          <w:rtl/>
        </w:rPr>
      </w:pPr>
    </w:p>
    <w:p w14:paraId="313C37ED" w14:textId="242931DA" w:rsidR="00EC7DF0" w:rsidRPr="00813C15" w:rsidRDefault="00EC7DF0" w:rsidP="00AF63A9">
      <w:pPr>
        <w:pStyle w:val="PlainText"/>
        <w:bidi/>
        <w:rPr>
          <w:rFonts w:asciiTheme="minorHAnsi" w:hAnsiTheme="minorHAnsi" w:cstheme="minorHAnsi"/>
          <w:sz w:val="24"/>
          <w:szCs w:val="24"/>
          <w:u w:val="single"/>
          <w:rtl/>
        </w:rPr>
      </w:pPr>
      <w:r w:rsidRPr="00813C15">
        <w:rPr>
          <w:rFonts w:asciiTheme="minorHAnsi" w:hAnsiTheme="minorHAnsi" w:cstheme="minorHAnsi"/>
          <w:sz w:val="24"/>
          <w:szCs w:val="24"/>
          <w:u w:val="single"/>
          <w:rtl/>
        </w:rPr>
        <w:t>بررسی آیه</w:t>
      </w:r>
    </w:p>
    <w:p w14:paraId="2B3013BF" w14:textId="14640723" w:rsidR="00862C8A" w:rsidRPr="00B41034" w:rsidRDefault="00862C8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w:t>
      </w:r>
      <w:r w:rsidR="00EC7DF0" w:rsidRPr="00B41034">
        <w:rPr>
          <w:rFonts w:asciiTheme="minorHAnsi" w:hAnsiTheme="minorHAnsi" w:cstheme="minorHAnsi"/>
          <w:sz w:val="24"/>
          <w:szCs w:val="24"/>
          <w:rtl/>
        </w:rPr>
        <w:t xml:space="preserve"> </w:t>
      </w:r>
      <w:r w:rsidRPr="00B41034">
        <w:rPr>
          <w:rFonts w:asciiTheme="minorHAnsi" w:hAnsiTheme="minorHAnsi" w:cstheme="minorHAnsi"/>
          <w:sz w:val="24"/>
          <w:szCs w:val="24"/>
          <w:rtl/>
        </w:rPr>
        <w:t>یکی از بنیادی‌ترین نصوص در الهیات بهائی است، چرا که به‌طور قاطع و بدون ابهام، ظهور الهی آینده را در بازه‌ای مشخص از زمان تعلیق می‌نماید و هم‌زمان، دروازهٔ تأویل‌گرایی و نسبی‌سازی حقیقت را می‌بندد. این بیان را می‌توان در سه بُعد هستی‌شناختی، تاریخی، و معنایی تحلیل کرد:</w:t>
      </w:r>
    </w:p>
    <w:p w14:paraId="6E7261F2" w14:textId="77777777" w:rsidR="00862C8A" w:rsidRPr="00B41034" w:rsidRDefault="00862C8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۱. مرزگذاری هستی‌شناختی برای وحی: امتناع ظهور پیش از الف سنه کامل</w:t>
      </w:r>
    </w:p>
    <w:p w14:paraId="54466FF9" w14:textId="12F75795" w:rsidR="00862C8A" w:rsidRPr="00B41034" w:rsidRDefault="00862C8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حضرت بهاءالله در این بیان، حدود زمانی ظهور بعدی را به‌شدت تعیین و تثبیت می‌کنند: «قبل از اتمام هزار سال کامل». این تثبیت، صرفاً حکمی شرعی یا تدبیری سیاسی نیست، بلکه تعیین حدّ و مرزِ هستی‌شناختی برای خود فرآیند وحی است. در این نگاه، وحی همچون رخدادی تاریخی نیست که بر حسب آمادگی‌های اجتماعی یا بحران‌های تمدنی پدید آید، بلکه مشروط است به ارادهٔ مطلقهٔ الهی که تنها در بازه‌های خاصی از تاریخ بشری تجلی می‌یابد. از این رو، کسی که پیش از فرارسیدن این زمان، مدعی نبوت گردد، نه تنها از حقیقت عدول کرده، بلکه ساختار عالمِ معنا را مخدوش می‌سازد.</w:t>
      </w:r>
    </w:p>
    <w:p w14:paraId="2D428145" w14:textId="77777777" w:rsidR="00862C8A" w:rsidRPr="00B41034" w:rsidRDefault="00862C8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۲. طرد هرگونه تأویل‌گراییِ خودسرانه</w:t>
      </w:r>
    </w:p>
    <w:p w14:paraId="41D1F5C0" w14:textId="70A5104A" w:rsidR="00862C8A" w:rsidRPr="00B41034" w:rsidRDefault="00862C8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تصریح می‌کند: «من یأوّل هذه الآیة أو یفسّرها بغیر ما نُزّل فی الظاهر إنه محروم من روح الله» — هر کس این آیه را تأویل کند برخلاف ظاهر آن، از روح خدا محروم است. این جمله، موضع روشنی در برابر هرمنوتیک بی‌مرز و تأویل‌های ابهام‌زا می‌گیرد که ممکن است به نام «باطن»، معنای نصّ را تهی سازند. این آموزه نافی نسبی‌گرایی معرفت دینی است. در برابر رویه‌هایی که با تأویل‌گرایی صوفیانه یا عقل‌گرایی مفرط، نصّ وحی را به سطح تفسیرهای ذهنی فرو می‌کاهند، حضرت بهاءالله بر ظاهر نصّ و وضوح معنایی آن تأکید می‌ورزند. در این موضع، ما با نوعی حکمت شفاف مواجه‌ایم که از خطرات هرمنوتیک بی‌قید، بر جان و جهان مؤمنین پاسداری می‌کند.</w:t>
      </w:r>
    </w:p>
    <w:p w14:paraId="2ECDA8FB" w14:textId="77777777" w:rsidR="00862C8A" w:rsidRPr="00B41034" w:rsidRDefault="00862C8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۳. هشدار دربارهٔ فراخوان‌های کاذب و بحران حقیقت پس از وحی</w:t>
      </w:r>
    </w:p>
    <w:p w14:paraId="674E722F" w14:textId="3C92E970" w:rsidR="00862C8A" w:rsidRPr="00B41034" w:rsidRDefault="00862C8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بخش پایانی آیه، حضرت بهاءالله می‌فرمایند: «به‌زودی فریادهایی از بیشتر کشورها بلند خواهد شد... از آنان دوری کنید.» این جمله، اعلام خطر نسبت به ظهور فرقه‌ها، مدعیان کاذب، مکاتب التقاطی و گفتمان‌های حقیقت‌ستیز در دوران پس از وحی است. در اینجا با یک وضعیت تاریخی مواجه‌ایم که پس از ختم وحی، بحران معنا در جهان بسط می‌یابد. هر فرقه‌ای، هر فکری، هر دعوتی، ممکن است خود را حامل حقیقت معرفی کند، اما بهاءالله از قبل هشدار می‌دهند: این‌ها صداهای نکره هستند، نه ندای وحی. این اعلام، ما را وارد نوعی عصر صبر می‌سازد، عصری که حقیقت نهایی غایب است و تنها ابزار مؤمن، تمسّک به نصّ روشن و پرهیز از فریب‌های صداهای فاجرانه است.</w:t>
      </w:r>
    </w:p>
    <w:p w14:paraId="477F6D42" w14:textId="77777777" w:rsidR="00862C8A" w:rsidRPr="00B41034" w:rsidRDefault="00862C8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بیان شریف، حکمی فراتر از مرزبندی زمانی برای ظهور بعدی است؛ بلکه بیانگر چهار آموزهٔ فلسفی و الهیاتی است: مرزگذاری قدسی برای ظهور امر الهی؛ تثبیت معنای ظاهر و نفی تأویل‌گرایی مغرضانه؛ هشدار از کثرت گفتمان‌های فریبندهٔ حقیقت در عصر پس از وحی؛ تعیین نقش تاریخی مؤمن: صبر، تمسک به نص، و کناره‌گیری از طغیان‌های معنایی.</w:t>
      </w:r>
    </w:p>
    <w:p w14:paraId="523E8499" w14:textId="7E8F644D" w:rsidR="0093435C" w:rsidRPr="00B41034" w:rsidRDefault="00862C8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این منظر، سنت بهائی پس از ختم وحی نه وارد سکوت، بلکه وارد یک پیکار پنهان معرفتی می‌شود—جایی که تنها معیار نجات، اطاعت از نصّ شفاف و پرهیز از صداهای بی‌ریشه است. در این معنا، نصّ دینی نه تنها وسیلهٔ هدایت، بلکه پناهگاه حقیقت در دوران کثرت و بی‌ثباتی معنایی است.</w:t>
      </w:r>
    </w:p>
    <w:p w14:paraId="340D3D38" w14:textId="77777777" w:rsidR="00862C8A" w:rsidRPr="00B41034" w:rsidRDefault="00862C8A" w:rsidP="00AF63A9">
      <w:pPr>
        <w:pStyle w:val="PlainText"/>
        <w:bidi/>
        <w:rPr>
          <w:rFonts w:asciiTheme="minorHAnsi" w:hAnsiTheme="minorHAnsi" w:cstheme="minorHAnsi"/>
          <w:sz w:val="24"/>
          <w:szCs w:val="24"/>
          <w:rtl/>
        </w:rPr>
      </w:pPr>
    </w:p>
    <w:p w14:paraId="4371BF78" w14:textId="77777777" w:rsidR="0093435C" w:rsidRPr="00B41034" w:rsidRDefault="0093435C" w:rsidP="00AF63A9">
      <w:pPr>
        <w:pStyle w:val="PlainText"/>
        <w:bidi/>
        <w:rPr>
          <w:rFonts w:asciiTheme="minorHAnsi" w:hAnsiTheme="minorHAnsi" w:cstheme="minorHAnsi"/>
          <w:sz w:val="24"/>
          <w:szCs w:val="24"/>
        </w:rPr>
      </w:pPr>
    </w:p>
    <w:p w14:paraId="7DCB28EB" w14:textId="77777777" w:rsidR="00161ED4" w:rsidRPr="00B41034" w:rsidRDefault="00161ED4" w:rsidP="00AF63A9">
      <w:pPr>
        <w:pStyle w:val="PlainText"/>
        <w:bidi/>
        <w:rPr>
          <w:rFonts w:asciiTheme="minorHAnsi" w:hAnsiTheme="minorHAnsi" w:cstheme="minorHAnsi"/>
          <w:sz w:val="24"/>
          <w:szCs w:val="24"/>
        </w:rPr>
      </w:pPr>
    </w:p>
    <w:p w14:paraId="75EDC6C3" w14:textId="77777777" w:rsidR="00161ED4" w:rsidRPr="00B41034" w:rsidRDefault="00161ED4" w:rsidP="00AF63A9">
      <w:pPr>
        <w:pStyle w:val="PlainText"/>
        <w:bidi/>
        <w:rPr>
          <w:rFonts w:asciiTheme="minorHAnsi" w:hAnsiTheme="minorHAnsi" w:cstheme="minorHAnsi"/>
          <w:sz w:val="24"/>
          <w:szCs w:val="24"/>
        </w:rPr>
      </w:pPr>
    </w:p>
    <w:p w14:paraId="3DEF2FBC" w14:textId="77777777" w:rsidR="00161ED4" w:rsidRPr="00B41034" w:rsidRDefault="00161ED4" w:rsidP="00AF63A9">
      <w:pPr>
        <w:pStyle w:val="PlainText"/>
        <w:bidi/>
        <w:rPr>
          <w:rFonts w:asciiTheme="minorHAnsi" w:hAnsiTheme="minorHAnsi" w:cstheme="minorHAnsi"/>
          <w:sz w:val="24"/>
          <w:szCs w:val="24"/>
        </w:rPr>
      </w:pPr>
    </w:p>
    <w:p w14:paraId="1C0713BE" w14:textId="77777777" w:rsidR="00161ED4" w:rsidRPr="00B41034" w:rsidRDefault="00161ED4" w:rsidP="00AF63A9">
      <w:pPr>
        <w:pStyle w:val="PlainText"/>
        <w:bidi/>
        <w:rPr>
          <w:rFonts w:asciiTheme="minorHAnsi" w:hAnsiTheme="minorHAnsi" w:cstheme="minorHAnsi"/>
          <w:sz w:val="24"/>
          <w:szCs w:val="24"/>
        </w:rPr>
      </w:pPr>
    </w:p>
    <w:p w14:paraId="568D2EB2" w14:textId="77777777" w:rsidR="00161ED4" w:rsidRPr="00B41034" w:rsidRDefault="00161ED4" w:rsidP="00AF63A9">
      <w:pPr>
        <w:pStyle w:val="PlainText"/>
        <w:bidi/>
        <w:rPr>
          <w:rFonts w:asciiTheme="minorHAnsi" w:hAnsiTheme="minorHAnsi" w:cstheme="minorHAnsi"/>
          <w:sz w:val="24"/>
          <w:szCs w:val="24"/>
        </w:rPr>
      </w:pPr>
    </w:p>
    <w:p w14:paraId="0145583B" w14:textId="77777777" w:rsidR="00161ED4" w:rsidRPr="00B41034" w:rsidRDefault="00161ED4" w:rsidP="00AF63A9">
      <w:pPr>
        <w:pStyle w:val="PlainText"/>
        <w:bidi/>
        <w:rPr>
          <w:rFonts w:asciiTheme="minorHAnsi" w:hAnsiTheme="minorHAnsi" w:cstheme="minorHAnsi"/>
          <w:sz w:val="24"/>
          <w:szCs w:val="24"/>
        </w:rPr>
      </w:pPr>
    </w:p>
    <w:p w14:paraId="5C5682AF" w14:textId="77777777" w:rsidR="00161ED4" w:rsidRPr="00B41034" w:rsidRDefault="00161ED4" w:rsidP="00AF63A9">
      <w:pPr>
        <w:pStyle w:val="PlainText"/>
        <w:bidi/>
        <w:rPr>
          <w:rFonts w:asciiTheme="minorHAnsi" w:hAnsiTheme="minorHAnsi" w:cstheme="minorHAnsi"/>
          <w:sz w:val="24"/>
          <w:szCs w:val="24"/>
        </w:rPr>
      </w:pPr>
    </w:p>
    <w:p w14:paraId="7DE056B4" w14:textId="77777777" w:rsidR="00161ED4" w:rsidRPr="00B41034" w:rsidRDefault="00161ED4" w:rsidP="00AF63A9">
      <w:pPr>
        <w:pStyle w:val="PlainText"/>
        <w:bidi/>
        <w:rPr>
          <w:rFonts w:asciiTheme="minorHAnsi" w:hAnsiTheme="minorHAnsi" w:cstheme="minorHAnsi"/>
          <w:sz w:val="24"/>
          <w:szCs w:val="24"/>
        </w:rPr>
      </w:pPr>
    </w:p>
    <w:p w14:paraId="226B289C" w14:textId="77777777" w:rsidR="00161ED4" w:rsidRPr="00B41034" w:rsidRDefault="00161ED4" w:rsidP="00AF63A9">
      <w:pPr>
        <w:pStyle w:val="PlainText"/>
        <w:bidi/>
        <w:rPr>
          <w:rFonts w:asciiTheme="minorHAnsi" w:hAnsiTheme="minorHAnsi" w:cstheme="minorHAnsi"/>
          <w:sz w:val="24"/>
          <w:szCs w:val="24"/>
        </w:rPr>
      </w:pPr>
    </w:p>
    <w:p w14:paraId="0401ADD6" w14:textId="77777777" w:rsidR="00161ED4" w:rsidRPr="00B41034" w:rsidRDefault="00161ED4" w:rsidP="00AF63A9">
      <w:pPr>
        <w:pStyle w:val="PlainText"/>
        <w:bidi/>
        <w:rPr>
          <w:rFonts w:asciiTheme="minorHAnsi" w:hAnsiTheme="minorHAnsi" w:cstheme="minorHAnsi"/>
          <w:sz w:val="24"/>
          <w:szCs w:val="24"/>
        </w:rPr>
      </w:pPr>
    </w:p>
    <w:p w14:paraId="63C47908" w14:textId="77777777" w:rsidR="004112D4" w:rsidRPr="00B41034" w:rsidRDefault="004112D4" w:rsidP="00AF63A9">
      <w:pPr>
        <w:pStyle w:val="PlainText"/>
        <w:bidi/>
        <w:rPr>
          <w:rFonts w:asciiTheme="minorHAnsi" w:hAnsiTheme="minorHAnsi" w:cstheme="minorHAnsi"/>
          <w:sz w:val="24"/>
          <w:szCs w:val="24"/>
        </w:rPr>
      </w:pPr>
    </w:p>
    <w:p w14:paraId="324A0407" w14:textId="77777777" w:rsidR="004112D4" w:rsidRPr="00B41034" w:rsidRDefault="004112D4" w:rsidP="00AF63A9">
      <w:pPr>
        <w:pStyle w:val="PlainText"/>
        <w:bidi/>
        <w:rPr>
          <w:rFonts w:asciiTheme="minorHAnsi" w:hAnsiTheme="minorHAnsi" w:cstheme="minorHAnsi"/>
          <w:sz w:val="24"/>
          <w:szCs w:val="24"/>
        </w:rPr>
      </w:pPr>
    </w:p>
    <w:p w14:paraId="1CCD4E3B" w14:textId="77777777" w:rsidR="004112D4" w:rsidRPr="00B41034" w:rsidRDefault="004112D4" w:rsidP="00AF63A9">
      <w:pPr>
        <w:pStyle w:val="PlainText"/>
        <w:bidi/>
        <w:rPr>
          <w:rFonts w:asciiTheme="minorHAnsi" w:hAnsiTheme="minorHAnsi" w:cstheme="minorHAnsi"/>
          <w:sz w:val="24"/>
          <w:szCs w:val="24"/>
        </w:rPr>
      </w:pPr>
    </w:p>
    <w:p w14:paraId="0ADEC76D" w14:textId="77777777" w:rsidR="004112D4" w:rsidRPr="00B41034" w:rsidRDefault="004112D4" w:rsidP="00AF63A9">
      <w:pPr>
        <w:pStyle w:val="PlainText"/>
        <w:bidi/>
        <w:rPr>
          <w:rFonts w:asciiTheme="minorHAnsi" w:hAnsiTheme="minorHAnsi" w:cstheme="minorHAnsi"/>
          <w:sz w:val="24"/>
          <w:szCs w:val="24"/>
        </w:rPr>
      </w:pPr>
    </w:p>
    <w:p w14:paraId="3F14CB15" w14:textId="77777777" w:rsidR="004112D4" w:rsidRPr="00B41034" w:rsidRDefault="004112D4" w:rsidP="00AF63A9">
      <w:pPr>
        <w:pStyle w:val="PlainText"/>
        <w:bidi/>
        <w:rPr>
          <w:rFonts w:asciiTheme="minorHAnsi" w:hAnsiTheme="minorHAnsi" w:cstheme="minorHAnsi"/>
          <w:sz w:val="24"/>
          <w:szCs w:val="24"/>
        </w:rPr>
      </w:pPr>
    </w:p>
    <w:p w14:paraId="267C2D73" w14:textId="77777777" w:rsidR="004112D4" w:rsidRPr="00B41034" w:rsidRDefault="004112D4" w:rsidP="00AF63A9">
      <w:pPr>
        <w:pStyle w:val="PlainText"/>
        <w:bidi/>
        <w:rPr>
          <w:rFonts w:asciiTheme="minorHAnsi" w:hAnsiTheme="minorHAnsi" w:cstheme="minorHAnsi"/>
          <w:sz w:val="24"/>
          <w:szCs w:val="24"/>
        </w:rPr>
      </w:pPr>
    </w:p>
    <w:p w14:paraId="5F0BCD11" w14:textId="77777777" w:rsidR="004112D4" w:rsidRPr="00B41034" w:rsidRDefault="004112D4" w:rsidP="00AF63A9">
      <w:pPr>
        <w:pStyle w:val="PlainText"/>
        <w:bidi/>
        <w:rPr>
          <w:rFonts w:asciiTheme="minorHAnsi" w:hAnsiTheme="minorHAnsi" w:cstheme="minorHAnsi"/>
          <w:sz w:val="24"/>
          <w:szCs w:val="24"/>
        </w:rPr>
      </w:pPr>
    </w:p>
    <w:p w14:paraId="05492CE4" w14:textId="77777777" w:rsidR="004112D4" w:rsidRPr="00B41034" w:rsidRDefault="004112D4" w:rsidP="00AF63A9">
      <w:pPr>
        <w:pStyle w:val="PlainText"/>
        <w:bidi/>
        <w:rPr>
          <w:rFonts w:asciiTheme="minorHAnsi" w:hAnsiTheme="minorHAnsi" w:cstheme="minorHAnsi"/>
          <w:sz w:val="24"/>
          <w:szCs w:val="24"/>
        </w:rPr>
      </w:pPr>
    </w:p>
    <w:p w14:paraId="72333AC9" w14:textId="77777777" w:rsidR="004112D4" w:rsidRPr="00B41034" w:rsidRDefault="004112D4" w:rsidP="00AF63A9">
      <w:pPr>
        <w:pStyle w:val="PlainText"/>
        <w:bidi/>
        <w:rPr>
          <w:rFonts w:asciiTheme="minorHAnsi" w:hAnsiTheme="minorHAnsi" w:cstheme="minorHAnsi"/>
          <w:sz w:val="24"/>
          <w:szCs w:val="24"/>
        </w:rPr>
      </w:pPr>
    </w:p>
    <w:p w14:paraId="22A086AA" w14:textId="77777777" w:rsidR="004112D4" w:rsidRPr="00B41034" w:rsidRDefault="004112D4" w:rsidP="00AF63A9">
      <w:pPr>
        <w:pStyle w:val="PlainText"/>
        <w:bidi/>
        <w:rPr>
          <w:rFonts w:asciiTheme="minorHAnsi" w:hAnsiTheme="minorHAnsi" w:cstheme="minorHAnsi"/>
          <w:sz w:val="24"/>
          <w:szCs w:val="24"/>
        </w:rPr>
      </w:pPr>
    </w:p>
    <w:p w14:paraId="53CF4DF8" w14:textId="77777777" w:rsidR="004112D4" w:rsidRDefault="004112D4" w:rsidP="00AF63A9">
      <w:pPr>
        <w:pStyle w:val="PlainText"/>
        <w:bidi/>
        <w:rPr>
          <w:rFonts w:asciiTheme="minorHAnsi" w:hAnsiTheme="minorHAnsi" w:cstheme="minorHAnsi"/>
          <w:sz w:val="24"/>
          <w:szCs w:val="24"/>
          <w:rtl/>
        </w:rPr>
      </w:pPr>
    </w:p>
    <w:p w14:paraId="315673B5" w14:textId="77777777" w:rsidR="000D486B" w:rsidRPr="00B41034" w:rsidRDefault="000D486B" w:rsidP="000D486B">
      <w:pPr>
        <w:pStyle w:val="PlainText"/>
        <w:bidi/>
        <w:rPr>
          <w:rFonts w:asciiTheme="minorHAnsi" w:hAnsiTheme="minorHAnsi" w:cstheme="minorHAnsi"/>
          <w:sz w:val="24"/>
          <w:szCs w:val="24"/>
        </w:rPr>
      </w:pPr>
    </w:p>
    <w:p w14:paraId="3977DFCF" w14:textId="77777777" w:rsidR="004112D4" w:rsidRPr="00B41034" w:rsidRDefault="004112D4" w:rsidP="00AF63A9">
      <w:pPr>
        <w:pStyle w:val="PlainText"/>
        <w:bidi/>
        <w:rPr>
          <w:rFonts w:asciiTheme="minorHAnsi" w:hAnsiTheme="minorHAnsi" w:cstheme="minorHAnsi"/>
          <w:sz w:val="24"/>
          <w:szCs w:val="24"/>
        </w:rPr>
      </w:pPr>
    </w:p>
    <w:p w14:paraId="7E0CFD77" w14:textId="77777777" w:rsidR="004112D4" w:rsidRPr="00B41034" w:rsidRDefault="004112D4" w:rsidP="00AF63A9">
      <w:pPr>
        <w:pStyle w:val="PlainText"/>
        <w:bidi/>
        <w:rPr>
          <w:rFonts w:asciiTheme="minorHAnsi" w:hAnsiTheme="minorHAnsi" w:cstheme="minorHAnsi"/>
          <w:sz w:val="24"/>
          <w:szCs w:val="24"/>
        </w:rPr>
      </w:pPr>
    </w:p>
    <w:p w14:paraId="5801FB7E" w14:textId="77777777" w:rsidR="004112D4" w:rsidRPr="00B41034" w:rsidRDefault="004112D4" w:rsidP="00AF63A9">
      <w:pPr>
        <w:pStyle w:val="PlainText"/>
        <w:bidi/>
        <w:rPr>
          <w:rFonts w:asciiTheme="minorHAnsi" w:hAnsiTheme="minorHAnsi" w:cstheme="minorHAnsi"/>
          <w:sz w:val="24"/>
          <w:szCs w:val="24"/>
        </w:rPr>
      </w:pPr>
    </w:p>
    <w:p w14:paraId="7F338740" w14:textId="77777777" w:rsidR="004112D4" w:rsidRPr="00B41034" w:rsidRDefault="004112D4" w:rsidP="00AF63A9">
      <w:pPr>
        <w:pStyle w:val="PlainText"/>
        <w:bidi/>
        <w:rPr>
          <w:rFonts w:asciiTheme="minorHAnsi" w:hAnsiTheme="minorHAnsi" w:cstheme="minorHAnsi"/>
          <w:sz w:val="24"/>
          <w:szCs w:val="24"/>
        </w:rPr>
      </w:pPr>
    </w:p>
    <w:p w14:paraId="6C7614FF" w14:textId="77777777" w:rsidR="004112D4" w:rsidRPr="00B41034" w:rsidRDefault="004112D4" w:rsidP="00AF63A9">
      <w:pPr>
        <w:pStyle w:val="PlainText"/>
        <w:bidi/>
        <w:rPr>
          <w:rFonts w:asciiTheme="minorHAnsi" w:hAnsiTheme="minorHAnsi" w:cstheme="minorHAnsi"/>
          <w:sz w:val="24"/>
          <w:szCs w:val="24"/>
        </w:rPr>
      </w:pPr>
    </w:p>
    <w:p w14:paraId="4F7690F4" w14:textId="77777777" w:rsidR="00161ED4" w:rsidRPr="00B41034" w:rsidRDefault="00161ED4" w:rsidP="00AF63A9">
      <w:pPr>
        <w:pStyle w:val="PlainText"/>
        <w:bidi/>
        <w:rPr>
          <w:rFonts w:asciiTheme="minorHAnsi" w:hAnsiTheme="minorHAnsi" w:cstheme="minorHAnsi"/>
          <w:sz w:val="24"/>
          <w:szCs w:val="24"/>
          <w:rtl/>
        </w:rPr>
      </w:pPr>
    </w:p>
    <w:p w14:paraId="12A3D2E9" w14:textId="79C8243F" w:rsidR="0093435C"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بند سی و هشتم</w:t>
      </w:r>
    </w:p>
    <w:p w14:paraId="5EE8AC71" w14:textId="77777777" w:rsidR="004C6DFD" w:rsidRPr="00B41034" w:rsidRDefault="004C6DFD"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يَا أَهْلَ الْأَرْضِ، إِذَا غَرُبَتْ شَمْسُ جَمَالِي وَ سُتِّرَتْ سَمَاءُ هَيْكَلِي، لَا تَضْطَرِبُوا، قُومُوا عَلَى نُصْرَةِ أَمْرِي وَ ارْتِفَاعِ كَلِمَتِي بَيْنَ الْعَالَمِينَ. * إِنَّا مَعَكُمْ فِي كُلِّ الْأَحْوَالِ وَ نَنْصُرُكُمْ بِالْحَقِّ، إِنَّا كُنَّا قَادِرِينَ. * مَنْ عَرَفَنِي، يَقُومُ عَلَى خِدْمَتِي، بِقِيَامٍ لَا تُقْعِدُهُ جُنُودُ السَّمَاوَاتِ وَ الْأَرْضِينَ</w:t>
      </w:r>
      <w:r w:rsidRPr="00B41034">
        <w:rPr>
          <w:rFonts w:asciiTheme="minorHAnsi" w:hAnsiTheme="minorHAnsi" w:cstheme="minorHAnsi"/>
          <w:b/>
          <w:bCs/>
          <w:sz w:val="24"/>
          <w:szCs w:val="24"/>
        </w:rPr>
        <w:t>.</w:t>
      </w:r>
    </w:p>
    <w:p w14:paraId="6573FCA4" w14:textId="65964D5B" w:rsidR="006A0098" w:rsidRPr="00B41034" w:rsidRDefault="0093435C" w:rsidP="00AF63A9">
      <w:pPr>
        <w:pStyle w:val="PlainTex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14:paraId="479F1A1B" w14:textId="21B94C75" w:rsidR="0093435C" w:rsidRPr="00B41034" w:rsidRDefault="00E55608"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93435C" w:rsidRPr="00B41034">
        <w:rPr>
          <w:rFonts w:asciiTheme="minorHAnsi" w:hAnsiTheme="minorHAnsi" w:cstheme="minorHAnsi"/>
          <w:sz w:val="24"/>
          <w:szCs w:val="24"/>
          <w:rtl/>
        </w:rPr>
        <w:t xml:space="preserve">ای مردم روی زمین، </w:t>
      </w:r>
      <w:r w:rsidR="006A0098" w:rsidRPr="00B41034">
        <w:rPr>
          <w:rFonts w:asciiTheme="minorHAnsi" w:hAnsiTheme="minorHAnsi" w:cstheme="minorHAnsi"/>
          <w:sz w:val="24"/>
          <w:szCs w:val="24"/>
          <w:rtl/>
        </w:rPr>
        <w:t>چون خورشید جمال من غروب کند و آسمان پیکر من از دیدگان شما پنهان گردد، مضطرب مشوید. برخیزید برای یاری امر من و رفعت کلمه‌ام در میان جهانیان. همانا ما در همهٔ احوال با شماییم و به حق شما را یاری خواهیم کرد. ما هرآینه توانا هستیم. هر که مرا بشناسد، برای خدمت من قیام کند، به قیامی که لشکرهای آسمان‌ها و زمین نتوانند او را بنشانند</w:t>
      </w:r>
      <w:r w:rsidR="006A0098" w:rsidRPr="00B41034">
        <w:rPr>
          <w:rFonts w:asciiTheme="minorHAnsi" w:hAnsiTheme="minorHAnsi" w:cstheme="minorHAnsi"/>
          <w:sz w:val="24"/>
          <w:szCs w:val="24"/>
        </w:rPr>
        <w:t>.</w:t>
      </w:r>
    </w:p>
    <w:p w14:paraId="3DB94C69" w14:textId="77777777" w:rsidR="0093435C" w:rsidRPr="00B41034" w:rsidRDefault="0093435C" w:rsidP="00AF63A9">
      <w:pPr>
        <w:pStyle w:val="PlainText"/>
        <w:bidi/>
        <w:rPr>
          <w:rFonts w:asciiTheme="minorHAnsi" w:hAnsiTheme="minorHAnsi" w:cstheme="minorHAnsi"/>
          <w:sz w:val="24"/>
          <w:szCs w:val="24"/>
          <w:rtl/>
        </w:rPr>
      </w:pPr>
    </w:p>
    <w:p w14:paraId="08B52061" w14:textId="5AA63824" w:rsidR="0093435C" w:rsidRPr="00B41034" w:rsidRDefault="00A50D50"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17822017" w14:textId="77777777" w:rsidR="00F26817" w:rsidRPr="00B41034" w:rsidRDefault="00F2681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نقطهٔ آغاز این آیه، مسئله‌ای را می‌گشاید که همواره در تاریخ دیانت‌ها یکی از عمیق‌ترین گره‌ها بوده است: چه رخ می‌دهد زمانی که پیامبر دیگر در میان مردمان نیست؟ در ظاهر، ما با «غروب شمس جمال» و «اختفای سماء هیکل» مواجهیم—اما آنچه حقیقتاً تهدید است، نه فقدان جسم پیامبر، بلکه فقدان یقین در تداوم معنا است. اینجاست که امر به قیام صادر می‌شود: قیام نه فقط برای حفظ امر، بلکه برای بازآفرینی آن در تاریخ. قیام، در این بیان، نه یک حرکت سیاسی، نه یک واکنش روانی، بلکه یک پاسخ هستی‌شناسانه به پرسش بزرگ «اکنون چه کسی حامل معناست؟» است. پاسخ این است: کسی که شناخته است. یعنی، نه همه، بلکه آن‌که عرفان حقیقی یافته، حامل ادامهٔ معنا خواهد شد.</w:t>
      </w:r>
    </w:p>
    <w:p w14:paraId="7615DDBB" w14:textId="77777777" w:rsidR="00F26817" w:rsidRPr="00B41034" w:rsidRDefault="00F2681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نظامی که این بیان ترسیم می‌کند، شناخت خداوند از انسان یک طلب صرف یا احساس عرفانی نیست؛ شناخت با مسؤولیت همراه است. «من عرفنی، یقوم علی خدمتی»—این گزاره در منطق آن‌چنان قطعی بیان شده که گویی معرفت، ذاتاً مولّد تعهد است. این نوع هستی‌شناسیِ معرفت، فراتر از معرفت نظری است. آن‌که حقیقت را دیده است، نمی‌تواند در حاشیه بنشیند. اگر بنشیند، پس حقیقت را ندیده است. این خط فاصل دقیق، خود اساس مفهوم نبوت، وصایت، و جانشینی در سنت الهیاتی است. اما این بیان آن را از نسل‌گرایی یا انتصاب بیرونی می‌رهاند و به شناخت درونی و التزام اگزیستانسیال پیوند می‌زند.</w:t>
      </w:r>
    </w:p>
    <w:p w14:paraId="3FE844CC" w14:textId="77777777" w:rsidR="00F26817" w:rsidRPr="00B41034" w:rsidRDefault="00F2681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تعبیر «انّا معکم فی کلّ الأحوال» یک قول است، اما در مقام تفسیر فلسفی، این صرفاً وعده‌ای اخلاقی یا عاطفی نیست، بلکه نوعی تحلیل توحیدی از حضور است. حضور الهی، برخلاف اشیای مادی، تابع مکان و ظهور حسی نیست. خدا با آنان است، اگر آنان با او باشند. حضور، در اینجا نه تابع رؤیت، بلکه تابع عرفان و قیام است. به عبارتی، این حضور، امری است که با شناخت فعال می‌شود. وهرگاه این شناخت تحقق یابد، نه تنها حضور بلکه قدرت الهی برای نصرت نیز بالفعل می‌شود.</w:t>
      </w:r>
    </w:p>
    <w:p w14:paraId="27A7E09D" w14:textId="4CA4154F" w:rsidR="0093435C" w:rsidRPr="00B41034" w:rsidRDefault="00F26817"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تعبیر «قیاماً لا تقعده جنود السماوات و الارضین» نه فقط اغراق ادبی، بلکه تعریف کنش خالص دینی است. کنش دینیِ حقیقی آن است که نیروهای تاریخی و طبیعی نیز توان خاموش کردن آن را ندارند. به تعبیر دیگر، حقیقت زمانی در تاریخ می‌ماند که کسی آن را با تمام هستی‌اش حمل کند، و آن‌گاه که حامل حقیقت، در برابر فشار تاریخ ایستادگی کند، او خود تاریخ می‌شود. این‌جاست که فلسفهٔ تاریخ دینی از درون این بیان شکل می‌گیرد: قیام عارفان، نقطهٔ تداوم تاریخ وحی است.</w:t>
      </w:r>
    </w:p>
    <w:p w14:paraId="6E60A36D" w14:textId="77777777" w:rsidR="0093435C" w:rsidRPr="00B41034" w:rsidRDefault="0093435C" w:rsidP="00AF63A9">
      <w:pPr>
        <w:pStyle w:val="PlainText"/>
        <w:bidi/>
        <w:rPr>
          <w:rFonts w:asciiTheme="minorHAnsi" w:hAnsiTheme="minorHAnsi" w:cstheme="minorHAnsi"/>
          <w:sz w:val="24"/>
          <w:szCs w:val="24"/>
          <w:rtl/>
        </w:rPr>
      </w:pPr>
    </w:p>
    <w:p w14:paraId="0C6A75E0" w14:textId="77777777" w:rsidR="0093435C" w:rsidRPr="00B41034" w:rsidRDefault="0093435C" w:rsidP="00AF63A9">
      <w:pPr>
        <w:pStyle w:val="PlainText"/>
        <w:bidi/>
        <w:rPr>
          <w:rFonts w:asciiTheme="minorHAnsi" w:hAnsiTheme="minorHAnsi" w:cstheme="minorHAnsi"/>
          <w:sz w:val="24"/>
          <w:szCs w:val="24"/>
          <w:rtl/>
        </w:rPr>
      </w:pPr>
    </w:p>
    <w:p w14:paraId="6B38CDCA" w14:textId="77777777" w:rsidR="0093435C" w:rsidRPr="00B41034" w:rsidRDefault="0093435C" w:rsidP="00AF63A9">
      <w:pPr>
        <w:pStyle w:val="PlainText"/>
        <w:bidi/>
        <w:rPr>
          <w:rFonts w:asciiTheme="minorHAnsi" w:hAnsiTheme="minorHAnsi" w:cstheme="minorHAnsi"/>
          <w:sz w:val="24"/>
          <w:szCs w:val="24"/>
          <w:rtl/>
        </w:rPr>
      </w:pPr>
    </w:p>
    <w:p w14:paraId="7D3BC028" w14:textId="77777777" w:rsidR="0093435C" w:rsidRPr="00B41034" w:rsidRDefault="0093435C" w:rsidP="00AF63A9">
      <w:pPr>
        <w:pStyle w:val="PlainText"/>
        <w:bidi/>
        <w:rPr>
          <w:rFonts w:asciiTheme="minorHAnsi" w:hAnsiTheme="minorHAnsi" w:cstheme="minorHAnsi"/>
          <w:sz w:val="24"/>
          <w:szCs w:val="24"/>
          <w:rtl/>
        </w:rPr>
      </w:pPr>
    </w:p>
    <w:p w14:paraId="0F230974" w14:textId="77777777" w:rsidR="003C5884" w:rsidRPr="00B41034" w:rsidRDefault="003C5884" w:rsidP="00AF63A9">
      <w:pPr>
        <w:pStyle w:val="PlainText"/>
        <w:bidi/>
        <w:rPr>
          <w:rFonts w:asciiTheme="minorHAnsi" w:hAnsiTheme="minorHAnsi" w:cstheme="minorHAnsi"/>
          <w:sz w:val="24"/>
          <w:szCs w:val="24"/>
          <w:rtl/>
        </w:rPr>
      </w:pPr>
    </w:p>
    <w:p w14:paraId="7D381E81" w14:textId="77777777" w:rsidR="0093435C" w:rsidRPr="00B41034" w:rsidRDefault="0093435C" w:rsidP="00AF63A9">
      <w:pPr>
        <w:pStyle w:val="PlainText"/>
        <w:bidi/>
        <w:rPr>
          <w:rFonts w:asciiTheme="minorHAnsi" w:hAnsiTheme="minorHAnsi" w:cstheme="minorHAnsi"/>
          <w:sz w:val="24"/>
          <w:szCs w:val="24"/>
          <w:rtl/>
        </w:rPr>
      </w:pPr>
    </w:p>
    <w:p w14:paraId="6BFEEA90" w14:textId="77777777" w:rsidR="00470F03" w:rsidRPr="00B41034" w:rsidRDefault="00470F03" w:rsidP="00AF63A9">
      <w:pPr>
        <w:pStyle w:val="PlainText"/>
        <w:bidi/>
        <w:rPr>
          <w:rFonts w:asciiTheme="minorHAnsi" w:hAnsiTheme="minorHAnsi" w:cstheme="minorHAnsi"/>
          <w:sz w:val="24"/>
          <w:szCs w:val="24"/>
          <w:rtl/>
        </w:rPr>
      </w:pPr>
    </w:p>
    <w:p w14:paraId="052DC6F9" w14:textId="77777777" w:rsidR="00EC7DF0"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بند سی و نهم</w:t>
      </w:r>
    </w:p>
    <w:p w14:paraId="6CF72722" w14:textId="5CA1BF05"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 </w:t>
      </w:r>
      <w:r w:rsidR="004C6DFD" w:rsidRPr="00B41034">
        <w:rPr>
          <w:rFonts w:asciiTheme="minorHAnsi" w:hAnsiTheme="minorHAnsi" w:cstheme="minorHAnsi"/>
          <w:b/>
          <w:bCs/>
          <w:sz w:val="24"/>
          <w:szCs w:val="24"/>
          <w:rtl/>
        </w:rPr>
        <w:t>إِنَّ النَّاسَ نِيَامٌ، لَوِ انْتَبَهُوا لَسَرَعُوا بِالْقُلُوبِ إِلَى اللّٰهِ الْعَلِيمِ الْحَكِيمِ. * وَ نَبَذُوا مَا عِنْدَهُمْ، وَلَوْ كَانَ كُنُوزَ الدُّنْيَا كُلَّهَا، لِيَذْكُرَهُمْ مَوْلَاهُمْ بِكَلِمَةٍ مِنْ عِنْدِهِ. كَذٰلِكَ يُنَبِّئُكُمْ مَنْ عِنْدَهُ عِلْمُ الْغَيْبِ فِي لَوْحٍ، مَا ظَهَرَ فِي الْإِمْكَانِ وَ مَا اطَّلَعَ بِهِ إِلَّا نَفْسُهُ الْمُهَيْمِنَةُ عَلَى الْعَالَمِينَ. * قَدْ أَخَذَهُم سُكْرُ الْهَوَى عَلَى شَأْنٍ لَا يَرَوْنَ مَوْلَى الْوَرَى الَّذِي ارْتَفَعَ نِدَاؤُهُ مِنْ كُلِّ الْجِهَاتِ: لَا إِلٰهَ إِلَّا أَنَا الْعَزِيزُ الْحَكِيمُ</w:t>
      </w:r>
      <w:r w:rsidR="004C6DFD" w:rsidRPr="00B41034">
        <w:rPr>
          <w:rFonts w:asciiTheme="minorHAnsi" w:hAnsiTheme="minorHAnsi" w:cstheme="minorHAnsi"/>
          <w:b/>
          <w:bCs/>
          <w:sz w:val="24"/>
          <w:szCs w:val="24"/>
        </w:rPr>
        <w:t>.</w:t>
      </w:r>
    </w:p>
    <w:p w14:paraId="1BFE42F0" w14:textId="0AE668E7" w:rsidR="00470F03" w:rsidRPr="00B41034" w:rsidRDefault="0093435C" w:rsidP="00AF63A9">
      <w:pPr>
        <w:pStyle w:val="PlainTex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 xml:space="preserve">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w:t>
      </w:r>
      <w:proofErr w:type="spellStart"/>
      <w:r w:rsidRPr="00B41034">
        <w:rPr>
          <w:rFonts w:asciiTheme="minorHAnsi" w:hAnsiTheme="minorHAnsi" w:cstheme="minorHAnsi"/>
          <w:sz w:val="24"/>
          <w:szCs w:val="24"/>
          <w:shd w:val="clear" w:color="auto" w:fill="FFFFFF"/>
        </w:rPr>
        <w:t>holdeth</w:t>
      </w:r>
      <w:proofErr w:type="spellEnd"/>
      <w:r w:rsidRPr="00B41034">
        <w:rPr>
          <w:rFonts w:asciiTheme="minorHAnsi" w:hAnsiTheme="minorHAnsi" w:cstheme="minorHAnsi"/>
          <w:sz w:val="24"/>
          <w:szCs w:val="24"/>
          <w:shd w:val="clear" w:color="auto" w:fill="FFFFFF"/>
        </w:rPr>
        <w:t xml:space="preserve"> the knowledge of things hidden, in a Tablet which the eye of creation hath not seen, and which is revealed to none except His own Self, the omnipotent Protector of all worlds. So bewildered are they in the drunkenness of their evil desires, that they are powerless to recognize the Lord of all being, </w:t>
      </w:r>
      <w:proofErr w:type="gramStart"/>
      <w:r w:rsidRPr="00B41034">
        <w:rPr>
          <w:rFonts w:asciiTheme="minorHAnsi" w:hAnsiTheme="minorHAnsi" w:cstheme="minorHAnsi"/>
          <w:sz w:val="24"/>
          <w:szCs w:val="24"/>
          <w:shd w:val="clear" w:color="auto" w:fill="FFFFFF"/>
        </w:rPr>
        <w:t>Whose</w:t>
      </w:r>
      <w:proofErr w:type="gramEnd"/>
      <w:r w:rsidRPr="00B41034">
        <w:rPr>
          <w:rFonts w:asciiTheme="minorHAnsi" w:hAnsiTheme="minorHAnsi" w:cstheme="minorHAnsi"/>
          <w:sz w:val="24"/>
          <w:szCs w:val="24"/>
          <w:shd w:val="clear" w:color="auto" w:fill="FFFFFF"/>
        </w:rPr>
        <w:t xml:space="preserve"> voice calleth aloud from every direction: "There is none other God but Me, the Mighty, the All-Wise."</w:t>
      </w:r>
    </w:p>
    <w:p w14:paraId="3C155340" w14:textId="17D24403" w:rsidR="0093435C" w:rsidRPr="00B41034" w:rsidRDefault="0093435C" w:rsidP="00AF63A9">
      <w:pPr>
        <w:pStyle w:val="PlainText"/>
        <w:bidi/>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tl/>
        </w:rPr>
        <w:t xml:space="preserve">مردم همه خوابیده اند، اگر بیدار شوند و اگر متنبه شوند میشتابند با دلهای خود، به جانب خداوند دانای حکیم. و رها میکنند آنچه را که دارند. تمام دارایی و گنجهای دنیا را حاضرند نثار کنند، تا ذکر بکند نام آنها را مولی و خداوند آنها به یک کلمه از طرف خودش. </w:t>
      </w:r>
      <w:r w:rsidR="00165F18" w:rsidRPr="00B41034">
        <w:rPr>
          <w:rFonts w:asciiTheme="minorHAnsi" w:hAnsiTheme="minorHAnsi" w:cstheme="minorHAnsi"/>
          <w:sz w:val="24"/>
          <w:szCs w:val="24"/>
          <w:shd w:val="clear" w:color="auto" w:fill="FFFFFF"/>
          <w:rtl/>
        </w:rPr>
        <w:t>چنین است آنچه که از علم غیب از سوی او به شما خبر داده می‌شود، در لوحی که آنچه در عالم امکان ظاهر شده در آن ثبت است، و جز نفس خود او، که محیط بر جهانیان است، کسی بر آن آگاه نیست. اما مستی هوای نفس، ایشان را چنان فراگرفته که نمی‌بینند مولای همهٔ جهانیان را، که آواز او از جمیع جهات به گوش می‌رسد</w:t>
      </w:r>
      <w:r w:rsidRPr="00B41034">
        <w:rPr>
          <w:rFonts w:asciiTheme="minorHAnsi" w:hAnsiTheme="minorHAnsi" w:cstheme="minorHAnsi"/>
          <w:sz w:val="24"/>
          <w:szCs w:val="24"/>
          <w:shd w:val="clear" w:color="auto" w:fill="FFFFFF"/>
          <w:rtl/>
        </w:rPr>
        <w:t>:</w:t>
      </w:r>
      <w:r w:rsidR="00D13558" w:rsidRPr="00B41034">
        <w:rPr>
          <w:rFonts w:asciiTheme="minorHAnsi" w:hAnsiTheme="minorHAnsi" w:cstheme="minorHAnsi"/>
          <w:sz w:val="24"/>
          <w:szCs w:val="24"/>
          <w:shd w:val="clear" w:color="auto" w:fill="FFFFFF"/>
          <w:rtl/>
        </w:rPr>
        <w:t xml:space="preserve"> </w:t>
      </w:r>
      <w:r w:rsidRPr="00B41034">
        <w:rPr>
          <w:rFonts w:asciiTheme="minorHAnsi" w:hAnsiTheme="minorHAnsi" w:cstheme="minorHAnsi"/>
          <w:sz w:val="24"/>
          <w:szCs w:val="24"/>
          <w:shd w:val="clear" w:color="auto" w:fill="FFFFFF"/>
          <w:rtl/>
        </w:rPr>
        <w:t xml:space="preserve">نیست خدایی مگر من که دارای عزت و دارای حکمت هستم. </w:t>
      </w:r>
    </w:p>
    <w:p w14:paraId="19279EC3" w14:textId="77777777" w:rsidR="0093435C" w:rsidRPr="00B41034" w:rsidRDefault="0093435C" w:rsidP="00AF63A9">
      <w:pPr>
        <w:pStyle w:val="PlainText"/>
        <w:bidi/>
        <w:rPr>
          <w:rFonts w:asciiTheme="minorHAnsi" w:hAnsiTheme="minorHAnsi" w:cstheme="minorHAnsi"/>
          <w:sz w:val="24"/>
          <w:szCs w:val="24"/>
          <w:shd w:val="clear" w:color="auto" w:fill="FFFFFF"/>
          <w:rtl/>
        </w:rPr>
      </w:pPr>
    </w:p>
    <w:p w14:paraId="20025085" w14:textId="5575328A" w:rsidR="0093435C" w:rsidRPr="00B41034" w:rsidRDefault="00D13558" w:rsidP="00AF63A9">
      <w:pPr>
        <w:pStyle w:val="PlainText"/>
        <w:bidi/>
        <w:rPr>
          <w:rFonts w:asciiTheme="minorHAnsi" w:hAnsiTheme="minorHAnsi" w:cstheme="minorHAnsi"/>
          <w:sz w:val="24"/>
          <w:szCs w:val="24"/>
          <w:u w:val="single"/>
          <w:shd w:val="clear" w:color="auto" w:fill="FFFFFF"/>
          <w:rtl/>
        </w:rPr>
      </w:pPr>
      <w:r w:rsidRPr="00B41034">
        <w:rPr>
          <w:rFonts w:asciiTheme="minorHAnsi" w:hAnsiTheme="minorHAnsi" w:cstheme="minorHAnsi"/>
          <w:sz w:val="24"/>
          <w:szCs w:val="24"/>
          <w:u w:val="single"/>
          <w:shd w:val="clear" w:color="auto" w:fill="FFFFFF"/>
          <w:rtl/>
        </w:rPr>
        <w:t xml:space="preserve">بررسی آیه </w:t>
      </w:r>
    </w:p>
    <w:p w14:paraId="13EF111D" w14:textId="77777777" w:rsidR="00893127" w:rsidRPr="00893127" w:rsidRDefault="00893127" w:rsidP="00AF63A9">
      <w:pPr>
        <w:pStyle w:val="PlainText"/>
        <w:bidi/>
        <w:rPr>
          <w:rFonts w:cstheme="minorHAnsi"/>
          <w:sz w:val="24"/>
          <w:szCs w:val="24"/>
          <w:shd w:val="clear" w:color="auto" w:fill="FFFFFF"/>
        </w:rPr>
      </w:pPr>
      <w:r w:rsidRPr="00893127">
        <w:rPr>
          <w:rFonts w:cstheme="minorHAnsi"/>
          <w:sz w:val="24"/>
          <w:szCs w:val="24"/>
          <w:shd w:val="clear" w:color="auto" w:fill="FFFFFF"/>
          <w:rtl/>
        </w:rPr>
        <w:t>در این فقره‌ی عمیق و عرفانی، حضرت بهاءالله تصویری از وضعیت وجودی انسان در عالم مادّی ترسیم می‌فرمایند که ریشه در سنت دیرپای عرفان اسلامی دارد: «إِنَّ النَّاسَ نِيَامٌ»؛ مردم در خواب‌اند، اما نه خوابی طبیعی، بلکه خواب غفلت، خواب فراموشی از حقیقت، خوابی که در آن، آگاهی از خویشتن و از حقیقت وجود از انسان سلب می‌شود. این حکم، که یادآور حدیث نبوی «الناس نيام فإذا ماتوا انتبهوا» است، انسان را در وضعیتی نیمه‌هوشیار و از خود بی‌خبر به تصویر می‌کشد؛ گویی حیات روزمره و اشتغالات نفسانی همچون پرده‌ای ضخیم بر چشمان قلب او افتاده و او را از درک حضور الهی محروم ساخته‌اند</w:t>
      </w:r>
      <w:r w:rsidRPr="00893127">
        <w:rPr>
          <w:rFonts w:cstheme="minorHAnsi"/>
          <w:sz w:val="24"/>
          <w:szCs w:val="24"/>
          <w:shd w:val="clear" w:color="auto" w:fill="FFFFFF"/>
        </w:rPr>
        <w:t>.</w:t>
      </w:r>
    </w:p>
    <w:p w14:paraId="557042D3" w14:textId="77777777" w:rsidR="00893127" w:rsidRPr="00893127" w:rsidRDefault="00893127" w:rsidP="00AF63A9">
      <w:pPr>
        <w:pStyle w:val="PlainText"/>
        <w:bidi/>
        <w:rPr>
          <w:rFonts w:cstheme="minorHAnsi"/>
          <w:sz w:val="24"/>
          <w:szCs w:val="24"/>
          <w:shd w:val="clear" w:color="auto" w:fill="FFFFFF"/>
        </w:rPr>
      </w:pPr>
      <w:r w:rsidRPr="00893127">
        <w:rPr>
          <w:rFonts w:cstheme="minorHAnsi"/>
          <w:sz w:val="24"/>
          <w:szCs w:val="24"/>
          <w:shd w:val="clear" w:color="auto" w:fill="FFFFFF"/>
          <w:rtl/>
        </w:rPr>
        <w:t>اما اگر انسان از این خواب برخیزد—یعنی بیداری روحانی حاصل کند—آنگاه «لسَرَعُوا بِالْقُلُوبِ إِلَى اللّٰهِ الْعَلِيمِ الْحَكِيمِ»: با دل‌های خود، با شتاب و اشتیاق، به سوی خدای دانای حکیم روی خواهند آورد. در اینجا، «قلب» ابزار حرکت به سوی حق است، نه عقل منفصل، و نه عمل ظاهری؛ بلکه شوق درونی و گرایش ذاتی فطرت به نور. بیداری انسان مساوی است با درک حضور خداوند، و همین بیداری است که حرکت، هجرت و تحول را ممکن می‌سازد</w:t>
      </w:r>
      <w:r w:rsidRPr="00893127">
        <w:rPr>
          <w:rFonts w:cstheme="minorHAnsi"/>
          <w:sz w:val="24"/>
          <w:szCs w:val="24"/>
          <w:shd w:val="clear" w:color="auto" w:fill="FFFFFF"/>
        </w:rPr>
        <w:t>.</w:t>
      </w:r>
    </w:p>
    <w:p w14:paraId="4EC088D2" w14:textId="77777777" w:rsidR="00893127" w:rsidRPr="00893127" w:rsidRDefault="00893127" w:rsidP="00AF63A9">
      <w:pPr>
        <w:pStyle w:val="PlainText"/>
        <w:bidi/>
        <w:rPr>
          <w:rFonts w:cstheme="minorHAnsi"/>
          <w:sz w:val="24"/>
          <w:szCs w:val="24"/>
          <w:shd w:val="clear" w:color="auto" w:fill="FFFFFF"/>
        </w:rPr>
      </w:pPr>
      <w:r w:rsidRPr="00893127">
        <w:rPr>
          <w:rFonts w:cstheme="minorHAnsi"/>
          <w:sz w:val="24"/>
          <w:szCs w:val="24"/>
          <w:shd w:val="clear" w:color="auto" w:fill="FFFFFF"/>
          <w:rtl/>
        </w:rPr>
        <w:t>در مرحله‌ی بعد، حضرت بهاءالله نشان می‌دهند که بهای این حرکت، حتی تمام گنجینه‌های دنیا است: «وَنَبَذُوا مَا عِنْدَهُمْ، وَلَوْ كَانَ كُنُوزَ الدُّنْيَا كُلَّهَا»، تا آن‌که «مَوْلَاهُمْ» فقط «بِكَلِمَةٍ» از جانب خود، آنان را یاد کند. ارزش یاد خدا در این مقام به‌حدی است که همه‌ی آنچه دنیا عرضه می‌دارد، رنگ می‌بازد. ذکر خداوند، حتی اگر در حد یک کلمه باشد، برای سالکِ بیدارشده برتر از هر متاعی است، چرا که آن کلمه، اشاره‌ای است از سوی مبدأ هستی، و پاسخ معشوق به عاشق. در این بیان، ارزش نهایی انسان نه در آنچه دارد، بلکه در آن است که محبوب او را به یاد آورد—و این یاد نه تشریفاتی، بلکه عین حقیقت و بقاست</w:t>
      </w:r>
      <w:r w:rsidRPr="00893127">
        <w:rPr>
          <w:rFonts w:cstheme="minorHAnsi"/>
          <w:sz w:val="24"/>
          <w:szCs w:val="24"/>
          <w:shd w:val="clear" w:color="auto" w:fill="FFFFFF"/>
        </w:rPr>
        <w:t>.</w:t>
      </w:r>
    </w:p>
    <w:p w14:paraId="4B4DB6E8" w14:textId="77777777" w:rsidR="00893127" w:rsidRPr="00893127" w:rsidRDefault="00893127" w:rsidP="00AF63A9">
      <w:pPr>
        <w:pStyle w:val="PlainText"/>
        <w:bidi/>
        <w:rPr>
          <w:rFonts w:cstheme="minorHAnsi"/>
          <w:sz w:val="24"/>
          <w:szCs w:val="24"/>
          <w:shd w:val="clear" w:color="auto" w:fill="FFFFFF"/>
        </w:rPr>
      </w:pPr>
      <w:r w:rsidRPr="00893127">
        <w:rPr>
          <w:rFonts w:cstheme="minorHAnsi"/>
          <w:sz w:val="24"/>
          <w:szCs w:val="24"/>
          <w:shd w:val="clear" w:color="auto" w:fill="FFFFFF"/>
          <w:rtl/>
        </w:rPr>
        <w:t>سپس، حضرت بهاءالله آشکار می‌سازند که این حقیقت از لوحی نازل می‌شود که جز او کسی بر آن آگاه نیست: «كَذٰلِكَ يُنَبِّئُكُمْ مَنْ عِنْدَهُ عِلْمُ الْغَيْبِ فِي لَوْحٍ، مَا ظَهَرَ فِي الْإِمْكَانِ، وَمَا اطَّلَعَ بِهِ إِلَّا نَفْسُهُ الْمُهَيْمِنَةُ عَلَى الْعَالَمِينَ». این لوح، تمثیلی است از علم احاطی الهی، لوحی که هم مبادی عالم و هم مقاصد آن، هم ظاهر و هم باطن آن، همه در آن ثبت است. این علم نه نزد عقل جزئی بشر، بلکه نزد نفس مهیمن مظهر ظهور است—همو که واسطه‌ی فیض و معرفت میان خلق و خالق است. این نفْس، نه صرفاً فردی آگاه، بلکه حقیقتی محیط، و تجلی علم و حکمت خداوند در عالم امکان است</w:t>
      </w:r>
      <w:r w:rsidRPr="00893127">
        <w:rPr>
          <w:rFonts w:cstheme="minorHAnsi"/>
          <w:sz w:val="24"/>
          <w:szCs w:val="24"/>
          <w:shd w:val="clear" w:color="auto" w:fill="FFFFFF"/>
        </w:rPr>
        <w:t>.</w:t>
      </w:r>
    </w:p>
    <w:p w14:paraId="7F6EBB38" w14:textId="77777777" w:rsidR="00893127" w:rsidRPr="00893127" w:rsidRDefault="00893127" w:rsidP="00AF63A9">
      <w:pPr>
        <w:pStyle w:val="PlainText"/>
        <w:bidi/>
        <w:rPr>
          <w:rFonts w:cstheme="minorHAnsi"/>
          <w:sz w:val="24"/>
          <w:szCs w:val="24"/>
          <w:shd w:val="clear" w:color="auto" w:fill="FFFFFF"/>
        </w:rPr>
      </w:pPr>
      <w:r w:rsidRPr="00893127">
        <w:rPr>
          <w:rFonts w:cstheme="minorHAnsi"/>
          <w:sz w:val="24"/>
          <w:szCs w:val="24"/>
          <w:shd w:val="clear" w:color="auto" w:fill="FFFFFF"/>
          <w:rtl/>
        </w:rPr>
        <w:lastRenderedPageBreak/>
        <w:t>در بخش نهایی فقره، علت غفلت انسان‌ها و عدم روی‌آوری به این نداء روشن می‌شود: «قَدْ أَخَذَهُم سُكْرُ الْهَوَى عَلَى شَأْنٍ لَا يَرَوْنَ مَوْلَى الْوَرَى». مستی هوا و هوس، ایشان را در چنان حالتی گرفته است که دیگر مولای همه‌ی خلق را نمی‌بینند. منظور از این سُکر، فقدان ادراک عقلانی نیست، بلکه فقدان بینش معنوی است؛ نوعی از خودبیگانگی و گرفتاری در لذت‌های فانی و انکار حقیقت قدسی. با آنکه «نِدَاؤُهُ مِنْ كُلِّ الْجِهَاتِ» برخاسته است—یعنی صدای ظهور الهی از هر سو به گوش می‌رسد—با این حال گوش دل‌ها کر شده، و چشم جان‌ها کور. این ندا که با صراحت و عظمت می‌فرماید: «لَا إِلٰهَ إِلَّا أَنَا الْعَزِيزُ الْحَكِيمُ»، هم‌زمان بیان توحید و قدرت، و دعوت به بازگشت است؛ اما برای آنان که در سُکر نفس‌اند، شنیدن آن ممکن نیست</w:t>
      </w:r>
      <w:r w:rsidRPr="00893127">
        <w:rPr>
          <w:rFonts w:cstheme="minorHAnsi"/>
          <w:sz w:val="24"/>
          <w:szCs w:val="24"/>
          <w:shd w:val="clear" w:color="auto" w:fill="FFFFFF"/>
        </w:rPr>
        <w:t>.</w:t>
      </w:r>
    </w:p>
    <w:p w14:paraId="5611447C" w14:textId="77777777" w:rsidR="00893127" w:rsidRPr="00893127" w:rsidRDefault="00893127" w:rsidP="00AF63A9">
      <w:pPr>
        <w:pStyle w:val="PlainText"/>
        <w:bidi/>
        <w:rPr>
          <w:rFonts w:cstheme="minorHAnsi"/>
          <w:sz w:val="24"/>
          <w:szCs w:val="24"/>
          <w:shd w:val="clear" w:color="auto" w:fill="FFFFFF"/>
        </w:rPr>
      </w:pPr>
      <w:r w:rsidRPr="00893127">
        <w:rPr>
          <w:rFonts w:cstheme="minorHAnsi"/>
          <w:sz w:val="24"/>
          <w:szCs w:val="24"/>
          <w:shd w:val="clear" w:color="auto" w:fill="FFFFFF"/>
          <w:rtl/>
        </w:rPr>
        <w:t>به‌این‌ترتیب، این فقره بیانی است توحیدی، بیدارگر و هشداردهنده؛ اثری عرفانی که به‌جای استدلال صوری، با شور قلبی و زبان نداء، انسان را به بازگشت به فطرت دعوت می‌کند. از خواب به بیداری، از غفلت به ذکر، از خود به خدا. و شرط آن، تنها یک چیز است: انتباه قلب. هر که دلش بیدار شد، در او شتاب به سوی حق پدید می‌آید، و آن‌گاه هیچ متاعی در نظرش ارزشی ندارد، مگر آن‌که محبوب او، خداوند، با یک کلمه از او یاد کند. این، غایت ایمان و حقیقت معرفت است</w:t>
      </w:r>
      <w:r w:rsidRPr="00893127">
        <w:rPr>
          <w:rFonts w:cstheme="minorHAnsi"/>
          <w:sz w:val="24"/>
          <w:szCs w:val="24"/>
          <w:shd w:val="clear" w:color="auto" w:fill="FFFFFF"/>
        </w:rPr>
        <w:t>.</w:t>
      </w:r>
    </w:p>
    <w:p w14:paraId="08D5D981" w14:textId="77777777" w:rsidR="00DC18E8" w:rsidRPr="00B41034" w:rsidRDefault="00DC18E8"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در این‌جا، هوا (هوای نفس) نقش «بت درون» را دارد. این استعاره، یادآور گفته‌های آگوستین است که می‌گفت: «نظم عشق‌ها خراب شده است.» عشق به خود، جای عشق به خدا را گرفته است. و این عشق به خود، در این بیان، «مستی» خوانده شده: حالتی که در آن، واقعیت دیگر قابل درک نیست.</w:t>
      </w:r>
    </w:p>
    <w:p w14:paraId="13D7C234" w14:textId="0F05D09B" w:rsidR="0093435C" w:rsidRPr="00B41034" w:rsidRDefault="00DC18E8" w:rsidP="00AF63A9">
      <w:pPr>
        <w:pStyle w:val="PlainText"/>
        <w:bidi/>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tl/>
        </w:rPr>
        <w:t>او ندا می‌دهد: "لا اله الا انا العزیز الحکیم"—اما کسی نمی‌شنود. و این نکته، قلب تئولوژی حضور در غیبت است: خداوند غایب نیست؛ ما غایبیم. و غیبت ما، نه به‌معنای مکان‌شناختی، بلکه در معنای هستی‌شناختی و ادراکی است. دهمچون نور خورشید که همیشه هست، ولی آن‌که خواب است، آن را نمی‌بیند. در این معنا، خداوند نه ناپدید، بلکه پنهان‌شده در حضور خویش است—همان پارادایم آشنای عرفانی: «هو الظاهر و هو الباطن».</w:t>
      </w:r>
    </w:p>
    <w:p w14:paraId="57420E18" w14:textId="77777777" w:rsidR="0093435C" w:rsidRPr="00B41034" w:rsidRDefault="0093435C" w:rsidP="00AF63A9">
      <w:pPr>
        <w:pStyle w:val="PlainText"/>
        <w:bidi/>
        <w:rPr>
          <w:rFonts w:asciiTheme="minorHAnsi" w:hAnsiTheme="minorHAnsi" w:cstheme="minorHAnsi"/>
          <w:sz w:val="24"/>
          <w:szCs w:val="24"/>
          <w:shd w:val="clear" w:color="auto" w:fill="FFFFFF"/>
          <w:rtl/>
        </w:rPr>
      </w:pPr>
    </w:p>
    <w:p w14:paraId="1C239A51" w14:textId="77777777" w:rsidR="0093435C" w:rsidRPr="00B41034" w:rsidRDefault="0093435C" w:rsidP="00AF63A9">
      <w:pPr>
        <w:pStyle w:val="PlainText"/>
        <w:bidi/>
        <w:rPr>
          <w:rFonts w:asciiTheme="minorHAnsi" w:hAnsiTheme="minorHAnsi" w:cstheme="minorHAnsi"/>
          <w:sz w:val="24"/>
          <w:szCs w:val="24"/>
          <w:shd w:val="clear" w:color="auto" w:fill="FFFFFF"/>
          <w:rtl/>
        </w:rPr>
      </w:pPr>
    </w:p>
    <w:p w14:paraId="1CE3E8F9" w14:textId="77777777" w:rsidR="0093435C" w:rsidRPr="00B41034" w:rsidRDefault="0093435C" w:rsidP="00AF63A9">
      <w:pPr>
        <w:pStyle w:val="PlainText"/>
        <w:bidi/>
        <w:rPr>
          <w:rFonts w:asciiTheme="minorHAnsi" w:hAnsiTheme="minorHAnsi" w:cstheme="minorHAnsi"/>
          <w:sz w:val="24"/>
          <w:szCs w:val="24"/>
          <w:shd w:val="clear" w:color="auto" w:fill="FFFFFF"/>
          <w:rtl/>
        </w:rPr>
      </w:pPr>
    </w:p>
    <w:p w14:paraId="6E6D603C" w14:textId="77777777" w:rsidR="0093435C" w:rsidRPr="00B41034" w:rsidRDefault="0093435C" w:rsidP="00AF63A9">
      <w:pPr>
        <w:pStyle w:val="PlainText"/>
        <w:bidi/>
        <w:rPr>
          <w:rFonts w:asciiTheme="minorHAnsi" w:hAnsiTheme="minorHAnsi" w:cstheme="minorHAnsi"/>
          <w:sz w:val="24"/>
          <w:szCs w:val="24"/>
          <w:shd w:val="clear" w:color="auto" w:fill="FFFFFF"/>
          <w:rtl/>
        </w:rPr>
      </w:pPr>
    </w:p>
    <w:p w14:paraId="7511DE72" w14:textId="77777777" w:rsidR="0093435C" w:rsidRPr="00B41034" w:rsidRDefault="0093435C" w:rsidP="00AF63A9">
      <w:pPr>
        <w:pStyle w:val="PlainText"/>
        <w:bidi/>
        <w:rPr>
          <w:rFonts w:asciiTheme="minorHAnsi" w:hAnsiTheme="minorHAnsi" w:cstheme="minorHAnsi"/>
          <w:sz w:val="24"/>
          <w:szCs w:val="24"/>
          <w:shd w:val="clear" w:color="auto" w:fill="FFFFFF"/>
          <w:rtl/>
        </w:rPr>
      </w:pPr>
    </w:p>
    <w:p w14:paraId="498FB6F8" w14:textId="77777777" w:rsidR="0093435C" w:rsidRPr="00B41034" w:rsidRDefault="0093435C" w:rsidP="00AF63A9">
      <w:pPr>
        <w:pStyle w:val="PlainText"/>
        <w:bidi/>
        <w:rPr>
          <w:rFonts w:asciiTheme="minorHAnsi" w:hAnsiTheme="minorHAnsi" w:cstheme="minorHAnsi"/>
          <w:sz w:val="24"/>
          <w:szCs w:val="24"/>
          <w:shd w:val="clear" w:color="auto" w:fill="FFFFFF"/>
          <w:rtl/>
        </w:rPr>
      </w:pPr>
    </w:p>
    <w:p w14:paraId="296B362A" w14:textId="77777777" w:rsidR="0093435C" w:rsidRPr="00B41034" w:rsidRDefault="0093435C" w:rsidP="00AF63A9">
      <w:pPr>
        <w:pStyle w:val="PlainText"/>
        <w:bidi/>
        <w:rPr>
          <w:rFonts w:asciiTheme="minorHAnsi" w:hAnsiTheme="minorHAnsi" w:cstheme="minorHAnsi"/>
          <w:sz w:val="24"/>
          <w:szCs w:val="24"/>
          <w:shd w:val="clear" w:color="auto" w:fill="FFFFFF"/>
          <w:rtl/>
        </w:rPr>
      </w:pPr>
    </w:p>
    <w:p w14:paraId="1109BC95" w14:textId="77777777" w:rsidR="0093435C" w:rsidRPr="00B41034" w:rsidRDefault="0093435C" w:rsidP="00AF63A9">
      <w:pPr>
        <w:pStyle w:val="PlainText"/>
        <w:bidi/>
        <w:rPr>
          <w:rFonts w:asciiTheme="minorHAnsi" w:hAnsiTheme="minorHAnsi" w:cstheme="minorHAnsi"/>
          <w:sz w:val="24"/>
          <w:szCs w:val="24"/>
          <w:shd w:val="clear" w:color="auto" w:fill="FFFFFF"/>
          <w:rtl/>
        </w:rPr>
      </w:pPr>
    </w:p>
    <w:p w14:paraId="3D945301" w14:textId="77777777" w:rsidR="0093435C" w:rsidRPr="00B41034" w:rsidRDefault="0093435C" w:rsidP="00AF63A9">
      <w:pPr>
        <w:pStyle w:val="PlainText"/>
        <w:bidi/>
        <w:rPr>
          <w:rFonts w:asciiTheme="minorHAnsi" w:hAnsiTheme="minorHAnsi" w:cstheme="minorHAnsi"/>
          <w:sz w:val="24"/>
          <w:szCs w:val="24"/>
          <w:shd w:val="clear" w:color="auto" w:fill="FFFFFF"/>
        </w:rPr>
      </w:pPr>
    </w:p>
    <w:p w14:paraId="7E413403" w14:textId="77777777" w:rsidR="00161ED4" w:rsidRPr="00B41034" w:rsidRDefault="00161ED4" w:rsidP="00AF63A9">
      <w:pPr>
        <w:pStyle w:val="PlainText"/>
        <w:bidi/>
        <w:rPr>
          <w:rFonts w:asciiTheme="minorHAnsi" w:hAnsiTheme="minorHAnsi" w:cstheme="minorHAnsi"/>
          <w:sz w:val="24"/>
          <w:szCs w:val="24"/>
          <w:shd w:val="clear" w:color="auto" w:fill="FFFFFF"/>
        </w:rPr>
      </w:pPr>
    </w:p>
    <w:p w14:paraId="26755173" w14:textId="77777777" w:rsidR="00161ED4" w:rsidRPr="00B41034" w:rsidRDefault="00161ED4" w:rsidP="00AF63A9">
      <w:pPr>
        <w:pStyle w:val="PlainText"/>
        <w:bidi/>
        <w:rPr>
          <w:rFonts w:asciiTheme="minorHAnsi" w:hAnsiTheme="minorHAnsi" w:cstheme="minorHAnsi"/>
          <w:sz w:val="24"/>
          <w:szCs w:val="24"/>
          <w:shd w:val="clear" w:color="auto" w:fill="FFFFFF"/>
        </w:rPr>
      </w:pPr>
    </w:p>
    <w:p w14:paraId="7DC27414" w14:textId="77777777" w:rsidR="00161ED4" w:rsidRPr="00B41034" w:rsidRDefault="00161ED4" w:rsidP="00AF63A9">
      <w:pPr>
        <w:pStyle w:val="PlainText"/>
        <w:bidi/>
        <w:rPr>
          <w:rFonts w:asciiTheme="minorHAnsi" w:hAnsiTheme="minorHAnsi" w:cstheme="minorHAnsi"/>
          <w:sz w:val="24"/>
          <w:szCs w:val="24"/>
          <w:shd w:val="clear" w:color="auto" w:fill="FFFFFF"/>
        </w:rPr>
      </w:pPr>
    </w:p>
    <w:p w14:paraId="27EC1229" w14:textId="77777777" w:rsidR="00161ED4" w:rsidRPr="00B41034" w:rsidRDefault="00161ED4" w:rsidP="00AF63A9">
      <w:pPr>
        <w:pStyle w:val="PlainText"/>
        <w:bidi/>
        <w:rPr>
          <w:rFonts w:asciiTheme="minorHAnsi" w:hAnsiTheme="minorHAnsi" w:cstheme="minorHAnsi"/>
          <w:sz w:val="24"/>
          <w:szCs w:val="24"/>
          <w:shd w:val="clear" w:color="auto" w:fill="FFFFFF"/>
        </w:rPr>
      </w:pPr>
    </w:p>
    <w:p w14:paraId="26818224" w14:textId="77777777" w:rsidR="00161ED4" w:rsidRPr="00B41034" w:rsidRDefault="00161ED4" w:rsidP="00AF63A9">
      <w:pPr>
        <w:pStyle w:val="PlainText"/>
        <w:bidi/>
        <w:rPr>
          <w:rFonts w:asciiTheme="minorHAnsi" w:hAnsiTheme="minorHAnsi" w:cstheme="minorHAnsi"/>
          <w:sz w:val="24"/>
          <w:szCs w:val="24"/>
          <w:shd w:val="clear" w:color="auto" w:fill="FFFFFF"/>
        </w:rPr>
      </w:pPr>
    </w:p>
    <w:p w14:paraId="516A7159" w14:textId="77777777" w:rsidR="00161ED4" w:rsidRPr="00B41034" w:rsidRDefault="00161ED4" w:rsidP="00AF63A9">
      <w:pPr>
        <w:pStyle w:val="PlainText"/>
        <w:bidi/>
        <w:rPr>
          <w:rFonts w:asciiTheme="minorHAnsi" w:hAnsiTheme="minorHAnsi" w:cstheme="minorHAnsi"/>
          <w:sz w:val="24"/>
          <w:szCs w:val="24"/>
          <w:shd w:val="clear" w:color="auto" w:fill="FFFFFF"/>
        </w:rPr>
      </w:pPr>
    </w:p>
    <w:p w14:paraId="7B8B4E1A" w14:textId="77777777" w:rsidR="00161ED4" w:rsidRPr="00B41034" w:rsidRDefault="00161ED4" w:rsidP="00AF63A9">
      <w:pPr>
        <w:pStyle w:val="PlainText"/>
        <w:bidi/>
        <w:rPr>
          <w:rFonts w:asciiTheme="minorHAnsi" w:hAnsiTheme="minorHAnsi" w:cstheme="minorHAnsi"/>
          <w:sz w:val="24"/>
          <w:szCs w:val="24"/>
          <w:shd w:val="clear" w:color="auto" w:fill="FFFFFF"/>
        </w:rPr>
      </w:pPr>
    </w:p>
    <w:p w14:paraId="2A40356E" w14:textId="77777777" w:rsidR="00161ED4" w:rsidRPr="00B41034" w:rsidRDefault="00161ED4" w:rsidP="00AF63A9">
      <w:pPr>
        <w:pStyle w:val="PlainText"/>
        <w:bidi/>
        <w:rPr>
          <w:rFonts w:asciiTheme="minorHAnsi" w:hAnsiTheme="minorHAnsi" w:cstheme="minorHAnsi"/>
          <w:sz w:val="24"/>
          <w:szCs w:val="24"/>
          <w:shd w:val="clear" w:color="auto" w:fill="FFFFFF"/>
        </w:rPr>
      </w:pPr>
    </w:p>
    <w:p w14:paraId="7C4E8BB5" w14:textId="77777777" w:rsidR="00161ED4" w:rsidRPr="00B41034" w:rsidRDefault="00161ED4" w:rsidP="00AF63A9">
      <w:pPr>
        <w:pStyle w:val="PlainText"/>
        <w:bidi/>
        <w:rPr>
          <w:rFonts w:asciiTheme="minorHAnsi" w:hAnsiTheme="minorHAnsi" w:cstheme="minorHAnsi"/>
          <w:sz w:val="24"/>
          <w:szCs w:val="24"/>
          <w:shd w:val="clear" w:color="auto" w:fill="FFFFFF"/>
        </w:rPr>
      </w:pPr>
    </w:p>
    <w:p w14:paraId="6C529B48" w14:textId="77777777" w:rsidR="00161ED4" w:rsidRPr="00B41034" w:rsidRDefault="00161ED4" w:rsidP="00AF63A9">
      <w:pPr>
        <w:pStyle w:val="PlainText"/>
        <w:bidi/>
        <w:rPr>
          <w:rFonts w:asciiTheme="minorHAnsi" w:hAnsiTheme="minorHAnsi" w:cstheme="minorHAnsi"/>
          <w:sz w:val="24"/>
          <w:szCs w:val="24"/>
          <w:shd w:val="clear" w:color="auto" w:fill="FFFFFF"/>
          <w:rtl/>
        </w:rPr>
      </w:pPr>
    </w:p>
    <w:p w14:paraId="381C152A" w14:textId="77777777" w:rsidR="0093435C" w:rsidRPr="00B41034" w:rsidRDefault="0093435C" w:rsidP="00AF63A9">
      <w:pPr>
        <w:pStyle w:val="PlainText"/>
        <w:bidi/>
        <w:rPr>
          <w:rFonts w:asciiTheme="minorHAnsi" w:hAnsiTheme="minorHAnsi" w:cstheme="minorHAnsi"/>
          <w:sz w:val="24"/>
          <w:szCs w:val="24"/>
          <w:shd w:val="clear" w:color="auto" w:fill="FFFFFF"/>
          <w:rtl/>
        </w:rPr>
      </w:pPr>
    </w:p>
    <w:p w14:paraId="3442AEC3" w14:textId="77777777" w:rsidR="00A85EE6" w:rsidRPr="00B41034" w:rsidRDefault="00A85EE6" w:rsidP="00AF63A9">
      <w:pPr>
        <w:pStyle w:val="PlainText"/>
        <w:bidi/>
        <w:rPr>
          <w:rFonts w:asciiTheme="minorHAnsi" w:hAnsiTheme="minorHAnsi" w:cstheme="minorHAnsi"/>
          <w:sz w:val="24"/>
          <w:szCs w:val="24"/>
          <w:shd w:val="clear" w:color="auto" w:fill="FFFFFF"/>
          <w:rtl/>
        </w:rPr>
      </w:pPr>
    </w:p>
    <w:p w14:paraId="4BA45BA0" w14:textId="77777777" w:rsidR="00A85EE6" w:rsidRPr="00B41034" w:rsidRDefault="00A85EE6" w:rsidP="00AF63A9">
      <w:pPr>
        <w:pStyle w:val="PlainText"/>
        <w:bidi/>
        <w:rPr>
          <w:rFonts w:asciiTheme="minorHAnsi" w:hAnsiTheme="minorHAnsi" w:cstheme="minorHAnsi"/>
          <w:sz w:val="24"/>
          <w:szCs w:val="24"/>
          <w:shd w:val="clear" w:color="auto" w:fill="FFFFFF"/>
          <w:rtl/>
        </w:rPr>
      </w:pPr>
    </w:p>
    <w:p w14:paraId="1077DFE3" w14:textId="77777777" w:rsidR="00A85EE6" w:rsidRPr="00B41034" w:rsidRDefault="00A85EE6" w:rsidP="00AF63A9">
      <w:pPr>
        <w:pStyle w:val="PlainText"/>
        <w:bidi/>
        <w:rPr>
          <w:rFonts w:asciiTheme="minorHAnsi" w:hAnsiTheme="minorHAnsi" w:cstheme="minorHAnsi"/>
          <w:sz w:val="24"/>
          <w:szCs w:val="24"/>
          <w:shd w:val="clear" w:color="auto" w:fill="FFFFFF"/>
          <w:rtl/>
        </w:rPr>
      </w:pPr>
    </w:p>
    <w:p w14:paraId="39A9FA80" w14:textId="77777777" w:rsidR="00A85EE6" w:rsidRPr="00B41034" w:rsidRDefault="00A85EE6" w:rsidP="00AF63A9">
      <w:pPr>
        <w:pStyle w:val="PlainText"/>
        <w:bidi/>
        <w:rPr>
          <w:rFonts w:asciiTheme="minorHAnsi" w:hAnsiTheme="minorHAnsi" w:cstheme="minorHAnsi"/>
          <w:sz w:val="24"/>
          <w:szCs w:val="24"/>
          <w:shd w:val="clear" w:color="auto" w:fill="FFFFFF"/>
          <w:rtl/>
        </w:rPr>
      </w:pPr>
    </w:p>
    <w:p w14:paraId="7D8474D9" w14:textId="77777777" w:rsidR="00A85EE6" w:rsidRPr="00B41034" w:rsidRDefault="00A85EE6" w:rsidP="00AF63A9">
      <w:pPr>
        <w:pStyle w:val="PlainText"/>
        <w:bidi/>
        <w:rPr>
          <w:rFonts w:asciiTheme="minorHAnsi" w:hAnsiTheme="minorHAnsi" w:cstheme="minorHAnsi"/>
          <w:sz w:val="24"/>
          <w:szCs w:val="24"/>
          <w:shd w:val="clear" w:color="auto" w:fill="FFFFFF"/>
          <w:rtl/>
        </w:rPr>
      </w:pPr>
    </w:p>
    <w:p w14:paraId="2864B76A" w14:textId="77777777" w:rsidR="0093435C" w:rsidRPr="00B41034" w:rsidRDefault="0093435C" w:rsidP="00AF63A9">
      <w:pPr>
        <w:pStyle w:val="PlainText"/>
        <w:bidi/>
        <w:rPr>
          <w:rFonts w:asciiTheme="minorHAnsi" w:hAnsiTheme="minorHAnsi" w:cstheme="minorHAnsi"/>
          <w:sz w:val="24"/>
          <w:szCs w:val="24"/>
          <w:shd w:val="clear" w:color="auto" w:fill="FFFFFF"/>
          <w:rtl/>
        </w:rPr>
      </w:pPr>
    </w:p>
    <w:p w14:paraId="3ADD181A" w14:textId="77777777" w:rsidR="0093435C" w:rsidRPr="00E55608" w:rsidRDefault="0093435C" w:rsidP="00AF63A9">
      <w:pPr>
        <w:pStyle w:val="Heading3"/>
        <w:bidi/>
        <w:spacing w:line="240" w:lineRule="auto"/>
        <w:rPr>
          <w:rFonts w:asciiTheme="minorHAnsi" w:hAnsiTheme="minorHAnsi" w:cstheme="minorHAnsi"/>
          <w:shd w:val="clear" w:color="auto" w:fill="FFFFFF"/>
          <w:rtl/>
        </w:rPr>
      </w:pPr>
      <w:r w:rsidRPr="00E55608">
        <w:rPr>
          <w:rFonts w:asciiTheme="minorHAnsi" w:hAnsiTheme="minorHAnsi" w:cstheme="minorHAnsi"/>
          <w:shd w:val="clear" w:color="auto" w:fill="FFFFFF"/>
          <w:rtl/>
        </w:rPr>
        <w:lastRenderedPageBreak/>
        <w:t xml:space="preserve">بند چهلم </w:t>
      </w:r>
    </w:p>
    <w:p w14:paraId="56374102" w14:textId="77777777" w:rsidR="00E63024" w:rsidRPr="00B41034" w:rsidRDefault="00E63024"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قُلْ: لَا تَفْرَحُوا بِمَا مَلَكْتُمُوهُ فِي الْعَشِيِّ وَ فِي الْإِشْرَاقِ، يَمْلِكُهُ غَيْرُكُمْ، كَذٰلِكَ يُخْبِرُكُمُ الْعَلِيمُ الْخَبِيرُ. * قُلْ: هَلْ رَأَيْتُمْ لِمَا عِنْدَكُمْ مِنْ قَرَارٍ أَوْ وَفَاءٍ؟ لَا، وَ نَفْسِيَ الرَّحْمٰنِ، لَوْ أَنْتُمْ مِنَ الْمُنْصِفِينَ. * تَمُرُّ أَيَّامُ حَيَاتِكُمْ كَمَا تَمُرُّ الْأَرْيَاحُ، وَ يُطْوَى بِسَاطُ عِزِّكُمْ كَمَا طُوِيَ بِسَاطُ الْأَوَّلِينَ. * تَفَكَّرُوا يَا قَوْمُ، أَيْنَ أَيَّامُكُمُ الْمَاضِيَةُ؟ وَ أَيْنَ أَعْصَارُكُمُ الْخَالِيَةُ؟ طُوبَى لِأَيَّامٍ مَضَتْ بِذِكْرِ اللّٰهِ، وَ لِأَوْقَاتٍ صُرِفَتْ فِي ذِكْرِهِ الْحَكِيمِ. * لَعَمْرِي، لَا تَبْقَى عِزَّةُ الْأَعَزَّاءِ، وَ لَا زَخَارِفُ الْأَغْنِيَاءِ، وَ لَا شَوْكَةُ الْأَشْقِيَاءِ، سَيَفْنَى الْكُلُّ بِكَلِمَةٍ مِنْ عِنْدِهِ، إِنَّهُ لَهُوَ الْمُقْتَدِرُ الْعَزِيزُ الْقَدِيرُ. * لَا يَنْفَعُ النَّاسَ مَا عِنْدَهُمْ مِنَ الْأَثَاثِ، وَ مَا يَنْفَعُهُمْ غَفَلُوا عَنْهُ. سَوْفَ يَنْتَبِهُونَ وَ لَا يَجِدُونَ مَا فَاتَ عَنْهُمْ فِي أَيَّامِ رَبِّهِمُ الْعَزِيزِ الْحَمِيدِ. * لَوْ يَعْرِفُونَ، يُنْفِقُونَ مَا عِنْدَهُمْ لِتُذْكَرَ أَسْمَاؤُهُمْ لَدَى الْعَرْشِ. أَلَا إِنَّهُمْ مِنَ الْمَيِّتِينَ</w:t>
      </w:r>
    </w:p>
    <w:p w14:paraId="4FE49348" w14:textId="45C89975" w:rsidR="00007989" w:rsidRPr="00B41034" w:rsidRDefault="00E63024" w:rsidP="00AF63A9">
      <w:pPr>
        <w:pStyle w:val="PlainText"/>
        <w:rPr>
          <w:rFonts w:asciiTheme="minorHAnsi" w:hAnsiTheme="minorHAnsi" w:cstheme="minorHAnsi"/>
          <w:sz w:val="24"/>
          <w:szCs w:val="24"/>
          <w:shd w:val="clear" w:color="auto" w:fill="FFFFFF"/>
          <w:rtl/>
        </w:rPr>
      </w:pPr>
      <w:proofErr w:type="gramStart"/>
      <w:r w:rsidRPr="00B41034">
        <w:rPr>
          <w:rFonts w:asciiTheme="minorHAnsi" w:hAnsiTheme="minorHAnsi" w:cstheme="minorHAnsi"/>
          <w:b/>
          <w:bCs/>
          <w:sz w:val="24"/>
          <w:szCs w:val="24"/>
        </w:rPr>
        <w:t>.</w:t>
      </w:r>
      <w:r w:rsidR="0093435C" w:rsidRPr="00B41034">
        <w:rPr>
          <w:rFonts w:asciiTheme="minorHAnsi" w:hAnsiTheme="minorHAnsi" w:cstheme="minorHAnsi"/>
          <w:sz w:val="24"/>
          <w:szCs w:val="24"/>
          <w:shd w:val="clear" w:color="auto" w:fill="FFFFFF"/>
        </w:rPr>
        <w:t>Say</w:t>
      </w:r>
      <w:proofErr w:type="gramEnd"/>
      <w:r w:rsidR="0093435C" w:rsidRPr="00B41034">
        <w:rPr>
          <w:rFonts w:asciiTheme="minorHAnsi" w:hAnsiTheme="minorHAnsi" w:cstheme="minorHAnsi"/>
          <w:sz w:val="24"/>
          <w:szCs w:val="24"/>
          <w:shd w:val="clear" w:color="auto" w:fill="FFFFFF"/>
        </w:rPr>
        <w:t xml:space="preserve">: Rejoice not in the things ye possess; </w:t>
      </w:r>
      <w:proofErr w:type="gramStart"/>
      <w:r w:rsidR="0093435C" w:rsidRPr="00B41034">
        <w:rPr>
          <w:rFonts w:asciiTheme="minorHAnsi" w:hAnsiTheme="minorHAnsi" w:cstheme="minorHAnsi"/>
          <w:sz w:val="24"/>
          <w:szCs w:val="24"/>
          <w:shd w:val="clear" w:color="auto" w:fill="FFFFFF"/>
        </w:rPr>
        <w:t>tonight</w:t>
      </w:r>
      <w:proofErr w:type="gramEnd"/>
      <w:r w:rsidR="0093435C" w:rsidRPr="00B41034">
        <w:rPr>
          <w:rFonts w:asciiTheme="minorHAnsi" w:hAnsiTheme="minorHAnsi" w:cstheme="minorHAnsi"/>
          <w:sz w:val="24"/>
          <w:szCs w:val="24"/>
          <w:shd w:val="clear" w:color="auto" w:fill="FFFFFF"/>
        </w:rPr>
        <w:t xml:space="preserve"> they are yours, tomorrow others will possess them. </w:t>
      </w:r>
      <w:proofErr w:type="gramStart"/>
      <w:r w:rsidR="0093435C" w:rsidRPr="00B41034">
        <w:rPr>
          <w:rFonts w:asciiTheme="minorHAnsi" w:hAnsiTheme="minorHAnsi" w:cstheme="minorHAnsi"/>
          <w:sz w:val="24"/>
          <w:szCs w:val="24"/>
          <w:shd w:val="clear" w:color="auto" w:fill="FFFFFF"/>
        </w:rPr>
        <w:t>Thus</w:t>
      </w:r>
      <w:proofErr w:type="gramEnd"/>
      <w:r w:rsidR="0093435C" w:rsidRPr="00B41034">
        <w:rPr>
          <w:rFonts w:asciiTheme="minorHAnsi" w:hAnsiTheme="minorHAnsi" w:cstheme="minorHAnsi"/>
          <w:sz w:val="24"/>
          <w:szCs w:val="24"/>
          <w:shd w:val="clear" w:color="auto" w:fill="FFFFFF"/>
        </w:rPr>
        <w:t xml:space="preserve"> </w:t>
      </w:r>
      <w:proofErr w:type="spellStart"/>
      <w:r w:rsidR="0093435C" w:rsidRPr="00B41034">
        <w:rPr>
          <w:rFonts w:asciiTheme="minorHAnsi" w:hAnsiTheme="minorHAnsi" w:cstheme="minorHAnsi"/>
          <w:sz w:val="24"/>
          <w:szCs w:val="24"/>
          <w:shd w:val="clear" w:color="auto" w:fill="FFFFFF"/>
        </w:rPr>
        <w:t>warneth</w:t>
      </w:r>
      <w:proofErr w:type="spellEnd"/>
      <w:r w:rsidR="0093435C" w:rsidRPr="00B41034">
        <w:rPr>
          <w:rFonts w:asciiTheme="minorHAnsi" w:hAnsiTheme="minorHAnsi" w:cstheme="minorHAnsi"/>
          <w:sz w:val="24"/>
          <w:szCs w:val="24"/>
          <w:shd w:val="clear" w:color="auto" w:fill="FFFFFF"/>
        </w:rPr>
        <w:t xml:space="preserve"> you He Who is the All-Knowing, the All-Informed. Say: Can ye claim that what ye own is lasting or secure? Nay! By Myself, the All-Merciful, ye cannot, if ye be of them who judge fairly. The days of your life flee away as a breath of wind, and all your pomp and glory shall be folded up as were the pomp and glory of those gone before you. Reflect, O people! What hath become of your bygone days, your lost centuries? Happy the days that have been consecrated to the remembrance of God, and blessed the hours which have been spent in praise of Him Who is the All-Wise. By My life! Neither the pomp of the mighty, nor the wealth of the rich, nor even the ascendancy of the ungodly will </w:t>
      </w:r>
      <w:proofErr w:type="gramStart"/>
      <w:r w:rsidR="0093435C" w:rsidRPr="00B41034">
        <w:rPr>
          <w:rFonts w:asciiTheme="minorHAnsi" w:hAnsiTheme="minorHAnsi" w:cstheme="minorHAnsi"/>
          <w:sz w:val="24"/>
          <w:szCs w:val="24"/>
          <w:shd w:val="clear" w:color="auto" w:fill="FFFFFF"/>
        </w:rPr>
        <w:t>endure</w:t>
      </w:r>
      <w:proofErr w:type="gramEnd"/>
      <w:r w:rsidR="0093435C" w:rsidRPr="00B41034">
        <w:rPr>
          <w:rFonts w:asciiTheme="minorHAnsi" w:hAnsiTheme="minorHAnsi" w:cstheme="minorHAnsi"/>
          <w:sz w:val="24"/>
          <w:szCs w:val="24"/>
          <w:shd w:val="clear" w:color="auto" w:fill="FFFFFF"/>
        </w:rPr>
        <w:t>. All will perish, at a word from Him. He, verily, is the All-Powerful, the All-Compelling, the Almighty. What advantage is there in the earthly things which men possess? That which shall profit them, they have utterly neglected. Erelong, they will awake from their slumber, and find themselves unable to obtain that which hath escaped them in the days of their Lord, the Almighty, the All-Praised. Did they but know it, they would renounce their all, that their names may be mentioned before His throne. They, verily, are accounted among the dead.</w:t>
      </w:r>
    </w:p>
    <w:p w14:paraId="53D47C7C" w14:textId="267A2DA9" w:rsidR="0093435C" w:rsidRDefault="00E55608"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93435C" w:rsidRPr="00B41034">
        <w:rPr>
          <w:rFonts w:asciiTheme="minorHAnsi" w:hAnsiTheme="minorHAnsi" w:cstheme="minorHAnsi"/>
          <w:sz w:val="24"/>
          <w:szCs w:val="24"/>
          <w:rtl/>
        </w:rPr>
        <w:t xml:space="preserve">بگو ای مردم، مسرور نشوید به </w:t>
      </w:r>
      <w:r w:rsidR="00B356F8" w:rsidRPr="00B41034">
        <w:rPr>
          <w:rFonts w:asciiTheme="minorHAnsi" w:hAnsiTheme="minorHAnsi" w:cstheme="minorHAnsi"/>
          <w:sz w:val="24"/>
          <w:szCs w:val="24"/>
          <w:rtl/>
        </w:rPr>
        <w:t>به آنچه که در شامگاه و بامداد به‌دست آورده‌اید، زیرا که دیگری در آینده مالک آن خواهد شد. چنین است آنچه که خداوند دانا و آگاه به شما خبر می‌دهد</w:t>
      </w:r>
      <w:r w:rsidR="00B356F8" w:rsidRPr="00B41034">
        <w:rPr>
          <w:rFonts w:asciiTheme="minorHAnsi" w:hAnsiTheme="minorHAnsi" w:cstheme="minorHAnsi"/>
          <w:sz w:val="24"/>
          <w:szCs w:val="24"/>
        </w:rPr>
        <w:t>.</w:t>
      </w:r>
      <w:r w:rsidR="00B356F8" w:rsidRPr="00B41034">
        <w:rPr>
          <w:rFonts w:asciiTheme="minorHAnsi" w:hAnsiTheme="minorHAnsi" w:cstheme="minorHAnsi"/>
          <w:sz w:val="24"/>
          <w:szCs w:val="24"/>
          <w:rtl/>
        </w:rPr>
        <w:t xml:space="preserve"> بگو: آیا در آنچه دارید، پایداری و وفایی دیده‌اید؟ نه، به جان خدای رحمان، اگر از اهل انصاف باشید (خواهید دانست که چنین نیست)</w:t>
      </w:r>
      <w:r w:rsidR="00B356F8" w:rsidRPr="00B41034">
        <w:rPr>
          <w:rFonts w:asciiTheme="minorHAnsi" w:hAnsiTheme="minorHAnsi" w:cstheme="minorHAnsi"/>
          <w:sz w:val="24"/>
          <w:szCs w:val="24"/>
        </w:rPr>
        <w:t>.</w:t>
      </w:r>
      <w:r w:rsidR="00B356F8" w:rsidRPr="00B41034">
        <w:rPr>
          <w:rFonts w:asciiTheme="minorHAnsi" w:hAnsiTheme="minorHAnsi" w:cstheme="minorHAnsi"/>
          <w:sz w:val="24"/>
          <w:szCs w:val="24"/>
          <w:rtl/>
        </w:rPr>
        <w:t xml:space="preserve"> روزهای زندگی‌تان می‌گذرد چنان‌که بادها می‌گذرند، و بساط عزّتتان برچیده خواهد شد، چنان‌که بساط پیشینیان برچیده شد</w:t>
      </w:r>
      <w:r w:rsidR="00B356F8" w:rsidRPr="00B41034">
        <w:rPr>
          <w:rFonts w:asciiTheme="minorHAnsi" w:hAnsiTheme="minorHAnsi" w:cstheme="minorHAnsi"/>
          <w:sz w:val="24"/>
          <w:szCs w:val="24"/>
        </w:rPr>
        <w:t>.</w:t>
      </w:r>
      <w:r w:rsidR="00B356F8" w:rsidRPr="00B41034">
        <w:rPr>
          <w:rFonts w:asciiTheme="minorHAnsi" w:hAnsiTheme="minorHAnsi" w:cstheme="minorHAnsi"/>
          <w:sz w:val="24"/>
          <w:szCs w:val="24"/>
          <w:rtl/>
        </w:rPr>
        <w:t xml:space="preserve"> تفکر کنید ای مردم! کجا هستند روزهای گذشته‌تان؟ کجا هستند قرون و اعصار پیشین شما؟ خوشا به حال روزهایی که در یاد خداوند سپری شد و ساعاتی که در ذکر او، حکیم مطلق، صرف شد</w:t>
      </w:r>
      <w:r w:rsidR="00B356F8" w:rsidRPr="00B41034">
        <w:rPr>
          <w:rFonts w:asciiTheme="minorHAnsi" w:hAnsiTheme="minorHAnsi" w:cstheme="minorHAnsi"/>
          <w:sz w:val="24"/>
          <w:szCs w:val="24"/>
        </w:rPr>
        <w:t>.</w:t>
      </w:r>
      <w:r w:rsidR="004B6AE4" w:rsidRPr="00B41034">
        <w:rPr>
          <w:rFonts w:asciiTheme="minorHAnsi" w:hAnsiTheme="minorHAnsi" w:cstheme="minorHAnsi"/>
          <w:sz w:val="24"/>
          <w:szCs w:val="24"/>
          <w:rtl/>
        </w:rPr>
        <w:t xml:space="preserve"> </w:t>
      </w:r>
      <w:r w:rsidR="00B356F8" w:rsidRPr="00B41034">
        <w:rPr>
          <w:rFonts w:asciiTheme="minorHAnsi" w:hAnsiTheme="minorHAnsi" w:cstheme="minorHAnsi"/>
          <w:sz w:val="24"/>
          <w:szCs w:val="24"/>
          <w:rtl/>
        </w:rPr>
        <w:t>سوگند به جانم، نه عزّت عزیزان باقی خواهد ماند، نه زرق و برق توانگران، و نه شوکت تبه‌کاران. همه نابود خواهند شد به یک کلمه از سوی او. همانا او مقتدر است، عزیز است، و قادر بر هر چیز</w:t>
      </w:r>
      <w:r w:rsidR="00B356F8" w:rsidRPr="00B41034">
        <w:rPr>
          <w:rFonts w:asciiTheme="minorHAnsi" w:hAnsiTheme="minorHAnsi" w:cstheme="minorHAnsi"/>
          <w:sz w:val="24"/>
          <w:szCs w:val="24"/>
        </w:rPr>
        <w:t>.</w:t>
      </w:r>
      <w:r w:rsidR="004B6AE4" w:rsidRPr="00B41034">
        <w:rPr>
          <w:rFonts w:asciiTheme="minorHAnsi" w:hAnsiTheme="minorHAnsi" w:cstheme="minorHAnsi"/>
          <w:sz w:val="24"/>
          <w:szCs w:val="24"/>
          <w:rtl/>
        </w:rPr>
        <w:t xml:space="preserve"> </w:t>
      </w:r>
      <w:r w:rsidR="00B356F8" w:rsidRPr="00B41034">
        <w:rPr>
          <w:rFonts w:asciiTheme="minorHAnsi" w:hAnsiTheme="minorHAnsi" w:cstheme="minorHAnsi"/>
          <w:sz w:val="24"/>
          <w:szCs w:val="24"/>
          <w:rtl/>
        </w:rPr>
        <w:t>چیزهایی که مردم در اختیار دارند، آنان را سودی نمی‌رساند؛ و آنچه واقعاً سودشان می‌دهد، از آن غافلند. اما روزی بیدار خواهند شد—و نخواهند یافت آنچه از دست داده‌اند در ایام پروردگارشان، که عزیز و ستوده است</w:t>
      </w:r>
      <w:r w:rsidR="00B356F8" w:rsidRPr="00B41034">
        <w:rPr>
          <w:rFonts w:asciiTheme="minorHAnsi" w:hAnsiTheme="minorHAnsi" w:cstheme="minorHAnsi"/>
          <w:sz w:val="24"/>
          <w:szCs w:val="24"/>
        </w:rPr>
        <w:t>.</w:t>
      </w:r>
      <w:r w:rsidR="004B6AE4" w:rsidRPr="00B41034">
        <w:rPr>
          <w:rFonts w:asciiTheme="minorHAnsi" w:hAnsiTheme="minorHAnsi" w:cstheme="minorHAnsi"/>
          <w:sz w:val="24"/>
          <w:szCs w:val="24"/>
          <w:rtl/>
        </w:rPr>
        <w:t xml:space="preserve"> </w:t>
      </w:r>
      <w:r w:rsidR="00B356F8" w:rsidRPr="00B41034">
        <w:rPr>
          <w:rFonts w:asciiTheme="minorHAnsi" w:hAnsiTheme="minorHAnsi" w:cstheme="minorHAnsi"/>
          <w:sz w:val="24"/>
          <w:szCs w:val="24"/>
          <w:rtl/>
        </w:rPr>
        <w:t>اگر می‌دانستند، آنچه را در اختیار دارند انفاق می‌کردند تا نامشان نزد عرش یاد شود؛ ولی اینان از مردگان‌اند</w:t>
      </w:r>
      <w:r w:rsidR="00B356F8" w:rsidRPr="00B41034">
        <w:rPr>
          <w:rFonts w:asciiTheme="minorHAnsi" w:hAnsiTheme="minorHAnsi" w:cstheme="minorHAnsi"/>
          <w:sz w:val="24"/>
          <w:szCs w:val="24"/>
        </w:rPr>
        <w:t>.</w:t>
      </w:r>
    </w:p>
    <w:p w14:paraId="2FC6476E" w14:textId="77777777" w:rsidR="00893127" w:rsidRDefault="00893127" w:rsidP="00AF63A9">
      <w:pPr>
        <w:pStyle w:val="PlainText"/>
        <w:bidi/>
        <w:rPr>
          <w:rFonts w:asciiTheme="minorHAnsi" w:hAnsiTheme="minorHAnsi" w:cstheme="minorHAnsi"/>
          <w:sz w:val="24"/>
          <w:szCs w:val="24"/>
          <w:rtl/>
        </w:rPr>
      </w:pPr>
    </w:p>
    <w:p w14:paraId="40D1D0FC" w14:textId="51CE8C0E" w:rsidR="00893127" w:rsidRPr="00893127" w:rsidRDefault="00893127" w:rsidP="00AF63A9">
      <w:pPr>
        <w:pStyle w:val="PlainText"/>
        <w:bidi/>
        <w:rPr>
          <w:rFonts w:asciiTheme="minorHAnsi" w:hAnsiTheme="minorHAnsi" w:cstheme="minorHAnsi"/>
          <w:sz w:val="24"/>
          <w:szCs w:val="24"/>
        </w:rPr>
      </w:pPr>
      <w:r>
        <w:rPr>
          <w:rFonts w:asciiTheme="minorHAnsi" w:hAnsiTheme="minorHAnsi" w:cstheme="minorHAnsi" w:hint="cs"/>
          <w:sz w:val="24"/>
          <w:szCs w:val="24"/>
          <w:rtl/>
        </w:rPr>
        <w:t>در لوح سلطان حضرت بهاءالله داستانی را بیان میکنند که بیان آن در اینجا خالی از لطف نیست. ایشان میفرمایند: "</w:t>
      </w:r>
      <w:r w:rsidRPr="00893127">
        <w:rPr>
          <w:rtl/>
        </w:rPr>
        <w:t xml:space="preserve"> </w:t>
      </w:r>
      <w:r w:rsidRPr="00893127">
        <w:rPr>
          <w:rFonts w:asciiTheme="minorHAnsi" w:hAnsiTheme="minorHAnsi" w:cs="Calibri"/>
          <w:sz w:val="24"/>
          <w:szCs w:val="24"/>
          <w:rtl/>
        </w:rPr>
        <w:t>وقت</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که اين غلام طفل بود و به حدّ بلوغ نرسيده والد از برا</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يک</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از اخوان که کبير بود در طهران اراده تزويج نمود و چنانچه عادت آن بلد است در هفت شبانه‌روز به جشن مشغول بوده‌اند روز آخر مذکور نمودند امروز باز</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شاه سلطان سليم است و از امرا و اعيان و ارکان بلد ج</w:t>
      </w:r>
      <w:r w:rsidRPr="00893127">
        <w:rPr>
          <w:rFonts w:asciiTheme="minorHAnsi" w:hAnsiTheme="minorHAnsi" w:cs="Calibri" w:hint="eastAsia"/>
          <w:sz w:val="24"/>
          <w:szCs w:val="24"/>
          <w:rtl/>
        </w:rPr>
        <w:t>معيت</w:t>
      </w:r>
      <w:r w:rsidRPr="00893127">
        <w:rPr>
          <w:rFonts w:asciiTheme="minorHAnsi" w:hAnsiTheme="minorHAnsi" w:cs="Calibri"/>
          <w:sz w:val="24"/>
          <w:szCs w:val="24"/>
          <w:rtl/>
        </w:rPr>
        <w:t xml:space="preserve"> بسيار شد و اين غلام در يک</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از غرف عمارت نشسته ملاحظه مينمود تا آنکه در صحن عمارت خيمه برپا نمودند مشاهده شد صور</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به هيکل انسان</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که قامتشان به قدر شبر</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به نظر ميآمد از خيمه بيرون آمده ندا مينمودند که سلطان ميآيد کرسيها را بگذاريد بعد صور</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ديگر بيرون آم</w:t>
      </w:r>
      <w:r w:rsidRPr="00893127">
        <w:rPr>
          <w:rFonts w:asciiTheme="minorHAnsi" w:hAnsiTheme="minorHAnsi" w:cs="Calibri" w:hint="eastAsia"/>
          <w:sz w:val="24"/>
          <w:szCs w:val="24"/>
          <w:rtl/>
        </w:rPr>
        <w:t>دند</w:t>
      </w:r>
      <w:r w:rsidRPr="00893127">
        <w:rPr>
          <w:rFonts w:asciiTheme="minorHAnsi" w:hAnsiTheme="minorHAnsi" w:cs="Calibri"/>
          <w:sz w:val="24"/>
          <w:szCs w:val="24"/>
          <w:rtl/>
        </w:rPr>
        <w:t xml:space="preserve"> مشاهده شد که به جاروب مشغول شدند و عدّه اخر</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به آب‌پاش</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بعد شخص ديگر ندا نمود مذکور نمودند جارچ</w:t>
      </w:r>
      <w:r w:rsidRPr="00893127">
        <w:rPr>
          <w:rFonts w:asciiTheme="minorHAnsi" w:hAnsiTheme="minorHAnsi" w:cs="Calibri" w:hint="cs"/>
          <w:sz w:val="24"/>
          <w:szCs w:val="24"/>
          <w:rtl/>
        </w:rPr>
        <w:t>ی‌</w:t>
      </w:r>
      <w:r w:rsidRPr="00893127">
        <w:rPr>
          <w:rFonts w:asciiTheme="minorHAnsi" w:hAnsiTheme="minorHAnsi" w:cs="Calibri" w:hint="eastAsia"/>
          <w:sz w:val="24"/>
          <w:szCs w:val="24"/>
          <w:rtl/>
        </w:rPr>
        <w:t>باش</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است ناس را اخبار نمود که برا</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سلام در حضور سلطان حاضر شوند بعد جمع</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با شال و کلاه چنانچه رسم عجم است و جمع</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ديگر با تبرزين و همچنين جمع</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فرّاشان و مير</w:t>
      </w:r>
      <w:r w:rsidRPr="00893127">
        <w:rPr>
          <w:rFonts w:asciiTheme="minorHAnsi" w:hAnsiTheme="minorHAnsi" w:cs="Calibri" w:hint="eastAsia"/>
          <w:sz w:val="24"/>
          <w:szCs w:val="24"/>
          <w:rtl/>
        </w:rPr>
        <w:t>غضبان</w:t>
      </w:r>
      <w:r w:rsidRPr="00893127">
        <w:rPr>
          <w:rFonts w:asciiTheme="minorHAnsi" w:hAnsiTheme="minorHAnsi" w:cs="Calibri"/>
          <w:sz w:val="24"/>
          <w:szCs w:val="24"/>
          <w:rtl/>
        </w:rPr>
        <w:t xml:space="preserve"> با چوب و فلک آمده در مقامها</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خود ايستادند بعد شخص</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با شوکت سلطان</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و اکليل خاقان</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به کمال تبختر و جلال يتقدّم مرّة و يتوقّف اخر</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آمده در کمال وقار و سکون و تمکين بر تخت متمکّن شد و حين </w:t>
      </w:r>
      <w:r w:rsidRPr="00893127">
        <w:rPr>
          <w:rFonts w:asciiTheme="minorHAnsi" w:hAnsiTheme="minorHAnsi" w:cs="Calibri"/>
          <w:sz w:val="24"/>
          <w:szCs w:val="24"/>
          <w:rtl/>
        </w:rPr>
        <w:lastRenderedPageBreak/>
        <w:t>جلوس صدا</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شلّيک و شيپور بلند گرديد و دخان خيمه و سلطان را احاطه نم</w:t>
      </w:r>
      <w:r w:rsidRPr="00893127">
        <w:rPr>
          <w:rFonts w:asciiTheme="minorHAnsi" w:hAnsiTheme="minorHAnsi" w:cs="Calibri" w:hint="eastAsia"/>
          <w:sz w:val="24"/>
          <w:szCs w:val="24"/>
          <w:rtl/>
        </w:rPr>
        <w:t>ود</w:t>
      </w:r>
      <w:r w:rsidRPr="00893127">
        <w:rPr>
          <w:rFonts w:asciiTheme="minorHAnsi" w:hAnsiTheme="minorHAnsi" w:cs="Calibri"/>
          <w:sz w:val="24"/>
          <w:szCs w:val="24"/>
          <w:rtl/>
        </w:rPr>
        <w:t xml:space="preserve"> بعد که مرتفع گشت مشاهده شد که سلطان نشسته وزرآء و امراء و ارکان بر مقامها</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خود مستقرّ در حضور ايستاده‌اند در اين اثنا دزد</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گرفته آوردند از نفس سلطان امر شد که گردن او را بزنند ف</w:t>
      </w:r>
      <w:r w:rsidRPr="00893127">
        <w:rPr>
          <w:rFonts w:asciiTheme="minorHAnsi" w:hAnsiTheme="minorHAnsi" w:cs="Calibri" w:hint="cs"/>
          <w:sz w:val="24"/>
          <w:szCs w:val="24"/>
          <w:rtl/>
        </w:rPr>
        <w:t>ی‌</w:t>
      </w:r>
      <w:r w:rsidRPr="00893127">
        <w:rPr>
          <w:rFonts w:asciiTheme="minorHAnsi" w:hAnsiTheme="minorHAnsi" w:cs="Calibri" w:hint="eastAsia"/>
          <w:sz w:val="24"/>
          <w:szCs w:val="24"/>
          <w:rtl/>
        </w:rPr>
        <w:t>الفور</w:t>
      </w:r>
      <w:r w:rsidRPr="00893127">
        <w:rPr>
          <w:rFonts w:asciiTheme="minorHAnsi" w:hAnsiTheme="minorHAnsi" w:cs="Calibri"/>
          <w:sz w:val="24"/>
          <w:szCs w:val="24"/>
          <w:rtl/>
        </w:rPr>
        <w:t xml:space="preserve"> ميرغضب‌باش</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گردن آن را زده و آب قرمز</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که شبيه به خون بود از او جار</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w:t>
      </w:r>
      <w:r w:rsidRPr="00893127">
        <w:rPr>
          <w:rFonts w:asciiTheme="minorHAnsi" w:hAnsiTheme="minorHAnsi" w:cs="Calibri" w:hint="eastAsia"/>
          <w:sz w:val="24"/>
          <w:szCs w:val="24"/>
          <w:rtl/>
        </w:rPr>
        <w:t>گشت</w:t>
      </w:r>
      <w:r w:rsidRPr="00893127">
        <w:rPr>
          <w:rFonts w:asciiTheme="minorHAnsi" w:hAnsiTheme="minorHAnsi" w:cs="Calibri"/>
          <w:sz w:val="24"/>
          <w:szCs w:val="24"/>
          <w:rtl/>
        </w:rPr>
        <w:t xml:space="preserve"> بعد سلطان به حضّار بعض</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مکالمات نموده در اين اثنا خبر ديگر رسيد که فلان سرحدّ ياغ</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شده‌اند سان عسکر ديده چند فوج از عساکر با طوبخانه مأمور نمود بعد از چند دقيقه از ورا</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خيمه استماع صداها</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طوب شد مذکور نمودند که حال در جنگ مشغولند اين غلام بسيار متفکّر </w:t>
      </w:r>
      <w:r w:rsidRPr="00893127">
        <w:rPr>
          <w:rFonts w:asciiTheme="minorHAnsi" w:hAnsiTheme="minorHAnsi" w:cs="Calibri" w:hint="eastAsia"/>
          <w:sz w:val="24"/>
          <w:szCs w:val="24"/>
          <w:rtl/>
        </w:rPr>
        <w:t>و</w:t>
      </w:r>
      <w:r w:rsidRPr="00893127">
        <w:rPr>
          <w:rFonts w:asciiTheme="minorHAnsi" w:hAnsiTheme="minorHAnsi" w:cs="Calibri"/>
          <w:sz w:val="24"/>
          <w:szCs w:val="24"/>
          <w:rtl/>
        </w:rPr>
        <w:t xml:space="preserve"> متحيّر که اين چه اسباب</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است سلام منته</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شد و پرده خيمه را حايل نمودند بعد از مقدار بيست دقيقه شخص</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از ورا</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خيمه بيرون آمد و جعبه‌ا</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در زير بغل از او سؤال نمودم اين جعبه چيست و اين اسباب چه بوده مذکور نمود که جميع اين اسباب منبسطه و اشيا</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مشهوده و سلطان و </w:t>
      </w:r>
      <w:r w:rsidRPr="00893127">
        <w:rPr>
          <w:rFonts w:asciiTheme="minorHAnsi" w:hAnsiTheme="minorHAnsi" w:cs="Calibri" w:hint="eastAsia"/>
          <w:sz w:val="24"/>
          <w:szCs w:val="24"/>
          <w:rtl/>
        </w:rPr>
        <w:t>امرا</w:t>
      </w:r>
      <w:r w:rsidRPr="00893127">
        <w:rPr>
          <w:rFonts w:asciiTheme="minorHAnsi" w:hAnsiTheme="minorHAnsi" w:cs="Calibri"/>
          <w:sz w:val="24"/>
          <w:szCs w:val="24"/>
          <w:rtl/>
        </w:rPr>
        <w:t xml:space="preserve"> و وزرا و جلال و استجلال و قدرت و اقتدار که مشاهده فرموديد الآن در اين جعبه است فو ربّ</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الّذ</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خلق کلّ ش</w:t>
      </w:r>
      <w:r w:rsidRPr="00893127">
        <w:rPr>
          <w:rFonts w:asciiTheme="minorHAnsi" w:hAnsiTheme="minorHAnsi" w:cs="Calibri" w:hint="cs"/>
          <w:sz w:val="24"/>
          <w:szCs w:val="24"/>
          <w:rtl/>
        </w:rPr>
        <w:t>ی</w:t>
      </w:r>
      <w:r w:rsidRPr="00893127">
        <w:rPr>
          <w:rFonts w:asciiTheme="minorHAnsi" w:hAnsiTheme="minorHAnsi" w:cs="Calibri" w:hint="eastAsia"/>
          <w:sz w:val="24"/>
          <w:szCs w:val="24"/>
          <w:rtl/>
        </w:rPr>
        <w:t>ء</w:t>
      </w:r>
      <w:r w:rsidRPr="00893127">
        <w:rPr>
          <w:rFonts w:asciiTheme="minorHAnsi" w:hAnsiTheme="minorHAnsi" w:cs="Calibri"/>
          <w:sz w:val="24"/>
          <w:szCs w:val="24"/>
          <w:rtl/>
        </w:rPr>
        <w:t xml:space="preserve"> بکلمة من عنده که از آن يوم جميع اسباب دنيا به نظر اين غلام مثل آن دستگاه آمده و ميآيد و ابداً به قدر خردل</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وقر نداشته و نخواهد داشت بسيار تعجّب مي</w:t>
      </w:r>
      <w:r w:rsidRPr="00893127">
        <w:rPr>
          <w:rFonts w:asciiTheme="minorHAnsi" w:hAnsiTheme="minorHAnsi" w:cs="Calibri" w:hint="eastAsia"/>
          <w:sz w:val="24"/>
          <w:szCs w:val="24"/>
          <w:rtl/>
        </w:rPr>
        <w:t>نمودم</w:t>
      </w:r>
      <w:r w:rsidRPr="00893127">
        <w:rPr>
          <w:rFonts w:asciiTheme="minorHAnsi" w:hAnsiTheme="minorHAnsi" w:cs="Calibri"/>
          <w:sz w:val="24"/>
          <w:szCs w:val="24"/>
          <w:rtl/>
        </w:rPr>
        <w:t xml:space="preserve"> که ناس به چنين امورات افتخار مينمايند مع آنکه متبصّرين قبل از مشاهده جلال هر ذ</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جلال</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زوال آن را به عين اليقين ملاحظه مينمايند ما رأيت شيئاً الّا و قد رأيت الزّوال قبله و کف</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باللّه شهيداً بر هر نفس</w:t>
      </w:r>
      <w:r w:rsidRPr="00893127">
        <w:rPr>
          <w:rFonts w:asciiTheme="minorHAnsi" w:hAnsiTheme="minorHAnsi" w:cs="Calibri" w:hint="cs"/>
          <w:sz w:val="24"/>
          <w:szCs w:val="24"/>
          <w:rtl/>
        </w:rPr>
        <w:t>ی</w:t>
      </w:r>
      <w:r w:rsidRPr="00893127">
        <w:rPr>
          <w:rFonts w:asciiTheme="minorHAnsi" w:hAnsiTheme="minorHAnsi" w:cs="Calibri"/>
          <w:sz w:val="24"/>
          <w:szCs w:val="24"/>
          <w:rtl/>
        </w:rPr>
        <w:t xml:space="preserve"> لازم است که اين ايّام قليله را به صدق و انصاف طيّ </w:t>
      </w:r>
      <w:r w:rsidRPr="00893127">
        <w:rPr>
          <w:rFonts w:asciiTheme="minorHAnsi" w:hAnsiTheme="minorHAnsi" w:cs="Calibri" w:hint="eastAsia"/>
          <w:sz w:val="24"/>
          <w:szCs w:val="24"/>
          <w:rtl/>
        </w:rPr>
        <w:t>نمايد</w:t>
      </w:r>
      <w:r w:rsidRPr="00893127">
        <w:rPr>
          <w:rFonts w:asciiTheme="minorHAnsi" w:hAnsiTheme="minorHAnsi" w:cs="Calibri"/>
          <w:sz w:val="24"/>
          <w:szCs w:val="24"/>
          <w:rtl/>
        </w:rPr>
        <w:t xml:space="preserve"> اگر به عرفان حقّ موفّق نشد اقلّاً به قدم عقل و عدل رفتار نمايد عنقريب جميع اين اشياء ظاهره و خزاين مشهوده و زخارف دنيويّه و عساکر مصفوفه و البسه مزيّنه و نفوس متکبّره در جعبه قبر تشريف خواهند برد بمثابه همان جعبه و جميع اين جدال و نزاع و افتخارها در </w:t>
      </w:r>
      <w:r w:rsidRPr="00893127">
        <w:rPr>
          <w:rFonts w:asciiTheme="minorHAnsi" w:hAnsiTheme="minorHAnsi" w:cs="Calibri" w:hint="eastAsia"/>
          <w:sz w:val="24"/>
          <w:szCs w:val="24"/>
          <w:rtl/>
        </w:rPr>
        <w:t>نظر</w:t>
      </w:r>
      <w:r w:rsidRPr="00893127">
        <w:rPr>
          <w:rFonts w:asciiTheme="minorHAnsi" w:hAnsiTheme="minorHAnsi" w:cs="Calibri"/>
          <w:sz w:val="24"/>
          <w:szCs w:val="24"/>
          <w:rtl/>
        </w:rPr>
        <w:t xml:space="preserve"> اهل بصيرت مثل لعب صبيان بوده و خواهد بود اعتبر و لا تکن من الّذين يرون و ينکرون</w:t>
      </w:r>
      <w:r>
        <w:rPr>
          <w:rFonts w:asciiTheme="minorHAnsi" w:hAnsiTheme="minorHAnsi" w:cs="Calibri" w:hint="cs"/>
          <w:sz w:val="24"/>
          <w:szCs w:val="24"/>
          <w:rtl/>
        </w:rPr>
        <w:t>"</w:t>
      </w:r>
    </w:p>
    <w:p w14:paraId="19B8926B" w14:textId="77777777" w:rsidR="0093435C" w:rsidRPr="00B41034" w:rsidRDefault="0093435C" w:rsidP="00AF63A9">
      <w:pPr>
        <w:pStyle w:val="PlainText"/>
        <w:bidi/>
        <w:rPr>
          <w:rFonts w:asciiTheme="minorHAnsi" w:hAnsiTheme="minorHAnsi" w:cstheme="minorHAnsi"/>
          <w:sz w:val="24"/>
          <w:szCs w:val="24"/>
          <w:rtl/>
        </w:rPr>
      </w:pPr>
    </w:p>
    <w:p w14:paraId="58D5BF87" w14:textId="27E23DEE" w:rsidR="0093435C" w:rsidRPr="00B41034" w:rsidRDefault="00007989"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6ABDBBC7" w14:textId="48F49088" w:rsidR="00893127" w:rsidRPr="00893127" w:rsidRDefault="00893127" w:rsidP="00AF63A9">
      <w:pPr>
        <w:pStyle w:val="PlainText"/>
        <w:bidi/>
        <w:rPr>
          <w:rFonts w:asciiTheme="minorHAnsi" w:hAnsiTheme="minorHAnsi" w:cstheme="minorHAnsi"/>
          <w:sz w:val="24"/>
          <w:szCs w:val="24"/>
        </w:rPr>
      </w:pPr>
      <w:r w:rsidRPr="00893127">
        <w:rPr>
          <w:rFonts w:asciiTheme="minorHAnsi" w:hAnsiTheme="minorHAnsi" w:cstheme="minorHAnsi"/>
          <w:sz w:val="24"/>
          <w:szCs w:val="24"/>
          <w:rtl/>
        </w:rPr>
        <w:t>در این فقره‌ی عمیق و عرفانی، حضرت بهاءالله تصویری از وضعیت وجودی انسان در عالم مادّی ترسیم می‌فرمایند که ریشه در سنت دیرپای عرفان اسلامی دارد: «إِنَّ النَّاسَ نِيَامٌ»؛ مردم در خواب‌اند، اما نه خوابی طبیعی، بلکه خواب غفلت، خواب فراموشی از حقیقت، خوابی که در آن، آگاهی از خویشتن و از حقیقت وجود از انسان سلب می‌شود. این حکم، که یادآور حدیث نبوی «الناس نيام فإذا ماتوا انتبهوا» است، انسان را در وضعیتی نیمه‌هوشیار و از خود بی‌خبر به تصویر می‌کشد؛ گویی حیات روزمره و اشتغالات نفسانی همچون پرده‌ای ضخیم بر چشمان قلب او افتاده و او را از درک حضور الهی محروم ساخته‌اند</w:t>
      </w:r>
      <w:r w:rsidRPr="00893127">
        <w:rPr>
          <w:rFonts w:asciiTheme="minorHAnsi" w:hAnsiTheme="minorHAnsi" w:cstheme="minorHAnsi"/>
          <w:sz w:val="24"/>
          <w:szCs w:val="24"/>
        </w:rPr>
        <w:t>.</w:t>
      </w:r>
    </w:p>
    <w:p w14:paraId="0BD9A46D" w14:textId="77777777" w:rsidR="00893127" w:rsidRPr="00893127" w:rsidRDefault="00893127" w:rsidP="00AF63A9">
      <w:pPr>
        <w:pStyle w:val="PlainText"/>
        <w:bidi/>
        <w:rPr>
          <w:rFonts w:asciiTheme="minorHAnsi" w:hAnsiTheme="minorHAnsi" w:cstheme="minorHAnsi"/>
          <w:sz w:val="24"/>
          <w:szCs w:val="24"/>
        </w:rPr>
      </w:pPr>
      <w:r w:rsidRPr="00893127">
        <w:rPr>
          <w:rFonts w:asciiTheme="minorHAnsi" w:hAnsiTheme="minorHAnsi" w:cstheme="minorHAnsi"/>
          <w:sz w:val="24"/>
          <w:szCs w:val="24"/>
          <w:rtl/>
        </w:rPr>
        <w:t>اما اگر انسان از این خواب برخیزد—یعنی بیداری روحانی حاصل کند—آنگاه «لسَرَعُوا بِالْقُلُوبِ إِلَى اللّٰهِ الْعَلِيمِ الْحَكِيمِ»: با دل‌های خود، با شتاب و اشتیاق، به سوی خدای دانای حکیم روی خواهند آورد. در اینجا، «قلب» ابزار حرکت به سوی حق است، نه عقل منفصل، و نه عمل ظاهری؛ بلکه شوق درونی و گرایش ذاتی فطرت به نور. بیداری انسان مساوی است با درک حضور خداوند، و همین بیداری است که حرکت، هجرت و تحول را ممکن می‌سازد</w:t>
      </w:r>
      <w:r w:rsidRPr="00893127">
        <w:rPr>
          <w:rFonts w:asciiTheme="minorHAnsi" w:hAnsiTheme="minorHAnsi" w:cstheme="minorHAnsi"/>
          <w:sz w:val="24"/>
          <w:szCs w:val="24"/>
        </w:rPr>
        <w:t>.</w:t>
      </w:r>
    </w:p>
    <w:p w14:paraId="3785A8FD" w14:textId="77777777" w:rsidR="00893127" w:rsidRPr="00893127" w:rsidRDefault="00893127" w:rsidP="00AF63A9">
      <w:pPr>
        <w:pStyle w:val="PlainText"/>
        <w:bidi/>
        <w:rPr>
          <w:rFonts w:asciiTheme="minorHAnsi" w:hAnsiTheme="minorHAnsi" w:cstheme="minorHAnsi"/>
          <w:sz w:val="24"/>
          <w:szCs w:val="24"/>
        </w:rPr>
      </w:pPr>
      <w:r w:rsidRPr="00893127">
        <w:rPr>
          <w:rFonts w:asciiTheme="minorHAnsi" w:hAnsiTheme="minorHAnsi" w:cstheme="minorHAnsi"/>
          <w:sz w:val="24"/>
          <w:szCs w:val="24"/>
          <w:rtl/>
        </w:rPr>
        <w:t>در مرحله‌ی بعد، حضرت بهاءالله نشان می‌دهند که بهای این حرکت، حتی تمام گنجینه‌های دنیا است: «وَنَبَذُوا مَا عِنْدَهُمْ، وَلَوْ كَانَ كُنُوزَ الدُّنْيَا كُلَّهَا»، تا آن‌که «مَوْلَاهُمْ» فقط «بِكَلِمَةٍ» از جانب خود، آنان را یاد کند. ارزش یاد خدا در این مقام به‌حدی است که همه‌ی آنچه دنیا عرضه می‌دارد، رنگ می‌بازد. ذکر خداوند، حتی اگر در حد یک کلمه باشد، برای سالکِ بیدارشده برتر از هر متاعی است، چرا که آن کلمه، اشاره‌ای است از سوی مبدأ هستی، و پاسخ معشوق به عاشق. در این بیان، ارزش نهایی انسان نه در آنچه دارد، بلکه در آن است که محبوب او را به یاد آورد—و این یاد نه تشریفاتی، بلکه عین حقیقت و بقاست</w:t>
      </w:r>
      <w:r w:rsidRPr="00893127">
        <w:rPr>
          <w:rFonts w:asciiTheme="minorHAnsi" w:hAnsiTheme="minorHAnsi" w:cstheme="minorHAnsi"/>
          <w:sz w:val="24"/>
          <w:szCs w:val="24"/>
        </w:rPr>
        <w:t>.</w:t>
      </w:r>
    </w:p>
    <w:p w14:paraId="1DB0BF04" w14:textId="77777777" w:rsidR="00893127" w:rsidRPr="00893127" w:rsidRDefault="00893127" w:rsidP="00AF63A9">
      <w:pPr>
        <w:pStyle w:val="PlainText"/>
        <w:bidi/>
        <w:rPr>
          <w:rFonts w:asciiTheme="minorHAnsi" w:hAnsiTheme="minorHAnsi" w:cstheme="minorHAnsi"/>
          <w:sz w:val="24"/>
          <w:szCs w:val="24"/>
        </w:rPr>
      </w:pPr>
      <w:r w:rsidRPr="00893127">
        <w:rPr>
          <w:rFonts w:asciiTheme="minorHAnsi" w:hAnsiTheme="minorHAnsi" w:cstheme="minorHAnsi"/>
          <w:sz w:val="24"/>
          <w:szCs w:val="24"/>
          <w:rtl/>
        </w:rPr>
        <w:t>سپس، حضرت بهاءالله آشکار می‌سازند که این حقیقت از لوحی نازل می‌شود که جز او کسی بر آن آگاه نیست: «كَذٰلِكَ يُنَبِّئُكُمْ مَنْ عِنْدَهُ عِلْمُ الْغَيْبِ فِي لَوْحٍ، مَا ظَهَرَ فِي الْإِمْكَانِ، وَمَا اطَّلَعَ بِهِ إِلَّا نَفْسُهُ الْمُهَيْمِنَةُ عَلَى الْعَالَمِينَ». این لوح، تمثیلی است از علم احاطی الهی، لوحی که هم مبادی عالم و هم مقاصد آن، هم ظاهر و هم باطن آن، همه در آن ثبت است. این علم نه نزد عقل جزئی بشر، بلکه نزد نفس مهیمن مظهر ظهور است—همو که واسطه‌ی فیض و معرفت میان خلق و خالق است. این نفْس، نه صرفاً فردی آگاه، بلکه حقیقتی محیط، و تجلی علم و حکمت خداوند در عالم امکان است</w:t>
      </w:r>
      <w:r w:rsidRPr="00893127">
        <w:rPr>
          <w:rFonts w:asciiTheme="minorHAnsi" w:hAnsiTheme="minorHAnsi" w:cstheme="minorHAnsi"/>
          <w:sz w:val="24"/>
          <w:szCs w:val="24"/>
        </w:rPr>
        <w:t>.</w:t>
      </w:r>
    </w:p>
    <w:p w14:paraId="209CAC69" w14:textId="77777777" w:rsidR="00893127" w:rsidRPr="00893127" w:rsidRDefault="00893127" w:rsidP="00AF63A9">
      <w:pPr>
        <w:pStyle w:val="PlainText"/>
        <w:bidi/>
        <w:rPr>
          <w:rFonts w:asciiTheme="minorHAnsi" w:hAnsiTheme="minorHAnsi" w:cstheme="minorHAnsi"/>
          <w:sz w:val="24"/>
          <w:szCs w:val="24"/>
        </w:rPr>
      </w:pPr>
      <w:r w:rsidRPr="00893127">
        <w:rPr>
          <w:rFonts w:asciiTheme="minorHAnsi" w:hAnsiTheme="minorHAnsi" w:cstheme="minorHAnsi"/>
          <w:sz w:val="24"/>
          <w:szCs w:val="24"/>
          <w:rtl/>
        </w:rPr>
        <w:t xml:space="preserve">در بخش نهایی فقره، علت غفلت انسان‌ها و عدم روی‌آوری به این نداء روشن می‌شود: «قَدْ أَخَذَهُم سُكْرُ الْهَوَى عَلَى شَأْنٍ لَا يَرَوْنَ مَوْلَى الْوَرَى». مستی هوا و هوس، ایشان را در چنان حالتی گرفته است که دیگر مولای همه‌ی خلق را نمی‌بینند. منظور از این سُکر، فقدان ادراک عقلانی نیست، بلکه فقدان بینش معنوی است؛ نوعی از خودبیگانگی و گرفتاری در لذت‌های فانی و انکار حقیقت قدسی. با آنکه «نِدَاؤُهُ مِنْ كُلِّ الْجِهَاتِ» برخاسته است—یعنی صدای ظهور الهی از هر سو به گوش می‌رسد—با این حال گوش دل‌ها کر شده، و چشم جان‌ها کور. این ندا که با صراحت و عظمت می‌فرماید: «لَا إِلٰهَ </w:t>
      </w:r>
      <w:r w:rsidRPr="00893127">
        <w:rPr>
          <w:rFonts w:asciiTheme="minorHAnsi" w:hAnsiTheme="minorHAnsi" w:cstheme="minorHAnsi"/>
          <w:sz w:val="24"/>
          <w:szCs w:val="24"/>
          <w:rtl/>
        </w:rPr>
        <w:lastRenderedPageBreak/>
        <w:t>إِلَّا أَنَا الْعَزِيزُ الْحَكِيمُ»، هم‌زمان بیان توحید و قدرت، و دعوت به بازگشت است؛ اما برای آنان که در سُکر نفس‌اند، شنیدن آن ممکن نیست</w:t>
      </w:r>
      <w:r w:rsidRPr="00893127">
        <w:rPr>
          <w:rFonts w:asciiTheme="minorHAnsi" w:hAnsiTheme="minorHAnsi" w:cstheme="minorHAnsi"/>
          <w:sz w:val="24"/>
          <w:szCs w:val="24"/>
        </w:rPr>
        <w:t>.</w:t>
      </w:r>
    </w:p>
    <w:p w14:paraId="1B2181C6" w14:textId="379ACE99" w:rsidR="0093435C" w:rsidRPr="00893127" w:rsidRDefault="00893127" w:rsidP="00AF63A9">
      <w:pPr>
        <w:pStyle w:val="PlainText"/>
        <w:bidi/>
        <w:rPr>
          <w:rFonts w:asciiTheme="minorHAnsi" w:hAnsiTheme="minorHAnsi" w:cstheme="minorHAnsi"/>
          <w:sz w:val="24"/>
          <w:szCs w:val="24"/>
          <w:rtl/>
        </w:rPr>
      </w:pPr>
      <w:r w:rsidRPr="00893127">
        <w:rPr>
          <w:rFonts w:asciiTheme="minorHAnsi" w:hAnsiTheme="minorHAnsi" w:cstheme="minorHAnsi"/>
          <w:sz w:val="24"/>
          <w:szCs w:val="24"/>
          <w:rtl/>
        </w:rPr>
        <w:t>به‌این‌ترتیب، این فقره بیانی است توحیدی، بیدارگر و هشداردهنده؛ اثری عرفانی که به‌جای استدلال صوری، با شور قلبی و زبان نداء، انسان را به بازگشت به فطرت دعوت می‌کند. از خواب به بیداری، از غفلت به ذکر، از خود به خدا. و شرط آن، تنها یک چیز است: انتباه قلب. هر که دلش بیدار شد، در او شتاب به سوی حق پدید می‌آید، و آن‌گاه هیچ متاعی در نظرش ارزشی ندارد، مگر آن‌که محبوب او، خداوند، با یک کلمه از او یاد کند. این، غایت ایمان و حقیقت معرفت است</w:t>
      </w:r>
      <w:r w:rsidR="008E51E4" w:rsidRPr="00893127">
        <w:rPr>
          <w:rFonts w:asciiTheme="minorHAnsi" w:hAnsiTheme="minorHAnsi" w:cstheme="minorHAnsi"/>
          <w:sz w:val="24"/>
          <w:szCs w:val="24"/>
          <w:rtl/>
        </w:rPr>
        <w:t>.</w:t>
      </w:r>
    </w:p>
    <w:p w14:paraId="6F7C59B3" w14:textId="77777777" w:rsidR="0093435C" w:rsidRPr="00B41034" w:rsidRDefault="0093435C" w:rsidP="00AF63A9">
      <w:pPr>
        <w:pStyle w:val="PlainText"/>
        <w:bidi/>
        <w:rPr>
          <w:rFonts w:asciiTheme="minorHAnsi" w:hAnsiTheme="minorHAnsi" w:cstheme="minorHAnsi"/>
          <w:sz w:val="24"/>
          <w:szCs w:val="24"/>
          <w:rtl/>
        </w:rPr>
      </w:pPr>
    </w:p>
    <w:p w14:paraId="108A20E4" w14:textId="77777777" w:rsidR="0093435C" w:rsidRPr="00B41034" w:rsidRDefault="0093435C" w:rsidP="00AF63A9">
      <w:pPr>
        <w:pStyle w:val="PlainText"/>
        <w:bidi/>
        <w:rPr>
          <w:rFonts w:asciiTheme="minorHAnsi" w:hAnsiTheme="minorHAnsi" w:cstheme="minorHAnsi"/>
          <w:sz w:val="24"/>
          <w:szCs w:val="24"/>
          <w:rtl/>
        </w:rPr>
      </w:pPr>
    </w:p>
    <w:p w14:paraId="1E1C7DDB" w14:textId="77777777" w:rsidR="0093435C" w:rsidRPr="00B41034" w:rsidRDefault="0093435C" w:rsidP="00AF63A9">
      <w:pPr>
        <w:pStyle w:val="PlainText"/>
        <w:bidi/>
        <w:rPr>
          <w:rFonts w:asciiTheme="minorHAnsi" w:hAnsiTheme="minorHAnsi" w:cstheme="minorHAnsi"/>
          <w:sz w:val="24"/>
          <w:szCs w:val="24"/>
          <w:rtl/>
        </w:rPr>
      </w:pPr>
    </w:p>
    <w:p w14:paraId="461508C9" w14:textId="77777777" w:rsidR="0093435C" w:rsidRPr="00B41034" w:rsidRDefault="0093435C" w:rsidP="00AF63A9">
      <w:pPr>
        <w:pStyle w:val="PlainText"/>
        <w:bidi/>
        <w:rPr>
          <w:rFonts w:asciiTheme="minorHAnsi" w:hAnsiTheme="minorHAnsi" w:cstheme="minorHAnsi"/>
          <w:sz w:val="24"/>
          <w:szCs w:val="24"/>
          <w:rtl/>
        </w:rPr>
      </w:pPr>
    </w:p>
    <w:p w14:paraId="2FFED2C6" w14:textId="77777777" w:rsidR="0093435C" w:rsidRPr="00B41034" w:rsidRDefault="0093435C" w:rsidP="00AF63A9">
      <w:pPr>
        <w:pStyle w:val="PlainText"/>
        <w:bidi/>
        <w:rPr>
          <w:rFonts w:asciiTheme="minorHAnsi" w:hAnsiTheme="minorHAnsi" w:cstheme="minorHAnsi"/>
          <w:sz w:val="24"/>
          <w:szCs w:val="24"/>
          <w:rtl/>
        </w:rPr>
      </w:pPr>
    </w:p>
    <w:p w14:paraId="50F6EDA2" w14:textId="77777777" w:rsidR="001C0B68" w:rsidRPr="00B41034" w:rsidRDefault="001C0B68" w:rsidP="00AF63A9">
      <w:pPr>
        <w:pStyle w:val="PlainText"/>
        <w:bidi/>
        <w:rPr>
          <w:rFonts w:asciiTheme="minorHAnsi" w:hAnsiTheme="minorHAnsi" w:cstheme="minorHAnsi"/>
          <w:sz w:val="24"/>
          <w:szCs w:val="24"/>
          <w:rtl/>
        </w:rPr>
      </w:pPr>
    </w:p>
    <w:p w14:paraId="2A8540C3" w14:textId="77777777" w:rsidR="001C0B68" w:rsidRPr="00B41034" w:rsidRDefault="001C0B68" w:rsidP="00AF63A9">
      <w:pPr>
        <w:pStyle w:val="PlainText"/>
        <w:bidi/>
        <w:rPr>
          <w:rFonts w:asciiTheme="minorHAnsi" w:hAnsiTheme="minorHAnsi" w:cstheme="minorHAnsi"/>
          <w:sz w:val="24"/>
          <w:szCs w:val="24"/>
          <w:rtl/>
        </w:rPr>
      </w:pPr>
    </w:p>
    <w:p w14:paraId="37AAB509" w14:textId="77777777" w:rsidR="001C0B68" w:rsidRPr="00B41034" w:rsidRDefault="001C0B68" w:rsidP="00AF63A9">
      <w:pPr>
        <w:pStyle w:val="PlainText"/>
        <w:bidi/>
        <w:rPr>
          <w:rFonts w:asciiTheme="minorHAnsi" w:hAnsiTheme="minorHAnsi" w:cstheme="minorHAnsi"/>
          <w:sz w:val="24"/>
          <w:szCs w:val="24"/>
          <w:rtl/>
        </w:rPr>
      </w:pPr>
    </w:p>
    <w:p w14:paraId="509A5D2F" w14:textId="77777777" w:rsidR="001C0B68" w:rsidRPr="00B41034" w:rsidRDefault="001C0B68" w:rsidP="00AF63A9">
      <w:pPr>
        <w:pStyle w:val="PlainText"/>
        <w:bidi/>
        <w:rPr>
          <w:rFonts w:asciiTheme="minorHAnsi" w:hAnsiTheme="minorHAnsi" w:cstheme="minorHAnsi"/>
          <w:sz w:val="24"/>
          <w:szCs w:val="24"/>
          <w:rtl/>
        </w:rPr>
      </w:pPr>
    </w:p>
    <w:p w14:paraId="06772EB2" w14:textId="77777777" w:rsidR="001C0B68" w:rsidRPr="00B41034" w:rsidRDefault="001C0B68" w:rsidP="00AF63A9">
      <w:pPr>
        <w:pStyle w:val="PlainText"/>
        <w:bidi/>
        <w:rPr>
          <w:rFonts w:asciiTheme="minorHAnsi" w:hAnsiTheme="minorHAnsi" w:cstheme="minorHAnsi"/>
          <w:sz w:val="24"/>
          <w:szCs w:val="24"/>
          <w:rtl/>
        </w:rPr>
      </w:pPr>
    </w:p>
    <w:p w14:paraId="31E4635D" w14:textId="77777777" w:rsidR="001C0B68" w:rsidRPr="00B41034" w:rsidRDefault="001C0B68" w:rsidP="00AF63A9">
      <w:pPr>
        <w:pStyle w:val="PlainText"/>
        <w:bidi/>
        <w:rPr>
          <w:rFonts w:asciiTheme="minorHAnsi" w:hAnsiTheme="minorHAnsi" w:cstheme="minorHAnsi"/>
          <w:sz w:val="24"/>
          <w:szCs w:val="24"/>
          <w:rtl/>
        </w:rPr>
      </w:pPr>
    </w:p>
    <w:p w14:paraId="14D96365" w14:textId="77777777" w:rsidR="001C0B68" w:rsidRPr="00B41034" w:rsidRDefault="001C0B68" w:rsidP="00AF63A9">
      <w:pPr>
        <w:pStyle w:val="PlainText"/>
        <w:bidi/>
        <w:rPr>
          <w:rFonts w:asciiTheme="minorHAnsi" w:hAnsiTheme="minorHAnsi" w:cstheme="minorHAnsi"/>
          <w:sz w:val="24"/>
          <w:szCs w:val="24"/>
          <w:rtl/>
        </w:rPr>
      </w:pPr>
    </w:p>
    <w:p w14:paraId="4FC25BE8" w14:textId="77777777" w:rsidR="001C0B68" w:rsidRDefault="001C0B68" w:rsidP="00AF63A9">
      <w:pPr>
        <w:pStyle w:val="PlainText"/>
        <w:bidi/>
        <w:rPr>
          <w:rFonts w:asciiTheme="minorHAnsi" w:hAnsiTheme="minorHAnsi" w:cstheme="minorHAnsi"/>
          <w:sz w:val="24"/>
          <w:szCs w:val="24"/>
          <w:rtl/>
        </w:rPr>
      </w:pPr>
    </w:p>
    <w:p w14:paraId="3F5BF656" w14:textId="77777777" w:rsidR="00893127" w:rsidRDefault="00893127" w:rsidP="00AF63A9">
      <w:pPr>
        <w:pStyle w:val="PlainText"/>
        <w:bidi/>
        <w:rPr>
          <w:rFonts w:asciiTheme="minorHAnsi" w:hAnsiTheme="minorHAnsi" w:cstheme="minorHAnsi"/>
          <w:sz w:val="24"/>
          <w:szCs w:val="24"/>
          <w:rtl/>
        </w:rPr>
      </w:pPr>
    </w:p>
    <w:p w14:paraId="72B72CE5" w14:textId="77777777" w:rsidR="00893127" w:rsidRDefault="00893127" w:rsidP="00AF63A9">
      <w:pPr>
        <w:pStyle w:val="PlainText"/>
        <w:bidi/>
        <w:rPr>
          <w:rFonts w:asciiTheme="minorHAnsi" w:hAnsiTheme="minorHAnsi" w:cstheme="minorHAnsi"/>
          <w:sz w:val="24"/>
          <w:szCs w:val="24"/>
          <w:rtl/>
        </w:rPr>
      </w:pPr>
    </w:p>
    <w:p w14:paraId="1F8F30D2" w14:textId="77777777" w:rsidR="00893127" w:rsidRDefault="00893127" w:rsidP="00AF63A9">
      <w:pPr>
        <w:pStyle w:val="PlainText"/>
        <w:bidi/>
        <w:rPr>
          <w:rFonts w:asciiTheme="minorHAnsi" w:hAnsiTheme="minorHAnsi" w:cstheme="minorHAnsi"/>
          <w:sz w:val="24"/>
          <w:szCs w:val="24"/>
          <w:rtl/>
        </w:rPr>
      </w:pPr>
    </w:p>
    <w:p w14:paraId="5A5CD2DE" w14:textId="77777777" w:rsidR="00893127" w:rsidRDefault="00893127" w:rsidP="00AF63A9">
      <w:pPr>
        <w:pStyle w:val="PlainText"/>
        <w:bidi/>
        <w:rPr>
          <w:rFonts w:asciiTheme="minorHAnsi" w:hAnsiTheme="minorHAnsi" w:cstheme="minorHAnsi"/>
          <w:sz w:val="24"/>
          <w:szCs w:val="24"/>
          <w:rtl/>
        </w:rPr>
      </w:pPr>
    </w:p>
    <w:p w14:paraId="7EBA6CFD" w14:textId="77777777" w:rsidR="00893127" w:rsidRDefault="00893127" w:rsidP="00AF63A9">
      <w:pPr>
        <w:pStyle w:val="PlainText"/>
        <w:bidi/>
        <w:rPr>
          <w:rFonts w:asciiTheme="minorHAnsi" w:hAnsiTheme="minorHAnsi" w:cstheme="minorHAnsi"/>
          <w:sz w:val="24"/>
          <w:szCs w:val="24"/>
          <w:rtl/>
        </w:rPr>
      </w:pPr>
    </w:p>
    <w:p w14:paraId="3F9B0CF9" w14:textId="77777777" w:rsidR="00893127" w:rsidRDefault="00893127" w:rsidP="00AF63A9">
      <w:pPr>
        <w:pStyle w:val="PlainText"/>
        <w:bidi/>
        <w:rPr>
          <w:rFonts w:asciiTheme="minorHAnsi" w:hAnsiTheme="minorHAnsi" w:cstheme="minorHAnsi"/>
          <w:sz w:val="24"/>
          <w:szCs w:val="24"/>
          <w:rtl/>
        </w:rPr>
      </w:pPr>
    </w:p>
    <w:p w14:paraId="4D33EB9D" w14:textId="77777777" w:rsidR="00893127" w:rsidRDefault="00893127" w:rsidP="00AF63A9">
      <w:pPr>
        <w:pStyle w:val="PlainText"/>
        <w:bidi/>
        <w:rPr>
          <w:rFonts w:asciiTheme="minorHAnsi" w:hAnsiTheme="minorHAnsi" w:cstheme="minorHAnsi"/>
          <w:sz w:val="24"/>
          <w:szCs w:val="24"/>
          <w:rtl/>
        </w:rPr>
      </w:pPr>
    </w:p>
    <w:p w14:paraId="26CD9031" w14:textId="77777777" w:rsidR="00893127" w:rsidRDefault="00893127" w:rsidP="00AF63A9">
      <w:pPr>
        <w:pStyle w:val="PlainText"/>
        <w:bidi/>
        <w:rPr>
          <w:rFonts w:asciiTheme="minorHAnsi" w:hAnsiTheme="minorHAnsi" w:cstheme="minorHAnsi"/>
          <w:sz w:val="24"/>
          <w:szCs w:val="24"/>
          <w:rtl/>
        </w:rPr>
      </w:pPr>
    </w:p>
    <w:p w14:paraId="1A82ED3F" w14:textId="77777777" w:rsidR="00893127" w:rsidRDefault="00893127" w:rsidP="00AF63A9">
      <w:pPr>
        <w:pStyle w:val="PlainText"/>
        <w:bidi/>
        <w:rPr>
          <w:rFonts w:asciiTheme="minorHAnsi" w:hAnsiTheme="minorHAnsi" w:cstheme="minorHAnsi"/>
          <w:sz w:val="24"/>
          <w:szCs w:val="24"/>
          <w:rtl/>
        </w:rPr>
      </w:pPr>
    </w:p>
    <w:p w14:paraId="08F24292" w14:textId="77777777" w:rsidR="00893127" w:rsidRDefault="00893127" w:rsidP="00AF63A9">
      <w:pPr>
        <w:pStyle w:val="PlainText"/>
        <w:bidi/>
        <w:rPr>
          <w:rFonts w:asciiTheme="minorHAnsi" w:hAnsiTheme="minorHAnsi" w:cstheme="minorHAnsi"/>
          <w:sz w:val="24"/>
          <w:szCs w:val="24"/>
          <w:rtl/>
        </w:rPr>
      </w:pPr>
    </w:p>
    <w:p w14:paraId="3A1932C9" w14:textId="77777777" w:rsidR="00893127" w:rsidRDefault="00893127" w:rsidP="00AF63A9">
      <w:pPr>
        <w:pStyle w:val="PlainText"/>
        <w:bidi/>
        <w:rPr>
          <w:rFonts w:asciiTheme="minorHAnsi" w:hAnsiTheme="minorHAnsi" w:cstheme="minorHAnsi"/>
          <w:sz w:val="24"/>
          <w:szCs w:val="24"/>
          <w:rtl/>
        </w:rPr>
      </w:pPr>
    </w:p>
    <w:p w14:paraId="607D0165" w14:textId="77777777" w:rsidR="00893127" w:rsidRDefault="00893127" w:rsidP="00AF63A9">
      <w:pPr>
        <w:pStyle w:val="PlainText"/>
        <w:bidi/>
        <w:rPr>
          <w:rFonts w:asciiTheme="minorHAnsi" w:hAnsiTheme="minorHAnsi" w:cstheme="minorHAnsi"/>
          <w:sz w:val="24"/>
          <w:szCs w:val="24"/>
          <w:rtl/>
        </w:rPr>
      </w:pPr>
    </w:p>
    <w:p w14:paraId="6787FD36" w14:textId="77777777" w:rsidR="00893127" w:rsidRDefault="00893127" w:rsidP="00AF63A9">
      <w:pPr>
        <w:pStyle w:val="PlainText"/>
        <w:bidi/>
        <w:rPr>
          <w:rFonts w:asciiTheme="minorHAnsi" w:hAnsiTheme="minorHAnsi" w:cstheme="minorHAnsi"/>
          <w:sz w:val="24"/>
          <w:szCs w:val="24"/>
          <w:rtl/>
        </w:rPr>
      </w:pPr>
    </w:p>
    <w:p w14:paraId="059A8C4B" w14:textId="77777777" w:rsidR="00893127" w:rsidRDefault="00893127" w:rsidP="00AF63A9">
      <w:pPr>
        <w:pStyle w:val="PlainText"/>
        <w:bidi/>
        <w:rPr>
          <w:rFonts w:asciiTheme="minorHAnsi" w:hAnsiTheme="minorHAnsi" w:cstheme="minorHAnsi"/>
          <w:sz w:val="24"/>
          <w:szCs w:val="24"/>
          <w:rtl/>
        </w:rPr>
      </w:pPr>
    </w:p>
    <w:p w14:paraId="73BBAC0D" w14:textId="77777777" w:rsidR="00893127" w:rsidRDefault="00893127" w:rsidP="00AF63A9">
      <w:pPr>
        <w:pStyle w:val="PlainText"/>
        <w:bidi/>
        <w:rPr>
          <w:rFonts w:asciiTheme="minorHAnsi" w:hAnsiTheme="minorHAnsi" w:cstheme="minorHAnsi"/>
          <w:sz w:val="24"/>
          <w:szCs w:val="24"/>
          <w:rtl/>
        </w:rPr>
      </w:pPr>
    </w:p>
    <w:p w14:paraId="63C43B2D" w14:textId="77777777" w:rsidR="00893127" w:rsidRDefault="00893127" w:rsidP="00AF63A9">
      <w:pPr>
        <w:pStyle w:val="PlainText"/>
        <w:bidi/>
        <w:rPr>
          <w:rFonts w:asciiTheme="minorHAnsi" w:hAnsiTheme="minorHAnsi" w:cstheme="minorHAnsi"/>
          <w:sz w:val="24"/>
          <w:szCs w:val="24"/>
          <w:rtl/>
        </w:rPr>
      </w:pPr>
    </w:p>
    <w:p w14:paraId="162F64EA" w14:textId="77777777" w:rsidR="00893127" w:rsidRDefault="00893127" w:rsidP="00AF63A9">
      <w:pPr>
        <w:pStyle w:val="PlainText"/>
        <w:bidi/>
        <w:rPr>
          <w:rFonts w:asciiTheme="minorHAnsi" w:hAnsiTheme="minorHAnsi" w:cstheme="minorHAnsi"/>
          <w:sz w:val="24"/>
          <w:szCs w:val="24"/>
          <w:rtl/>
        </w:rPr>
      </w:pPr>
    </w:p>
    <w:p w14:paraId="16A69E34" w14:textId="77777777" w:rsidR="00893127" w:rsidRDefault="00893127" w:rsidP="00AF63A9">
      <w:pPr>
        <w:pStyle w:val="PlainText"/>
        <w:bidi/>
        <w:rPr>
          <w:rFonts w:asciiTheme="minorHAnsi" w:hAnsiTheme="minorHAnsi" w:cstheme="minorHAnsi"/>
          <w:sz w:val="24"/>
          <w:szCs w:val="24"/>
          <w:rtl/>
        </w:rPr>
      </w:pPr>
    </w:p>
    <w:p w14:paraId="2CEED6D6" w14:textId="77777777" w:rsidR="00893127" w:rsidRDefault="00893127" w:rsidP="00AF63A9">
      <w:pPr>
        <w:pStyle w:val="PlainText"/>
        <w:bidi/>
        <w:rPr>
          <w:rFonts w:asciiTheme="minorHAnsi" w:hAnsiTheme="minorHAnsi" w:cstheme="minorHAnsi"/>
          <w:sz w:val="24"/>
          <w:szCs w:val="24"/>
          <w:rtl/>
        </w:rPr>
      </w:pPr>
    </w:p>
    <w:p w14:paraId="66A1BB6D" w14:textId="77777777" w:rsidR="00893127" w:rsidRDefault="00893127" w:rsidP="00AF63A9">
      <w:pPr>
        <w:pStyle w:val="PlainText"/>
        <w:bidi/>
        <w:rPr>
          <w:rFonts w:asciiTheme="minorHAnsi" w:hAnsiTheme="minorHAnsi" w:cstheme="minorHAnsi"/>
          <w:sz w:val="24"/>
          <w:szCs w:val="24"/>
          <w:rtl/>
        </w:rPr>
      </w:pPr>
    </w:p>
    <w:p w14:paraId="4CEA2745" w14:textId="77777777" w:rsidR="00893127" w:rsidRPr="00B41034" w:rsidRDefault="00893127" w:rsidP="00AF63A9">
      <w:pPr>
        <w:pStyle w:val="PlainText"/>
        <w:bidi/>
        <w:rPr>
          <w:rFonts w:asciiTheme="minorHAnsi" w:hAnsiTheme="minorHAnsi" w:cstheme="minorHAnsi"/>
          <w:sz w:val="24"/>
          <w:szCs w:val="24"/>
          <w:rtl/>
        </w:rPr>
      </w:pPr>
    </w:p>
    <w:p w14:paraId="0CB1A5EC" w14:textId="77777777" w:rsidR="001C0B68" w:rsidRPr="00B41034" w:rsidRDefault="001C0B68" w:rsidP="00AF63A9">
      <w:pPr>
        <w:pStyle w:val="PlainText"/>
        <w:bidi/>
        <w:rPr>
          <w:rFonts w:asciiTheme="minorHAnsi" w:hAnsiTheme="minorHAnsi" w:cstheme="minorHAnsi"/>
          <w:sz w:val="24"/>
          <w:szCs w:val="24"/>
          <w:rtl/>
        </w:rPr>
      </w:pPr>
    </w:p>
    <w:p w14:paraId="1C2DC901" w14:textId="77777777" w:rsidR="00EC7DF0" w:rsidRPr="00B41034" w:rsidRDefault="00EC7DF0" w:rsidP="00AF63A9">
      <w:pPr>
        <w:pStyle w:val="PlainText"/>
        <w:bidi/>
        <w:rPr>
          <w:rFonts w:asciiTheme="minorHAnsi" w:hAnsiTheme="minorHAnsi" w:cstheme="minorHAnsi"/>
          <w:sz w:val="24"/>
          <w:szCs w:val="24"/>
          <w:rtl/>
        </w:rPr>
      </w:pPr>
    </w:p>
    <w:p w14:paraId="5DE8C1E8" w14:textId="77777777" w:rsidR="0093435C" w:rsidRPr="00B41034" w:rsidRDefault="0093435C" w:rsidP="00AF63A9">
      <w:pPr>
        <w:pStyle w:val="PlainText"/>
        <w:bidi/>
        <w:rPr>
          <w:rFonts w:asciiTheme="minorHAnsi" w:hAnsiTheme="minorHAnsi" w:cstheme="minorHAnsi"/>
          <w:sz w:val="24"/>
          <w:szCs w:val="24"/>
          <w:rtl/>
        </w:rPr>
      </w:pPr>
    </w:p>
    <w:p w14:paraId="00DA2B84" w14:textId="77777777" w:rsidR="00EC7DF0"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چهل و یکم </w:t>
      </w:r>
    </w:p>
    <w:p w14:paraId="4563C22A" w14:textId="4429FB9B" w:rsidR="0093435C" w:rsidRPr="00B41034" w:rsidRDefault="007E35C0" w:rsidP="00AF63A9">
      <w:pPr>
        <w:pStyle w:val="PlainText"/>
        <w:bidi/>
        <w:rPr>
          <w:rFonts w:asciiTheme="minorHAnsi" w:hAnsiTheme="minorHAnsi" w:cstheme="minorHAnsi"/>
          <w:sz w:val="24"/>
          <w:szCs w:val="24"/>
        </w:rPr>
      </w:pPr>
      <w:r w:rsidRPr="00B41034">
        <w:rPr>
          <w:rFonts w:asciiTheme="minorHAnsi" w:hAnsiTheme="minorHAnsi" w:cstheme="minorHAnsi"/>
          <w:b/>
          <w:bCs/>
          <w:sz w:val="24"/>
          <w:szCs w:val="24"/>
          <w:rtl/>
        </w:rPr>
        <w:t>مِنَ النَّاسِ مَنْ غَرَّتْهُ الْعُلُومُ وَ بِهَا مُنِعَ عَنْ اسْمِيَ الْقَيُّومِ، وَ إِذَا سَمِعَ صَوْتَ النِّعَالِ عَنْ خَلْفِهِ، يَرَى نَفْسَهُ أَكْبَرَ مِنْ نَمْرُودَ. قُلْ: أَيْنَ هُوَ، يَا أَيُّهَا الْمَرْدُودُ؟ تَاللّٰهِ! إِنَّهُ لَفِي أَسْفَلِ الْجَحِيمِ</w:t>
      </w:r>
      <w:r w:rsidRPr="00B41034">
        <w:rPr>
          <w:rFonts w:asciiTheme="minorHAnsi" w:hAnsiTheme="minorHAnsi" w:cstheme="minorHAnsi"/>
          <w:b/>
          <w:bCs/>
          <w:sz w:val="24"/>
          <w:szCs w:val="24"/>
        </w:rPr>
        <w:t>!</w:t>
      </w:r>
      <w:r w:rsidRPr="00B41034">
        <w:rPr>
          <w:rFonts w:asciiTheme="minorHAnsi" w:hAnsiTheme="minorHAnsi" w:cstheme="minorHAnsi"/>
          <w:b/>
          <w:bCs/>
          <w:sz w:val="24"/>
          <w:szCs w:val="24"/>
          <w:rtl/>
        </w:rPr>
        <w:t xml:space="preserve"> قُلْ: يَا مَعْشَرَ الْعُلَمَاءِ، أَمَا تَسْمَعُونَ صَرِيرَ قَلَمِيَ الْأَعْلَى؟ وَ أَمَا تَرَوْنَ هٰذِهِ الشَّمْسَ الْمُشْرِقَةَ مِنَ الْأُفُقِ الْأَبْهَى؟ إِلَى مَ تَعْتَكِفُونَ عَلَى أَصْنَامِ أَهْوَائِكُمْ؟ دَعُوا الْأَوْهَامَ وَ تَوَجَّهُوا إِلَى اللّٰهِ مَوْلَاكُمُ الْقَدِيمَ</w:t>
      </w:r>
      <w:r w:rsidRPr="00B41034">
        <w:rPr>
          <w:rFonts w:asciiTheme="minorHAnsi" w:hAnsiTheme="minorHAnsi" w:cstheme="minorHAnsi"/>
          <w:b/>
          <w:bCs/>
          <w:sz w:val="24"/>
          <w:szCs w:val="24"/>
        </w:rPr>
        <w:t>.</w:t>
      </w:r>
    </w:p>
    <w:p w14:paraId="716EBFA5" w14:textId="1C2621ED" w:rsidR="00D2255A"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 xml:space="preserve">Amongst the people is he whose learning hath made him proud, and who hath been debarred thereby from recognizing My Name, the Self-Subsisting; who, when he heareth the tread of sandals following behind him, </w:t>
      </w:r>
      <w:proofErr w:type="spellStart"/>
      <w:r w:rsidRPr="00B41034">
        <w:rPr>
          <w:rFonts w:eastAsia="Times New Roman" w:cstheme="minorHAnsi"/>
          <w:sz w:val="24"/>
          <w:szCs w:val="24"/>
        </w:rPr>
        <w:t>waxeth</w:t>
      </w:r>
      <w:proofErr w:type="spellEnd"/>
      <w:r w:rsidRPr="00B41034">
        <w:rPr>
          <w:rFonts w:eastAsia="Times New Roman" w:cstheme="minorHAnsi"/>
          <w:sz w:val="24"/>
          <w:szCs w:val="24"/>
        </w:rPr>
        <w:t xml:space="preserve"> greater in his own esteem than Nimrod. Say: O rejected one! Where now is his abode? By God, it is the nethermost fire. Say: O concourse of divines! Hear ye not the shrill voice of My Most Exalted Pen? See ye not this Sun that shineth in refulgent </w:t>
      </w:r>
      <w:proofErr w:type="spellStart"/>
      <w:r w:rsidRPr="00B41034">
        <w:rPr>
          <w:rFonts w:eastAsia="Times New Roman" w:cstheme="minorHAnsi"/>
          <w:sz w:val="24"/>
          <w:szCs w:val="24"/>
        </w:rPr>
        <w:t>splendour</w:t>
      </w:r>
      <w:proofErr w:type="spellEnd"/>
      <w:r w:rsidRPr="00B41034">
        <w:rPr>
          <w:rFonts w:eastAsia="Times New Roman" w:cstheme="minorHAnsi"/>
          <w:sz w:val="24"/>
          <w:szCs w:val="24"/>
        </w:rPr>
        <w:t xml:space="preserve"> above the All-Glorious Horizon? For how long will ye worship the idols of your evil passions? Forsake your vain imaginings, and turn yourselves unto God, your Everlasting Lord.</w:t>
      </w:r>
    </w:p>
    <w:p w14:paraId="44BF26E2" w14:textId="1BC4B833" w:rsidR="005C53C0" w:rsidRDefault="00E55608"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5C53C0" w:rsidRPr="00B41034">
        <w:rPr>
          <w:rFonts w:asciiTheme="minorHAnsi" w:hAnsiTheme="minorHAnsi" w:cstheme="minorHAnsi"/>
          <w:sz w:val="24"/>
          <w:szCs w:val="24"/>
          <w:rtl/>
        </w:rPr>
        <w:t>بعضی از مردم به سبب علومی که آموخته‌اند مغرور شده‌اند، و این علوم مانع شده تا به اسم قیّوم (یعنی مظهر امر الهی) ایمان آورند. و چون صدای پای کفش‌ها را از پشت سر خود می‌شنوند، نفسشان چنان مغرور می‌گردد که خود را از نمرود هم برتر می‌پندارند. بگو: "تو کیستی ای مردود؟!" به خدا سوگند، نمرود در حضیض جهنم جای گرفته است. بگو: ای گروه علما، آیا صدای قلم اعلی را نمی‌شنوید؟ آیا این خورشید درخشان را که از افق ابهی طلوع کرده نمی‌بینید؟ تا کی در پرستش اصنام هواهای نفسانی خود باقی خواهید ماند؟ اوهام را رها کنید و به سوی پروردگار ازلی خویش بازگردید</w:t>
      </w:r>
      <w:r w:rsidR="005C53C0" w:rsidRPr="00B41034">
        <w:rPr>
          <w:rFonts w:asciiTheme="minorHAnsi" w:hAnsiTheme="minorHAnsi" w:cstheme="minorHAnsi"/>
          <w:sz w:val="24"/>
          <w:szCs w:val="24"/>
        </w:rPr>
        <w:t>.</w:t>
      </w:r>
    </w:p>
    <w:p w14:paraId="575D9C50" w14:textId="77777777" w:rsidR="00813C15" w:rsidRDefault="00813C15" w:rsidP="00AF63A9">
      <w:pPr>
        <w:pStyle w:val="PlainText"/>
        <w:bidi/>
        <w:rPr>
          <w:rFonts w:asciiTheme="minorHAnsi" w:hAnsiTheme="minorHAnsi" w:cstheme="minorHAnsi"/>
          <w:sz w:val="24"/>
          <w:szCs w:val="24"/>
          <w:rtl/>
        </w:rPr>
      </w:pPr>
    </w:p>
    <w:p w14:paraId="65295097" w14:textId="5703F9F9" w:rsidR="00813C15" w:rsidRDefault="00813C15" w:rsidP="00AF63A9">
      <w:pPr>
        <w:pStyle w:val="PlainText"/>
        <w:bidi/>
        <w:rPr>
          <w:rFonts w:cstheme="minorHAnsi"/>
          <w:sz w:val="24"/>
          <w:szCs w:val="24"/>
          <w:rtl/>
        </w:rPr>
      </w:pPr>
      <w:r w:rsidRPr="00813C15">
        <w:rPr>
          <w:rFonts w:cstheme="minorHAnsi"/>
          <w:sz w:val="24"/>
          <w:szCs w:val="24"/>
          <w:rtl/>
        </w:rPr>
        <w:t>در باب سوم از واحد سیزدهم حضرت باب می‌فرمایند: "...قضایای الهی در حقّ کلّ خلق از قبلِ نقطه جاری شد و از آنجائی که مغرور به‌مقام خود بودی از کلّ محتجب نموده که بر خدا توکل ننموده که آن امر محتجب نگردی که اگر آن ثابت گردد کلّ شؤون ثابت می‌گردد و الّا کلّ باطل. شُبْهَه نیست که فرق انسان با حیوان در جوهر علم است و آن ظاهر نمی‌شود از کلام با نوشتن و در همان علم می‌بینی که کلّ ثمر نمی‌دهد الّا علمِ به‌خدا مثل آنکه امروز در غیر شیعه چقدر عالم از هر فرقه و یکی از مسلمین بحقّ هستی حکم ایمان بر آنها نمی‌کنی چگونه می‌شود که بصیر لطیف حکم کند و علم باطنه را هم موهوم گیرد که آن علم بمظاهر ظهور است در هر ظهور که حجّت بر ید او باشد و الّا کسی نیست که تا یوم آدم تا امروز کلّ ملل دون حقّه که هستند کلّ مؤمن به‌خدا هستند و رسول خود در آن زمان ولی چون در ظهور بعد داخل نشده باطل شدند که اگر جوهر علم در آن‌ها بود هر آینه از ظهورالله محتجب نمی‌ماندند</w:t>
      </w:r>
      <w:r>
        <w:rPr>
          <w:rFonts w:cstheme="minorHAnsi" w:hint="cs"/>
          <w:sz w:val="24"/>
          <w:szCs w:val="24"/>
          <w:rtl/>
        </w:rPr>
        <w:t>..."</w:t>
      </w:r>
    </w:p>
    <w:p w14:paraId="773BCFDF" w14:textId="77777777" w:rsidR="00813C15" w:rsidRPr="00813C15" w:rsidRDefault="00813C15" w:rsidP="00AF63A9">
      <w:pPr>
        <w:pStyle w:val="PlainText"/>
        <w:bidi/>
        <w:rPr>
          <w:rFonts w:cstheme="minorHAnsi"/>
          <w:sz w:val="24"/>
          <w:szCs w:val="24"/>
        </w:rPr>
      </w:pPr>
    </w:p>
    <w:p w14:paraId="3FDD78F7" w14:textId="11FDA14C" w:rsidR="00813C15" w:rsidRPr="00813C15" w:rsidRDefault="00813C15" w:rsidP="00AF63A9">
      <w:pPr>
        <w:pStyle w:val="PlainText"/>
        <w:bidi/>
        <w:rPr>
          <w:rFonts w:cstheme="minorHAnsi"/>
          <w:sz w:val="24"/>
          <w:szCs w:val="24"/>
        </w:rPr>
      </w:pPr>
      <w:r w:rsidRPr="00813C15">
        <w:rPr>
          <w:rFonts w:cstheme="minorHAnsi"/>
          <w:sz w:val="24"/>
          <w:szCs w:val="24"/>
          <w:rtl/>
        </w:rPr>
        <w:t>باب هفدهم از واحد هشتم نیز می‌فرمایند: "...با وجود آنکه شجره حقیقت طالع، احدی از اهل آن نشناخت او را و بعد از شناختن ظاهر است حدّ بعد ایشان و حال آنکه شب و روز العجل العجل می‌گویند در بیان هم همین قسم بین و مغرور می‌شو که کلّ می‌گویند مؤمن و آن هستیم که در بدو نقطه بیان بود و بعینه که نقطه بیان بِشَأْنِهِ ظاهر شد که هیچ لطیف نمی‌تواند انکار کند و حال آنکه کلّ می‌گفتند این است و حقیقت که قرآن کتاب خداست و نبوّت و ولایت و حجّت این دین اسلام باید به‌یقین و کلّ آراء اعظم معجزه رسول الله (ص) ذکر فرموده‌اند و کلّ احکام دین اسلام را بر او یاد آورند و کلّ در عرض معجزه دوست و هفتاد سال بگذارد و هفتاد سال نباید متوقف شود مثل آن حجّت و مثل بحر بلا تعطیل از بحر وجود خود نازل نمود که مَن عِندَ الله هست و امکان ندارد من عند غیر الله بنبض قرآن و ایمان خود ایشان گفتند آنچه اهل بیان نکرده آنچه اهل قرآن کردند که به‌اسم او کنید آنچه محتجب مانید بر نفس خود ظلم وارد می‌کنید، ان‌شاء‌الله بر او حزن وارد نیابرد و اگر العباد راضی خدا وارد آورده</w:t>
      </w:r>
      <w:r>
        <w:rPr>
          <w:rFonts w:cstheme="minorHAnsi" w:hint="cs"/>
          <w:sz w:val="24"/>
          <w:szCs w:val="24"/>
          <w:rtl/>
        </w:rPr>
        <w:t>..."</w:t>
      </w:r>
    </w:p>
    <w:p w14:paraId="3178A0B1" w14:textId="77777777" w:rsidR="0093435C" w:rsidRPr="00B41034" w:rsidRDefault="0093435C" w:rsidP="00AF63A9">
      <w:pPr>
        <w:pStyle w:val="PlainText"/>
        <w:bidi/>
        <w:rPr>
          <w:rFonts w:asciiTheme="minorHAnsi" w:hAnsiTheme="minorHAnsi" w:cstheme="minorHAnsi"/>
          <w:sz w:val="24"/>
          <w:szCs w:val="24"/>
          <w:rtl/>
        </w:rPr>
      </w:pPr>
    </w:p>
    <w:p w14:paraId="7BB985FB" w14:textId="113F28A6" w:rsidR="0093435C" w:rsidRPr="00B41034" w:rsidRDefault="002123E0"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582A9CB6" w14:textId="24D9EA72" w:rsidR="00270E4A" w:rsidRPr="00270E4A" w:rsidRDefault="00270E4A" w:rsidP="00AF63A9">
      <w:pPr>
        <w:pStyle w:val="PlainText"/>
        <w:bidi/>
        <w:rPr>
          <w:rFonts w:asciiTheme="minorHAnsi" w:hAnsiTheme="minorHAnsi" w:cstheme="minorHAnsi"/>
          <w:sz w:val="24"/>
          <w:szCs w:val="24"/>
        </w:rPr>
      </w:pPr>
      <w:r w:rsidRPr="00270E4A">
        <w:rPr>
          <w:rFonts w:asciiTheme="minorHAnsi" w:hAnsiTheme="minorHAnsi" w:cs="Calibri"/>
          <w:sz w:val="24"/>
          <w:szCs w:val="24"/>
          <w:rtl/>
        </w:rPr>
        <w:t xml:space="preserve">حضرت بهاءالله در </w:t>
      </w:r>
      <w:r>
        <w:rPr>
          <w:rFonts w:asciiTheme="minorHAnsi" w:hAnsiTheme="minorHAnsi" w:cs="Calibri" w:hint="cs"/>
          <w:sz w:val="24"/>
          <w:szCs w:val="24"/>
          <w:rtl/>
        </w:rPr>
        <w:t>اینجا</w:t>
      </w:r>
      <w:r w:rsidRPr="00270E4A">
        <w:rPr>
          <w:rFonts w:asciiTheme="minorHAnsi" w:hAnsiTheme="minorHAnsi" w:cs="Calibri" w:hint="eastAsia"/>
          <w:sz w:val="24"/>
          <w:szCs w:val="24"/>
          <w:rtl/>
        </w:rPr>
        <w:t>،</w:t>
      </w:r>
      <w:r w:rsidRPr="00270E4A">
        <w:rPr>
          <w:rFonts w:asciiTheme="minorHAnsi" w:hAnsiTheme="minorHAnsi" w:cs="Calibri"/>
          <w:sz w:val="24"/>
          <w:szCs w:val="24"/>
          <w:rtl/>
        </w:rPr>
        <w:t xml:space="preserve"> با لحن</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شد</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داللحن</w:t>
      </w:r>
      <w:r w:rsidRPr="00270E4A">
        <w:rPr>
          <w:rFonts w:asciiTheme="minorHAnsi" w:hAnsiTheme="minorHAnsi" w:cs="Calibri"/>
          <w:sz w:val="24"/>
          <w:szCs w:val="24"/>
          <w:rtl/>
        </w:rPr>
        <w:t xml:space="preserve"> اما عم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قاً</w:t>
      </w:r>
      <w:r w:rsidRPr="00270E4A">
        <w:rPr>
          <w:rFonts w:asciiTheme="minorHAnsi" w:hAnsiTheme="minorHAnsi" w:cs="Calibri"/>
          <w:sz w:val="24"/>
          <w:szCs w:val="24"/>
          <w:rtl/>
        </w:rPr>
        <w:t xml:space="preserve"> اخلاق</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و روحان</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w:t>
      </w:r>
      <w:r w:rsidRPr="00270E4A">
        <w:rPr>
          <w:rFonts w:asciiTheme="minorHAnsi" w:hAnsiTheme="minorHAnsi" w:cs="Calibri"/>
          <w:sz w:val="24"/>
          <w:szCs w:val="24"/>
          <w:rtl/>
        </w:rPr>
        <w:t xml:space="preserve"> </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ک</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از مهم‌تر</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w:t>
      </w:r>
      <w:r w:rsidRPr="00270E4A">
        <w:rPr>
          <w:rFonts w:asciiTheme="minorHAnsi" w:hAnsiTheme="minorHAnsi" w:cs="Calibri"/>
          <w:sz w:val="24"/>
          <w:szCs w:val="24"/>
          <w:rtl/>
        </w:rPr>
        <w:t xml:space="preserve"> موانع شناخت حق</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قت</w:t>
      </w:r>
      <w:r w:rsidRPr="00270E4A">
        <w:rPr>
          <w:rFonts w:asciiTheme="minorHAnsi" w:hAnsiTheme="minorHAnsi" w:cs="Calibri"/>
          <w:sz w:val="24"/>
          <w:szCs w:val="24"/>
          <w:rtl/>
        </w:rPr>
        <w:t xml:space="preserve"> را به نقد 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کشند</w:t>
      </w:r>
      <w:r w:rsidRPr="00270E4A">
        <w:rPr>
          <w:rFonts w:asciiTheme="minorHAnsi" w:hAnsiTheme="minorHAnsi" w:cs="Calibri"/>
          <w:sz w:val="24"/>
          <w:szCs w:val="24"/>
          <w:rtl/>
        </w:rPr>
        <w:t>: غرور ناش</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از علم. ا</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w:t>
      </w:r>
      <w:r w:rsidRPr="00270E4A">
        <w:rPr>
          <w:rFonts w:asciiTheme="minorHAnsi" w:hAnsiTheme="minorHAnsi" w:cs="Calibri"/>
          <w:sz w:val="24"/>
          <w:szCs w:val="24"/>
          <w:rtl/>
        </w:rPr>
        <w:t xml:space="preserve"> غرور، نه علم به‌معنا</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حق</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ق</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w:t>
      </w:r>
      <w:r w:rsidRPr="00270E4A">
        <w:rPr>
          <w:rFonts w:asciiTheme="minorHAnsi" w:hAnsiTheme="minorHAnsi" w:cs="Calibri"/>
          <w:sz w:val="24"/>
          <w:szCs w:val="24"/>
          <w:rtl/>
        </w:rPr>
        <w:t xml:space="preserve"> بلکه صورت علم است؛ دانش</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که به‌جا</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آن‌که چون آ</w:t>
      </w:r>
      <w:r w:rsidRPr="00270E4A">
        <w:rPr>
          <w:rFonts w:asciiTheme="minorHAnsi" w:hAnsiTheme="minorHAnsi" w:cs="Calibri" w:hint="cs"/>
          <w:sz w:val="24"/>
          <w:szCs w:val="24"/>
          <w:rtl/>
        </w:rPr>
        <w:t>یی</w:t>
      </w:r>
      <w:r w:rsidRPr="00270E4A">
        <w:rPr>
          <w:rFonts w:asciiTheme="minorHAnsi" w:hAnsiTheme="minorHAnsi" w:cs="Calibri" w:hint="eastAsia"/>
          <w:sz w:val="24"/>
          <w:szCs w:val="24"/>
          <w:rtl/>
        </w:rPr>
        <w:t>نه‌ا</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به نور ظهور حق بازتاب دهد، چون حجاب، مانع ادراک آن 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گردد</w:t>
      </w:r>
      <w:r w:rsidRPr="00270E4A">
        <w:rPr>
          <w:rFonts w:asciiTheme="minorHAnsi" w:hAnsiTheme="minorHAnsi" w:cs="Calibri"/>
          <w:sz w:val="24"/>
          <w:szCs w:val="24"/>
          <w:rtl/>
        </w:rPr>
        <w:t>. حضرت 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فرما</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ند</w:t>
      </w:r>
      <w:r w:rsidRPr="00270E4A">
        <w:rPr>
          <w:rFonts w:asciiTheme="minorHAnsi" w:hAnsiTheme="minorHAnsi" w:cs="Calibri"/>
          <w:sz w:val="24"/>
          <w:szCs w:val="24"/>
          <w:rtl/>
        </w:rPr>
        <w:t>: "مِنَ النَّاسِ مَنْ غَرَّتْهُ الْعُلُومُ وَ بِهَا مُنِعَ عَنْ اسْمِيَ الْقَيُّومِ"</w:t>
      </w:r>
    </w:p>
    <w:p w14:paraId="75CAD252" w14:textId="77777777" w:rsidR="00270E4A" w:rsidRPr="00270E4A" w:rsidRDefault="00270E4A" w:rsidP="00AF63A9">
      <w:pPr>
        <w:pStyle w:val="PlainText"/>
        <w:bidi/>
        <w:rPr>
          <w:rFonts w:asciiTheme="minorHAnsi" w:hAnsiTheme="minorHAnsi" w:cstheme="minorHAnsi"/>
          <w:sz w:val="24"/>
          <w:szCs w:val="24"/>
        </w:rPr>
      </w:pPr>
      <w:r w:rsidRPr="00270E4A">
        <w:rPr>
          <w:rFonts w:asciiTheme="minorHAnsi" w:hAnsiTheme="minorHAnsi" w:cs="Calibri" w:hint="cs"/>
          <w:sz w:val="24"/>
          <w:szCs w:val="24"/>
          <w:rtl/>
        </w:rPr>
        <w:lastRenderedPageBreak/>
        <w:t>ی</w:t>
      </w:r>
      <w:r w:rsidRPr="00270E4A">
        <w:rPr>
          <w:rFonts w:asciiTheme="minorHAnsi" w:hAnsiTheme="minorHAnsi" w:cs="Calibri" w:hint="eastAsia"/>
          <w:sz w:val="24"/>
          <w:szCs w:val="24"/>
          <w:rtl/>
        </w:rPr>
        <w:t>عن</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برخ</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از مردم به سبب آنچه از علوم تحص</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ل</w:t>
      </w:r>
      <w:r w:rsidRPr="00270E4A">
        <w:rPr>
          <w:rFonts w:asciiTheme="minorHAnsi" w:hAnsiTheme="minorHAnsi" w:cs="Calibri"/>
          <w:sz w:val="24"/>
          <w:szCs w:val="24"/>
          <w:rtl/>
        </w:rPr>
        <w:t xml:space="preserve"> کرده‌اند مغرور گشته‌اند، و هم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w:t>
      </w:r>
      <w:r w:rsidRPr="00270E4A">
        <w:rPr>
          <w:rFonts w:asciiTheme="minorHAnsi" w:hAnsiTheme="minorHAnsi" w:cs="Calibri"/>
          <w:sz w:val="24"/>
          <w:szCs w:val="24"/>
          <w:rtl/>
        </w:rPr>
        <w:t xml:space="preserve"> غرور موجب احتجاب آنان از شناخت اسم «ق</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وم»—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عن</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مظهر امر اله</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در عصر ظهور—شده است. ا</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w:t>
      </w:r>
      <w:r w:rsidRPr="00270E4A">
        <w:rPr>
          <w:rFonts w:asciiTheme="minorHAnsi" w:hAnsiTheme="minorHAnsi" w:cs="Calibri"/>
          <w:sz w:val="24"/>
          <w:szCs w:val="24"/>
          <w:rtl/>
        </w:rPr>
        <w:t xml:space="preserve"> علوم، چون از جوهر عبود</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ت</w:t>
      </w:r>
      <w:r w:rsidRPr="00270E4A">
        <w:rPr>
          <w:rFonts w:asciiTheme="minorHAnsi" w:hAnsiTheme="minorHAnsi" w:cs="Calibri"/>
          <w:sz w:val="24"/>
          <w:szCs w:val="24"/>
          <w:rtl/>
        </w:rPr>
        <w:t xml:space="preserve"> و خش</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ت</w:t>
      </w:r>
      <w:r w:rsidRPr="00270E4A">
        <w:rPr>
          <w:rFonts w:asciiTheme="minorHAnsi" w:hAnsiTheme="minorHAnsi" w:cs="Calibri"/>
          <w:sz w:val="24"/>
          <w:szCs w:val="24"/>
          <w:rtl/>
        </w:rPr>
        <w:t xml:space="preserve"> خال</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اند،</w:t>
      </w:r>
      <w:r w:rsidRPr="00270E4A">
        <w:rPr>
          <w:rFonts w:asciiTheme="minorHAnsi" w:hAnsiTheme="minorHAnsi" w:cs="Calibri"/>
          <w:sz w:val="24"/>
          <w:szCs w:val="24"/>
          <w:rtl/>
        </w:rPr>
        <w:t xml:space="preserve"> به‌جا</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آنکه نردبان تقرب شوند، به سدّ و مانع بدل شده</w:t>
      </w:r>
      <w:r w:rsidRPr="00270E4A">
        <w:rPr>
          <w:rFonts w:asciiTheme="minorHAnsi" w:hAnsiTheme="minorHAnsi" w:cs="Calibri" w:hint="eastAsia"/>
          <w:sz w:val="24"/>
          <w:szCs w:val="24"/>
          <w:rtl/>
        </w:rPr>
        <w:t>‌اند</w:t>
      </w:r>
      <w:r w:rsidRPr="00270E4A">
        <w:rPr>
          <w:rFonts w:asciiTheme="minorHAnsi" w:hAnsiTheme="minorHAnsi" w:cs="Calibri"/>
          <w:sz w:val="24"/>
          <w:szCs w:val="24"/>
          <w:rtl/>
        </w:rPr>
        <w:t>.</w:t>
      </w:r>
    </w:p>
    <w:p w14:paraId="00F39CB0" w14:textId="77777777" w:rsidR="00270E4A" w:rsidRPr="00270E4A" w:rsidRDefault="00270E4A" w:rsidP="00AF63A9">
      <w:pPr>
        <w:pStyle w:val="PlainText"/>
        <w:bidi/>
        <w:rPr>
          <w:rFonts w:asciiTheme="minorHAnsi" w:hAnsiTheme="minorHAnsi" w:cstheme="minorHAnsi"/>
          <w:sz w:val="24"/>
          <w:szCs w:val="24"/>
        </w:rPr>
      </w:pPr>
      <w:r w:rsidRPr="00270E4A">
        <w:rPr>
          <w:rFonts w:asciiTheme="minorHAnsi" w:hAnsiTheme="minorHAnsi" w:cs="Calibri" w:hint="eastAsia"/>
          <w:sz w:val="24"/>
          <w:szCs w:val="24"/>
          <w:rtl/>
        </w:rPr>
        <w:t>تمث</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ل</w:t>
      </w:r>
      <w:r w:rsidRPr="00270E4A">
        <w:rPr>
          <w:rFonts w:asciiTheme="minorHAnsi" w:hAnsiTheme="minorHAnsi" w:cs="Calibri"/>
          <w:sz w:val="24"/>
          <w:szCs w:val="24"/>
          <w:rtl/>
        </w:rPr>
        <w:t xml:space="preserve"> بعد</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از غرور به نمرود اشاره 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کند،</w:t>
      </w:r>
      <w:r w:rsidRPr="00270E4A">
        <w:rPr>
          <w:rFonts w:asciiTheme="minorHAnsi" w:hAnsiTheme="minorHAnsi" w:cs="Calibri"/>
          <w:sz w:val="24"/>
          <w:szCs w:val="24"/>
          <w:rtl/>
        </w:rPr>
        <w:t xml:space="preserve"> پادشاه مستکبر عهد ابراه</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م</w:t>
      </w:r>
      <w:r w:rsidRPr="00270E4A">
        <w:rPr>
          <w:rFonts w:asciiTheme="minorHAnsi" w:hAnsiTheme="minorHAnsi" w:cs="Calibri"/>
          <w:sz w:val="24"/>
          <w:szCs w:val="24"/>
          <w:rtl/>
        </w:rPr>
        <w:t xml:space="preserve"> که ادعا</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الوه</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ت</w:t>
      </w:r>
      <w:r w:rsidRPr="00270E4A">
        <w:rPr>
          <w:rFonts w:asciiTheme="minorHAnsi" w:hAnsiTheme="minorHAnsi" w:cs="Calibri"/>
          <w:sz w:val="24"/>
          <w:szCs w:val="24"/>
          <w:rtl/>
        </w:rPr>
        <w:t xml:space="preserve"> کرد:"وَ إِذَا سَمِعَ صَوْتَ النِّعَالِ عَنْ خَلْفِهِ، يَرَى نَفْسَهُ أَكْبَرَ مِنْ نَمْرُودَ" </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عن</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چنان است که صدا</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پا</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مر</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دان</w:t>
      </w:r>
      <w:r w:rsidRPr="00270E4A">
        <w:rPr>
          <w:rFonts w:asciiTheme="minorHAnsi" w:hAnsiTheme="minorHAnsi" w:cs="Calibri"/>
          <w:sz w:val="24"/>
          <w:szCs w:val="24"/>
          <w:rtl/>
        </w:rPr>
        <w:t xml:space="preserve"> </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ا</w:t>
      </w:r>
      <w:r w:rsidRPr="00270E4A">
        <w:rPr>
          <w:rFonts w:asciiTheme="minorHAnsi" w:hAnsiTheme="minorHAnsi" w:cs="Calibri"/>
          <w:sz w:val="24"/>
          <w:szCs w:val="24"/>
          <w:rtl/>
        </w:rPr>
        <w:t xml:space="preserve"> پ</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روانش</w:t>
      </w:r>
      <w:r w:rsidRPr="00270E4A">
        <w:rPr>
          <w:rFonts w:asciiTheme="minorHAnsi" w:hAnsiTheme="minorHAnsi" w:cs="Calibri"/>
          <w:sz w:val="24"/>
          <w:szCs w:val="24"/>
          <w:rtl/>
        </w:rPr>
        <w:t xml:space="preserve"> او را چنان فر</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ب</w:t>
      </w:r>
      <w:r w:rsidRPr="00270E4A">
        <w:rPr>
          <w:rFonts w:asciiTheme="minorHAnsi" w:hAnsiTheme="minorHAnsi" w:cs="Calibri"/>
          <w:sz w:val="24"/>
          <w:szCs w:val="24"/>
          <w:rtl/>
        </w:rPr>
        <w:t xml:space="preserve"> 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دهد</w:t>
      </w:r>
      <w:r w:rsidRPr="00270E4A">
        <w:rPr>
          <w:rFonts w:asciiTheme="minorHAnsi" w:hAnsiTheme="minorHAnsi" w:cs="Calibri"/>
          <w:sz w:val="24"/>
          <w:szCs w:val="24"/>
          <w:rtl/>
        </w:rPr>
        <w:t xml:space="preserve"> که گمان م</w:t>
      </w:r>
      <w:r w:rsidRPr="00270E4A">
        <w:rPr>
          <w:rFonts w:asciiTheme="minorHAnsi" w:hAnsiTheme="minorHAnsi" w:cs="Calibri" w:hint="cs"/>
          <w:sz w:val="24"/>
          <w:szCs w:val="24"/>
          <w:rtl/>
        </w:rPr>
        <w:t>ی‌</w:t>
      </w:r>
      <w:r w:rsidRPr="00270E4A">
        <w:rPr>
          <w:rFonts w:asciiTheme="minorHAnsi" w:hAnsiTheme="minorHAnsi" w:cs="Calibri"/>
          <w:sz w:val="24"/>
          <w:szCs w:val="24"/>
          <w:rtl/>
        </w:rPr>
        <w:t>برد از نمرود ن</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ز</w:t>
      </w:r>
      <w:r w:rsidRPr="00270E4A">
        <w:rPr>
          <w:rFonts w:asciiTheme="minorHAnsi" w:hAnsiTheme="minorHAnsi" w:cs="Calibri"/>
          <w:sz w:val="24"/>
          <w:szCs w:val="24"/>
          <w:rtl/>
        </w:rPr>
        <w:t xml:space="preserve"> برتر است. ا</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نجا</w:t>
      </w:r>
      <w:r w:rsidRPr="00270E4A">
        <w:rPr>
          <w:rFonts w:asciiTheme="minorHAnsi" w:hAnsiTheme="minorHAnsi" w:cs="Calibri"/>
          <w:sz w:val="24"/>
          <w:szCs w:val="24"/>
          <w:rtl/>
        </w:rPr>
        <w:t xml:space="preserve"> "نعل" رمز توجه د</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گران،</w:t>
      </w:r>
      <w:r w:rsidRPr="00270E4A">
        <w:rPr>
          <w:rFonts w:asciiTheme="minorHAnsi" w:hAnsiTheme="minorHAnsi" w:cs="Calibri"/>
          <w:sz w:val="24"/>
          <w:szCs w:val="24"/>
          <w:rtl/>
        </w:rPr>
        <w:t xml:space="preserve"> شهرت علم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w:t>
      </w:r>
      <w:r w:rsidRPr="00270E4A">
        <w:rPr>
          <w:rFonts w:asciiTheme="minorHAnsi" w:hAnsiTheme="minorHAnsi" w:cs="Calibri"/>
          <w:sz w:val="24"/>
          <w:szCs w:val="24"/>
          <w:rtl/>
        </w:rPr>
        <w:t xml:space="preserve"> </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ا</w:t>
      </w:r>
      <w:r w:rsidRPr="00270E4A">
        <w:rPr>
          <w:rFonts w:asciiTheme="minorHAnsi" w:hAnsiTheme="minorHAnsi" w:cs="Calibri"/>
          <w:sz w:val="24"/>
          <w:szCs w:val="24"/>
          <w:rtl/>
        </w:rPr>
        <w:t xml:space="preserve"> اقتدار د</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است؛ چ</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ز</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که فرد جاه‌طلب را مغرور 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سازد،</w:t>
      </w:r>
      <w:r w:rsidRPr="00270E4A">
        <w:rPr>
          <w:rFonts w:asciiTheme="minorHAnsi" w:hAnsiTheme="minorHAnsi" w:cs="Calibri"/>
          <w:sz w:val="24"/>
          <w:szCs w:val="24"/>
          <w:rtl/>
        </w:rPr>
        <w:t xml:space="preserve"> غافل از آنکه نمرودِ تار</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خ،</w:t>
      </w:r>
      <w:r w:rsidRPr="00270E4A">
        <w:rPr>
          <w:rFonts w:asciiTheme="minorHAnsi" w:hAnsiTheme="minorHAnsi" w:cs="Calibri"/>
          <w:sz w:val="24"/>
          <w:szCs w:val="24"/>
          <w:rtl/>
        </w:rPr>
        <w:t xml:space="preserve"> اکنون در "أسفل الجح</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م</w:t>
      </w:r>
      <w:r w:rsidRPr="00270E4A">
        <w:rPr>
          <w:rFonts w:asciiTheme="minorHAnsi" w:hAnsiTheme="minorHAnsi" w:cs="Calibri"/>
          <w:sz w:val="24"/>
          <w:szCs w:val="24"/>
          <w:rtl/>
        </w:rPr>
        <w:t>" جا</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دارد.</w:t>
      </w:r>
    </w:p>
    <w:p w14:paraId="1CCEBA05" w14:textId="77777777" w:rsidR="00270E4A" w:rsidRPr="00270E4A" w:rsidRDefault="00270E4A" w:rsidP="00AF63A9">
      <w:pPr>
        <w:pStyle w:val="PlainText"/>
        <w:bidi/>
        <w:rPr>
          <w:rFonts w:asciiTheme="minorHAnsi" w:hAnsiTheme="minorHAnsi" w:cstheme="minorHAnsi"/>
          <w:sz w:val="24"/>
          <w:szCs w:val="24"/>
        </w:rPr>
      </w:pPr>
      <w:r w:rsidRPr="00270E4A">
        <w:rPr>
          <w:rFonts w:asciiTheme="minorHAnsi" w:hAnsiTheme="minorHAnsi" w:cs="Calibri" w:hint="eastAsia"/>
          <w:sz w:val="24"/>
          <w:szCs w:val="24"/>
          <w:rtl/>
        </w:rPr>
        <w:t>در</w:t>
      </w:r>
      <w:r w:rsidRPr="00270E4A">
        <w:rPr>
          <w:rFonts w:asciiTheme="minorHAnsi" w:hAnsiTheme="minorHAnsi" w:cs="Calibri"/>
          <w:sz w:val="24"/>
          <w:szCs w:val="24"/>
          <w:rtl/>
        </w:rPr>
        <w:t xml:space="preserve"> فراز بعد، خطاب مستق</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م</w:t>
      </w:r>
      <w:r w:rsidRPr="00270E4A">
        <w:rPr>
          <w:rFonts w:asciiTheme="minorHAnsi" w:hAnsiTheme="minorHAnsi" w:cs="Calibri"/>
          <w:sz w:val="24"/>
          <w:szCs w:val="24"/>
          <w:rtl/>
        </w:rPr>
        <w:t xml:space="preserve"> به علماست: "يَا مَعْشَرَ الْعُلَمَاءِ، أَمَا تَسْمَعُونَ صَرِيرَ قَلَمِيَ الْأَعْلَى؟" قلم اعل</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در ا</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نجا</w:t>
      </w:r>
      <w:r w:rsidRPr="00270E4A">
        <w:rPr>
          <w:rFonts w:asciiTheme="minorHAnsi" w:hAnsiTheme="minorHAnsi" w:cs="Calibri"/>
          <w:sz w:val="24"/>
          <w:szCs w:val="24"/>
          <w:rtl/>
        </w:rPr>
        <w:t xml:space="preserve"> رمز وح</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اله</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است—قلم</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که بدون توقف نازل 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شود،</w:t>
      </w:r>
      <w:r w:rsidRPr="00270E4A">
        <w:rPr>
          <w:rFonts w:asciiTheme="minorHAnsi" w:hAnsiTheme="minorHAnsi" w:cs="Calibri"/>
          <w:sz w:val="24"/>
          <w:szCs w:val="24"/>
          <w:rtl/>
        </w:rPr>
        <w:t xml:space="preserve"> اما گوش‌ها آن را نم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شنوند،</w:t>
      </w:r>
      <w:r w:rsidRPr="00270E4A">
        <w:rPr>
          <w:rFonts w:asciiTheme="minorHAnsi" w:hAnsiTheme="minorHAnsi" w:cs="Calibri"/>
          <w:sz w:val="24"/>
          <w:szCs w:val="24"/>
          <w:rtl/>
        </w:rPr>
        <w:t xml:space="preserve"> چرا که به‌جا</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شن</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دن</w:t>
      </w:r>
      <w:r w:rsidRPr="00270E4A">
        <w:rPr>
          <w:rFonts w:asciiTheme="minorHAnsi" w:hAnsiTheme="minorHAnsi" w:cs="Calibri"/>
          <w:sz w:val="24"/>
          <w:szCs w:val="24"/>
          <w:rtl/>
        </w:rPr>
        <w:t xml:space="preserve"> «حق»، در "اصنام اهواء" خود معت</w:t>
      </w:r>
      <w:r w:rsidRPr="00270E4A">
        <w:rPr>
          <w:rFonts w:asciiTheme="minorHAnsi" w:hAnsiTheme="minorHAnsi" w:cs="Calibri" w:hint="eastAsia"/>
          <w:sz w:val="24"/>
          <w:szCs w:val="24"/>
          <w:rtl/>
        </w:rPr>
        <w:t>کف‌اند</w:t>
      </w:r>
      <w:r w:rsidRPr="00270E4A">
        <w:rPr>
          <w:rFonts w:asciiTheme="minorHAnsi" w:hAnsiTheme="minorHAnsi" w:cs="Calibri"/>
          <w:sz w:val="24"/>
          <w:szCs w:val="24"/>
          <w:rtl/>
        </w:rPr>
        <w:t xml:space="preserve">. </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عن</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حت</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علم د</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w:t>
      </w:r>
      <w:r w:rsidRPr="00270E4A">
        <w:rPr>
          <w:rFonts w:asciiTheme="minorHAnsi" w:hAnsiTheme="minorHAnsi" w:cs="Calibri"/>
          <w:sz w:val="24"/>
          <w:szCs w:val="24"/>
          <w:rtl/>
        </w:rPr>
        <w:t xml:space="preserve"> اگر آم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خته</w:t>
      </w:r>
      <w:r w:rsidRPr="00270E4A">
        <w:rPr>
          <w:rFonts w:asciiTheme="minorHAnsi" w:hAnsiTheme="minorHAnsi" w:cs="Calibri"/>
          <w:sz w:val="24"/>
          <w:szCs w:val="24"/>
          <w:rtl/>
        </w:rPr>
        <w:t xml:space="preserve"> به هو</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و حبّ نفس گردد، به «صنم» بدل 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شود</w:t>
      </w:r>
      <w:r w:rsidRPr="00270E4A">
        <w:rPr>
          <w:rFonts w:asciiTheme="minorHAnsi" w:hAnsiTheme="minorHAnsi" w:cs="Calibri"/>
          <w:sz w:val="24"/>
          <w:szCs w:val="24"/>
          <w:rtl/>
        </w:rPr>
        <w:t xml:space="preserve"> و پرستش آن چ</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ز</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جز شرک در لباس د</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w:t>
      </w:r>
      <w:r w:rsidRPr="00270E4A">
        <w:rPr>
          <w:rFonts w:asciiTheme="minorHAnsi" w:hAnsiTheme="minorHAnsi" w:cs="Calibri"/>
          <w:sz w:val="24"/>
          <w:szCs w:val="24"/>
          <w:rtl/>
        </w:rPr>
        <w:t xml:space="preserve"> ن</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ست</w:t>
      </w:r>
      <w:r w:rsidRPr="00270E4A">
        <w:rPr>
          <w:rFonts w:asciiTheme="minorHAnsi" w:hAnsiTheme="minorHAnsi" w:cs="Calibri"/>
          <w:sz w:val="24"/>
          <w:szCs w:val="24"/>
          <w:rtl/>
        </w:rPr>
        <w:t>.</w:t>
      </w:r>
    </w:p>
    <w:p w14:paraId="41C3207E" w14:textId="77777777" w:rsidR="00270E4A" w:rsidRPr="00270E4A" w:rsidRDefault="00270E4A" w:rsidP="00AF63A9">
      <w:pPr>
        <w:pStyle w:val="PlainText"/>
        <w:bidi/>
        <w:rPr>
          <w:rFonts w:asciiTheme="minorHAnsi" w:hAnsiTheme="minorHAnsi" w:cstheme="minorHAnsi"/>
          <w:sz w:val="24"/>
          <w:szCs w:val="24"/>
        </w:rPr>
      </w:pPr>
      <w:r w:rsidRPr="00270E4A">
        <w:rPr>
          <w:rFonts w:asciiTheme="minorHAnsi" w:hAnsiTheme="minorHAnsi" w:cs="Calibri" w:hint="eastAsia"/>
          <w:sz w:val="24"/>
          <w:szCs w:val="24"/>
          <w:rtl/>
        </w:rPr>
        <w:t>حضرت</w:t>
      </w:r>
      <w:r w:rsidRPr="00270E4A">
        <w:rPr>
          <w:rFonts w:asciiTheme="minorHAnsi" w:hAnsiTheme="minorHAnsi" w:cs="Calibri"/>
          <w:sz w:val="24"/>
          <w:szCs w:val="24"/>
          <w:rtl/>
        </w:rPr>
        <w:t xml:space="preserve"> باب ن</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ز</w:t>
      </w:r>
      <w:r w:rsidRPr="00270E4A">
        <w:rPr>
          <w:rFonts w:asciiTheme="minorHAnsi" w:hAnsiTheme="minorHAnsi" w:cs="Calibri"/>
          <w:sz w:val="24"/>
          <w:szCs w:val="24"/>
          <w:rtl/>
        </w:rPr>
        <w:t xml:space="preserve"> در ب</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انات</w:t>
      </w:r>
      <w:r w:rsidRPr="00270E4A">
        <w:rPr>
          <w:rFonts w:asciiTheme="minorHAnsi" w:hAnsiTheme="minorHAnsi" w:cs="Calibri"/>
          <w:sz w:val="24"/>
          <w:szCs w:val="24"/>
          <w:rtl/>
        </w:rPr>
        <w:t xml:space="preserve"> خو</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ش،</w:t>
      </w:r>
      <w:r w:rsidRPr="00270E4A">
        <w:rPr>
          <w:rFonts w:asciiTheme="minorHAnsi" w:hAnsiTheme="minorHAnsi" w:cs="Calibri"/>
          <w:sz w:val="24"/>
          <w:szCs w:val="24"/>
          <w:rtl/>
        </w:rPr>
        <w:t xml:space="preserve"> هم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w:t>
      </w:r>
      <w:r w:rsidRPr="00270E4A">
        <w:rPr>
          <w:rFonts w:asciiTheme="minorHAnsi" w:hAnsiTheme="minorHAnsi" w:cs="Calibri"/>
          <w:sz w:val="24"/>
          <w:szCs w:val="24"/>
          <w:rtl/>
        </w:rPr>
        <w:t xml:space="preserve"> مضمون را با شدّت مطرح کرده‌اند. در باب سوم از واحد س</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زدهم،</w:t>
      </w:r>
      <w:r w:rsidRPr="00270E4A">
        <w:rPr>
          <w:rFonts w:asciiTheme="minorHAnsi" w:hAnsiTheme="minorHAnsi" w:cs="Calibri"/>
          <w:sz w:val="24"/>
          <w:szCs w:val="24"/>
          <w:rtl/>
        </w:rPr>
        <w:t xml:space="preserve"> ا</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شان</w:t>
      </w:r>
      <w:r w:rsidRPr="00270E4A">
        <w:rPr>
          <w:rFonts w:asciiTheme="minorHAnsi" w:hAnsiTheme="minorHAnsi" w:cs="Calibri"/>
          <w:sz w:val="24"/>
          <w:szCs w:val="24"/>
          <w:rtl/>
        </w:rPr>
        <w:t xml:space="preserve"> بر ا</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w:t>
      </w:r>
      <w:r w:rsidRPr="00270E4A">
        <w:rPr>
          <w:rFonts w:asciiTheme="minorHAnsi" w:hAnsiTheme="minorHAnsi" w:cs="Calibri"/>
          <w:sz w:val="24"/>
          <w:szCs w:val="24"/>
          <w:rtl/>
        </w:rPr>
        <w:t xml:space="preserve"> نکته تأک</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د</w:t>
      </w:r>
      <w:r w:rsidRPr="00270E4A">
        <w:rPr>
          <w:rFonts w:asciiTheme="minorHAnsi" w:hAnsiTheme="minorHAnsi" w:cs="Calibri"/>
          <w:sz w:val="24"/>
          <w:szCs w:val="24"/>
          <w:rtl/>
        </w:rPr>
        <w:t xml:space="preserve"> 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کنند</w:t>
      </w:r>
      <w:r w:rsidRPr="00270E4A">
        <w:rPr>
          <w:rFonts w:asciiTheme="minorHAnsi" w:hAnsiTheme="minorHAnsi" w:cs="Calibri"/>
          <w:sz w:val="24"/>
          <w:szCs w:val="24"/>
          <w:rtl/>
        </w:rPr>
        <w:t xml:space="preserve"> که علم حق</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ق</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آن است که انسان را از احتجاب از "ظهورالله" نجات دهد: "اگر جوهر علم در آن‌ها بود هر آ</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نه</w:t>
      </w:r>
      <w:r w:rsidRPr="00270E4A">
        <w:rPr>
          <w:rFonts w:asciiTheme="minorHAnsi" w:hAnsiTheme="minorHAnsi" w:cs="Calibri"/>
          <w:sz w:val="24"/>
          <w:szCs w:val="24"/>
          <w:rtl/>
        </w:rPr>
        <w:t xml:space="preserve"> از ظهور الله محتجب نم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ماندند</w:t>
      </w:r>
      <w:r w:rsidRPr="00270E4A">
        <w:rPr>
          <w:rFonts w:asciiTheme="minorHAnsi" w:hAnsiTheme="minorHAnsi" w:cs="Calibri"/>
          <w:sz w:val="24"/>
          <w:szCs w:val="24"/>
          <w:rtl/>
        </w:rPr>
        <w:t>..." بد</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w:t>
      </w:r>
      <w:r w:rsidRPr="00270E4A">
        <w:rPr>
          <w:rFonts w:asciiTheme="minorHAnsi" w:hAnsiTheme="minorHAnsi" w:cs="Calibri"/>
          <w:sz w:val="24"/>
          <w:szCs w:val="24"/>
          <w:rtl/>
        </w:rPr>
        <w:t xml:space="preserve"> معنا که جوهر علم، نه در اصطلاحات و معلومات، بلکه در قابل</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ت</w:t>
      </w:r>
      <w:r w:rsidRPr="00270E4A">
        <w:rPr>
          <w:rFonts w:asciiTheme="minorHAnsi" w:hAnsiTheme="minorHAnsi" w:cs="Calibri"/>
          <w:sz w:val="24"/>
          <w:szCs w:val="24"/>
          <w:rtl/>
        </w:rPr>
        <w:t xml:space="preserve"> شهود حق</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قت</w:t>
      </w:r>
      <w:r w:rsidRPr="00270E4A">
        <w:rPr>
          <w:rFonts w:asciiTheme="minorHAnsi" w:hAnsiTheme="minorHAnsi" w:cs="Calibri"/>
          <w:sz w:val="24"/>
          <w:szCs w:val="24"/>
          <w:rtl/>
        </w:rPr>
        <w:t xml:space="preserve"> و تم</w:t>
      </w:r>
      <w:r w:rsidRPr="00270E4A">
        <w:rPr>
          <w:rFonts w:asciiTheme="minorHAnsi" w:hAnsiTheme="minorHAnsi" w:cs="Calibri" w:hint="cs"/>
          <w:sz w:val="24"/>
          <w:szCs w:val="24"/>
          <w:rtl/>
        </w:rPr>
        <w:t>یی</w:t>
      </w:r>
      <w:r w:rsidRPr="00270E4A">
        <w:rPr>
          <w:rFonts w:asciiTheme="minorHAnsi" w:hAnsiTheme="minorHAnsi" w:cs="Calibri" w:hint="eastAsia"/>
          <w:sz w:val="24"/>
          <w:szCs w:val="24"/>
          <w:rtl/>
        </w:rPr>
        <w:t>ز</w:t>
      </w:r>
      <w:r w:rsidRPr="00270E4A">
        <w:rPr>
          <w:rFonts w:asciiTheme="minorHAnsi" w:hAnsiTheme="minorHAnsi" w:cs="Calibri"/>
          <w:sz w:val="24"/>
          <w:szCs w:val="24"/>
          <w:rtl/>
        </w:rPr>
        <w:t xml:space="preserve"> نور اله</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در هر عصر است. ا</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شان</w:t>
      </w:r>
      <w:r w:rsidRPr="00270E4A">
        <w:rPr>
          <w:rFonts w:asciiTheme="minorHAnsi" w:hAnsiTheme="minorHAnsi" w:cs="Calibri"/>
          <w:sz w:val="24"/>
          <w:szCs w:val="24"/>
          <w:rtl/>
        </w:rPr>
        <w:t xml:space="preserve"> تأک</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د</w:t>
      </w:r>
      <w:r w:rsidRPr="00270E4A">
        <w:rPr>
          <w:rFonts w:asciiTheme="minorHAnsi" w:hAnsiTheme="minorHAnsi" w:cs="Calibri"/>
          <w:sz w:val="24"/>
          <w:szCs w:val="24"/>
          <w:rtl/>
        </w:rPr>
        <w:t xml:space="preserve"> 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فرما</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ند</w:t>
      </w:r>
      <w:r w:rsidRPr="00270E4A">
        <w:rPr>
          <w:rFonts w:asciiTheme="minorHAnsi" w:hAnsiTheme="minorHAnsi" w:cs="Calibri"/>
          <w:sz w:val="24"/>
          <w:szCs w:val="24"/>
          <w:rtl/>
        </w:rPr>
        <w:t xml:space="preserve"> که علم حق</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ق</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w:t>
      </w:r>
      <w:r w:rsidRPr="00270E4A">
        <w:rPr>
          <w:rFonts w:asciiTheme="minorHAnsi" w:hAnsiTheme="minorHAnsi" w:cs="Calibri"/>
          <w:sz w:val="24"/>
          <w:szCs w:val="24"/>
          <w:rtl/>
        </w:rPr>
        <w:t xml:space="preserve"> «علم به خدا» است؛ و آن تنها در کسان</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افت</w:t>
      </w:r>
      <w:r w:rsidRPr="00270E4A">
        <w:rPr>
          <w:rFonts w:asciiTheme="minorHAnsi" w:hAnsiTheme="minorHAnsi" w:cs="Calibri"/>
          <w:sz w:val="24"/>
          <w:szCs w:val="24"/>
          <w:rtl/>
        </w:rPr>
        <w:t xml:space="preserve"> 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شود</w:t>
      </w:r>
      <w:r w:rsidRPr="00270E4A">
        <w:rPr>
          <w:rFonts w:asciiTheme="minorHAnsi" w:hAnsiTheme="minorHAnsi" w:cs="Calibri"/>
          <w:sz w:val="24"/>
          <w:szCs w:val="24"/>
          <w:rtl/>
        </w:rPr>
        <w:t xml:space="preserve"> که در هنگام ظهور جد</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د،</w:t>
      </w:r>
      <w:r w:rsidRPr="00270E4A">
        <w:rPr>
          <w:rFonts w:asciiTheme="minorHAnsi" w:hAnsiTheme="minorHAnsi" w:cs="Calibri"/>
          <w:sz w:val="24"/>
          <w:szCs w:val="24"/>
          <w:rtl/>
        </w:rPr>
        <w:t xml:space="preserve"> دعوت مظهر را به گوش دل شن</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ده</w:t>
      </w:r>
      <w:r w:rsidRPr="00270E4A">
        <w:rPr>
          <w:rFonts w:asciiTheme="minorHAnsi" w:hAnsiTheme="minorHAnsi" w:cs="Calibri"/>
          <w:sz w:val="24"/>
          <w:szCs w:val="24"/>
          <w:rtl/>
        </w:rPr>
        <w:t xml:space="preserve"> و با بص</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رت</w:t>
      </w:r>
      <w:r w:rsidRPr="00270E4A">
        <w:rPr>
          <w:rFonts w:asciiTheme="minorHAnsi" w:hAnsiTheme="minorHAnsi" w:cs="Calibri"/>
          <w:sz w:val="24"/>
          <w:szCs w:val="24"/>
          <w:rtl/>
        </w:rPr>
        <w:t xml:space="preserve"> باطن</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آن را تصد</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ق</w:t>
      </w:r>
      <w:r w:rsidRPr="00270E4A">
        <w:rPr>
          <w:rFonts w:asciiTheme="minorHAnsi" w:hAnsiTheme="minorHAnsi" w:cs="Calibri"/>
          <w:sz w:val="24"/>
          <w:szCs w:val="24"/>
          <w:rtl/>
        </w:rPr>
        <w:t xml:space="preserve"> 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کنند</w:t>
      </w:r>
      <w:r w:rsidRPr="00270E4A">
        <w:rPr>
          <w:rFonts w:asciiTheme="minorHAnsi" w:hAnsiTheme="minorHAnsi" w:cs="Calibri"/>
          <w:sz w:val="24"/>
          <w:szCs w:val="24"/>
          <w:rtl/>
        </w:rPr>
        <w:t>.</w:t>
      </w:r>
    </w:p>
    <w:p w14:paraId="75C25C79" w14:textId="77777777" w:rsidR="00270E4A" w:rsidRPr="00270E4A" w:rsidRDefault="00270E4A" w:rsidP="00AF63A9">
      <w:pPr>
        <w:pStyle w:val="PlainText"/>
        <w:bidi/>
        <w:rPr>
          <w:rFonts w:asciiTheme="minorHAnsi" w:hAnsiTheme="minorHAnsi" w:cstheme="minorHAnsi"/>
          <w:sz w:val="24"/>
          <w:szCs w:val="24"/>
        </w:rPr>
      </w:pPr>
      <w:r w:rsidRPr="00270E4A">
        <w:rPr>
          <w:rFonts w:asciiTheme="minorHAnsi" w:hAnsiTheme="minorHAnsi" w:cs="Calibri" w:hint="eastAsia"/>
          <w:sz w:val="24"/>
          <w:szCs w:val="24"/>
          <w:rtl/>
        </w:rPr>
        <w:t>در</w:t>
      </w:r>
      <w:r w:rsidRPr="00270E4A">
        <w:rPr>
          <w:rFonts w:asciiTheme="minorHAnsi" w:hAnsiTheme="minorHAnsi" w:cs="Calibri"/>
          <w:sz w:val="24"/>
          <w:szCs w:val="24"/>
          <w:rtl/>
        </w:rPr>
        <w:t xml:space="preserve"> باب هفدهم از واحد هشتم، حضرت باب ا</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w:t>
      </w:r>
      <w:r w:rsidRPr="00270E4A">
        <w:rPr>
          <w:rFonts w:asciiTheme="minorHAnsi" w:hAnsiTheme="minorHAnsi" w:cs="Calibri"/>
          <w:sz w:val="24"/>
          <w:szCs w:val="24"/>
          <w:rtl/>
        </w:rPr>
        <w:t xml:space="preserve"> واقع</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ت</w:t>
      </w:r>
      <w:r w:rsidRPr="00270E4A">
        <w:rPr>
          <w:rFonts w:asciiTheme="minorHAnsi" w:hAnsiTheme="minorHAnsi" w:cs="Calibri"/>
          <w:sz w:val="24"/>
          <w:szCs w:val="24"/>
          <w:rtl/>
        </w:rPr>
        <w:t xml:space="preserve"> را روشن 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سازند</w:t>
      </w:r>
      <w:r w:rsidRPr="00270E4A">
        <w:rPr>
          <w:rFonts w:asciiTheme="minorHAnsi" w:hAnsiTheme="minorHAnsi" w:cs="Calibri"/>
          <w:sz w:val="24"/>
          <w:szCs w:val="24"/>
          <w:rtl/>
        </w:rPr>
        <w:t xml:space="preserve"> که حت</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کسان</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که در لسان، دعو</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ا</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مان</w:t>
      </w:r>
      <w:r w:rsidRPr="00270E4A">
        <w:rPr>
          <w:rFonts w:asciiTheme="minorHAnsi" w:hAnsiTheme="minorHAnsi" w:cs="Calibri"/>
          <w:sz w:val="24"/>
          <w:szCs w:val="24"/>
          <w:rtl/>
        </w:rPr>
        <w:t xml:space="preserve"> دارند، در عمل ممکن است چون منکران پ</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ش</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w:t>
      </w:r>
      <w:r w:rsidRPr="00270E4A">
        <w:rPr>
          <w:rFonts w:asciiTheme="minorHAnsi" w:hAnsiTheme="minorHAnsi" w:cs="Calibri"/>
          <w:sz w:val="24"/>
          <w:szCs w:val="24"/>
          <w:rtl/>
        </w:rPr>
        <w:t xml:space="preserve"> به‌واسطه‌</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غرور علم</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و تعلق به ظواهر د</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w:t>
      </w:r>
      <w:r w:rsidRPr="00270E4A">
        <w:rPr>
          <w:rFonts w:asciiTheme="minorHAnsi" w:hAnsiTheme="minorHAnsi" w:cs="Calibri"/>
          <w:sz w:val="24"/>
          <w:szCs w:val="24"/>
          <w:rtl/>
        </w:rPr>
        <w:t xml:space="preserve"> حق</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قت</w:t>
      </w:r>
      <w:r w:rsidRPr="00270E4A">
        <w:rPr>
          <w:rFonts w:asciiTheme="minorHAnsi" w:hAnsiTheme="minorHAnsi" w:cs="Calibri"/>
          <w:sz w:val="24"/>
          <w:szCs w:val="24"/>
          <w:rtl/>
        </w:rPr>
        <w:t xml:space="preserve"> ظهور را انکار کنند: "...کلّ 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گو</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ند</w:t>
      </w:r>
      <w:r w:rsidRPr="00270E4A">
        <w:rPr>
          <w:rFonts w:asciiTheme="minorHAnsi" w:hAnsiTheme="minorHAnsi" w:cs="Calibri"/>
          <w:sz w:val="24"/>
          <w:szCs w:val="24"/>
          <w:rtl/>
        </w:rPr>
        <w:t xml:space="preserve"> مؤمن و آن هست</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م</w:t>
      </w:r>
      <w:r w:rsidRPr="00270E4A">
        <w:rPr>
          <w:rFonts w:asciiTheme="minorHAnsi" w:hAnsiTheme="minorHAnsi" w:cs="Calibri"/>
          <w:sz w:val="24"/>
          <w:szCs w:val="24"/>
          <w:rtl/>
        </w:rPr>
        <w:t>... حال آنکه ک</w:t>
      </w:r>
      <w:r w:rsidRPr="00270E4A">
        <w:rPr>
          <w:rFonts w:asciiTheme="minorHAnsi" w:hAnsiTheme="minorHAnsi" w:cs="Calibri" w:hint="eastAsia"/>
          <w:sz w:val="24"/>
          <w:szCs w:val="24"/>
          <w:rtl/>
        </w:rPr>
        <w:t>لّ</w:t>
      </w:r>
      <w:r w:rsidRPr="00270E4A">
        <w:rPr>
          <w:rFonts w:asciiTheme="minorHAnsi" w:hAnsiTheme="minorHAnsi" w:cs="Calibri"/>
          <w:sz w:val="24"/>
          <w:szCs w:val="24"/>
          <w:rtl/>
        </w:rPr>
        <w:t xml:space="preserve"> 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گفتند</w:t>
      </w:r>
      <w:r w:rsidRPr="00270E4A">
        <w:rPr>
          <w:rFonts w:asciiTheme="minorHAnsi" w:hAnsiTheme="minorHAnsi" w:cs="Calibri"/>
          <w:sz w:val="24"/>
          <w:szCs w:val="24"/>
          <w:rtl/>
        </w:rPr>
        <w:t xml:space="preserve"> ا</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w:t>
      </w:r>
      <w:r w:rsidRPr="00270E4A">
        <w:rPr>
          <w:rFonts w:asciiTheme="minorHAnsi" w:hAnsiTheme="minorHAnsi" w:cs="Calibri"/>
          <w:sz w:val="24"/>
          <w:szCs w:val="24"/>
          <w:rtl/>
        </w:rPr>
        <w:t xml:space="preserve"> است و حق</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قت</w:t>
      </w:r>
      <w:r w:rsidRPr="00270E4A">
        <w:rPr>
          <w:rFonts w:asciiTheme="minorHAnsi" w:hAnsiTheme="minorHAnsi" w:cs="Calibri"/>
          <w:sz w:val="24"/>
          <w:szCs w:val="24"/>
          <w:rtl/>
        </w:rPr>
        <w:t xml:space="preserve"> که قرآن کتاب خداست... ول</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چون در ظهور بعد داخل نشده باطل شدند..."</w:t>
      </w:r>
    </w:p>
    <w:p w14:paraId="3C627642" w14:textId="77777777" w:rsidR="00270E4A" w:rsidRPr="00270E4A" w:rsidRDefault="00270E4A" w:rsidP="00AF63A9">
      <w:pPr>
        <w:pStyle w:val="PlainText"/>
        <w:bidi/>
        <w:rPr>
          <w:rFonts w:asciiTheme="minorHAnsi" w:hAnsiTheme="minorHAnsi" w:cstheme="minorHAnsi"/>
          <w:sz w:val="24"/>
          <w:szCs w:val="24"/>
        </w:rPr>
      </w:pPr>
      <w:r w:rsidRPr="00270E4A">
        <w:rPr>
          <w:rFonts w:asciiTheme="minorHAnsi" w:hAnsiTheme="minorHAnsi" w:cs="Calibri" w:hint="eastAsia"/>
          <w:sz w:val="24"/>
          <w:szCs w:val="24"/>
          <w:rtl/>
        </w:rPr>
        <w:t>ا</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w:t>
      </w:r>
      <w:r w:rsidRPr="00270E4A">
        <w:rPr>
          <w:rFonts w:asciiTheme="minorHAnsi" w:hAnsiTheme="minorHAnsi" w:cs="Calibri"/>
          <w:sz w:val="24"/>
          <w:szCs w:val="24"/>
          <w:rtl/>
        </w:rPr>
        <w:t xml:space="preserve"> انکار، نه به سبب ضعف عقل، بلکه به سبب «تک</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ه</w:t>
      </w:r>
      <w:r w:rsidRPr="00270E4A">
        <w:rPr>
          <w:rFonts w:asciiTheme="minorHAnsi" w:hAnsiTheme="minorHAnsi" w:cs="Calibri"/>
          <w:sz w:val="24"/>
          <w:szCs w:val="24"/>
          <w:rtl/>
        </w:rPr>
        <w:t xml:space="preserve"> بر گذشته» و «اعتماد بر علوم موروث» است. همان علوم</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که با</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د</w:t>
      </w:r>
      <w:r w:rsidRPr="00270E4A">
        <w:rPr>
          <w:rFonts w:asciiTheme="minorHAnsi" w:hAnsiTheme="minorHAnsi" w:cs="Calibri"/>
          <w:sz w:val="24"/>
          <w:szCs w:val="24"/>
          <w:rtl/>
        </w:rPr>
        <w:t xml:space="preserve"> وس</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له‌</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شناخت باشند، چون فاقد روح تواضع و توجه به خدا 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شوند،</w:t>
      </w:r>
      <w:r w:rsidRPr="00270E4A">
        <w:rPr>
          <w:rFonts w:asciiTheme="minorHAnsi" w:hAnsiTheme="minorHAnsi" w:cs="Calibri"/>
          <w:sz w:val="24"/>
          <w:szCs w:val="24"/>
          <w:rtl/>
        </w:rPr>
        <w:t xml:space="preserve"> به ابزار انکار بدل 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گردند</w:t>
      </w:r>
      <w:r w:rsidRPr="00270E4A">
        <w:rPr>
          <w:rFonts w:asciiTheme="minorHAnsi" w:hAnsiTheme="minorHAnsi" w:cs="Calibri"/>
          <w:sz w:val="24"/>
          <w:szCs w:val="24"/>
          <w:rtl/>
        </w:rPr>
        <w:t>.</w:t>
      </w:r>
    </w:p>
    <w:p w14:paraId="285F95D3" w14:textId="77777777" w:rsidR="00270E4A" w:rsidRPr="00270E4A" w:rsidRDefault="00270E4A" w:rsidP="00AF63A9">
      <w:pPr>
        <w:pStyle w:val="PlainText"/>
        <w:bidi/>
        <w:rPr>
          <w:rFonts w:asciiTheme="minorHAnsi" w:hAnsiTheme="minorHAnsi" w:cstheme="minorHAnsi"/>
          <w:sz w:val="24"/>
          <w:szCs w:val="24"/>
        </w:rPr>
      </w:pPr>
      <w:r w:rsidRPr="00270E4A">
        <w:rPr>
          <w:rFonts w:asciiTheme="minorHAnsi" w:hAnsiTheme="minorHAnsi" w:cs="Calibri" w:hint="eastAsia"/>
          <w:sz w:val="24"/>
          <w:szCs w:val="24"/>
          <w:rtl/>
        </w:rPr>
        <w:t>حضرت</w:t>
      </w:r>
      <w:r w:rsidRPr="00270E4A">
        <w:rPr>
          <w:rFonts w:asciiTheme="minorHAnsi" w:hAnsiTheme="minorHAnsi" w:cs="Calibri"/>
          <w:sz w:val="24"/>
          <w:szCs w:val="24"/>
          <w:rtl/>
        </w:rPr>
        <w:t xml:space="preserve"> بهاءالله با فراز پا</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ان</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w:t>
      </w:r>
      <w:r w:rsidRPr="00270E4A">
        <w:rPr>
          <w:rFonts w:asciiTheme="minorHAnsi" w:hAnsiTheme="minorHAnsi" w:cs="Calibri"/>
          <w:sz w:val="24"/>
          <w:szCs w:val="24"/>
          <w:rtl/>
        </w:rPr>
        <w:t xml:space="preserve"> دعوت به رجوع به فطرت و بازگشت به سرچشمه توح</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د</w:t>
      </w:r>
      <w:r w:rsidRPr="00270E4A">
        <w:rPr>
          <w:rFonts w:asciiTheme="minorHAnsi" w:hAnsiTheme="minorHAnsi" w:cs="Calibri"/>
          <w:sz w:val="24"/>
          <w:szCs w:val="24"/>
          <w:rtl/>
        </w:rPr>
        <w:t xml:space="preserve"> 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فرما</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ند</w:t>
      </w:r>
      <w:r w:rsidRPr="00270E4A">
        <w:rPr>
          <w:rFonts w:asciiTheme="minorHAnsi" w:hAnsiTheme="minorHAnsi" w:cs="Calibri"/>
          <w:sz w:val="24"/>
          <w:szCs w:val="24"/>
          <w:rtl/>
        </w:rPr>
        <w:t>: "دَعُوا الْأَوْهَامَ وَ تَوَجَّهُوا إِلَى اللّٰهِ مَوْلَاكُمُ الْقَدِيمَ"</w:t>
      </w:r>
    </w:p>
    <w:p w14:paraId="3674A77E" w14:textId="76037CF1" w:rsidR="0093435C" w:rsidRPr="00B41034" w:rsidRDefault="00270E4A" w:rsidP="00AF63A9">
      <w:pPr>
        <w:pStyle w:val="PlainText"/>
        <w:bidi/>
        <w:rPr>
          <w:rFonts w:asciiTheme="minorHAnsi" w:hAnsiTheme="minorHAnsi" w:cstheme="minorHAnsi"/>
          <w:sz w:val="24"/>
          <w:szCs w:val="24"/>
          <w:rtl/>
        </w:rPr>
      </w:pPr>
      <w:r w:rsidRPr="00270E4A">
        <w:rPr>
          <w:rFonts w:asciiTheme="minorHAnsi" w:hAnsiTheme="minorHAnsi" w:cs="Calibri" w:hint="eastAsia"/>
          <w:sz w:val="24"/>
          <w:szCs w:val="24"/>
          <w:rtl/>
        </w:rPr>
        <w:t>ا</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ن</w:t>
      </w:r>
      <w:r w:rsidRPr="00270E4A">
        <w:rPr>
          <w:rFonts w:asciiTheme="minorHAnsi" w:hAnsiTheme="minorHAnsi" w:cs="Calibri"/>
          <w:sz w:val="24"/>
          <w:szCs w:val="24"/>
          <w:rtl/>
        </w:rPr>
        <w:t xml:space="preserve"> فراخوان، هم نقض وضع موجود است، و هم دعوت</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به ا</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مان</w:t>
      </w:r>
      <w:r w:rsidRPr="00270E4A">
        <w:rPr>
          <w:rFonts w:asciiTheme="minorHAnsi" w:hAnsiTheme="minorHAnsi" w:cs="Calibri"/>
          <w:sz w:val="24"/>
          <w:szCs w:val="24"/>
          <w:rtl/>
        </w:rPr>
        <w:t xml:space="preserve"> زنده، پاک، ب</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واسطه،</w:t>
      </w:r>
      <w:r w:rsidRPr="00270E4A">
        <w:rPr>
          <w:rFonts w:asciiTheme="minorHAnsi" w:hAnsiTheme="minorHAnsi" w:cs="Calibri"/>
          <w:sz w:val="24"/>
          <w:szCs w:val="24"/>
          <w:rtl/>
        </w:rPr>
        <w:t xml:space="preserve"> و خالص از جاه و مقام. الهام‌بخش است که در هر دو ظهور، حجت اله</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نه بر اساس استدلالات لفظ</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w:t>
      </w:r>
      <w:r w:rsidRPr="00270E4A">
        <w:rPr>
          <w:rFonts w:asciiTheme="minorHAnsi" w:hAnsiTheme="minorHAnsi" w:cs="Calibri"/>
          <w:sz w:val="24"/>
          <w:szCs w:val="24"/>
          <w:rtl/>
        </w:rPr>
        <w:t xml:space="preserve"> بلکه بر بص</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رت</w:t>
      </w:r>
      <w:r w:rsidRPr="00270E4A">
        <w:rPr>
          <w:rFonts w:asciiTheme="minorHAnsi" w:hAnsiTheme="minorHAnsi" w:cs="Calibri"/>
          <w:sz w:val="24"/>
          <w:szCs w:val="24"/>
          <w:rtl/>
        </w:rPr>
        <w:t xml:space="preserve"> شهود</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و تواضع قلب</w:t>
      </w:r>
      <w:r w:rsidRPr="00270E4A">
        <w:rPr>
          <w:rFonts w:asciiTheme="minorHAnsi" w:hAnsiTheme="minorHAnsi" w:cs="Calibri" w:hint="cs"/>
          <w:sz w:val="24"/>
          <w:szCs w:val="24"/>
          <w:rtl/>
        </w:rPr>
        <w:t>ی</w:t>
      </w:r>
      <w:r w:rsidRPr="00270E4A">
        <w:rPr>
          <w:rFonts w:asciiTheme="minorHAnsi" w:hAnsiTheme="minorHAnsi" w:cs="Calibri"/>
          <w:sz w:val="24"/>
          <w:szCs w:val="24"/>
          <w:rtl/>
        </w:rPr>
        <w:t xml:space="preserve"> بن</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ان</w:t>
      </w:r>
      <w:r w:rsidRPr="00270E4A">
        <w:rPr>
          <w:rFonts w:asciiTheme="minorHAnsi" w:hAnsiTheme="minorHAnsi" w:cs="Calibri"/>
          <w:sz w:val="24"/>
          <w:szCs w:val="24"/>
          <w:rtl/>
        </w:rPr>
        <w:t xml:space="preserve"> م</w:t>
      </w:r>
      <w:r w:rsidRPr="00270E4A">
        <w:rPr>
          <w:rFonts w:asciiTheme="minorHAnsi" w:hAnsiTheme="minorHAnsi" w:cs="Calibri" w:hint="cs"/>
          <w:sz w:val="24"/>
          <w:szCs w:val="24"/>
          <w:rtl/>
        </w:rPr>
        <w:t>ی‌</w:t>
      </w:r>
      <w:r w:rsidRPr="00270E4A">
        <w:rPr>
          <w:rFonts w:asciiTheme="minorHAnsi" w:hAnsiTheme="minorHAnsi" w:cs="Calibri" w:hint="eastAsia"/>
          <w:sz w:val="24"/>
          <w:szCs w:val="24"/>
          <w:rtl/>
        </w:rPr>
        <w:t>گذارد</w:t>
      </w:r>
      <w:r w:rsidRPr="00270E4A">
        <w:rPr>
          <w:rFonts w:asciiTheme="minorHAnsi" w:hAnsiTheme="minorHAnsi" w:cs="Calibri"/>
          <w:sz w:val="24"/>
          <w:szCs w:val="24"/>
          <w:rtl/>
        </w:rPr>
        <w:t>.</w:t>
      </w:r>
    </w:p>
    <w:p w14:paraId="3EC1D55D" w14:textId="77777777" w:rsidR="000365E4" w:rsidRDefault="000365E4" w:rsidP="00AF63A9">
      <w:pPr>
        <w:pStyle w:val="PlainText"/>
        <w:bidi/>
        <w:rPr>
          <w:rFonts w:asciiTheme="minorHAnsi" w:hAnsiTheme="minorHAnsi" w:cstheme="minorHAnsi"/>
          <w:sz w:val="24"/>
          <w:szCs w:val="24"/>
          <w:rtl/>
        </w:rPr>
      </w:pPr>
    </w:p>
    <w:p w14:paraId="15A5156B" w14:textId="77777777" w:rsidR="00813C15" w:rsidRDefault="00813C15" w:rsidP="00AF63A9">
      <w:pPr>
        <w:pStyle w:val="PlainText"/>
        <w:bidi/>
        <w:rPr>
          <w:rFonts w:asciiTheme="minorHAnsi" w:hAnsiTheme="minorHAnsi" w:cstheme="minorHAnsi"/>
          <w:sz w:val="24"/>
          <w:szCs w:val="24"/>
          <w:rtl/>
        </w:rPr>
      </w:pPr>
    </w:p>
    <w:p w14:paraId="42BC0F10" w14:textId="77777777" w:rsidR="00813C15" w:rsidRDefault="00813C15" w:rsidP="00AF63A9">
      <w:pPr>
        <w:pStyle w:val="PlainText"/>
        <w:bidi/>
        <w:rPr>
          <w:rFonts w:asciiTheme="minorHAnsi" w:hAnsiTheme="minorHAnsi" w:cstheme="minorHAnsi"/>
          <w:sz w:val="24"/>
          <w:szCs w:val="24"/>
          <w:rtl/>
        </w:rPr>
      </w:pPr>
    </w:p>
    <w:p w14:paraId="22F22941" w14:textId="77777777" w:rsidR="00813C15" w:rsidRDefault="00813C15" w:rsidP="00AF63A9">
      <w:pPr>
        <w:pStyle w:val="PlainText"/>
        <w:bidi/>
        <w:rPr>
          <w:rFonts w:asciiTheme="minorHAnsi" w:hAnsiTheme="minorHAnsi" w:cstheme="minorHAnsi"/>
          <w:sz w:val="24"/>
          <w:szCs w:val="24"/>
          <w:rtl/>
        </w:rPr>
      </w:pPr>
    </w:p>
    <w:p w14:paraId="173EF834" w14:textId="77777777" w:rsidR="00813C15" w:rsidRDefault="00813C15" w:rsidP="00AF63A9">
      <w:pPr>
        <w:pStyle w:val="PlainText"/>
        <w:bidi/>
        <w:rPr>
          <w:rFonts w:asciiTheme="minorHAnsi" w:hAnsiTheme="minorHAnsi" w:cstheme="minorHAnsi"/>
          <w:sz w:val="24"/>
          <w:szCs w:val="24"/>
          <w:rtl/>
        </w:rPr>
      </w:pPr>
    </w:p>
    <w:p w14:paraId="40C6B176" w14:textId="77777777" w:rsidR="00813C15" w:rsidRDefault="00813C15" w:rsidP="00AF63A9">
      <w:pPr>
        <w:pStyle w:val="PlainText"/>
        <w:bidi/>
        <w:rPr>
          <w:rFonts w:asciiTheme="minorHAnsi" w:hAnsiTheme="minorHAnsi" w:cstheme="minorHAnsi"/>
          <w:sz w:val="24"/>
          <w:szCs w:val="24"/>
          <w:rtl/>
        </w:rPr>
      </w:pPr>
    </w:p>
    <w:p w14:paraId="17236931" w14:textId="77777777" w:rsidR="00813C15" w:rsidRDefault="00813C15" w:rsidP="00AF63A9">
      <w:pPr>
        <w:pStyle w:val="PlainText"/>
        <w:bidi/>
        <w:rPr>
          <w:rFonts w:asciiTheme="minorHAnsi" w:hAnsiTheme="minorHAnsi" w:cstheme="minorHAnsi"/>
          <w:sz w:val="24"/>
          <w:szCs w:val="24"/>
          <w:rtl/>
        </w:rPr>
      </w:pPr>
    </w:p>
    <w:p w14:paraId="10B8AC74" w14:textId="77777777" w:rsidR="00813C15" w:rsidRDefault="00813C15" w:rsidP="00AF63A9">
      <w:pPr>
        <w:pStyle w:val="PlainText"/>
        <w:bidi/>
        <w:rPr>
          <w:rFonts w:asciiTheme="minorHAnsi" w:hAnsiTheme="minorHAnsi" w:cstheme="minorHAnsi"/>
          <w:sz w:val="24"/>
          <w:szCs w:val="24"/>
          <w:rtl/>
        </w:rPr>
      </w:pPr>
    </w:p>
    <w:p w14:paraId="36F4BA0A" w14:textId="77777777" w:rsidR="00813C15" w:rsidRDefault="00813C15" w:rsidP="00AF63A9">
      <w:pPr>
        <w:pStyle w:val="PlainText"/>
        <w:bidi/>
        <w:rPr>
          <w:rFonts w:asciiTheme="minorHAnsi" w:hAnsiTheme="minorHAnsi" w:cstheme="minorHAnsi"/>
          <w:sz w:val="24"/>
          <w:szCs w:val="24"/>
          <w:rtl/>
        </w:rPr>
      </w:pPr>
    </w:p>
    <w:p w14:paraId="1BD22A50" w14:textId="77777777" w:rsidR="000D486B" w:rsidRDefault="000D486B" w:rsidP="000D486B">
      <w:pPr>
        <w:pStyle w:val="PlainText"/>
        <w:bidi/>
        <w:rPr>
          <w:rFonts w:asciiTheme="minorHAnsi" w:hAnsiTheme="minorHAnsi" w:cstheme="minorHAnsi"/>
          <w:sz w:val="24"/>
          <w:szCs w:val="24"/>
          <w:rtl/>
        </w:rPr>
      </w:pPr>
    </w:p>
    <w:p w14:paraId="27A7ADCA" w14:textId="77777777" w:rsidR="00813C15" w:rsidRDefault="00813C15" w:rsidP="00AF63A9">
      <w:pPr>
        <w:pStyle w:val="PlainText"/>
        <w:bidi/>
        <w:rPr>
          <w:rFonts w:asciiTheme="minorHAnsi" w:hAnsiTheme="minorHAnsi" w:cstheme="minorHAnsi"/>
          <w:sz w:val="24"/>
          <w:szCs w:val="24"/>
          <w:rtl/>
        </w:rPr>
      </w:pPr>
    </w:p>
    <w:p w14:paraId="5E1E9262" w14:textId="77777777" w:rsidR="00813C15" w:rsidRDefault="00813C15" w:rsidP="00AF63A9">
      <w:pPr>
        <w:pStyle w:val="PlainText"/>
        <w:bidi/>
        <w:rPr>
          <w:rFonts w:asciiTheme="minorHAnsi" w:hAnsiTheme="minorHAnsi" w:cstheme="minorHAnsi"/>
          <w:sz w:val="24"/>
          <w:szCs w:val="24"/>
          <w:rtl/>
        </w:rPr>
      </w:pPr>
    </w:p>
    <w:p w14:paraId="6FBAEDAB" w14:textId="77777777" w:rsidR="00813C15" w:rsidRDefault="00813C15" w:rsidP="00AF63A9">
      <w:pPr>
        <w:pStyle w:val="PlainText"/>
        <w:bidi/>
        <w:rPr>
          <w:rFonts w:asciiTheme="minorHAnsi" w:hAnsiTheme="minorHAnsi" w:cstheme="minorHAnsi"/>
          <w:sz w:val="24"/>
          <w:szCs w:val="24"/>
          <w:rtl/>
        </w:rPr>
      </w:pPr>
    </w:p>
    <w:p w14:paraId="2873C619" w14:textId="77777777" w:rsidR="00813C15" w:rsidRDefault="00813C15" w:rsidP="00AF63A9">
      <w:pPr>
        <w:pStyle w:val="PlainText"/>
        <w:bidi/>
        <w:rPr>
          <w:rFonts w:asciiTheme="minorHAnsi" w:hAnsiTheme="minorHAnsi" w:cstheme="minorHAnsi"/>
          <w:sz w:val="24"/>
          <w:szCs w:val="24"/>
          <w:rtl/>
        </w:rPr>
      </w:pPr>
    </w:p>
    <w:p w14:paraId="4C903133" w14:textId="77777777" w:rsidR="00E55608" w:rsidRPr="00B41034" w:rsidRDefault="00E55608" w:rsidP="00AF63A9">
      <w:pPr>
        <w:pStyle w:val="PlainText"/>
        <w:bidi/>
        <w:rPr>
          <w:rFonts w:asciiTheme="minorHAnsi" w:hAnsiTheme="minorHAnsi" w:cstheme="minorHAnsi"/>
          <w:sz w:val="24"/>
          <w:szCs w:val="24"/>
          <w:rtl/>
        </w:rPr>
      </w:pPr>
    </w:p>
    <w:p w14:paraId="344A5E12" w14:textId="77777777" w:rsidR="0093435C"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چهل و دوم </w:t>
      </w:r>
    </w:p>
    <w:p w14:paraId="2407B574" w14:textId="1BF5ECA3" w:rsidR="0093435C" w:rsidRPr="00B41034" w:rsidRDefault="00247407"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قَدْ رَجَعَتِ الْأَوْقَافُ الْمُخْتَصَّةُ لِلْخَيْرَاتِ إِلَى اللّٰهِ مَظْهَرِ الْآيَاتِ. لَيْسَ لِأَحَدٍ أَنْ يَتَصَرَّفَ فِيهَا إِلَّا بَعْدَ إِذْنِ مَطْلَعِ الْوَحْيِ، وَ مِنْ بَعْدِهِ يَرْجِعُ الْحُكْمُ إِلَى الْأَغْصَانِ، وَ مِنْ بَعْدِهِمْ إِلَى بَيْتِ الْعَدْلِ، إِنْ تَحَقَّقَ أَمْرُهُ فِي الْبِلَادِ، لِيَصْرِفُوهَا فِي الْبِقَاعِ الْمُرْتَفِعَةِ فِي هٰذَا الْأَمْرِ، وَ فِيمَا أُمِرُوا بِهِ مِنْ لَدُنْ مُقْتَدِرٍ قَدِيرٍ،* وَ إِلَّا تَرْجِعُ إِلَى أَهْلِ الْبَهَاءِ، الَّذِينَ لَا يَتَكَلَّمُونَ إِلَّا بَعْدَ إِذْنِهِ، وَ لَا يَحْكُمُونَ إِلَّا بِمَا حَكَمَ اللّٰهُ فِي هٰذَا اللَّوْحِ. أُولٰئِكَ أَوْلِيَاءُ النَّصْرِ بَيْنَ السَّمَاوَاتِ وَ الْأَرْضِينَ. * لِيَصْرِفُوهَا فِيمَا حُدِّدَ فِي الْكِتَابِ مِنْ لَدُنْ عَزِيزٍ كَرِيمٍ</w:t>
      </w:r>
      <w:r w:rsidRPr="00B41034">
        <w:rPr>
          <w:rFonts w:asciiTheme="minorHAnsi" w:hAnsiTheme="minorHAnsi" w:cstheme="minorHAnsi"/>
          <w:b/>
          <w:bCs/>
          <w:sz w:val="24"/>
          <w:szCs w:val="24"/>
        </w:rPr>
        <w:t>.</w:t>
      </w:r>
      <w:r w:rsidR="0093435C" w:rsidRPr="00B41034">
        <w:rPr>
          <w:rFonts w:asciiTheme="minorHAnsi" w:hAnsiTheme="minorHAnsi" w:cstheme="minorHAnsi"/>
          <w:b/>
          <w:bCs/>
          <w:sz w:val="24"/>
          <w:szCs w:val="24"/>
          <w:rtl/>
        </w:rPr>
        <w:t xml:space="preserve"> </w:t>
      </w:r>
    </w:p>
    <w:p w14:paraId="7091945F" w14:textId="77777777" w:rsidR="003C5884" w:rsidRPr="00B41034" w:rsidRDefault="0093435C" w:rsidP="00AF63A9">
      <w:pPr>
        <w:pStyle w:val="PlainTex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 xml:space="preserve">Endowments dedicated to charity revert to God, the Revealer of Signs. None hath the right to dispose of them without leave from Him Who is the Dawning-place of Revelation. After Him, this authority shall pass to the </w:t>
      </w:r>
      <w:proofErr w:type="spellStart"/>
      <w:r w:rsidRPr="00B41034">
        <w:rPr>
          <w:rFonts w:asciiTheme="minorHAnsi" w:hAnsiTheme="minorHAnsi" w:cstheme="minorHAnsi"/>
          <w:sz w:val="24"/>
          <w:szCs w:val="24"/>
          <w:shd w:val="clear" w:color="auto" w:fill="FFFFFF"/>
        </w:rPr>
        <w:t>Aghsán</w:t>
      </w:r>
      <w:proofErr w:type="spellEnd"/>
      <w:r w:rsidRPr="00B41034">
        <w:rPr>
          <w:rFonts w:asciiTheme="minorHAnsi" w:hAnsiTheme="minorHAnsi" w:cstheme="minorHAnsi"/>
          <w:sz w:val="24"/>
          <w:szCs w:val="24"/>
          <w:shd w:val="clear" w:color="auto" w:fill="FFFFFF"/>
        </w:rPr>
        <w:t xml:space="preserve">, and after them to the House of Justice -- should it be established in the world by then -- that they may use these endowments for the benefit of the Places which have been exalted in this Cause, and for whatsoever hath been enjoined upon them by Him Who is the God of might and power. Otherwise, the endowments shall revert to the people of </w:t>
      </w:r>
      <w:proofErr w:type="spellStart"/>
      <w:r w:rsidRPr="00B41034">
        <w:rPr>
          <w:rFonts w:asciiTheme="minorHAnsi" w:hAnsiTheme="minorHAnsi" w:cstheme="minorHAnsi"/>
          <w:sz w:val="24"/>
          <w:szCs w:val="24"/>
          <w:shd w:val="clear" w:color="auto" w:fill="FFFFFF"/>
        </w:rPr>
        <w:t>Bahá</w:t>
      </w:r>
      <w:proofErr w:type="spellEnd"/>
      <w:r w:rsidRPr="00B41034">
        <w:rPr>
          <w:rFonts w:asciiTheme="minorHAnsi" w:hAnsiTheme="minorHAnsi" w:cstheme="minorHAnsi"/>
          <w:sz w:val="24"/>
          <w:szCs w:val="24"/>
          <w:shd w:val="clear" w:color="auto" w:fill="FFFFFF"/>
        </w:rPr>
        <w:t xml:space="preserve"> who speak not except by His leave and judge not save in accordance with what God hath decreed in this Tablet -- lo, they are the champions of victory betwixt heaven and earth -- that they may use them in the manner that hath been laid down in the Book by God, the Mighty, the Bountiful.</w:t>
      </w:r>
    </w:p>
    <w:p w14:paraId="26DB57CF" w14:textId="4598302D" w:rsidR="0093435C" w:rsidRPr="00B41034" w:rsidRDefault="00E55608"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A75085" w:rsidRPr="00B41034">
        <w:rPr>
          <w:rFonts w:asciiTheme="minorHAnsi" w:hAnsiTheme="minorHAnsi" w:cstheme="minorHAnsi"/>
          <w:sz w:val="24"/>
          <w:szCs w:val="24"/>
          <w:rtl/>
        </w:rPr>
        <w:t>همانا اوقاف اختصاص‌یافته برای امور خیریه، به خداوند، یعنی مظهر آیات، بازگشته‌اند؛ و هیچ‌کس حق تصرف در آنها را ندارد مگر پس از اجازهٔ مطلع وحی. و پس از او، حکم در مورد این اوقاف به «اغصان» واگذار می‌گردد، و پس از ایشان، به «بیت‌العدل» باز می‌گردد، مشروط بر آن‌که تأسیس آن در بلاد محقق شده باشد. تا آنکه آن اوقاف را در مواضعی که در این امر مقدّس بلندمرتبه است و در آنچه بدان امر شده‌اند به‌کار بندند، از جانب خداوند مقتدر قدیر</w:t>
      </w:r>
      <w:r w:rsidR="00A75085" w:rsidRPr="00B41034">
        <w:rPr>
          <w:rFonts w:asciiTheme="minorHAnsi" w:hAnsiTheme="minorHAnsi" w:cstheme="minorHAnsi"/>
          <w:sz w:val="24"/>
          <w:szCs w:val="24"/>
        </w:rPr>
        <w:t>.</w:t>
      </w:r>
      <w:r w:rsidR="00A75085" w:rsidRPr="00B41034">
        <w:rPr>
          <w:rFonts w:asciiTheme="minorHAnsi" w:hAnsiTheme="minorHAnsi" w:cstheme="minorHAnsi"/>
          <w:sz w:val="24"/>
          <w:szCs w:val="24"/>
        </w:rPr>
        <w:br/>
      </w:r>
      <w:r w:rsidR="00A75085" w:rsidRPr="00B41034">
        <w:rPr>
          <w:rFonts w:asciiTheme="minorHAnsi" w:hAnsiTheme="minorHAnsi" w:cstheme="minorHAnsi"/>
          <w:sz w:val="24"/>
          <w:szCs w:val="24"/>
          <w:rtl/>
        </w:rPr>
        <w:t>و اگر بیت‌العدل تشکیل نشده باشد، آنگاه این اوقاف به اهل بهاء باز می‌گردد، آنان‌که سخنی نمی‌گویند مگر با اجازهٔ او، و حکمی نمی‌کنند مگر به آنچه خداوند در این لوح حکم فرموده است. اینانند اولیای نصرت، در میان آسمان‌ها و زمین، تا آن اوقاف را در آنچه در کتاب تعیین شده، به کار برند، از جانب خداوند عزیز و کریم</w:t>
      </w:r>
      <w:r w:rsidR="00A75085" w:rsidRPr="00B41034">
        <w:rPr>
          <w:rFonts w:asciiTheme="minorHAnsi" w:hAnsiTheme="minorHAnsi" w:cstheme="minorHAnsi"/>
          <w:sz w:val="24"/>
          <w:szCs w:val="24"/>
        </w:rPr>
        <w:t>.</w:t>
      </w:r>
    </w:p>
    <w:p w14:paraId="048EE385" w14:textId="77777777" w:rsidR="00E81544" w:rsidRPr="00B41034" w:rsidRDefault="00E81544" w:rsidP="00AF63A9">
      <w:pPr>
        <w:pStyle w:val="PlainText"/>
        <w:bidi/>
        <w:rPr>
          <w:rFonts w:asciiTheme="minorHAnsi" w:hAnsiTheme="minorHAnsi" w:cstheme="minorHAnsi"/>
          <w:sz w:val="24"/>
          <w:szCs w:val="24"/>
          <w:rtl/>
        </w:rPr>
      </w:pPr>
    </w:p>
    <w:p w14:paraId="3C5139D1" w14:textId="76A6FCDE" w:rsidR="00E81544" w:rsidRPr="00B41034" w:rsidRDefault="00E81544"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532BB798" w14:textId="5A1D7DA0" w:rsidR="00B6484F" w:rsidRPr="00B41034" w:rsidRDefault="00B6484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فقره‌ای از کتاب مستطاب اقدس، حضرت بهاءالله حکمی بسیار مهم دربارۀ اوقاف خیریه و مرجعیت تصرف در آن‌ها صادر می‌فرمایند؛ حکمی که نه تنها بنیان فقهی مناسبات اقتصادی امر بهائی را می‌گذارد، بلکه در عین حال ساختار جانشینی در دورۀ پس از ظهور را نیز با دقت و حکمت الهی طراحی می‌نماید. در این بیان مبارک، تصرف در اوقاف اختصاص‌یافته به امور خیریه، منحصراً از آنِ «اللّه، مظهر الآیات» شمرده شده و هرگونه دخالت در آن‌ها بدون اذن الهی نامشروع و غیرمجاز قلمداد می‌گردد. از همین نقطه آغاز، رویکرد الهیاتی و توحیدی دیانت بهائی در تنظیم مناسبات اجتماعی و اقتصادی نمایان می‌شود: مالک حقیقی، خداوند است، و هرگونه تصرف مشروع تنها بر مبنای ارادۀ وحیانی او ممکن است</w:t>
      </w:r>
      <w:r w:rsidRPr="00B41034">
        <w:rPr>
          <w:rFonts w:asciiTheme="minorHAnsi" w:hAnsiTheme="minorHAnsi" w:cstheme="minorHAnsi"/>
          <w:sz w:val="24"/>
          <w:szCs w:val="24"/>
        </w:rPr>
        <w:t>.</w:t>
      </w:r>
    </w:p>
    <w:p w14:paraId="4F2F213A" w14:textId="77777777" w:rsidR="00B6484F" w:rsidRPr="00B6484F" w:rsidRDefault="00B6484F" w:rsidP="00AF63A9">
      <w:pPr>
        <w:pStyle w:val="PlainText"/>
        <w:bidi/>
        <w:rPr>
          <w:rFonts w:asciiTheme="minorHAnsi" w:hAnsiTheme="minorHAnsi" w:cstheme="minorHAnsi"/>
          <w:sz w:val="24"/>
          <w:szCs w:val="24"/>
        </w:rPr>
      </w:pPr>
      <w:r w:rsidRPr="00B6484F">
        <w:rPr>
          <w:rFonts w:asciiTheme="minorHAnsi" w:hAnsiTheme="minorHAnsi" w:cstheme="minorHAnsi"/>
          <w:sz w:val="24"/>
          <w:szCs w:val="24"/>
          <w:rtl/>
        </w:rPr>
        <w:t>پس از آن، حضرت بهاءالله به شکلی دقیق و مرحله‌بندی‌شده، تعیین می‌فرمایند که در صورت صعود مطلع وحی، یعنی خود ایشان، اختیار تصرف در این اوقاف به «اغصان» منتقل خواهد شد. مقصود از اغصان، فرزندان یا نوادگان بلاواسطهٔ حضرت بهاءالله است، و به‌طور خاص در نخستین مرتبه به «غصن اعظم»، حضرت عبدالبهاء اشاره دارد که در کتاب عهد به صراحت به‌عنوان مرکز عهد و میثاق تعیین شده است. بدین ترتیب، اصل «جانشینی نصی» مستقر می‌گردد؛ اما در عین حال، این جانشینی محدود به حیات و حضور نسل اغصان باقی می‌ماند</w:t>
      </w:r>
      <w:r w:rsidRPr="00B6484F">
        <w:rPr>
          <w:rFonts w:asciiTheme="minorHAnsi" w:hAnsiTheme="minorHAnsi" w:cstheme="minorHAnsi"/>
          <w:sz w:val="24"/>
          <w:szCs w:val="24"/>
        </w:rPr>
        <w:t>.</w:t>
      </w:r>
    </w:p>
    <w:p w14:paraId="5E1A9432" w14:textId="77777777" w:rsidR="00B6484F" w:rsidRPr="00B6484F" w:rsidRDefault="00B6484F" w:rsidP="00AF63A9">
      <w:pPr>
        <w:pStyle w:val="PlainText"/>
        <w:bidi/>
        <w:rPr>
          <w:rFonts w:asciiTheme="minorHAnsi" w:hAnsiTheme="minorHAnsi" w:cstheme="minorHAnsi"/>
          <w:sz w:val="24"/>
          <w:szCs w:val="24"/>
        </w:rPr>
      </w:pPr>
      <w:r w:rsidRPr="00B6484F">
        <w:rPr>
          <w:rFonts w:asciiTheme="minorHAnsi" w:hAnsiTheme="minorHAnsi" w:cstheme="minorHAnsi"/>
          <w:sz w:val="24"/>
          <w:szCs w:val="24"/>
          <w:rtl/>
        </w:rPr>
        <w:t>در ادامه، حضرت بهاءالله انتقال سوم را ذکر می‌فرمایند و بیان می‌دارند که پس از اغصان، در صورتی که «بیت‌العدل» در جهان تحقق یافته باشد، حکم در مورد اوقاف به آن منتقل خواهد شد. این بخش از آیه نه‌تنها تداوم تدبیر امر و تصرف در اموال دینی را در دوران غیاب اغصان تضمین می‌نماید، بلکه به‌روشنی نشان می‌دهد که تأسیس بیت‌العدل امری محتوم و ضروری است، اما زمان آن منوط به تحقق شرایط تاریخی و اجتماعی معیّن خواهد بود. عبارت شرطی «إن تحقق أمره في البلاد» دقیقاً به همین معنا اشاره دارد: ممکن است تا زمانی، تحقق بیرونی این نهاد میسّر نگردد، و در این صورت، سلسله‌مراتب ولایت شکل دیگری به خود می‌گیرد</w:t>
      </w:r>
      <w:r w:rsidRPr="00B6484F">
        <w:rPr>
          <w:rFonts w:asciiTheme="minorHAnsi" w:hAnsiTheme="minorHAnsi" w:cstheme="minorHAnsi"/>
          <w:sz w:val="24"/>
          <w:szCs w:val="24"/>
        </w:rPr>
        <w:t>.</w:t>
      </w:r>
    </w:p>
    <w:p w14:paraId="3CB4321C" w14:textId="77777777" w:rsidR="00B6484F" w:rsidRPr="00B6484F" w:rsidRDefault="00B6484F" w:rsidP="00AF63A9">
      <w:pPr>
        <w:pStyle w:val="PlainText"/>
        <w:bidi/>
        <w:rPr>
          <w:rFonts w:asciiTheme="minorHAnsi" w:hAnsiTheme="minorHAnsi" w:cstheme="minorHAnsi"/>
          <w:sz w:val="24"/>
          <w:szCs w:val="24"/>
        </w:rPr>
      </w:pPr>
      <w:r w:rsidRPr="00B6484F">
        <w:rPr>
          <w:rFonts w:asciiTheme="minorHAnsi" w:hAnsiTheme="minorHAnsi" w:cstheme="minorHAnsi"/>
          <w:sz w:val="24"/>
          <w:szCs w:val="24"/>
          <w:rtl/>
        </w:rPr>
        <w:t xml:space="preserve">این شکل دیگر، در ادامهٔ آیه بیان شده است؛ آنجا که حضرت بهاءالله می‌فرمایند اگر بیت‌العدل تحقق نیافته باشد، آنگاه اوقاف به «اهل بهاء» بازمی‌گردد، کسانی که تنها با اجازهٔ الهی سخن می‌گویند و تنها به آنچه در «لوح» (یعنی کتاب اقدس یا </w:t>
      </w:r>
      <w:r w:rsidRPr="00B6484F">
        <w:rPr>
          <w:rFonts w:asciiTheme="minorHAnsi" w:hAnsiTheme="minorHAnsi" w:cstheme="minorHAnsi"/>
          <w:sz w:val="24"/>
          <w:szCs w:val="24"/>
          <w:rtl/>
        </w:rPr>
        <w:lastRenderedPageBreak/>
        <w:t>نصوص معتبر دیگر) حکم شده، عمل می‌کنند. این پیش‌بینی نه‌تنها انعطاف و واقع‌بینی نظام اداری دیانت بهائی را نشان می‌دهد، بلکه در عین حال، وقوع دوره‌ای بدون حضور ولیّ امراللّه یا نهاد بیت‌العدل را نیز به‌روشنی مفروض گرفته است. بدین ترتیب، می‌توان گفت که در متن این آیه، سه وضعیت تاریخی و حقوقی پیش‌بینی شده است: حضور ولیّ امر، حضور نهاد منتخب بیت‌العدل، و در نهایت فقدان هر دو. در وضعیت سوم، که پس از صعود حضرت شوقی افندی در سال ۱۹۵۷ رخ داد، ادارهٔ امور و اوقاف به هیئت‌های منتخب از میان «اهل بهاء» – از جمله ایادی امرالله – واگذار شد تا نظم امراللّه محفوظ بماند تا زمانی که بیت‌العدل اعظم در سال ۱۹۶۳ تأسیس گردد</w:t>
      </w:r>
      <w:r w:rsidRPr="00B6484F">
        <w:rPr>
          <w:rFonts w:asciiTheme="minorHAnsi" w:hAnsiTheme="minorHAnsi" w:cstheme="minorHAnsi"/>
          <w:sz w:val="24"/>
          <w:szCs w:val="24"/>
        </w:rPr>
        <w:t>.</w:t>
      </w:r>
    </w:p>
    <w:p w14:paraId="67F31DE2" w14:textId="77777777" w:rsidR="00B6484F" w:rsidRPr="00B6484F" w:rsidRDefault="00B6484F" w:rsidP="00AF63A9">
      <w:pPr>
        <w:pStyle w:val="PlainText"/>
        <w:bidi/>
        <w:rPr>
          <w:rFonts w:asciiTheme="minorHAnsi" w:hAnsiTheme="minorHAnsi" w:cstheme="minorHAnsi"/>
          <w:sz w:val="24"/>
          <w:szCs w:val="24"/>
        </w:rPr>
      </w:pPr>
      <w:r w:rsidRPr="00B6484F">
        <w:rPr>
          <w:rFonts w:asciiTheme="minorHAnsi" w:hAnsiTheme="minorHAnsi" w:cstheme="minorHAnsi"/>
          <w:sz w:val="24"/>
          <w:szCs w:val="24"/>
          <w:rtl/>
        </w:rPr>
        <w:t>بر همین اساس، این آیه نه‌تنها به‌عنوان حکم شرعی دربارهٔ اوقاف اهمیت دارد، بلکه دلالتی بنیادین بر ساختار جانشینی در دیانت بهائی دارد. در این متن مبارک، حضرت بهاءالله با پیش‌بینی امکان انقطاع نسل اغصان و تأخیر در تحقق نهاد بیت‌العدل، از یکسو اصل ثبات و مشروعیت نظام دینی را حفظ می‌کنند، و از سوی دیگر، مرجعیت نهایی را به جامعهٔ اهل بهاء واگذار می‌نمایند که مشروط به وفاداری تام به نص و پرهیز از رأی شخصی است. از این منظر، بیان مزبور ناظر به یک اصل بنیادین در دیانت بهائی است: اینکه تدبیر امر نه بر اساس سلطهٔ فردی، بلکه بر مبنای عهد، نص، و ساختار جمعی مشروع صورت می‌گیرد، حتی در دوران فترت از ولیّ امر یا تأخیر در تحقق نهادهای رسمی</w:t>
      </w:r>
      <w:r w:rsidRPr="00B6484F">
        <w:rPr>
          <w:rFonts w:asciiTheme="minorHAnsi" w:hAnsiTheme="minorHAnsi" w:cstheme="minorHAnsi"/>
          <w:sz w:val="24"/>
          <w:szCs w:val="24"/>
        </w:rPr>
        <w:t>.</w:t>
      </w:r>
    </w:p>
    <w:p w14:paraId="74CE4C67" w14:textId="77777777" w:rsidR="00B6484F" w:rsidRPr="00B6484F" w:rsidRDefault="00B6484F" w:rsidP="00AF63A9">
      <w:pPr>
        <w:pStyle w:val="PlainText"/>
        <w:bidi/>
        <w:rPr>
          <w:rFonts w:asciiTheme="minorHAnsi" w:hAnsiTheme="minorHAnsi" w:cstheme="minorHAnsi"/>
          <w:sz w:val="24"/>
          <w:szCs w:val="24"/>
        </w:rPr>
      </w:pPr>
      <w:r w:rsidRPr="00B6484F">
        <w:rPr>
          <w:rFonts w:asciiTheme="minorHAnsi" w:hAnsiTheme="minorHAnsi" w:cstheme="minorHAnsi"/>
          <w:sz w:val="24"/>
          <w:szCs w:val="24"/>
          <w:rtl/>
        </w:rPr>
        <w:t>در نتیجه، آیهٔ مذکور از کتاب اقدس، نمونه‌ای روشن از حکمت الهی در طراحی نظم آیندهٔ امر بهائی است؛ نظمی که هم به وحدت مرجعیت توجه دارد، و هم به پویایی و تطابق با تحولات تاریخی. این آیه به‌شکل ضمنی اما صریح، وقوع دوره‌ای بدون ولیّ امرالله را ممکن می‌شمارد و با طرح سازوکار رجوع به اهل بهاء، تداوم نظم دینی را حتی در شرایط فقدان خلیفه پیش‌بینی می‌کند. چنین بیانی، نشان از ژرفای تدبیر الهی در کتاب اقدس دارد، کتابی که نه‌تنها قانون‌گذار، بلکه ضامن تداوم و بقاء دیانت در فراز و فرودهای تاریخی نیز هست</w:t>
      </w:r>
      <w:r w:rsidRPr="00B6484F">
        <w:rPr>
          <w:rFonts w:asciiTheme="minorHAnsi" w:hAnsiTheme="minorHAnsi" w:cstheme="minorHAnsi"/>
          <w:sz w:val="24"/>
          <w:szCs w:val="24"/>
        </w:rPr>
        <w:t>.</w:t>
      </w:r>
    </w:p>
    <w:p w14:paraId="74EEDB51" w14:textId="56B43336" w:rsidR="00A92A9D" w:rsidRPr="00B41034" w:rsidRDefault="00A92A9D" w:rsidP="00AF63A9">
      <w:pPr>
        <w:pStyle w:val="PlainText"/>
        <w:bidi/>
        <w:rPr>
          <w:rFonts w:asciiTheme="minorHAnsi" w:hAnsiTheme="minorHAnsi" w:cstheme="minorHAnsi"/>
          <w:sz w:val="24"/>
          <w:szCs w:val="24"/>
        </w:rPr>
      </w:pPr>
    </w:p>
    <w:p w14:paraId="6AB3EFFF" w14:textId="77777777" w:rsidR="00A92A9D" w:rsidRPr="00B41034" w:rsidRDefault="00A92A9D" w:rsidP="00AF63A9">
      <w:pPr>
        <w:pStyle w:val="PlainText"/>
        <w:bidi/>
        <w:rPr>
          <w:rFonts w:asciiTheme="minorHAnsi" w:hAnsiTheme="minorHAnsi" w:cstheme="minorHAnsi"/>
          <w:sz w:val="24"/>
          <w:szCs w:val="24"/>
          <w:rtl/>
        </w:rPr>
      </w:pPr>
    </w:p>
    <w:p w14:paraId="56CCEBD7" w14:textId="77777777" w:rsidR="0093435C" w:rsidRPr="00B41034" w:rsidRDefault="0093435C" w:rsidP="00AF63A9">
      <w:pPr>
        <w:pStyle w:val="PlainText"/>
        <w:bidi/>
        <w:rPr>
          <w:rFonts w:asciiTheme="minorHAnsi" w:hAnsiTheme="minorHAnsi" w:cstheme="minorHAnsi"/>
          <w:sz w:val="24"/>
          <w:szCs w:val="24"/>
          <w:rtl/>
        </w:rPr>
      </w:pPr>
    </w:p>
    <w:p w14:paraId="0E8073F2" w14:textId="77777777" w:rsidR="00161ED4" w:rsidRPr="00B41034" w:rsidRDefault="00161ED4" w:rsidP="00AF63A9">
      <w:pPr>
        <w:pStyle w:val="PlainText"/>
        <w:bidi/>
        <w:rPr>
          <w:rFonts w:asciiTheme="minorHAnsi" w:hAnsiTheme="minorHAnsi" w:cstheme="minorHAnsi"/>
          <w:sz w:val="24"/>
          <w:szCs w:val="24"/>
          <w:rtl/>
        </w:rPr>
      </w:pPr>
    </w:p>
    <w:p w14:paraId="70ECC069" w14:textId="77777777" w:rsidR="00161ED4" w:rsidRPr="00B41034" w:rsidRDefault="00161ED4" w:rsidP="00AF63A9">
      <w:pPr>
        <w:pStyle w:val="PlainText"/>
        <w:bidi/>
        <w:rPr>
          <w:rFonts w:asciiTheme="minorHAnsi" w:hAnsiTheme="minorHAnsi" w:cstheme="minorHAnsi"/>
          <w:sz w:val="24"/>
          <w:szCs w:val="24"/>
          <w:rtl/>
        </w:rPr>
      </w:pPr>
    </w:p>
    <w:p w14:paraId="459E7082" w14:textId="77777777" w:rsidR="00161ED4" w:rsidRPr="00B41034" w:rsidRDefault="00161ED4" w:rsidP="00AF63A9">
      <w:pPr>
        <w:pStyle w:val="PlainText"/>
        <w:bidi/>
        <w:rPr>
          <w:rFonts w:asciiTheme="minorHAnsi" w:hAnsiTheme="minorHAnsi" w:cstheme="minorHAnsi"/>
          <w:sz w:val="24"/>
          <w:szCs w:val="24"/>
          <w:rtl/>
        </w:rPr>
      </w:pPr>
    </w:p>
    <w:p w14:paraId="6A4F0883" w14:textId="77777777" w:rsidR="00161ED4" w:rsidRPr="00B41034" w:rsidRDefault="00161ED4" w:rsidP="00AF63A9">
      <w:pPr>
        <w:pStyle w:val="PlainText"/>
        <w:bidi/>
        <w:rPr>
          <w:rFonts w:asciiTheme="minorHAnsi" w:hAnsiTheme="minorHAnsi" w:cstheme="minorHAnsi"/>
          <w:sz w:val="24"/>
          <w:szCs w:val="24"/>
          <w:rtl/>
        </w:rPr>
      </w:pPr>
    </w:p>
    <w:p w14:paraId="750668E5" w14:textId="77777777" w:rsidR="00161ED4" w:rsidRPr="00B41034" w:rsidRDefault="00161ED4" w:rsidP="00AF63A9">
      <w:pPr>
        <w:pStyle w:val="PlainText"/>
        <w:bidi/>
        <w:rPr>
          <w:rFonts w:asciiTheme="minorHAnsi" w:hAnsiTheme="minorHAnsi" w:cstheme="minorHAnsi"/>
          <w:sz w:val="24"/>
          <w:szCs w:val="24"/>
          <w:rtl/>
        </w:rPr>
      </w:pPr>
    </w:p>
    <w:p w14:paraId="11F31B32" w14:textId="77777777" w:rsidR="00161ED4" w:rsidRPr="00B41034" w:rsidRDefault="00161ED4" w:rsidP="00AF63A9">
      <w:pPr>
        <w:pStyle w:val="PlainText"/>
        <w:bidi/>
        <w:rPr>
          <w:rFonts w:asciiTheme="minorHAnsi" w:hAnsiTheme="minorHAnsi" w:cstheme="minorHAnsi"/>
          <w:sz w:val="24"/>
          <w:szCs w:val="24"/>
          <w:rtl/>
        </w:rPr>
      </w:pPr>
    </w:p>
    <w:p w14:paraId="36670656" w14:textId="77777777" w:rsidR="00161ED4" w:rsidRPr="00B41034" w:rsidRDefault="00161ED4" w:rsidP="00AF63A9">
      <w:pPr>
        <w:pStyle w:val="PlainText"/>
        <w:bidi/>
        <w:rPr>
          <w:rFonts w:asciiTheme="minorHAnsi" w:hAnsiTheme="minorHAnsi" w:cstheme="minorHAnsi"/>
          <w:sz w:val="24"/>
          <w:szCs w:val="24"/>
          <w:rtl/>
        </w:rPr>
      </w:pPr>
    </w:p>
    <w:p w14:paraId="296ADB6C" w14:textId="77777777" w:rsidR="00161ED4" w:rsidRPr="00B41034" w:rsidRDefault="00161ED4" w:rsidP="00AF63A9">
      <w:pPr>
        <w:pStyle w:val="PlainText"/>
        <w:bidi/>
        <w:rPr>
          <w:rFonts w:asciiTheme="minorHAnsi" w:hAnsiTheme="minorHAnsi" w:cstheme="minorHAnsi"/>
          <w:sz w:val="24"/>
          <w:szCs w:val="24"/>
          <w:rtl/>
        </w:rPr>
      </w:pPr>
    </w:p>
    <w:p w14:paraId="03709155" w14:textId="77777777" w:rsidR="00161ED4" w:rsidRPr="00B41034" w:rsidRDefault="00161ED4" w:rsidP="00AF63A9">
      <w:pPr>
        <w:pStyle w:val="PlainText"/>
        <w:bidi/>
        <w:rPr>
          <w:rFonts w:asciiTheme="minorHAnsi" w:hAnsiTheme="minorHAnsi" w:cstheme="minorHAnsi"/>
          <w:sz w:val="24"/>
          <w:szCs w:val="24"/>
          <w:rtl/>
        </w:rPr>
      </w:pPr>
    </w:p>
    <w:p w14:paraId="6B4D40B0" w14:textId="77777777" w:rsidR="00F51CDD" w:rsidRPr="00B41034" w:rsidRDefault="00F51CDD" w:rsidP="00AF63A9">
      <w:pPr>
        <w:pStyle w:val="PlainText"/>
        <w:bidi/>
        <w:rPr>
          <w:rFonts w:asciiTheme="minorHAnsi" w:hAnsiTheme="minorHAnsi" w:cstheme="minorHAnsi"/>
          <w:sz w:val="24"/>
          <w:szCs w:val="24"/>
          <w:rtl/>
        </w:rPr>
      </w:pPr>
    </w:p>
    <w:p w14:paraId="55DE158D" w14:textId="77777777" w:rsidR="00F51CDD" w:rsidRPr="00B41034" w:rsidRDefault="00F51CDD" w:rsidP="00AF63A9">
      <w:pPr>
        <w:pStyle w:val="PlainText"/>
        <w:bidi/>
        <w:rPr>
          <w:rFonts w:asciiTheme="minorHAnsi" w:hAnsiTheme="minorHAnsi" w:cstheme="minorHAnsi"/>
          <w:sz w:val="24"/>
          <w:szCs w:val="24"/>
          <w:rtl/>
        </w:rPr>
      </w:pPr>
    </w:p>
    <w:p w14:paraId="0C721008" w14:textId="77777777" w:rsidR="00F51CDD" w:rsidRPr="00B41034" w:rsidRDefault="00F51CDD" w:rsidP="00AF63A9">
      <w:pPr>
        <w:pStyle w:val="PlainText"/>
        <w:bidi/>
        <w:rPr>
          <w:rFonts w:asciiTheme="minorHAnsi" w:hAnsiTheme="minorHAnsi" w:cstheme="minorHAnsi"/>
          <w:sz w:val="24"/>
          <w:szCs w:val="24"/>
          <w:rtl/>
        </w:rPr>
      </w:pPr>
    </w:p>
    <w:p w14:paraId="6D03643E" w14:textId="77777777" w:rsidR="00F51CDD" w:rsidRPr="00B41034" w:rsidRDefault="00F51CDD" w:rsidP="00AF63A9">
      <w:pPr>
        <w:pStyle w:val="PlainText"/>
        <w:bidi/>
        <w:rPr>
          <w:rFonts w:asciiTheme="minorHAnsi" w:hAnsiTheme="minorHAnsi" w:cstheme="minorHAnsi"/>
          <w:sz w:val="24"/>
          <w:szCs w:val="24"/>
          <w:rtl/>
        </w:rPr>
      </w:pPr>
    </w:p>
    <w:p w14:paraId="7311D60A" w14:textId="77777777" w:rsidR="00F51CDD" w:rsidRPr="00B41034" w:rsidRDefault="00F51CDD" w:rsidP="00AF63A9">
      <w:pPr>
        <w:pStyle w:val="PlainText"/>
        <w:bidi/>
        <w:rPr>
          <w:rFonts w:asciiTheme="minorHAnsi" w:hAnsiTheme="minorHAnsi" w:cstheme="minorHAnsi"/>
          <w:sz w:val="24"/>
          <w:szCs w:val="24"/>
          <w:rtl/>
        </w:rPr>
      </w:pPr>
    </w:p>
    <w:p w14:paraId="4333391C" w14:textId="77777777" w:rsidR="00F51CDD" w:rsidRPr="00B41034" w:rsidRDefault="00F51CDD" w:rsidP="00AF63A9">
      <w:pPr>
        <w:pStyle w:val="PlainText"/>
        <w:bidi/>
        <w:rPr>
          <w:rFonts w:asciiTheme="minorHAnsi" w:hAnsiTheme="minorHAnsi" w:cstheme="minorHAnsi"/>
          <w:sz w:val="24"/>
          <w:szCs w:val="24"/>
          <w:rtl/>
        </w:rPr>
      </w:pPr>
    </w:p>
    <w:p w14:paraId="120310E5" w14:textId="77777777" w:rsidR="00F51CDD" w:rsidRPr="00B41034" w:rsidRDefault="00F51CDD" w:rsidP="00AF63A9">
      <w:pPr>
        <w:pStyle w:val="PlainText"/>
        <w:bidi/>
        <w:rPr>
          <w:rFonts w:asciiTheme="minorHAnsi" w:hAnsiTheme="minorHAnsi" w:cstheme="minorHAnsi"/>
          <w:sz w:val="24"/>
          <w:szCs w:val="24"/>
          <w:rtl/>
        </w:rPr>
      </w:pPr>
    </w:p>
    <w:p w14:paraId="503DB0EF" w14:textId="77777777" w:rsidR="00F51CDD" w:rsidRDefault="00F51CDD" w:rsidP="00AF63A9">
      <w:pPr>
        <w:pStyle w:val="PlainText"/>
        <w:bidi/>
        <w:rPr>
          <w:rFonts w:asciiTheme="minorHAnsi" w:hAnsiTheme="minorHAnsi" w:cstheme="minorHAnsi"/>
          <w:sz w:val="24"/>
          <w:szCs w:val="24"/>
          <w:rtl/>
        </w:rPr>
      </w:pPr>
    </w:p>
    <w:p w14:paraId="777764AF" w14:textId="77777777" w:rsidR="000D486B" w:rsidRPr="00B41034" w:rsidRDefault="000D486B" w:rsidP="000D486B">
      <w:pPr>
        <w:pStyle w:val="PlainText"/>
        <w:bidi/>
        <w:rPr>
          <w:rFonts w:asciiTheme="minorHAnsi" w:hAnsiTheme="minorHAnsi" w:cstheme="minorHAnsi"/>
          <w:sz w:val="24"/>
          <w:szCs w:val="24"/>
          <w:rtl/>
        </w:rPr>
      </w:pPr>
    </w:p>
    <w:p w14:paraId="129444BB" w14:textId="77777777" w:rsidR="00F51CDD" w:rsidRPr="00B41034" w:rsidRDefault="00F51CDD" w:rsidP="00AF63A9">
      <w:pPr>
        <w:pStyle w:val="PlainText"/>
        <w:bidi/>
        <w:rPr>
          <w:rFonts w:asciiTheme="minorHAnsi" w:hAnsiTheme="minorHAnsi" w:cstheme="minorHAnsi"/>
          <w:sz w:val="24"/>
          <w:szCs w:val="24"/>
          <w:rtl/>
        </w:rPr>
      </w:pPr>
    </w:p>
    <w:p w14:paraId="4FAFE7A6" w14:textId="77777777" w:rsidR="00F51CDD" w:rsidRPr="00B41034" w:rsidRDefault="00F51CDD" w:rsidP="00AF63A9">
      <w:pPr>
        <w:pStyle w:val="PlainText"/>
        <w:bidi/>
        <w:rPr>
          <w:rFonts w:asciiTheme="minorHAnsi" w:hAnsiTheme="minorHAnsi" w:cstheme="minorHAnsi"/>
          <w:sz w:val="24"/>
          <w:szCs w:val="24"/>
          <w:rtl/>
        </w:rPr>
      </w:pPr>
    </w:p>
    <w:p w14:paraId="622B99C4" w14:textId="77777777" w:rsidR="00F51CDD" w:rsidRPr="00B41034" w:rsidRDefault="00F51CDD" w:rsidP="00AF63A9">
      <w:pPr>
        <w:pStyle w:val="PlainText"/>
        <w:bidi/>
        <w:rPr>
          <w:rFonts w:asciiTheme="minorHAnsi" w:hAnsiTheme="minorHAnsi" w:cstheme="minorHAnsi"/>
          <w:sz w:val="24"/>
          <w:szCs w:val="24"/>
          <w:rtl/>
        </w:rPr>
      </w:pPr>
    </w:p>
    <w:p w14:paraId="0380BDAF" w14:textId="77777777" w:rsidR="00B6484F" w:rsidRPr="00B41034" w:rsidRDefault="00B6484F" w:rsidP="00AF63A9">
      <w:pPr>
        <w:pStyle w:val="PlainText"/>
        <w:bidi/>
        <w:rPr>
          <w:rFonts w:asciiTheme="minorHAnsi" w:hAnsiTheme="minorHAnsi" w:cstheme="minorHAnsi"/>
          <w:sz w:val="24"/>
          <w:szCs w:val="24"/>
          <w:rtl/>
        </w:rPr>
      </w:pPr>
    </w:p>
    <w:p w14:paraId="10842E37" w14:textId="77777777" w:rsidR="00161ED4" w:rsidRPr="00B41034" w:rsidRDefault="00161ED4" w:rsidP="00AF63A9">
      <w:pPr>
        <w:pStyle w:val="PlainText"/>
        <w:bidi/>
        <w:rPr>
          <w:rFonts w:asciiTheme="minorHAnsi" w:hAnsiTheme="minorHAnsi" w:cstheme="minorHAnsi"/>
          <w:sz w:val="24"/>
          <w:szCs w:val="24"/>
          <w:rtl/>
        </w:rPr>
      </w:pPr>
    </w:p>
    <w:p w14:paraId="3CD8F01E" w14:textId="77777777" w:rsidR="00F93463"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 بند چهل و سوم </w:t>
      </w:r>
    </w:p>
    <w:p w14:paraId="3BF349A7" w14:textId="69807481" w:rsidR="00247407" w:rsidRPr="00B41034" w:rsidRDefault="00247407" w:rsidP="00AF63A9">
      <w:pPr>
        <w:pStyle w:val="PlainText"/>
        <w:bidi/>
        <w:rPr>
          <w:rFonts w:asciiTheme="minorHAnsi" w:hAnsiTheme="minorHAnsi" w:cstheme="minorHAnsi"/>
          <w:b/>
          <w:bCs/>
          <w:sz w:val="24"/>
          <w:szCs w:val="24"/>
        </w:rPr>
      </w:pPr>
      <w:r w:rsidRPr="00B41034">
        <w:rPr>
          <w:rFonts w:asciiTheme="minorHAnsi" w:hAnsiTheme="minorHAnsi" w:cstheme="minorHAnsi"/>
          <w:b/>
          <w:bCs/>
          <w:sz w:val="24"/>
          <w:szCs w:val="24"/>
          <w:rtl/>
        </w:rPr>
        <w:t>لَا تَجْزَعُوا فِي الْمَصَائِبِ وَ لَا تَفْرَحُوا، ابْتَغُوا أَمْرًا بَيْنَ الْأَمْرَيْنِ، هُوَ التَّذَكُّرُ فِي تِلْكَ الْحَالَةِ، وَ التَّنَبُّهُ عَلَى مَا يَرِدُ عَلَيْكُمْ فِي الْعَاقِبَةِ. كَذٰلِكَ يُنَبِّئُكُمُ الْعَلِيمُ الْخَبِيرُ</w:t>
      </w:r>
      <w:r w:rsidRPr="00B41034">
        <w:rPr>
          <w:rFonts w:asciiTheme="minorHAnsi" w:hAnsiTheme="minorHAnsi" w:cstheme="minorHAnsi"/>
          <w:b/>
          <w:bCs/>
          <w:sz w:val="24"/>
          <w:szCs w:val="24"/>
        </w:rPr>
        <w:t>.</w:t>
      </w:r>
    </w:p>
    <w:p w14:paraId="7103D9B8" w14:textId="77777777" w:rsidR="0093435C"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 xml:space="preserve">Lament not in your hours of trial, neither rejoice therein; seek ye the Middle Way which is the remembrance of Me in your afflictions and reflection over that which may befall you in future. </w:t>
      </w:r>
      <w:proofErr w:type="gramStart"/>
      <w:r w:rsidRPr="00B41034">
        <w:rPr>
          <w:rFonts w:eastAsia="Times New Roman" w:cstheme="minorHAnsi"/>
          <w:sz w:val="24"/>
          <w:szCs w:val="24"/>
        </w:rPr>
        <w:t>Thus</w:t>
      </w:r>
      <w:proofErr w:type="gramEnd"/>
      <w:r w:rsidRPr="00B41034">
        <w:rPr>
          <w:rFonts w:eastAsia="Times New Roman" w:cstheme="minorHAnsi"/>
          <w:sz w:val="24"/>
          <w:szCs w:val="24"/>
        </w:rPr>
        <w:t xml:space="preserve"> </w:t>
      </w:r>
      <w:proofErr w:type="spellStart"/>
      <w:r w:rsidRPr="00B41034">
        <w:rPr>
          <w:rFonts w:eastAsia="Times New Roman" w:cstheme="minorHAnsi"/>
          <w:sz w:val="24"/>
          <w:szCs w:val="24"/>
        </w:rPr>
        <w:t>informeth</w:t>
      </w:r>
      <w:proofErr w:type="spellEnd"/>
      <w:r w:rsidRPr="00B41034">
        <w:rPr>
          <w:rFonts w:eastAsia="Times New Roman" w:cstheme="minorHAnsi"/>
          <w:sz w:val="24"/>
          <w:szCs w:val="24"/>
        </w:rPr>
        <w:t xml:space="preserve"> you He Who is the Omniscient, He Who is aware.</w:t>
      </w:r>
    </w:p>
    <w:p w14:paraId="11A0274B" w14:textId="77777777" w:rsidR="00337436" w:rsidRPr="00B41034" w:rsidRDefault="00337436" w:rsidP="00AF63A9">
      <w:pPr>
        <w:shd w:val="clear" w:color="auto" w:fill="FFFFFF"/>
        <w:bidi/>
        <w:spacing w:after="0" w:line="240" w:lineRule="auto"/>
        <w:jc w:val="both"/>
        <w:rPr>
          <w:rFonts w:eastAsia="Times New Roman" w:cstheme="minorHAnsi"/>
          <w:sz w:val="24"/>
          <w:szCs w:val="24"/>
        </w:rPr>
      </w:pPr>
    </w:p>
    <w:p w14:paraId="5936A6AA" w14:textId="2BDC55C7" w:rsidR="005E245B" w:rsidRPr="00B41034" w:rsidRDefault="00E55608"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337436" w:rsidRPr="00B41034">
        <w:rPr>
          <w:rFonts w:asciiTheme="minorHAnsi" w:hAnsiTheme="minorHAnsi" w:cstheme="minorHAnsi"/>
          <w:sz w:val="24"/>
          <w:szCs w:val="24"/>
          <w:rtl/>
        </w:rPr>
        <w:t>در بلاها و مصیبت‌ها جزع و بی‌تابی نکنید و در آن [مصائب] نیز شادمانی نکنید؛ بلکه راهی میانه بین این دو را بجویید، و آن راه میانه، یاد کردن من است در همان حال، و آگاهی یافتن از آن چیزی است که در عاقبت بر شما خواهد آمد. این‌چنین شما را آگاه می‌سازد آن‌که داناست و از همه چیز باخبر</w:t>
      </w:r>
      <w:r w:rsidR="00337436" w:rsidRPr="00B41034">
        <w:rPr>
          <w:rFonts w:asciiTheme="minorHAnsi" w:hAnsiTheme="minorHAnsi" w:cstheme="minorHAnsi"/>
          <w:sz w:val="24"/>
          <w:szCs w:val="24"/>
        </w:rPr>
        <w:t>.</w:t>
      </w:r>
    </w:p>
    <w:p w14:paraId="667C4064" w14:textId="77777777" w:rsidR="005E245B" w:rsidRPr="00B41034" w:rsidRDefault="005E245B" w:rsidP="00AF63A9">
      <w:pPr>
        <w:pStyle w:val="PlainText"/>
        <w:bidi/>
        <w:rPr>
          <w:rFonts w:asciiTheme="minorHAnsi" w:hAnsiTheme="minorHAnsi" w:cstheme="minorHAnsi"/>
          <w:sz w:val="24"/>
          <w:szCs w:val="24"/>
          <w:rtl/>
        </w:rPr>
      </w:pPr>
    </w:p>
    <w:p w14:paraId="3BC46400" w14:textId="45E808D8" w:rsidR="0093435C" w:rsidRPr="00B41034" w:rsidRDefault="005E245B"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حضرت باب هم متشابهاً میفرمایند: </w:t>
      </w:r>
      <w:r w:rsidR="001F4424" w:rsidRPr="00B41034">
        <w:rPr>
          <w:rFonts w:asciiTheme="minorHAnsi" w:hAnsiTheme="minorHAnsi" w:cstheme="minorHAnsi"/>
          <w:sz w:val="24"/>
          <w:szCs w:val="24"/>
          <w:rtl/>
        </w:rPr>
        <w:t>"</w:t>
      </w:r>
      <w:r w:rsidR="001F4424" w:rsidRPr="00B41034">
        <w:rPr>
          <w:rFonts w:asciiTheme="minorHAnsi" w:eastAsiaTheme="minorHAnsi" w:hAnsiTheme="minorHAnsi" w:cstheme="minorHAnsi"/>
          <w:sz w:val="24"/>
          <w:szCs w:val="24"/>
          <w:rtl/>
        </w:rPr>
        <w:t xml:space="preserve"> </w:t>
      </w:r>
      <w:r w:rsidR="001F4424" w:rsidRPr="00B41034">
        <w:rPr>
          <w:rFonts w:asciiTheme="minorHAnsi" w:hAnsiTheme="minorHAnsi" w:cstheme="minorHAnsi"/>
          <w:sz w:val="24"/>
          <w:szCs w:val="24"/>
          <w:rtl/>
        </w:rPr>
        <w:t>ثُمَّ الثَّامِنُ مِنْ بَعْدِ الْعَشْرِ: أَنْتُمْ لَا تَخْرِقُونَ لِبَاسَكُمْ، وَلَا تَضْرِبُونَ عَلَىٰ أَبْدَانِكُمْ حِينَ يَمُوتُ مِنْكُمْ أَحَدٌ أَبَدًا أَبَدًا</w:t>
      </w:r>
      <w:r w:rsidR="001F4424" w:rsidRPr="00B41034">
        <w:rPr>
          <w:rFonts w:asciiTheme="minorHAnsi" w:hAnsiTheme="minorHAnsi" w:cstheme="minorHAnsi"/>
          <w:sz w:val="24"/>
          <w:szCs w:val="24"/>
        </w:rPr>
        <w:t>.</w:t>
      </w:r>
      <w:r w:rsidR="001F4424" w:rsidRPr="00B41034">
        <w:rPr>
          <w:rFonts w:asciiTheme="minorHAnsi" w:hAnsiTheme="minorHAnsi" w:cstheme="minorHAnsi"/>
          <w:sz w:val="24"/>
          <w:szCs w:val="24"/>
          <w:rtl/>
        </w:rPr>
        <w:t>" به این مضمون که: و سپس هشتمین حکم پس از ده: شما نباید جامه‌های خود را پاره کنید و نباید بر بدن‌های خود بزنید، زمانی که یکی از شما درگذرد—هرگز، هرگز</w:t>
      </w:r>
      <w:r w:rsidR="001F4424" w:rsidRPr="00B41034">
        <w:rPr>
          <w:rFonts w:asciiTheme="minorHAnsi" w:hAnsiTheme="minorHAnsi" w:cstheme="minorHAnsi"/>
          <w:sz w:val="24"/>
          <w:szCs w:val="24"/>
        </w:rPr>
        <w:t>.</w:t>
      </w:r>
      <w:r w:rsidR="0093435C" w:rsidRPr="00B41034">
        <w:rPr>
          <w:rFonts w:asciiTheme="minorHAnsi" w:hAnsiTheme="minorHAnsi" w:cstheme="minorHAnsi"/>
          <w:sz w:val="24"/>
          <w:szCs w:val="24"/>
          <w:rtl/>
        </w:rPr>
        <w:br/>
      </w:r>
    </w:p>
    <w:p w14:paraId="5DF7A412" w14:textId="45C6CD2B" w:rsidR="0093435C" w:rsidRPr="00B41034" w:rsidRDefault="00337436"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18CE353B" w14:textId="77777777" w:rsidR="00971E9E" w:rsidRPr="00B41034" w:rsidRDefault="00971E9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دستور به زیستن در «امرٍ بین الامرين» نه تنها یک تعادل اخلاقی یا روان‌شناختی است، بلکه حکایت از بنیان متافیزیکی تجربه انسانی دارد. آنچه در نگاه نخست نوعی اخلاق بلندنظرانه می‌نماید (یعنی نه جزع در مصیبت و نه شادی مفرط در آن)، در واقع، بیانگر یک بینش فلسفی–الهیاتی ژرف دربارهٔ نسبت انسان با سرنوشت، رنج، و حضور خداوند در بطن تجربه بشری است</w:t>
      </w:r>
      <w:r w:rsidRPr="00B41034">
        <w:rPr>
          <w:rFonts w:asciiTheme="minorHAnsi" w:hAnsiTheme="minorHAnsi" w:cstheme="minorHAnsi"/>
          <w:sz w:val="24"/>
          <w:szCs w:val="24"/>
        </w:rPr>
        <w:t>.</w:t>
      </w:r>
    </w:p>
    <w:p w14:paraId="39DCCB16" w14:textId="0CA5B513" w:rsidR="00971E9E" w:rsidRPr="00B41034" w:rsidRDefault="00971E9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سنت فلسفی اتین ژیلسون، که پیرو فلسفهٔ هستی‌شناسانه توماسی است، خدا «وجود مطلق»</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 xml:space="preserve">است و بنابراین، حضورش در هر حالت وجودی، چه رنج و چه شادی، اصیل‌تر از خود حالت‌هاست. این آیه دقیقاً همین معنا را در فرم وحیانی بیان می‌کند: نه خود مصیبت هدف است و نه شادی در آن، بلکه </w:t>
      </w:r>
      <w:r w:rsidRPr="00B41034">
        <w:rPr>
          <w:rFonts w:asciiTheme="minorHAnsi" w:hAnsiTheme="minorHAnsi" w:cstheme="minorHAnsi"/>
          <w:i/>
          <w:iCs/>
          <w:sz w:val="24"/>
          <w:szCs w:val="24"/>
          <w:rtl/>
        </w:rPr>
        <w:t>یاد خداوند</w:t>
      </w:r>
      <w:r w:rsidRPr="00B41034">
        <w:rPr>
          <w:rFonts w:asciiTheme="minorHAnsi" w:hAnsiTheme="minorHAnsi" w:cstheme="minorHAnsi"/>
          <w:sz w:val="24"/>
          <w:szCs w:val="24"/>
          <w:rtl/>
        </w:rPr>
        <w:t xml:space="preserve"> و </w:t>
      </w:r>
      <w:r w:rsidRPr="00B41034">
        <w:rPr>
          <w:rFonts w:asciiTheme="minorHAnsi" w:hAnsiTheme="minorHAnsi" w:cstheme="minorHAnsi"/>
          <w:i/>
          <w:iCs/>
          <w:sz w:val="24"/>
          <w:szCs w:val="24"/>
          <w:rtl/>
        </w:rPr>
        <w:t>تفکر در غایت امر</w:t>
      </w:r>
      <w:r w:rsidRPr="00B41034">
        <w:rPr>
          <w:rFonts w:asciiTheme="minorHAnsi" w:hAnsiTheme="minorHAnsi" w:cstheme="minorHAnsi"/>
          <w:sz w:val="24"/>
          <w:szCs w:val="24"/>
          <w:rtl/>
        </w:rPr>
        <w:t xml:space="preserve"> است که به این حالات معنا می‌بخشد</w:t>
      </w:r>
      <w:r w:rsidRPr="00B41034">
        <w:rPr>
          <w:rFonts w:asciiTheme="minorHAnsi" w:hAnsiTheme="minorHAnsi" w:cstheme="minorHAnsi"/>
          <w:sz w:val="24"/>
          <w:szCs w:val="24"/>
        </w:rPr>
        <w:t>.</w:t>
      </w:r>
    </w:p>
    <w:p w14:paraId="6667DCBD" w14:textId="0AA97416" w:rsidR="00971E9E" w:rsidRPr="00B41034" w:rsidRDefault="00971E9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پل تیلیش نیز در الهیات وجودی خود، بر مفهومی تأکید می‌کرد که آن را شجاعت بودن</w:t>
      </w:r>
      <w:r w:rsidRPr="00B41034">
        <w:rPr>
          <w:rFonts w:asciiTheme="minorHAnsi" w:hAnsiTheme="minorHAnsi" w:cstheme="minorHAnsi"/>
          <w:sz w:val="24"/>
          <w:szCs w:val="24"/>
        </w:rPr>
        <w:t xml:space="preserve">(the courage to be) </w:t>
      </w:r>
      <w:r w:rsidRPr="00B41034">
        <w:rPr>
          <w:rFonts w:asciiTheme="minorHAnsi" w:hAnsiTheme="minorHAnsi" w:cstheme="minorHAnsi"/>
          <w:sz w:val="24"/>
          <w:szCs w:val="24"/>
          <w:rtl/>
        </w:rPr>
        <w:t>می‌نامید، یعنی ایستادگی در برابر تهی‌بودگی هستی و تهدیدات پوچی. در این آیه، همان دعوت به شجاعت وجودی به‌شکل ایمانیِ آن بیان شده: انسان در مصیبت نه گرفتار نیهیلیسم و یأس شود (جزع)، و نه به خوشی‌های لحظه‌ای پناه برد (فرح)، بلکه با ایستادگی در مرکز این دو، به یاد حق متصل شود، و از طریق تأمل در عاقبت امر، به شعور تاریخی و روحانی دست یابد</w:t>
      </w:r>
      <w:r w:rsidRPr="00B41034">
        <w:rPr>
          <w:rFonts w:asciiTheme="minorHAnsi" w:hAnsiTheme="minorHAnsi" w:cstheme="minorHAnsi"/>
          <w:sz w:val="24"/>
          <w:szCs w:val="24"/>
        </w:rPr>
        <w:t>.</w:t>
      </w:r>
    </w:p>
    <w:p w14:paraId="398C1F05" w14:textId="77777777" w:rsidR="00971E9E" w:rsidRPr="00B41034" w:rsidRDefault="00971E9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منطق نرمن گیسلر، که بر الهیات تشریعی مبتنی است، اصل این است که رفتار و احساسات انسان باید تابع معیارهای الهی باشد، نه حالات عاطفی. این آیه دقیقاً همین اصل را متذکر می‌شود: شادی یا اندوه اگر از حدود عبودیت بگذرد و از ذکر و معرفت دور شود، تبدیل به انحرافی از مسیر الهی می‌شود. «امر بین‌الامرین» نه به معنای میانه‌روی صرف، بلکه به معنای انتخابِ عبودیت آگاهانه در میان دو واکنش غریزی و بی‌ریشه است</w:t>
      </w:r>
      <w:r w:rsidRPr="00B41034">
        <w:rPr>
          <w:rFonts w:asciiTheme="minorHAnsi" w:hAnsiTheme="minorHAnsi" w:cstheme="minorHAnsi"/>
          <w:sz w:val="24"/>
          <w:szCs w:val="24"/>
        </w:rPr>
        <w:t>.</w:t>
      </w:r>
    </w:p>
    <w:p w14:paraId="4F8ECCEB" w14:textId="77777777" w:rsidR="00971E9E" w:rsidRPr="00B41034" w:rsidRDefault="00971E9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منظر فلسفه اخلاق، این آیه آموزه‌ای ارائه می‌دهد که می‌توان آن را اخلاق عرفانی استقامت نامید: نه زهد خشک، نه لذت‌پرستی، بلکه حضوری هوشیار در دل رنج، با نگاهی فرارونده به غایت الهی</w:t>
      </w:r>
      <w:r w:rsidRPr="00B41034">
        <w:rPr>
          <w:rFonts w:asciiTheme="minorHAnsi" w:hAnsiTheme="minorHAnsi" w:cstheme="minorHAnsi"/>
          <w:sz w:val="24"/>
          <w:szCs w:val="24"/>
        </w:rPr>
        <w:t>.</w:t>
      </w:r>
    </w:p>
    <w:p w14:paraId="345845DD" w14:textId="7D5B9C83" w:rsidR="00971E9E" w:rsidRPr="00B41034" w:rsidRDefault="00971E9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نتیجه، این آیه دعوت است به یک نوع زیستن مبتنی بر معنا، نه بر وضعیت</w:t>
      </w:r>
      <w:r w:rsidR="00D51582" w:rsidRPr="00B41034">
        <w:rPr>
          <w:rFonts w:asciiTheme="minorHAnsi" w:hAnsiTheme="minorHAnsi" w:cstheme="minorHAnsi"/>
          <w:b/>
          <w:bCs/>
          <w:sz w:val="24"/>
          <w:szCs w:val="24"/>
          <w:rtl/>
        </w:rPr>
        <w:t>.</w:t>
      </w:r>
      <w:r w:rsidR="00D51582" w:rsidRPr="00B41034">
        <w:rPr>
          <w:rFonts w:asciiTheme="minorHAnsi" w:hAnsiTheme="minorHAnsi" w:cstheme="minorHAnsi"/>
          <w:sz w:val="24"/>
          <w:szCs w:val="24"/>
          <w:rtl/>
        </w:rPr>
        <w:t xml:space="preserve"> </w:t>
      </w:r>
      <w:r w:rsidRPr="00B41034">
        <w:rPr>
          <w:rFonts w:asciiTheme="minorHAnsi" w:hAnsiTheme="minorHAnsi" w:cstheme="minorHAnsi"/>
          <w:sz w:val="24"/>
          <w:szCs w:val="24"/>
          <w:rtl/>
        </w:rPr>
        <w:t>انسانِ ایمانی نه در شادی مفرط درنگ می‌کند و نه در رنج اسیر می‌شود، بلکه در هر دو، چشم به معنایی دارد که از ذکر خدا و شناخت سرنوشت برمی‌خیزد</w:t>
      </w:r>
      <w:r w:rsidRPr="00B41034">
        <w:rPr>
          <w:rFonts w:asciiTheme="minorHAnsi" w:hAnsiTheme="minorHAnsi" w:cstheme="minorHAnsi"/>
          <w:sz w:val="24"/>
          <w:szCs w:val="24"/>
        </w:rPr>
        <w:t>.</w:t>
      </w:r>
    </w:p>
    <w:p w14:paraId="005E22C8" w14:textId="77777777" w:rsidR="0093435C" w:rsidRPr="00B41034" w:rsidRDefault="0093435C" w:rsidP="00AF63A9">
      <w:pPr>
        <w:pStyle w:val="PlainText"/>
        <w:bidi/>
        <w:rPr>
          <w:rFonts w:asciiTheme="minorHAnsi" w:hAnsiTheme="minorHAnsi" w:cstheme="minorHAnsi"/>
          <w:sz w:val="24"/>
          <w:szCs w:val="24"/>
          <w:rtl/>
        </w:rPr>
      </w:pPr>
    </w:p>
    <w:p w14:paraId="3668F6C6" w14:textId="77777777" w:rsidR="0093435C" w:rsidRPr="00B41034" w:rsidRDefault="0093435C" w:rsidP="00AF63A9">
      <w:pPr>
        <w:pStyle w:val="PlainText"/>
        <w:bidi/>
        <w:rPr>
          <w:rFonts w:asciiTheme="minorHAnsi" w:hAnsiTheme="minorHAnsi" w:cstheme="minorHAnsi"/>
          <w:sz w:val="24"/>
          <w:szCs w:val="24"/>
          <w:rtl/>
        </w:rPr>
      </w:pPr>
    </w:p>
    <w:p w14:paraId="73CFD289" w14:textId="77777777" w:rsidR="0093435C" w:rsidRPr="00B41034" w:rsidRDefault="0093435C" w:rsidP="00AF63A9">
      <w:pPr>
        <w:pStyle w:val="PlainText"/>
        <w:bidi/>
        <w:rPr>
          <w:rFonts w:asciiTheme="minorHAnsi" w:hAnsiTheme="minorHAnsi" w:cstheme="minorHAnsi"/>
          <w:sz w:val="24"/>
          <w:szCs w:val="24"/>
          <w:rtl/>
        </w:rPr>
      </w:pPr>
    </w:p>
    <w:p w14:paraId="06CCBA60" w14:textId="77777777" w:rsidR="0093435C" w:rsidRPr="00B41034" w:rsidRDefault="0093435C" w:rsidP="00AF63A9">
      <w:pPr>
        <w:pStyle w:val="PlainText"/>
        <w:bidi/>
        <w:rPr>
          <w:rFonts w:asciiTheme="minorHAnsi" w:hAnsiTheme="minorHAnsi" w:cstheme="minorHAnsi"/>
          <w:sz w:val="24"/>
          <w:szCs w:val="24"/>
          <w:rtl/>
        </w:rPr>
      </w:pPr>
    </w:p>
    <w:p w14:paraId="771697DD" w14:textId="77777777" w:rsidR="0093435C" w:rsidRPr="00B41034" w:rsidRDefault="0093435C" w:rsidP="00AF63A9">
      <w:pPr>
        <w:pStyle w:val="PlainText"/>
        <w:bidi/>
        <w:rPr>
          <w:rFonts w:asciiTheme="minorHAnsi" w:hAnsiTheme="minorHAnsi" w:cstheme="minorHAnsi"/>
          <w:sz w:val="24"/>
          <w:szCs w:val="24"/>
          <w:rtl/>
        </w:rPr>
      </w:pPr>
    </w:p>
    <w:p w14:paraId="38CCF2D2" w14:textId="77777777" w:rsidR="0093435C" w:rsidRPr="00B41034" w:rsidRDefault="0093435C" w:rsidP="00AF63A9">
      <w:pPr>
        <w:pStyle w:val="PlainText"/>
        <w:bidi/>
        <w:rPr>
          <w:rFonts w:asciiTheme="minorHAnsi" w:hAnsiTheme="minorHAnsi" w:cstheme="minorHAnsi"/>
          <w:sz w:val="24"/>
          <w:szCs w:val="24"/>
          <w:rtl/>
        </w:rPr>
      </w:pPr>
    </w:p>
    <w:p w14:paraId="1F5737BC" w14:textId="77777777" w:rsidR="00635DD9" w:rsidRPr="00B41034" w:rsidRDefault="00635DD9" w:rsidP="00AF63A9">
      <w:pPr>
        <w:pStyle w:val="PlainText"/>
        <w:bidi/>
        <w:rPr>
          <w:rFonts w:asciiTheme="minorHAnsi" w:hAnsiTheme="minorHAnsi" w:cstheme="minorHAnsi"/>
          <w:sz w:val="24"/>
          <w:szCs w:val="24"/>
          <w:rtl/>
        </w:rPr>
      </w:pPr>
    </w:p>
    <w:p w14:paraId="0CD034E0" w14:textId="77777777" w:rsidR="0093435C"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چهل و چهارم </w:t>
      </w:r>
    </w:p>
    <w:p w14:paraId="7C110DDA" w14:textId="77777777" w:rsidR="006F018D" w:rsidRPr="00B41034" w:rsidRDefault="006F018D" w:rsidP="00AF63A9">
      <w:pPr>
        <w:pStyle w:val="PlainText"/>
        <w:bidi/>
        <w:rPr>
          <w:rFonts w:asciiTheme="minorHAnsi" w:hAnsiTheme="minorHAnsi" w:cstheme="minorHAnsi"/>
          <w:sz w:val="24"/>
          <w:szCs w:val="24"/>
          <w:rtl/>
        </w:rPr>
      </w:pPr>
    </w:p>
    <w:p w14:paraId="0E0F56AB" w14:textId="72586556" w:rsidR="008C4967" w:rsidRPr="00B41034" w:rsidRDefault="008C4967"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لَا تَحْلِقُوا رُءُوسَكُمْ، قَدْ زَيَّنَهَا اللّٰهُ بِالشَّعْرِ، وَ فِي ذٰلِكَ لَآيَاتٌ لِمَنْ يَنْظُرُ إِلَى مُقْتَضَيَاتِ الطَّبِيعَةِ مِنْ لَدُنْ مَالِكِ الْبَرِيَّةِ، إِنَّهُ لَهُوَ الْعَزِيزُ الْحَكِيمُ. * وَ لَا يَنْبَغِي أَنْ يُتَجَاوَزَ عَنْ حَدِّ الْأُذُنِ، هٰذَا مَا حَكَمَ بِهِ مَوْلَى الْعَالَمِينَ</w:t>
      </w:r>
      <w:r w:rsidRPr="00B41034">
        <w:rPr>
          <w:rFonts w:asciiTheme="minorHAnsi" w:hAnsiTheme="minorHAnsi" w:cstheme="minorHAnsi"/>
          <w:b/>
          <w:bCs/>
          <w:sz w:val="24"/>
          <w:szCs w:val="24"/>
        </w:rPr>
        <w:t>.</w:t>
      </w:r>
    </w:p>
    <w:p w14:paraId="0982E44D" w14:textId="3D4C071C" w:rsidR="00E62B3D" w:rsidRPr="00B41034" w:rsidRDefault="0093435C" w:rsidP="00AF63A9">
      <w:pPr>
        <w:pStyle w:val="PlainTex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 xml:space="preserve">Shave not your heads; God hath adorned them with hair, and in this there are signs from the Lord of creation to those who reflect upon the requirements of nature. He, verily, is the God of strength and wisdom. Notwithstanding, it is not seemly to let the hair pass beyond the limit of the ears. </w:t>
      </w:r>
      <w:proofErr w:type="gramStart"/>
      <w:r w:rsidRPr="00B41034">
        <w:rPr>
          <w:rFonts w:asciiTheme="minorHAnsi" w:hAnsiTheme="minorHAnsi" w:cstheme="minorHAnsi"/>
          <w:sz w:val="24"/>
          <w:szCs w:val="24"/>
          <w:shd w:val="clear" w:color="auto" w:fill="FFFFFF"/>
        </w:rPr>
        <w:t>Thus</w:t>
      </w:r>
      <w:proofErr w:type="gramEnd"/>
      <w:r w:rsidRPr="00B41034">
        <w:rPr>
          <w:rFonts w:asciiTheme="minorHAnsi" w:hAnsiTheme="minorHAnsi" w:cstheme="minorHAnsi"/>
          <w:sz w:val="24"/>
          <w:szCs w:val="24"/>
          <w:shd w:val="clear" w:color="auto" w:fill="FFFFFF"/>
        </w:rPr>
        <w:t xml:space="preserve"> hath it been decreed by Him Who is the Lord of all worlds.</w:t>
      </w:r>
    </w:p>
    <w:p w14:paraId="5216495F" w14:textId="66A833BD" w:rsidR="0093435C" w:rsidRPr="00B41034" w:rsidRDefault="00E55608" w:rsidP="00AF63A9">
      <w:pPr>
        <w:pStyle w:val="PlainText"/>
        <w:bidi/>
        <w:rPr>
          <w:rFonts w:asciiTheme="minorHAnsi"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93435C" w:rsidRPr="00B41034">
        <w:rPr>
          <w:rFonts w:asciiTheme="minorHAnsi" w:hAnsiTheme="minorHAnsi" w:cstheme="minorHAnsi"/>
          <w:sz w:val="24"/>
          <w:szCs w:val="24"/>
          <w:rtl/>
        </w:rPr>
        <w:t xml:space="preserve">سر های خود را نتراشید، زیرا خداوند زینت داده است سرهای شما را به مو، و در آن نشانه ایست برای کسانی که نظر میکنند به مقتضیات طبیعت. این موهبت از طرف خداوندی به خلق داده شده است که مالک بریه است و او عزیز و حکیم است. مو ها را نگذارید از حد لاله ی گوش پائین تر برود، این امری است که خداوندی که پیشوای اهل عالم است به ان حکم میکند. (این حکم متوجه نسوان نیست) </w:t>
      </w:r>
    </w:p>
    <w:p w14:paraId="3C099847" w14:textId="77777777" w:rsidR="0093435C" w:rsidRPr="00B41034" w:rsidRDefault="0093435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بعضی از شرايع تراشيدن موی سر سنّتی پسنديده محسوب می‌‌شود. جمال مبارک تراشيدن سر را منع نموده و تصريح فرموده‌اند که اين آيه کتاب مستطاب اقدس حکم وجوب تراشيدن موی سر را در سوره حجّ بيت مبارک شيراز منسوخ می‌‌سازد (سؤال و جواب، فقره ۱٠) .</w:t>
      </w:r>
    </w:p>
    <w:p w14:paraId="5723C2AB" w14:textId="77777777" w:rsidR="0093435C" w:rsidRPr="00B41034" w:rsidRDefault="0093435C" w:rsidP="00AF63A9">
      <w:pPr>
        <w:pStyle w:val="PlainText"/>
        <w:bidi/>
        <w:rPr>
          <w:rFonts w:asciiTheme="minorHAnsi" w:hAnsiTheme="minorHAnsi" w:cstheme="minorHAnsi"/>
          <w:sz w:val="24"/>
          <w:szCs w:val="24"/>
        </w:rPr>
      </w:pPr>
    </w:p>
    <w:p w14:paraId="11F00306" w14:textId="13D5522C" w:rsidR="0093435C" w:rsidRPr="00B41034" w:rsidRDefault="00E62B3D"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067F3156" w14:textId="77777777" w:rsidR="003168B7" w:rsidRPr="00B41034" w:rsidRDefault="003168B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از کتاب اقدس، در ظاهر امری فقهی درباره‌ی ظاهر انسان است—یعنی نهی از تراشیدن سر و حد نگه‌داشتن مو تا لاله‌ی گوش. اما همان‌گونه که در روش فلسفهٔ دینی مرسوم است، احکام شریعت را باید در نسبت با انسان‌شناسی، طبیعت‌شناسی و غایت‌شناسی الهی مورد تفسیر قرار داد. این حکم، برخلاف ظاهر سطحی آن، واجد دلالت‌های هستی‌شناختی، آنتروپولوژیک و حتی زیبایی‌شناختی دربارهٔ جایگاه بدن در نظام توحیدی است.</w:t>
      </w:r>
    </w:p>
    <w:p w14:paraId="589475DA" w14:textId="77777777" w:rsidR="003168B7" w:rsidRPr="00B41034" w:rsidRDefault="003168B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نخستین بند آیه می‌گوید: قد زيّنها اللّه بالشّعر...، و این تأکید بر «زینت» بودن مو، مقدمه‌ای است بر یک اصل الهیاتی مهم: جمال طبیعت، بازتاب حکمت الهی است. در سنت توماسی (همانند ژیلسون)، طبیعت نه امری صرفاً فیزیکی، بلکه صورت‌بندی عقلانی مشیّت الهی است. بنابراین، مو نه صرفاً رشته‌ای زیستی است، بلکه نشانه‌ای از حکمت خالق است که آفرینش را نه از سر تصادف، بلکه به‌مثابه یک تکوین مقدّس سامان داده است. آن‌گاه که خداوند «مو» را زینت می‌نامد، ما را فرا می‌خواند تا بدن را نه ابژه‌ی شرم یا ریاضت، بلکه عرصه‌ی تجلی مشیّت ببینیم.</w:t>
      </w:r>
    </w:p>
    <w:p w14:paraId="2EF5271C" w14:textId="40B7FDCC" w:rsidR="003168B7" w:rsidRPr="00B41034" w:rsidRDefault="003168B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شریعت نه در مخالفت با طبیعت، بلکه در امتداد آن قرار گرفته است: فی ذلک لآیاتٌ لمن ینظر إلی مقتضیات الطبیعة. این سخن یادآور گرایش فیلسوفان نوافلاطونی و نیز اگوستینی است که طبیعت را کتاب دوم خدا می‌دانند. حکم فقهی از این منظر نه تحمیل انسانی، بلکه انکشاف ضرورت طبیعی است—قانونی که نه بر خلاف بدن، بلکه به سود توازن طبیعی آن است. در اینجا، شریعت، آزادی مطلق در صورت را محدود می‌کند تا انسان به تعادل، اعتدال و ساحت معنوی‌ای بازگردد که بدنش حامل آن است. بدنی که در مسیر وحی قرار دارد، باید با تناسب و وقار همراه باشد. همانگونه که گیسلر تأکید می‌کرد، شریعت الاهی همیشه متناسب با ساختار وجودی بشر است و هر حکم، حکایت از ساختار واقعی بشر دارد</w:t>
      </w:r>
    </w:p>
    <w:p w14:paraId="6D80FD6E" w14:textId="3B21759A" w:rsidR="003168B7" w:rsidRPr="00B41034" w:rsidRDefault="003168B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نهی از تراشیدن کامل سر، به‌ویژه در تقابل با سنت‌هایی نظیر صوفیانه یا شرقی که تراشیدن موی سر را نشانه‌ی انقطاع از دنیا می‌دانند، نشانه‌ی آن است که شریعت جدید، بدن را طرد نمی‌کند، بلکه آن را تقدیس و سامان می‌دهد. در سنت الهیات مسیحی نیز، همانند آنچه تیلیش در باب "قدسی‌سازی ماده" می‌گوید، خدا در تجسد خود بدن انسان را تأیید کرده است. در اینجا نیز به‌طور مشابه، بدن نه انکار، بلکه مشارکت در شعور قدسی دارد. اینکه طول موی سر نباید از لاله‌ی گوش بگذرد، صرفاً قاعده‌ای ظاهری نیست. گوش، عضو شنوایی و دریافت وحی است. اینکه مو نباید از حد آن بگذرد، اشاره‌ای رمزگونه است که زینتِ بشر باید در خدمت سمعِ امر الهی باشد، نه مانعی برای آن. اگر مو، نماد طبیعت و آرایش باشد، و گوش نماد وحی، حکم این است که طبیعت نباید وحی را بپوشاند، بلکه در تعادل با آن باید قرار گیرد.</w:t>
      </w:r>
    </w:p>
    <w:p w14:paraId="05796BCE" w14:textId="7220E9DA" w:rsidR="0093435C" w:rsidRPr="00B41034" w:rsidRDefault="003168B7"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نگاهی فلسفی–الهیاتی، این آیه نه تنها درباره‌ی مو، بلکه درباره‌ی تمام بدن انسان سخن می‌گوید. نهی از ریاضت‌گرایی، پذیرش بدن به‌عنوان آیت خداوند، ضرورت اعتدال، و هماهنگی طبیعت با وحی، همه در دل این حکم مستتر است. شریعت نه سرکوب طبیعت است و نه اطلاق آزادی؛ بلکه نظامی است برای هماهنگ کردن دوگانگی وجودی انسان—بدن و روح—در جهت توحید.</w:t>
      </w:r>
    </w:p>
    <w:p w14:paraId="1E297C41" w14:textId="77777777" w:rsidR="0093435C"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چهل و پنجم </w:t>
      </w:r>
    </w:p>
    <w:p w14:paraId="31AA5A19" w14:textId="77777777" w:rsidR="005A1CB2" w:rsidRPr="00B41034" w:rsidRDefault="005A1CB2"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قَدْ كُتِبَ عَلَى السَّارِقِ النَّفْيُ وَ الْحَبْسُ، وَ فِي الثَّالِثِ فَاجْعَلُوا فِي جَبِينِهِ عَلَامَةً يُعْرَفُ بِهَا، لِئَلَّا تَقْبَلَهُ مُدُنُ اللّٰهِ وَ دِيَارُهُ. إِيَّاكُمْ أَنْ تَأْخُذَكُمُ الرَّأْفَةُ فِي دِينِ اللّٰهِ. اعْمَلُوا مَا أُمِرْتُمْ بِهِ مِنْ لَدُنْ مُشْفِقٍ رَحِيمٍ. * إِنَّا رَبَّيْنَاكُمْ بِسِيَاطِ الْحِكْمَةِ وَ الْأَحْكَامِ حِفْظًا لِأَنْفُسِكُمْ، وَ ارْتِفَاعًا لِمَقَامَاتِكُمْ، كَمَا يُرَبِّي الْآبَاءُ أَبْنَاءَهُمْ. * لَعَمْرِي! لَوْ تَعْرِفُونَ مَا أَرَدْنَاهُ لَكُمْ مِنْ أَوَامِرِنَا الْمُقَدَّسَةِ، لَتُفْدُونَّ أَرْوَاحَكُمْ لِهٰذَا الْأَمْرِ الْمُقَدَّسِ الْعَزِيزِ الْمَنِيعِ</w:t>
      </w:r>
      <w:r w:rsidRPr="00B41034">
        <w:rPr>
          <w:rFonts w:asciiTheme="minorHAnsi" w:hAnsiTheme="minorHAnsi" w:cstheme="minorHAnsi"/>
          <w:b/>
          <w:bCs/>
          <w:sz w:val="24"/>
          <w:szCs w:val="24"/>
        </w:rPr>
        <w:t>.</w:t>
      </w:r>
    </w:p>
    <w:p w14:paraId="1BDEF8BA" w14:textId="5BA70652" w:rsidR="0093435C" w:rsidRPr="00B41034" w:rsidRDefault="0093435C" w:rsidP="00AF63A9">
      <w:pPr>
        <w:pStyle w:val="PlainText"/>
        <w:bidi/>
        <w:jc w:val="righ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 xml:space="preserve">Exile and imprisonment are decreed for the thief, and, on the third offence, place ye a mark upon his brow so that, thus identified, he may not be accepted in the cities of God and His countries. Beware lest, through compassion, ye neglect to carry out the statutes of the religion of God; do that which hath been bidden you by Him Who is compassionate and merciful. We school you with the rod of wisdom and laws, like unto the father who </w:t>
      </w:r>
      <w:proofErr w:type="spellStart"/>
      <w:r w:rsidRPr="00B41034">
        <w:rPr>
          <w:rFonts w:asciiTheme="minorHAnsi" w:hAnsiTheme="minorHAnsi" w:cstheme="minorHAnsi"/>
          <w:sz w:val="24"/>
          <w:szCs w:val="24"/>
          <w:shd w:val="clear" w:color="auto" w:fill="FFFFFF"/>
        </w:rPr>
        <w:t>educateth</w:t>
      </w:r>
      <w:proofErr w:type="spellEnd"/>
      <w:r w:rsidRPr="00B41034">
        <w:rPr>
          <w:rFonts w:asciiTheme="minorHAnsi" w:hAnsiTheme="minorHAnsi" w:cstheme="minorHAnsi"/>
          <w:sz w:val="24"/>
          <w:szCs w:val="24"/>
          <w:shd w:val="clear" w:color="auto" w:fill="FFFFFF"/>
        </w:rPr>
        <w:t xml:space="preserve"> his son, and this for naught but the protection of your own selves and the elevation of your stations. By My life, were ye to discover what We have desired for you in revealing Our holy laws, ye would offer up your very souls for this sacred, this mighty, and most exalted Faith.</w:t>
      </w:r>
    </w:p>
    <w:p w14:paraId="53F8AFC4" w14:textId="77777777" w:rsidR="00917910" w:rsidRPr="00B41034" w:rsidRDefault="00917910" w:rsidP="00AF63A9">
      <w:pPr>
        <w:pStyle w:val="PlainText"/>
        <w:bidi/>
        <w:jc w:val="right"/>
        <w:rPr>
          <w:rFonts w:asciiTheme="minorHAnsi" w:hAnsiTheme="minorHAnsi" w:cstheme="minorHAnsi"/>
          <w:sz w:val="24"/>
          <w:szCs w:val="24"/>
          <w:rtl/>
        </w:rPr>
      </w:pPr>
    </w:p>
    <w:p w14:paraId="57A2C468" w14:textId="10E51C4C" w:rsidR="0093435C" w:rsidRPr="00B41034" w:rsidRDefault="00E55608"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6F5138" w:rsidRPr="00B41034">
        <w:rPr>
          <w:rFonts w:asciiTheme="minorHAnsi" w:hAnsiTheme="minorHAnsi" w:cstheme="minorHAnsi"/>
          <w:sz w:val="24"/>
          <w:szCs w:val="24"/>
          <w:rtl/>
        </w:rPr>
        <w:t>برای دزد، تبعید و زندان مقرر شده است، و در مرتبهٔ سوم، نشانه‌ای بر پیشانی‌اش قرار دهید تا شناخته شود و تا شهرها و دیار خداوند او را نپذیرند. مبادا رأفت و دلسوزی، شما را از اجرای احکام دین خدا باز دارد. آنچه را از جانب مشفق رحیم به شما امر شده به انجام رسانید. ما شما را با تازیانهٔ حکمت و احکام پروراندیم، برای حفظ جان‌هایتان و ارتقاء مقام‌های شما، چنان‌که پدران فرزندان خود را تربیت می‌کنند. به جانم سوگند، اگر آنچه را ما در اوامر مقدّسهٔ خود برای شما خواسته‌ایم می‌دانستید، جان‌های خود را فدای این امر مقدّس عزیز و منیع می‌نمودید</w:t>
      </w:r>
      <w:r w:rsidR="006F5138" w:rsidRPr="00B41034">
        <w:rPr>
          <w:rFonts w:asciiTheme="minorHAnsi" w:hAnsiTheme="minorHAnsi" w:cstheme="minorHAnsi"/>
          <w:sz w:val="24"/>
          <w:szCs w:val="24"/>
        </w:rPr>
        <w:t>.</w:t>
      </w:r>
    </w:p>
    <w:p w14:paraId="33D05086" w14:textId="77777777" w:rsidR="006F5138" w:rsidRPr="00B41034" w:rsidRDefault="006F5138" w:rsidP="00AF63A9">
      <w:pPr>
        <w:pStyle w:val="PlainText"/>
        <w:bidi/>
        <w:rPr>
          <w:rFonts w:asciiTheme="minorHAnsi" w:hAnsiTheme="minorHAnsi" w:cstheme="minorHAnsi"/>
          <w:sz w:val="24"/>
          <w:szCs w:val="24"/>
        </w:rPr>
      </w:pPr>
    </w:p>
    <w:p w14:paraId="1A55AF9D" w14:textId="77777777" w:rsidR="0093435C"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قران در سوره ی مائده آیه ی سی و هشتم میفرماید: "وَالسَّارِقُ وَالسَّارِقَةُ فَاقْطَعُوا أَيْدِيَهُمَا جَزَاءً بِمَا كَسَبَا نَكَالًا مِنَ اللَّهِ وَاللَّهُ عَزِيزٌ حَكِيمٌ" یعنی مرد و زن دزد را به سزاى آنچه كرده‏ اند دستشان را به عنوان كيفرى از جانب خدا ببريد و خداوند توانا و حكيم است.</w:t>
      </w:r>
    </w:p>
    <w:p w14:paraId="21FE20D0" w14:textId="77777777" w:rsidR="00144612" w:rsidRDefault="00144612" w:rsidP="00AF63A9">
      <w:pPr>
        <w:pStyle w:val="PlainText"/>
        <w:bidi/>
        <w:rPr>
          <w:rFonts w:asciiTheme="minorHAnsi" w:hAnsiTheme="minorHAnsi" w:cstheme="minorHAnsi"/>
          <w:sz w:val="24"/>
          <w:szCs w:val="24"/>
          <w:rtl/>
        </w:rPr>
      </w:pPr>
    </w:p>
    <w:p w14:paraId="2F97E242" w14:textId="0F15EF75" w:rsidR="00144612" w:rsidRPr="00B41034" w:rsidRDefault="00144612" w:rsidP="00AF63A9">
      <w:pPr>
        <w:pStyle w:val="PlainText"/>
        <w:bidi/>
        <w:rPr>
          <w:rFonts w:asciiTheme="minorHAnsi" w:hAnsiTheme="minorHAnsi" w:cstheme="minorHAnsi"/>
          <w:sz w:val="24"/>
          <w:szCs w:val="24"/>
          <w:rtl/>
        </w:rPr>
      </w:pPr>
      <w:r w:rsidRPr="00144612">
        <w:rPr>
          <w:rFonts w:asciiTheme="minorHAnsi" w:hAnsiTheme="minorHAnsi" w:cs="Calibri"/>
          <w:sz w:val="24"/>
          <w:szCs w:val="24"/>
          <w:rtl/>
        </w:rPr>
        <w:t>در کتاب ق</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وم</w:t>
      </w:r>
      <w:r w:rsidRPr="00144612">
        <w:rPr>
          <w:rFonts w:asciiTheme="minorHAnsi" w:hAnsiTheme="minorHAnsi" w:cs="Calibri"/>
          <w:sz w:val="24"/>
          <w:szCs w:val="24"/>
          <w:rtl/>
        </w:rPr>
        <w:t xml:space="preserve"> الأسماء آ</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ه</w:t>
      </w:r>
      <w:r w:rsidRPr="00144612">
        <w:rPr>
          <w:rFonts w:asciiTheme="minorHAnsi" w:hAnsiTheme="minorHAnsi" w:cs="Calibri"/>
          <w:sz w:val="24"/>
          <w:szCs w:val="24"/>
          <w:rtl/>
        </w:rPr>
        <w:t xml:space="preserve"> هفتم م</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فرما</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ند</w:t>
      </w:r>
      <w:r w:rsidRPr="00144612">
        <w:rPr>
          <w:rFonts w:asciiTheme="minorHAnsi" w:hAnsiTheme="minorHAnsi" w:cs="Calibri"/>
          <w:sz w:val="24"/>
          <w:szCs w:val="24"/>
          <w:rtl/>
        </w:rPr>
        <w:t>: "وَإِنَّ اللَّهَ قَدْ كَتَبَ عَلَى السَّارِقِ وَالسَّارِقَةِ بِ</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لْقَطْعِ</w:t>
      </w:r>
      <w:r w:rsidRPr="00144612">
        <w:rPr>
          <w:rFonts w:asciiTheme="minorHAnsi" w:hAnsiTheme="minorHAnsi" w:cs="Calibri"/>
          <w:sz w:val="24"/>
          <w:szCs w:val="24"/>
          <w:rtl/>
        </w:rPr>
        <w:t xml:space="preserve"> مِنْ أَيْدِيهِمَا، جَزَاءً لِفِعْلِهِمَا، وَإِنَّ اللَّهَ لَا يَظْلِمُ عَلَى </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لنَّاسِ</w:t>
      </w:r>
      <w:r w:rsidRPr="00144612">
        <w:rPr>
          <w:rFonts w:asciiTheme="minorHAnsi" w:hAnsiTheme="minorHAnsi" w:cs="Calibri"/>
          <w:sz w:val="24"/>
          <w:szCs w:val="24"/>
          <w:rtl/>
        </w:rPr>
        <w:t xml:space="preserve"> قَطْمِيرًا." به ا</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ن</w:t>
      </w:r>
      <w:r w:rsidRPr="00144612">
        <w:rPr>
          <w:rFonts w:asciiTheme="minorHAnsi" w:hAnsiTheme="minorHAnsi" w:cs="Calibri"/>
          <w:sz w:val="24"/>
          <w:szCs w:val="24"/>
          <w:rtl/>
        </w:rPr>
        <w:t xml:space="preserve"> مضمون که: و ب</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گمان،</w:t>
      </w:r>
      <w:r w:rsidRPr="00144612">
        <w:rPr>
          <w:rFonts w:asciiTheme="minorHAnsi" w:hAnsiTheme="minorHAnsi" w:cs="Calibri"/>
          <w:sz w:val="24"/>
          <w:szCs w:val="24"/>
          <w:rtl/>
        </w:rPr>
        <w:t xml:space="preserve"> خداوند بر دزد (مرد) و دزد (زن) حکم به بر</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دن</w:t>
      </w:r>
      <w:r w:rsidRPr="00144612">
        <w:rPr>
          <w:rFonts w:asciiTheme="minorHAnsi" w:hAnsiTheme="minorHAnsi" w:cs="Calibri"/>
          <w:sz w:val="24"/>
          <w:szCs w:val="24"/>
          <w:rtl/>
        </w:rPr>
        <w:t xml:space="preserve"> از دستان آن دو نوشته است، تا جزا</w:t>
      </w:r>
      <w:r w:rsidRPr="00144612">
        <w:rPr>
          <w:rFonts w:asciiTheme="minorHAnsi" w:hAnsiTheme="minorHAnsi" w:cs="Calibri" w:hint="cs"/>
          <w:sz w:val="24"/>
          <w:szCs w:val="24"/>
          <w:rtl/>
        </w:rPr>
        <w:t>ی</w:t>
      </w:r>
      <w:r w:rsidRPr="00144612">
        <w:rPr>
          <w:rFonts w:asciiTheme="minorHAnsi" w:hAnsiTheme="minorHAnsi" w:cs="Calibri"/>
          <w:sz w:val="24"/>
          <w:szCs w:val="24"/>
          <w:rtl/>
        </w:rPr>
        <w:t xml:space="preserve"> کردارشـان باشد؛ و همانا خداوند بر مردم حت</w:t>
      </w:r>
      <w:r w:rsidRPr="00144612">
        <w:rPr>
          <w:rFonts w:asciiTheme="minorHAnsi" w:hAnsiTheme="minorHAnsi" w:cs="Calibri" w:hint="cs"/>
          <w:sz w:val="24"/>
          <w:szCs w:val="24"/>
          <w:rtl/>
        </w:rPr>
        <w:t>ی</w:t>
      </w:r>
      <w:r w:rsidRPr="00144612">
        <w:rPr>
          <w:rFonts w:asciiTheme="minorHAnsi" w:hAnsiTheme="minorHAnsi" w:cs="Calibri"/>
          <w:sz w:val="24"/>
          <w:szCs w:val="24"/>
          <w:rtl/>
        </w:rPr>
        <w:t xml:space="preserve"> به انداز</w:t>
      </w:r>
      <w:r w:rsidRPr="00144612">
        <w:rPr>
          <w:rFonts w:asciiTheme="minorHAnsi" w:hAnsiTheme="minorHAnsi" w:cs="Calibri" w:hint="cs"/>
          <w:sz w:val="24"/>
          <w:szCs w:val="24"/>
          <w:rtl/>
        </w:rPr>
        <w:t>ۀ</w:t>
      </w:r>
      <w:r w:rsidRPr="00144612">
        <w:rPr>
          <w:rFonts w:asciiTheme="minorHAnsi" w:hAnsiTheme="minorHAnsi" w:cs="Calibri"/>
          <w:sz w:val="24"/>
          <w:szCs w:val="24"/>
          <w:rtl/>
        </w:rPr>
        <w:t xml:space="preserve"> قِطم</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ر</w:t>
      </w:r>
      <w:r w:rsidRPr="00144612">
        <w:rPr>
          <w:rFonts w:asciiTheme="minorHAnsi" w:hAnsiTheme="minorHAnsi" w:cs="Calibri"/>
          <w:sz w:val="24"/>
          <w:szCs w:val="24"/>
          <w:rtl/>
        </w:rPr>
        <w:t xml:space="preserve"> ن</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ز</w:t>
      </w:r>
      <w:r w:rsidRPr="00144612">
        <w:rPr>
          <w:rFonts w:asciiTheme="minorHAnsi" w:hAnsiTheme="minorHAnsi" w:cs="Calibri"/>
          <w:sz w:val="24"/>
          <w:szCs w:val="24"/>
          <w:rtl/>
        </w:rPr>
        <w:t xml:space="preserve"> ستم نم</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کند</w:t>
      </w:r>
      <w:r w:rsidRPr="00144612">
        <w:rPr>
          <w:rFonts w:asciiTheme="minorHAnsi" w:hAnsiTheme="minorHAnsi" w:cs="Calibri"/>
          <w:sz w:val="24"/>
          <w:szCs w:val="24"/>
          <w:rtl/>
        </w:rPr>
        <w:t>.</w:t>
      </w:r>
    </w:p>
    <w:p w14:paraId="643EC7BD" w14:textId="77777777" w:rsidR="0093435C" w:rsidRPr="00B41034" w:rsidRDefault="0093435C" w:rsidP="00AF63A9">
      <w:pPr>
        <w:pStyle w:val="PlainText"/>
        <w:bidi/>
        <w:rPr>
          <w:rFonts w:asciiTheme="minorHAnsi" w:hAnsiTheme="minorHAnsi" w:cstheme="minorHAnsi"/>
          <w:sz w:val="24"/>
          <w:szCs w:val="24"/>
        </w:rPr>
      </w:pPr>
    </w:p>
    <w:p w14:paraId="57819638"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"سؤال  - از حدّ زنا و لواط و سارق و مقادير آن . جواب - تعيين مقادير حدّ به بيت العدل راجع است."</w:t>
      </w:r>
    </w:p>
    <w:p w14:paraId="64FA778B" w14:textId="3290E1C8" w:rsidR="0093435C" w:rsidRPr="00B41034" w:rsidRDefault="0093435C" w:rsidP="00AF63A9">
      <w:pPr>
        <w:bidi/>
        <w:spacing w:line="240" w:lineRule="auto"/>
        <w:rPr>
          <w:rFonts w:cstheme="minorHAnsi"/>
          <w:sz w:val="24"/>
          <w:szCs w:val="24"/>
          <w:rtl/>
        </w:rPr>
      </w:pPr>
      <w:r w:rsidRPr="00B41034">
        <w:rPr>
          <w:rFonts w:cstheme="minorHAnsi"/>
          <w:sz w:val="24"/>
          <w:szCs w:val="24"/>
          <w:rtl/>
        </w:rPr>
        <w:t>چون در اين باب ذکر امانت در ميانست اين مسئله را نيز بمناسبت در ذيل اين باب مندرج ميسازد که در رساله سؤال و جواب ميفرمايند: "سؤال  - در باره تعويض و تبديل امانات از جنس بنقد و غيره حفظاً عن التّضييع .جواب - اينکه در باره امانات و تعويض آن حفظاً عن التّضييع نوشتند در اين صورت تعويض جائز تعويضيکه معادل آنرا برساند. انّ ربّک هو المبيّن العليم و الآمر القديم."</w:t>
      </w:r>
    </w:p>
    <w:p w14:paraId="64E107FF" w14:textId="48E954F9" w:rsidR="000302AB" w:rsidRPr="00B41034" w:rsidRDefault="000302AB" w:rsidP="00AF63A9">
      <w:pPr>
        <w:bidi/>
        <w:spacing w:line="240" w:lineRule="auto"/>
        <w:rPr>
          <w:rFonts w:cstheme="minorHAnsi"/>
          <w:sz w:val="24"/>
          <w:szCs w:val="24"/>
        </w:rPr>
      </w:pPr>
      <w:r w:rsidRPr="00B41034">
        <w:rPr>
          <w:rFonts w:cstheme="minorHAnsi"/>
          <w:sz w:val="24"/>
          <w:szCs w:val="24"/>
          <w:u w:val="single"/>
          <w:rtl/>
        </w:rPr>
        <w:t>بررسی آیه</w:t>
      </w:r>
      <w:r w:rsidRPr="00B41034">
        <w:rPr>
          <w:rFonts w:cstheme="minorHAnsi"/>
          <w:sz w:val="24"/>
          <w:szCs w:val="24"/>
          <w:rtl/>
        </w:rPr>
        <w:br/>
        <w:t>«برای دزد، تبعید و زندان مقرر شده است، و در مرتبهٔ سوم، نشانه‌ای بر پیشانی‌اش قرار دهید تا شناخته شود و تا شهرها و دیار خداوند او را نپذیرند. مبادا رأفت و دلسوزی، شما را از اجرای احکام دین خدا باز دارد. آنچه را از جانب مشفق رحیم به شما امر شده به انجام رسانید. ما شما را با تازیانهٔ حکمت و احکام پروراندیم، برای حفظ جان‌هایتان و ارتقاء مقام‌های شما، چنان‌که پدران فرزندان خود را تربیت می‌کنند. به جانم سوگند، اگر آنچه را ما در اوامر مقدّسهٔ خود برای شما خواسته‌ایم می‌دانستید، جان‌های خود را فدای این امر مقدّس عزیز و منیع می‌نمودید.»</w:t>
      </w:r>
      <w:r w:rsidR="00957974" w:rsidRPr="00B41034">
        <w:rPr>
          <w:rFonts w:cstheme="minorHAnsi"/>
          <w:sz w:val="24"/>
          <w:szCs w:val="24"/>
          <w:rtl/>
        </w:rPr>
        <w:t xml:space="preserve"> </w:t>
      </w:r>
      <w:r w:rsidRPr="00B41034">
        <w:rPr>
          <w:rFonts w:cstheme="minorHAnsi"/>
          <w:sz w:val="24"/>
          <w:szCs w:val="24"/>
          <w:rtl/>
        </w:rPr>
        <w:t>این آیه، در ظاهر، به یکی از احکام حدود شرعی می‌پردازد: کیفر سرقت. اما در بُعد فلسفی–الهیاتی، این حکم در بستر یک نظریه کل‌گرایانه از انسان، جامعه، عدالت، و رحمت قابل تفسیر است. آیه نه‌تنها یک فرمان جزایی، بلکه بیانی است از نسبت دقیق میان عدالت کیفری، تربیت الهی، آزادی انسانی، و ارزش وجودی قانون مقدّس.</w:t>
      </w:r>
    </w:p>
    <w:p w14:paraId="27FC9B54" w14:textId="77777777" w:rsidR="000302AB" w:rsidRPr="00B41034" w:rsidRDefault="000302AB" w:rsidP="00AF63A9">
      <w:pPr>
        <w:bidi/>
        <w:spacing w:line="240" w:lineRule="auto"/>
        <w:rPr>
          <w:rFonts w:cstheme="minorHAnsi"/>
          <w:sz w:val="24"/>
          <w:szCs w:val="24"/>
        </w:rPr>
      </w:pPr>
      <w:r w:rsidRPr="00B41034">
        <w:rPr>
          <w:rFonts w:cstheme="minorHAnsi"/>
          <w:sz w:val="24"/>
          <w:szCs w:val="24"/>
          <w:rtl/>
        </w:rPr>
        <w:lastRenderedPageBreak/>
        <w:t>در بیان خداوند، مجازات دزد تنها حکم کیفری نیست، بلکه همچون تربیت پدرانه برای اصلاح نفوس تلقی شده است: «إنّا ربّيناکم بسياط الحکمة و الأحکام...»</w:t>
      </w:r>
    </w:p>
    <w:p w14:paraId="20DFA941" w14:textId="77777777" w:rsidR="000302AB" w:rsidRPr="00B41034" w:rsidRDefault="000302AB" w:rsidP="00AF63A9">
      <w:pPr>
        <w:bidi/>
        <w:spacing w:line="240" w:lineRule="auto"/>
        <w:rPr>
          <w:rFonts w:cstheme="minorHAnsi"/>
          <w:sz w:val="24"/>
          <w:szCs w:val="24"/>
        </w:rPr>
      </w:pPr>
      <w:r w:rsidRPr="00B41034">
        <w:rPr>
          <w:rFonts w:cstheme="minorHAnsi"/>
          <w:sz w:val="24"/>
          <w:szCs w:val="24"/>
          <w:rtl/>
        </w:rPr>
        <w:t>این جمله، شریعت را درون یک ساختار تربیتی جای می‌دهد. همان‌گونه که پل تیلیش تأکید دارد، خدا در تاریخ خود را نه تنها از طریق اعلام حقیقت، بلکه از طریق فرایند تربیت کیهانی آشکار می‌سازد. در اینجا، شریعت نه مجازات انتقام‌جویانه، بلکه تجلّی تربیت رحمانی است که می‌کوشد انسان را از سقوط در جهل، فساد و ظلم نجات دهد.</w:t>
      </w:r>
    </w:p>
    <w:p w14:paraId="3F6CDDE2" w14:textId="77777777" w:rsidR="000302AB" w:rsidRPr="00B41034" w:rsidRDefault="000302AB" w:rsidP="00AF63A9">
      <w:pPr>
        <w:bidi/>
        <w:spacing w:line="240" w:lineRule="auto"/>
        <w:rPr>
          <w:rFonts w:cstheme="minorHAnsi"/>
          <w:sz w:val="24"/>
          <w:szCs w:val="24"/>
        </w:rPr>
      </w:pPr>
      <w:r w:rsidRPr="00B41034">
        <w:rPr>
          <w:rFonts w:cstheme="minorHAnsi"/>
          <w:sz w:val="24"/>
          <w:szCs w:val="24"/>
          <w:rtl/>
        </w:rPr>
        <w:t>عبارت: ایّاکم ان تأخذکم الرأفة فی دین الله، هشداری است در برابر تحویل‌گرایی عاطفی و فروکاست اخلاق به شفقت بی‌ضابطه. در اینجا، «عدالت مقدس» برتر از «رأفت احساسی» معرفی می‌شود، زیرا تنها عدالت بر پایهٔ حقیقت، سلامت اجتماع و کرامت فرد را حفظ می‌کند.</w:t>
      </w:r>
    </w:p>
    <w:p w14:paraId="4E88F494" w14:textId="77777777" w:rsidR="000302AB" w:rsidRPr="00B41034" w:rsidRDefault="000302AB" w:rsidP="00AF63A9">
      <w:pPr>
        <w:bidi/>
        <w:spacing w:line="240" w:lineRule="auto"/>
        <w:rPr>
          <w:rFonts w:cstheme="minorHAnsi"/>
          <w:sz w:val="24"/>
          <w:szCs w:val="24"/>
        </w:rPr>
      </w:pPr>
      <w:r w:rsidRPr="00B41034">
        <w:rPr>
          <w:rFonts w:cstheme="minorHAnsi"/>
          <w:sz w:val="24"/>
          <w:szCs w:val="24"/>
          <w:rtl/>
        </w:rPr>
        <w:t>از منظر الهیاتی، این همان نقطه‌ای است که تیلیش از «خداوند به‌عنوان بُعد نهایی واقعیت» سخن می‌گوید—خدایی که عشقش از طریق ساختار و قانون تجلّی می‌یابد، نه صرفاً احساس. ژیلسون نیز می‌آموزد که عشق بدون عدالت، به بی‌نظمی و در نهایت، به نابودی نظم الهی می‌انجامد.</w:t>
      </w:r>
    </w:p>
    <w:p w14:paraId="7A84F722" w14:textId="086217ED" w:rsidR="000302AB" w:rsidRPr="00B41034" w:rsidRDefault="000302AB" w:rsidP="00AF63A9">
      <w:pPr>
        <w:bidi/>
        <w:spacing w:line="240" w:lineRule="auto"/>
        <w:rPr>
          <w:rFonts w:cstheme="minorHAnsi"/>
          <w:sz w:val="24"/>
          <w:szCs w:val="24"/>
        </w:rPr>
      </w:pPr>
      <w:r w:rsidRPr="00B41034">
        <w:rPr>
          <w:rFonts w:cstheme="minorHAnsi"/>
          <w:sz w:val="24"/>
          <w:szCs w:val="24"/>
          <w:rtl/>
        </w:rPr>
        <w:t>علامت‌گذاری پیشانی سارق در مرتبهٔ سوم، نه یک رفتار تحقیرآمیز، بلکه دارای معنایی فراتاریخی و نشانه‌شناختی است. در سنت‌های دینی، پیشانی جایگاه نیت، عزت، و وقار انسان است. حک این نشانه بر پیشانی، به‌مثابه بیان ظاهری یک عار معنوی است: جامعه دیگر اعتماد خود را به فرد از دست داده و این نقض امانت باید در پیکرهٔ اجتماعی ثبت شود.</w:t>
      </w:r>
      <w:r w:rsidR="006F4305" w:rsidRPr="00B41034">
        <w:rPr>
          <w:rFonts w:cstheme="minorHAnsi"/>
          <w:sz w:val="24"/>
          <w:szCs w:val="24"/>
          <w:rtl/>
        </w:rPr>
        <w:t xml:space="preserve"> </w:t>
      </w:r>
      <w:r w:rsidRPr="00B41034">
        <w:rPr>
          <w:rFonts w:cstheme="minorHAnsi"/>
          <w:sz w:val="24"/>
          <w:szCs w:val="24"/>
          <w:rtl/>
        </w:rPr>
        <w:t>در اینجا بدن به‌عنوان نشانه‌گاه اخلاق درک می‌شود—همچون مفهومی که اگوستین نیز از بدن داشت، جایی که بدن، زبان نیت و ارادهٔ باطنی است.</w:t>
      </w:r>
    </w:p>
    <w:p w14:paraId="5A09D6D9" w14:textId="77777777" w:rsidR="000302AB" w:rsidRPr="00B41034" w:rsidRDefault="000302AB" w:rsidP="00AF63A9">
      <w:pPr>
        <w:bidi/>
        <w:spacing w:line="240" w:lineRule="auto"/>
        <w:rPr>
          <w:rFonts w:cstheme="minorHAnsi"/>
          <w:sz w:val="24"/>
          <w:szCs w:val="24"/>
        </w:rPr>
      </w:pPr>
      <w:r w:rsidRPr="00B41034">
        <w:rPr>
          <w:rFonts w:cstheme="minorHAnsi"/>
          <w:sz w:val="24"/>
          <w:szCs w:val="24"/>
          <w:rtl/>
        </w:rPr>
        <w:t>عبارت پایانی آیه: «لو تعرفون ما أردناه لکم من أوامرنا المقدسة...»، ما را متوجه ماهیت قدسی احکام می‌سازد. آنچه ممکن است در ظاهر سخت‌گیرانه باشد، در واقع در خدمت رشد روح، حفظ امانت الهی، و ایجاد یک جامعهٔ متوازن است. همان‌گونه که نرمن گیسلر در دفاع از شریعت الهی یادآور می‌شود، «هر قانون الهی هم بازتاب قدوسیت خداست، هم حفاظت انسان از نفس خویش».</w:t>
      </w:r>
    </w:p>
    <w:p w14:paraId="5B9B651F" w14:textId="46843AA4" w:rsidR="000302AB" w:rsidRPr="00B41034" w:rsidRDefault="000302AB" w:rsidP="00AF63A9">
      <w:pPr>
        <w:bidi/>
        <w:spacing w:line="240" w:lineRule="auto"/>
        <w:rPr>
          <w:rFonts w:cstheme="minorHAnsi"/>
          <w:sz w:val="24"/>
          <w:szCs w:val="24"/>
          <w:rtl/>
        </w:rPr>
      </w:pPr>
      <w:r w:rsidRPr="00B41034">
        <w:rPr>
          <w:rFonts w:cstheme="minorHAnsi"/>
          <w:sz w:val="24"/>
          <w:szCs w:val="24"/>
          <w:rtl/>
        </w:rPr>
        <w:t>این آیه دربارهٔ کیفر سرقت، در ظاهر، صرفاً یک قانون اجتماعی است. اما در سطحی ژرف‌تر، به پرسش‌هایی بنیادی دربارهٔ عدالت، تربیت، حقیقت، آزادی و قداست قانون پاسخ می‌دهد. در جهانی که در آن حقوق بشر با سستی و ترحم اشتباه گرفته می‌شود، این آیه دعوت به نوعی عدالت باطنی می‌کند: عدالتی که در عین سخت‌گیری، رحمتی حکیمانه در دل خود نهفته دارد. بنابراین، قانون، نه محدودکنندهٔ آزادی، بلکه حافظ آن است، و عدالت، نه متضاد محبت، بلکه شرط امکان تحقق آن است.</w:t>
      </w:r>
    </w:p>
    <w:p w14:paraId="77C9043B" w14:textId="77777777" w:rsidR="0093435C" w:rsidRPr="00B41034" w:rsidRDefault="0093435C" w:rsidP="00AF63A9">
      <w:pPr>
        <w:bidi/>
        <w:spacing w:line="240" w:lineRule="auto"/>
        <w:rPr>
          <w:rFonts w:cstheme="minorHAnsi"/>
          <w:sz w:val="24"/>
          <w:szCs w:val="24"/>
          <w:rtl/>
        </w:rPr>
      </w:pPr>
    </w:p>
    <w:p w14:paraId="75B44B7C" w14:textId="77777777" w:rsidR="00161ED4" w:rsidRPr="00B41034" w:rsidRDefault="00161ED4" w:rsidP="00AF63A9">
      <w:pPr>
        <w:bidi/>
        <w:spacing w:line="240" w:lineRule="auto"/>
        <w:rPr>
          <w:rFonts w:cstheme="minorHAnsi"/>
          <w:sz w:val="24"/>
          <w:szCs w:val="24"/>
          <w:rtl/>
        </w:rPr>
      </w:pPr>
    </w:p>
    <w:p w14:paraId="20C0BE39" w14:textId="77777777" w:rsidR="00161ED4" w:rsidRPr="00B41034" w:rsidRDefault="00161ED4" w:rsidP="00AF63A9">
      <w:pPr>
        <w:bidi/>
        <w:spacing w:line="240" w:lineRule="auto"/>
        <w:rPr>
          <w:rFonts w:cstheme="minorHAnsi"/>
          <w:sz w:val="24"/>
          <w:szCs w:val="24"/>
          <w:rtl/>
        </w:rPr>
      </w:pPr>
    </w:p>
    <w:p w14:paraId="1D4E5305" w14:textId="77777777" w:rsidR="00161ED4" w:rsidRPr="00B41034" w:rsidRDefault="00161ED4" w:rsidP="00AF63A9">
      <w:pPr>
        <w:bidi/>
        <w:spacing w:line="240" w:lineRule="auto"/>
        <w:rPr>
          <w:rFonts w:cstheme="minorHAnsi"/>
          <w:sz w:val="24"/>
          <w:szCs w:val="24"/>
          <w:rtl/>
        </w:rPr>
      </w:pPr>
    </w:p>
    <w:p w14:paraId="60D3B723" w14:textId="77777777" w:rsidR="00161ED4" w:rsidRPr="00B41034" w:rsidRDefault="00161ED4" w:rsidP="00AF63A9">
      <w:pPr>
        <w:bidi/>
        <w:spacing w:line="240" w:lineRule="auto"/>
        <w:rPr>
          <w:rFonts w:cstheme="minorHAnsi"/>
          <w:sz w:val="24"/>
          <w:szCs w:val="24"/>
          <w:rtl/>
        </w:rPr>
      </w:pPr>
    </w:p>
    <w:p w14:paraId="3525AF21" w14:textId="77777777" w:rsidR="00161ED4" w:rsidRPr="00B41034" w:rsidRDefault="00161ED4" w:rsidP="00AF63A9">
      <w:pPr>
        <w:bidi/>
        <w:spacing w:line="240" w:lineRule="auto"/>
        <w:rPr>
          <w:rFonts w:cstheme="minorHAnsi"/>
          <w:sz w:val="24"/>
          <w:szCs w:val="24"/>
          <w:rtl/>
        </w:rPr>
      </w:pPr>
    </w:p>
    <w:p w14:paraId="650F48B4" w14:textId="77777777" w:rsidR="007E7070" w:rsidRPr="00B41034" w:rsidRDefault="007E7070" w:rsidP="00AF63A9">
      <w:pPr>
        <w:bidi/>
        <w:spacing w:line="240" w:lineRule="auto"/>
        <w:rPr>
          <w:rFonts w:cstheme="minorHAnsi"/>
          <w:sz w:val="24"/>
          <w:szCs w:val="24"/>
          <w:rtl/>
        </w:rPr>
      </w:pPr>
    </w:p>
    <w:p w14:paraId="3C51693C" w14:textId="77777777" w:rsidR="007E7070" w:rsidRPr="00B41034" w:rsidRDefault="007E7070" w:rsidP="00AF63A9">
      <w:pPr>
        <w:bidi/>
        <w:spacing w:line="240" w:lineRule="auto"/>
        <w:rPr>
          <w:rFonts w:cstheme="minorHAnsi"/>
          <w:sz w:val="24"/>
          <w:szCs w:val="24"/>
          <w:rtl/>
        </w:rPr>
      </w:pPr>
    </w:p>
    <w:p w14:paraId="7B554311" w14:textId="77777777" w:rsidR="007E7070" w:rsidRPr="00B41034" w:rsidRDefault="007E7070" w:rsidP="00AF63A9">
      <w:pPr>
        <w:bidi/>
        <w:spacing w:line="240" w:lineRule="auto"/>
        <w:rPr>
          <w:rFonts w:cstheme="minorHAnsi"/>
          <w:sz w:val="24"/>
          <w:szCs w:val="24"/>
          <w:rtl/>
        </w:rPr>
      </w:pPr>
    </w:p>
    <w:p w14:paraId="0461ED05" w14:textId="77777777" w:rsidR="007E7070" w:rsidRPr="00B41034" w:rsidRDefault="007E7070" w:rsidP="00AF63A9">
      <w:pPr>
        <w:bidi/>
        <w:spacing w:line="240" w:lineRule="auto"/>
        <w:rPr>
          <w:rFonts w:cstheme="minorHAnsi"/>
          <w:sz w:val="24"/>
          <w:szCs w:val="24"/>
          <w:rtl/>
        </w:rPr>
      </w:pPr>
    </w:p>
    <w:p w14:paraId="69584BB6" w14:textId="77777777" w:rsidR="00C53AA5"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چهل و ششم </w:t>
      </w:r>
    </w:p>
    <w:p w14:paraId="01BC50AC" w14:textId="3A5E93D9" w:rsidR="0093435C" w:rsidRPr="00B41034" w:rsidRDefault="000B6F0C"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مَنْ أَرَادَ أَنْ يَسْتَعْمِلَ أَوَانِيَ الذَّهَبِ وَ الْفِضَّةِ لَا بَأْسَ عَلَيْهِ. إِيَّاكُمْ أَنْ تَنْغَمِسَ أَيَادِيكُمْ فِي الصِّحَافِ وَ الصِّحَانِ، خُذُوا مَا يَكُونُ أَقْرَبَ إِلَى اللَّطَافَةِ، إِنَّهُ أَرَادَ أَنْ يَرَاكُمْ عَلَى آدَابِ أَهْلِ الرِّضْوَانِ فِي مُلْكُوتِهِ الْمُمْتَنِعِ الْمَنِيعِ</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تَمَسَّكُوا بِاللَّطَافَةِ فِي كُلِّ الْأَحْوَالِ لِئَلَّا تَقَعَ الْعُيُونُ عَلَى مَا تَكْرَهُهُ أَنْفُسُكُمْ وَ أَهْلُ الْفِرْدَوْسِ، وَ الَّذِي تَجَاوَزَ عَنْهَا يُحْبَطْ عَمَلُهُ فِي الْحِينِ. * وَ إِنْ كَانَ لَهُ عُذْرٌ، يَعْفُو اللّٰهُ عَنْهُ، إِنَّهُ لَهُوَ الْعَزِيزُ الْكَرِيمُ</w:t>
      </w:r>
      <w:r w:rsidRPr="00B41034">
        <w:rPr>
          <w:rFonts w:asciiTheme="minorHAnsi" w:hAnsiTheme="minorHAnsi" w:cstheme="minorHAnsi"/>
          <w:b/>
          <w:bCs/>
          <w:sz w:val="24"/>
          <w:szCs w:val="24"/>
        </w:rPr>
        <w:t>.</w:t>
      </w:r>
    </w:p>
    <w:p w14:paraId="3255966C" w14:textId="527F56F6" w:rsidR="0093435C" w:rsidRPr="00B41034" w:rsidRDefault="0093435C" w:rsidP="00AF63A9">
      <w:pPr>
        <w:pStyle w:val="PlainText"/>
        <w:bidi/>
        <w:jc w:val="right"/>
        <w:rPr>
          <w:rFonts w:asciiTheme="minorHAnsi" w:hAnsiTheme="minorHAnsi" w:cstheme="minorHAnsi"/>
          <w:sz w:val="24"/>
          <w:szCs w:val="24"/>
          <w:rtl/>
        </w:rPr>
      </w:pPr>
      <w:r w:rsidRPr="00B41034">
        <w:rPr>
          <w:rFonts w:asciiTheme="minorHAnsi" w:hAnsiTheme="minorHAnsi" w:cstheme="minorHAnsi"/>
          <w:sz w:val="24"/>
          <w:szCs w:val="24"/>
          <w:shd w:val="clear" w:color="auto" w:fill="FFFFFF"/>
        </w:rPr>
        <w:t xml:space="preserve">Whoso </w:t>
      </w:r>
      <w:proofErr w:type="spellStart"/>
      <w:r w:rsidRPr="00B41034">
        <w:rPr>
          <w:rFonts w:asciiTheme="minorHAnsi" w:hAnsiTheme="minorHAnsi" w:cstheme="minorHAnsi"/>
          <w:sz w:val="24"/>
          <w:szCs w:val="24"/>
          <w:shd w:val="clear" w:color="auto" w:fill="FFFFFF"/>
        </w:rPr>
        <w:t>wisheth</w:t>
      </w:r>
      <w:proofErr w:type="spellEnd"/>
      <w:r w:rsidRPr="00B41034">
        <w:rPr>
          <w:rFonts w:asciiTheme="minorHAnsi" w:hAnsiTheme="minorHAnsi" w:cstheme="minorHAnsi"/>
          <w:sz w:val="24"/>
          <w:szCs w:val="24"/>
          <w:shd w:val="clear" w:color="auto" w:fill="FFFFFF"/>
        </w:rPr>
        <w:t xml:space="preserve"> to make use of vessels of silver and gold is at liberty to do so. Take heed lest, when partaking of food, ye plunge your hands into the contents of bowls and platters. Adopt ye such usages as are most in keeping with refinement. He, verily, </w:t>
      </w:r>
      <w:proofErr w:type="spellStart"/>
      <w:r w:rsidRPr="00B41034">
        <w:rPr>
          <w:rFonts w:asciiTheme="minorHAnsi" w:hAnsiTheme="minorHAnsi" w:cstheme="minorHAnsi"/>
          <w:sz w:val="24"/>
          <w:szCs w:val="24"/>
          <w:shd w:val="clear" w:color="auto" w:fill="FFFFFF"/>
        </w:rPr>
        <w:t>desireth</w:t>
      </w:r>
      <w:proofErr w:type="spellEnd"/>
      <w:r w:rsidRPr="00B41034">
        <w:rPr>
          <w:rFonts w:asciiTheme="minorHAnsi" w:hAnsiTheme="minorHAnsi" w:cstheme="minorHAnsi"/>
          <w:sz w:val="24"/>
          <w:szCs w:val="24"/>
          <w:shd w:val="clear" w:color="auto" w:fill="FFFFFF"/>
        </w:rPr>
        <w:t xml:space="preserve"> to see in you the manners of the inmates of Paradise in His mighty and most sublime Kingdom. Hold ye fast unto refinement under all conditions, that your eyes may be preserved from beholding what is repugnant both to your own selves and to the dwellers of Paradise. Should anyone depart therefrom, his deed shall at that moment be rendered vain; yet should he have good reason, God will excuse him. He, in truth, is the Gracious, the Most Bountiful.</w:t>
      </w:r>
    </w:p>
    <w:p w14:paraId="1D961B1C" w14:textId="74E371F9" w:rsidR="003C3F4D" w:rsidRPr="00B41034" w:rsidRDefault="00E55608"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3C3F4D" w:rsidRPr="00B41034">
        <w:rPr>
          <w:rFonts w:asciiTheme="minorHAnsi" w:hAnsiTheme="minorHAnsi" w:cstheme="minorHAnsi"/>
          <w:sz w:val="24"/>
          <w:szCs w:val="24"/>
          <w:rtl/>
        </w:rPr>
        <w:t>هر کس که بخواهد از ظرف‌های طلا و نقره استفاده کند، مانعی بر او نیست. برحذر باشید از اینکه هنگام غذا خوردن دستان خود را در ظرف‌ها و سینی‌ها فرو برید. چیزی را برگزینید که به لطافت و آداب نزدیک‌تر باشد، چرا که خداوند خواسته است شما را بر آیینی ببیند که شایستهٔ اهل رضوان است در ملکوت بلند و منیع. به لطافت و آداب در همهٔ احوال تمسک جویید، تا چشم‌هایتان به آنچه که شما و اهل فردوس را ناخوش می‌آید نیفتد. و هر کس از این حکم تجاوز کند، عملش در همان لحظه باطل می‌شود؛ اما اگر عذری داشته باشد، خداوند او را خواهد بخشید، چرا که او عزیز و کریم است</w:t>
      </w:r>
      <w:r w:rsidR="003C3F4D" w:rsidRPr="00B41034">
        <w:rPr>
          <w:rFonts w:asciiTheme="minorHAnsi" w:hAnsiTheme="minorHAnsi" w:cstheme="minorHAnsi"/>
          <w:sz w:val="24"/>
          <w:szCs w:val="24"/>
        </w:rPr>
        <w:t>.</w:t>
      </w:r>
    </w:p>
    <w:p w14:paraId="226068C1" w14:textId="77777777" w:rsidR="003C3F4D" w:rsidRPr="00B41034" w:rsidRDefault="003C3F4D" w:rsidP="00AF63A9">
      <w:pPr>
        <w:pStyle w:val="PlainText"/>
        <w:bidi/>
        <w:rPr>
          <w:rFonts w:asciiTheme="minorHAnsi" w:hAnsiTheme="minorHAnsi" w:cstheme="minorHAnsi"/>
          <w:sz w:val="24"/>
          <w:szCs w:val="24"/>
          <w:rtl/>
        </w:rPr>
      </w:pPr>
    </w:p>
    <w:p w14:paraId="69757C1A" w14:textId="4E52D41E" w:rsidR="003C3F4D" w:rsidRPr="00B41034" w:rsidRDefault="00FC657E"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7E1D1FDF" w14:textId="77777777" w:rsidR="00423648" w:rsidRPr="00B41034" w:rsidRDefault="0042364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آیه‌ی شریف، در نگاه اول، حکم کوچکی است درباره‌ی آداب غذا خوردن و استفاده از ظروف خاص. اما در سطح فلسفی و الهیاتی، این دستور یک مدخل به فهم تجسم قدسی در مادیت روزمره است. در این‌جا، امر الهی نه در گوشه‌ی معبد یا درون تجلیات متافیزیکی، بلکه در نحوه‌ی غذا خوردن، در نوع ظرف، در لطافت رفتار و حتی در زیبایی حرکات جسمانی حلول می‌یابد. این همان چیزی است که اتین ژیلسون در پیوند عقل و ایمان مسیحی بدان اشاره دارد: شکوه خداوند نه فقط در مفاهیم عالی فلسفی بلکه در ماده‌ی تقدیس‌شده‌ی جهان تجلی می‌یابد. اگر در مسیحیت «تجسد» در قالب جسم مسیح نازل می‌شود، در این آیه نیز روح شریعت در «زیبایی و آداب غذا خوردن» تجلی می‌یابد.</w:t>
      </w:r>
    </w:p>
    <w:p w14:paraId="3E5CA406" w14:textId="77777777" w:rsidR="00423648" w:rsidRPr="00B41034" w:rsidRDefault="0042364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خداوند می‌خواهد شما را در حالی ببیند که با آداب اهل رضوان غذا می‌خورید. این نه یک استتیک صرف بلکه بیانی است از یک نظم وجودی: رفتار جسمانی باید بازتاب‌دهنده‌ی وقار باطنی باشد.</w:t>
      </w:r>
    </w:p>
    <w:p w14:paraId="030D5752" w14:textId="77777777" w:rsidR="00423648" w:rsidRPr="00B41034" w:rsidRDefault="0042364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پل تیلیش در نظریهٔ خود دربارهٔ «بعد نهایی» یادآور می‌شود که دین، تراز نهایی معناست. در اینجا، معنا در قالب آداب لطیف تجلی می‌یابد: فروبردن دست در ظرف، نماد فروپاشی نظم باطنی و احترام به دیگری است؛ رعایت لطافت، تجلی امر متعالی در بدن و رفتار است.</w:t>
      </w:r>
    </w:p>
    <w:p w14:paraId="31DB8FCD" w14:textId="77777777" w:rsidR="00423648" w:rsidRPr="00B41034" w:rsidRDefault="0042364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دیانت اسلامی، استفاده از ظرف‌های زر و سیم ممنوع شده بود، زیرا نشانه‌ی تکاثر، احتکار، و تجمل بی‌جا تلقی می‌شد. چنانچه در سوره ی توبه میخوانیم: يَا أَيُّهَا الَّذِينَ آمَنُوا إِنَّ كَثِيرًا مِنَ الْأَحْبَارِ وَالرُّهْبَانِ لَيَأْكُلُونَ أَمْوَالَ النَّاسِ بِالْبَاطِلِ وَيَصُدُّونَ عَنْ سَبِيلِ اللَّهِ وَالَّذِينَ يَكْنِزُونَ الذَّهَبَ وَالْفِضَّةَ وَلَا يُنْفِقُونَهَا فِي سَبِيلِ اللَّهِ فَبَشِّرْهُمْ بِعَذَابٍ أَلِيمٍ.</w:t>
      </w:r>
    </w:p>
    <w:p w14:paraId="5C50A79F" w14:textId="560D35C1" w:rsidR="00423648" w:rsidRPr="00B41034" w:rsidRDefault="0042364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یعنی: ای اهل ایمان! یقیناً بسیاری از عالمان یهود و راهبان، اموال مردم را به باطل [و به صورتی نامشروع] می خورند و همواره [مردم را] از راه خدا بازمی دارند؛ و کسانی را که طلا و نقره می اندوزند و آن را در راه خدا هزینه نمی کنند، به عذاب دردناکی مژده ده. </w:t>
      </w:r>
      <w:r w:rsidR="00717C35" w:rsidRPr="00B41034">
        <w:rPr>
          <w:rFonts w:asciiTheme="minorHAnsi" w:hAnsiTheme="minorHAnsi" w:cstheme="minorHAnsi"/>
          <w:sz w:val="24"/>
          <w:szCs w:val="24"/>
          <w:rtl/>
        </w:rPr>
        <w:t xml:space="preserve"> </w:t>
      </w:r>
      <w:r w:rsidRPr="00B41034">
        <w:rPr>
          <w:rFonts w:asciiTheme="minorHAnsi" w:hAnsiTheme="minorHAnsi" w:cstheme="minorHAnsi"/>
          <w:sz w:val="24"/>
          <w:szCs w:val="24"/>
          <w:rtl/>
        </w:rPr>
        <w:t>بنا به همین آیه مسلمانان از استفاده از ظروف طلا و نقره منع شده اند چرا که به معنایی داشتن ظرف طلا و نقره احتکار بود و  سبب آن میشد که در راه خدا انفاقی نکنند. اما در این آیه، با برداشتن این منع، تأکید از شیء (ظرف) به معنا (رفتار) منتقل شده است. این همان تفاوت جوهری میان شریعت زاهدانه و دین لطافت‌مدار است.</w:t>
      </w:r>
    </w:p>
    <w:p w14:paraId="1D3B6651" w14:textId="77777777" w:rsidR="00423648" w:rsidRPr="00B41034" w:rsidRDefault="0042364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اینجا، نرمن گیسلر را به یاد می‌آوریم که تأکید می‌کند احکام الهی همیشه باید با نیت، آزادی و مسؤولیت فردی فهمیده شوند. دین بهاءاللّه نیز با آنکه استفاده از اشیاء را مجاز می‌داند، رفتار با آن اشیاء را اخلاقی می‌سازد. بنابراین، لطافت و آداب، جایگزین ریاضت و انزوا می‌شود.</w:t>
      </w:r>
    </w:p>
    <w:p w14:paraId="0AD0E5F4" w14:textId="77777777" w:rsidR="00423648" w:rsidRPr="00B41034" w:rsidRDefault="0042364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آیه‌ تأکید می‌کند که خداوند لطافت را نه فقط در نیت، بلکه در عادت‌های جسمانی خواسته است. حضرت عبدالبهاء نیز می‌فرمایند که لطافت و طهارت، چه ظاهری و چه باطنی، جوهر سلوک روحانی است. از این دیدگاه، لطافت نه امری تزئینی بلکه ساختار معرفت‌شناختی سلوک ایمانی است.</w:t>
      </w:r>
    </w:p>
    <w:p w14:paraId="0B1281C8" w14:textId="77777777" w:rsidR="00423648" w:rsidRPr="00B41034" w:rsidRDefault="0042364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لطافت در غذا، در لباس، در سخن و در رفتار، همان راهی است که انسان را به آداب رضوانی پیوند می‌دهد. همان‌طور که در فلسفهٔ الهیاتی قدیس اگوستین و ژیلسون تأکید می‌شود، زیبایی یکی از صفات الهی است و مشارکت در آن، بخشی از سلوک قدسی است.</w:t>
      </w:r>
    </w:p>
    <w:p w14:paraId="60099BB6" w14:textId="77777777" w:rsidR="00423648" w:rsidRPr="00B41034" w:rsidRDefault="0042364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در ظاهر حکمی دربارهٔ غذا و ظرف است، اما در ژرفا، نظامی کامل از اخلاق، آداب، شریعت و حضور خداوند در زندگی روزمره را آشکار می‌سازد. خداوند در امر کوچک زندگی ما نیز حاضر است؛ نه از سر تجسس، بلکه برای آنکه زندگی ما را به صورت آینه‌ای از رضوان الهی درآورد.</w:t>
      </w:r>
    </w:p>
    <w:p w14:paraId="6F470B56" w14:textId="6BA78EF3" w:rsidR="00423648" w:rsidRPr="00B41034" w:rsidRDefault="00423648"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این منظر، دین نه ریاضت است و نه انباشت؛ نه رهاشدن در دنیا و نه بریدن از آن، بلکه تجسد لطافت قدسی در تمام شئون زندگی است. لطافت، اخلاق است؛ اخلاق، عبادت است؛ و عبادت، صورت وجود انسان در برابر خدای لطیف است.</w:t>
      </w:r>
    </w:p>
    <w:p w14:paraId="6F45DC3D"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حضرت عبدالبهاء جلّ ثنائه در لوحی ميفرمايند:"هو الأبهی ای منجذب بکلمةاللّه طهارت و تقديس از اسّ اساس دين الهی است و اعظم وسيله وصول درجات عاليه غير متناهی و اين جوهر لطيف و نظيف چه در ظاهر و چه در باطن بسيار محبوب و مقبول و در عالم وجود از جمله شئون جسمانی که تعلّق و تأثير  در مراتب روحانی دارد نظافت و لطافت و طهارت است. چون بمحلّ پاک و طيّب و طاهر داخل شوی يک نفحه روحانيّتی استشمام نمائی لهذا در اين کور اعظم اين امر اَتَّم اقوم را  نهايت تأکيد جمالقدم روحی لاحبّائه الفداء فرمودند. امّا اصل تقديس و تنزيه و پاکی و لطافت طهارت قلب است از جميع ما سوی اللّه و اشتعال بنفحات اللّه اين است که ميفرمايد حتّی اَجعلَ اورادی و اذکاری کلَّها وِرداً واحداً و حالی فی خدمتک سرمداً هنيئاً لمن فاز بهذا المقام الأعزّ الأعلی. عبدالبهاء عبّاس"</w:t>
      </w:r>
    </w:p>
    <w:p w14:paraId="661EFBC1" w14:textId="77777777" w:rsidR="0093435C" w:rsidRPr="00B41034" w:rsidRDefault="0093435C" w:rsidP="00AF63A9">
      <w:pPr>
        <w:pStyle w:val="PlainText"/>
        <w:bidi/>
        <w:rPr>
          <w:rFonts w:asciiTheme="minorHAnsi" w:hAnsiTheme="minorHAnsi" w:cstheme="minorHAnsi"/>
          <w:sz w:val="24"/>
          <w:szCs w:val="24"/>
        </w:rPr>
      </w:pPr>
    </w:p>
    <w:p w14:paraId="4DAD1505" w14:textId="77777777" w:rsidR="0093435C" w:rsidRPr="00B41034" w:rsidRDefault="0093435C" w:rsidP="00AF63A9">
      <w:pPr>
        <w:pStyle w:val="PlainText"/>
        <w:bidi/>
        <w:rPr>
          <w:rFonts w:asciiTheme="minorHAnsi" w:hAnsiTheme="minorHAnsi" w:cstheme="minorHAnsi"/>
          <w:sz w:val="24"/>
          <w:szCs w:val="24"/>
        </w:rPr>
      </w:pPr>
    </w:p>
    <w:p w14:paraId="040C4EF7" w14:textId="77777777" w:rsidR="0093435C" w:rsidRPr="00B41034" w:rsidRDefault="0093435C" w:rsidP="00AF63A9">
      <w:pPr>
        <w:pStyle w:val="PlainText"/>
        <w:bidi/>
        <w:rPr>
          <w:rFonts w:asciiTheme="minorHAnsi" w:hAnsiTheme="minorHAnsi" w:cstheme="minorHAnsi"/>
          <w:sz w:val="24"/>
          <w:szCs w:val="24"/>
        </w:rPr>
      </w:pPr>
    </w:p>
    <w:p w14:paraId="673E0DA7" w14:textId="77777777" w:rsidR="0093435C" w:rsidRPr="00B41034" w:rsidRDefault="0093435C" w:rsidP="00AF63A9">
      <w:pPr>
        <w:pStyle w:val="PlainText"/>
        <w:bidi/>
        <w:rPr>
          <w:rFonts w:asciiTheme="minorHAnsi" w:hAnsiTheme="minorHAnsi" w:cstheme="minorHAnsi"/>
          <w:sz w:val="24"/>
          <w:szCs w:val="24"/>
        </w:rPr>
      </w:pPr>
    </w:p>
    <w:p w14:paraId="529EBB26" w14:textId="77777777" w:rsidR="0093435C" w:rsidRPr="00B41034" w:rsidRDefault="0093435C" w:rsidP="00AF63A9">
      <w:pPr>
        <w:pStyle w:val="PlainText"/>
        <w:bidi/>
        <w:rPr>
          <w:rFonts w:asciiTheme="minorHAnsi" w:hAnsiTheme="minorHAnsi" w:cstheme="minorHAnsi"/>
          <w:sz w:val="24"/>
          <w:szCs w:val="24"/>
        </w:rPr>
      </w:pPr>
    </w:p>
    <w:p w14:paraId="2E7E87D5" w14:textId="77777777" w:rsidR="0093435C" w:rsidRPr="00B41034" w:rsidRDefault="0093435C" w:rsidP="00AF63A9">
      <w:pPr>
        <w:pStyle w:val="PlainText"/>
        <w:bidi/>
        <w:rPr>
          <w:rFonts w:asciiTheme="minorHAnsi" w:hAnsiTheme="minorHAnsi" w:cstheme="minorHAnsi"/>
          <w:sz w:val="24"/>
          <w:szCs w:val="24"/>
          <w:rtl/>
        </w:rPr>
      </w:pPr>
    </w:p>
    <w:p w14:paraId="08498E3F" w14:textId="77777777" w:rsidR="00717C35" w:rsidRPr="00B41034" w:rsidRDefault="00717C35" w:rsidP="00AF63A9">
      <w:pPr>
        <w:pStyle w:val="PlainText"/>
        <w:bidi/>
        <w:rPr>
          <w:rFonts w:asciiTheme="minorHAnsi" w:hAnsiTheme="minorHAnsi" w:cstheme="minorHAnsi"/>
          <w:sz w:val="24"/>
          <w:szCs w:val="24"/>
          <w:rtl/>
        </w:rPr>
      </w:pPr>
    </w:p>
    <w:p w14:paraId="7EA1019B" w14:textId="77777777" w:rsidR="00717C35" w:rsidRPr="00B41034" w:rsidRDefault="00717C35" w:rsidP="00AF63A9">
      <w:pPr>
        <w:pStyle w:val="PlainText"/>
        <w:bidi/>
        <w:rPr>
          <w:rFonts w:asciiTheme="minorHAnsi" w:hAnsiTheme="minorHAnsi" w:cstheme="minorHAnsi"/>
          <w:sz w:val="24"/>
          <w:szCs w:val="24"/>
          <w:rtl/>
        </w:rPr>
      </w:pPr>
    </w:p>
    <w:p w14:paraId="61FDC379" w14:textId="77777777" w:rsidR="00717C35" w:rsidRPr="00B41034" w:rsidRDefault="00717C35" w:rsidP="00AF63A9">
      <w:pPr>
        <w:pStyle w:val="PlainText"/>
        <w:bidi/>
        <w:rPr>
          <w:rFonts w:asciiTheme="minorHAnsi" w:hAnsiTheme="minorHAnsi" w:cstheme="minorHAnsi"/>
          <w:sz w:val="24"/>
          <w:szCs w:val="24"/>
          <w:rtl/>
        </w:rPr>
      </w:pPr>
    </w:p>
    <w:p w14:paraId="55BB5B15" w14:textId="77777777" w:rsidR="00717C35" w:rsidRPr="00B41034" w:rsidRDefault="00717C35" w:rsidP="00AF63A9">
      <w:pPr>
        <w:pStyle w:val="PlainText"/>
        <w:bidi/>
        <w:rPr>
          <w:rFonts w:asciiTheme="minorHAnsi" w:hAnsiTheme="minorHAnsi" w:cstheme="minorHAnsi"/>
          <w:sz w:val="24"/>
          <w:szCs w:val="24"/>
          <w:rtl/>
        </w:rPr>
      </w:pPr>
    </w:p>
    <w:p w14:paraId="5B113539" w14:textId="77777777" w:rsidR="00717C35" w:rsidRPr="00B41034" w:rsidRDefault="00717C35" w:rsidP="00AF63A9">
      <w:pPr>
        <w:pStyle w:val="PlainText"/>
        <w:bidi/>
        <w:rPr>
          <w:rFonts w:asciiTheme="minorHAnsi" w:hAnsiTheme="minorHAnsi" w:cstheme="minorHAnsi"/>
          <w:sz w:val="24"/>
          <w:szCs w:val="24"/>
          <w:rtl/>
        </w:rPr>
      </w:pPr>
    </w:p>
    <w:p w14:paraId="62ACCC20" w14:textId="77777777" w:rsidR="00717C35" w:rsidRPr="00B41034" w:rsidRDefault="00717C35" w:rsidP="00AF63A9">
      <w:pPr>
        <w:pStyle w:val="PlainText"/>
        <w:bidi/>
        <w:rPr>
          <w:rFonts w:asciiTheme="minorHAnsi" w:hAnsiTheme="minorHAnsi" w:cstheme="minorHAnsi"/>
          <w:sz w:val="24"/>
          <w:szCs w:val="24"/>
          <w:rtl/>
        </w:rPr>
      </w:pPr>
    </w:p>
    <w:p w14:paraId="54C884CA" w14:textId="77777777" w:rsidR="00717C35" w:rsidRPr="00B41034" w:rsidRDefault="00717C35" w:rsidP="00AF63A9">
      <w:pPr>
        <w:pStyle w:val="PlainText"/>
        <w:bidi/>
        <w:rPr>
          <w:rFonts w:asciiTheme="minorHAnsi" w:hAnsiTheme="minorHAnsi" w:cstheme="minorHAnsi"/>
          <w:sz w:val="24"/>
          <w:szCs w:val="24"/>
          <w:rtl/>
        </w:rPr>
      </w:pPr>
    </w:p>
    <w:p w14:paraId="7A7EDDDF" w14:textId="77777777" w:rsidR="00717C35" w:rsidRPr="00B41034" w:rsidRDefault="00717C35" w:rsidP="00AF63A9">
      <w:pPr>
        <w:pStyle w:val="PlainText"/>
        <w:bidi/>
        <w:rPr>
          <w:rFonts w:asciiTheme="minorHAnsi" w:hAnsiTheme="minorHAnsi" w:cstheme="minorHAnsi"/>
          <w:sz w:val="24"/>
          <w:szCs w:val="24"/>
          <w:rtl/>
        </w:rPr>
      </w:pPr>
    </w:p>
    <w:p w14:paraId="17A6FE98" w14:textId="77777777" w:rsidR="00717C35" w:rsidRPr="00B41034" w:rsidRDefault="00717C35" w:rsidP="00AF63A9">
      <w:pPr>
        <w:pStyle w:val="PlainText"/>
        <w:bidi/>
        <w:rPr>
          <w:rFonts w:asciiTheme="minorHAnsi" w:hAnsiTheme="minorHAnsi" w:cstheme="minorHAnsi"/>
          <w:sz w:val="24"/>
          <w:szCs w:val="24"/>
          <w:rtl/>
        </w:rPr>
      </w:pPr>
    </w:p>
    <w:p w14:paraId="19E9B168" w14:textId="77777777" w:rsidR="00717C35" w:rsidRPr="00B41034" w:rsidRDefault="00717C35" w:rsidP="00AF63A9">
      <w:pPr>
        <w:pStyle w:val="PlainText"/>
        <w:bidi/>
        <w:rPr>
          <w:rFonts w:asciiTheme="minorHAnsi" w:hAnsiTheme="minorHAnsi" w:cstheme="minorHAnsi"/>
          <w:sz w:val="24"/>
          <w:szCs w:val="24"/>
          <w:rtl/>
        </w:rPr>
      </w:pPr>
    </w:p>
    <w:p w14:paraId="17CC2319" w14:textId="77777777" w:rsidR="00717C35" w:rsidRPr="00B41034" w:rsidRDefault="00717C35" w:rsidP="00AF63A9">
      <w:pPr>
        <w:pStyle w:val="PlainText"/>
        <w:bidi/>
        <w:rPr>
          <w:rFonts w:asciiTheme="minorHAnsi" w:hAnsiTheme="minorHAnsi" w:cstheme="minorHAnsi"/>
          <w:sz w:val="24"/>
          <w:szCs w:val="24"/>
          <w:rtl/>
        </w:rPr>
      </w:pPr>
    </w:p>
    <w:p w14:paraId="6484D4D7" w14:textId="77777777" w:rsidR="00717C35" w:rsidRPr="00B41034" w:rsidRDefault="00717C35" w:rsidP="00AF63A9">
      <w:pPr>
        <w:pStyle w:val="PlainText"/>
        <w:bidi/>
        <w:rPr>
          <w:rFonts w:asciiTheme="minorHAnsi" w:hAnsiTheme="minorHAnsi" w:cstheme="minorHAnsi"/>
          <w:sz w:val="24"/>
          <w:szCs w:val="24"/>
          <w:rtl/>
        </w:rPr>
      </w:pPr>
    </w:p>
    <w:p w14:paraId="58F7FC21" w14:textId="77777777" w:rsidR="00717C35" w:rsidRPr="00B41034" w:rsidRDefault="00717C35" w:rsidP="00AF63A9">
      <w:pPr>
        <w:pStyle w:val="PlainText"/>
        <w:bidi/>
        <w:rPr>
          <w:rFonts w:asciiTheme="minorHAnsi" w:hAnsiTheme="minorHAnsi" w:cstheme="minorHAnsi"/>
          <w:sz w:val="24"/>
          <w:szCs w:val="24"/>
          <w:rtl/>
        </w:rPr>
      </w:pPr>
    </w:p>
    <w:p w14:paraId="472DC6DA" w14:textId="77777777" w:rsidR="0093435C" w:rsidRDefault="0093435C" w:rsidP="00AF63A9">
      <w:pPr>
        <w:pStyle w:val="PlainText"/>
        <w:bidi/>
        <w:rPr>
          <w:rFonts w:asciiTheme="minorHAnsi" w:hAnsiTheme="minorHAnsi" w:cstheme="minorHAnsi"/>
          <w:sz w:val="24"/>
          <w:szCs w:val="24"/>
          <w:rtl/>
        </w:rPr>
      </w:pPr>
    </w:p>
    <w:p w14:paraId="4CCC62A8" w14:textId="77777777" w:rsidR="00144612" w:rsidRDefault="00144612" w:rsidP="00AF63A9">
      <w:pPr>
        <w:pStyle w:val="PlainText"/>
        <w:bidi/>
        <w:rPr>
          <w:rFonts w:asciiTheme="minorHAnsi" w:hAnsiTheme="minorHAnsi" w:cstheme="minorHAnsi"/>
          <w:sz w:val="24"/>
          <w:szCs w:val="24"/>
          <w:rtl/>
        </w:rPr>
      </w:pPr>
    </w:p>
    <w:p w14:paraId="53D4D725" w14:textId="77777777" w:rsidR="00270E4A" w:rsidRDefault="00270E4A" w:rsidP="00AF63A9">
      <w:pPr>
        <w:pStyle w:val="PlainText"/>
        <w:bidi/>
        <w:rPr>
          <w:rFonts w:asciiTheme="minorHAnsi" w:hAnsiTheme="minorHAnsi" w:cstheme="minorHAnsi"/>
          <w:sz w:val="24"/>
          <w:szCs w:val="24"/>
          <w:rtl/>
        </w:rPr>
      </w:pPr>
    </w:p>
    <w:p w14:paraId="0D78EF58" w14:textId="77777777" w:rsidR="00270E4A" w:rsidRDefault="00270E4A" w:rsidP="00AF63A9">
      <w:pPr>
        <w:pStyle w:val="PlainText"/>
        <w:bidi/>
        <w:rPr>
          <w:rFonts w:asciiTheme="minorHAnsi" w:hAnsiTheme="minorHAnsi" w:cstheme="minorHAnsi"/>
          <w:sz w:val="24"/>
          <w:szCs w:val="24"/>
          <w:rtl/>
        </w:rPr>
      </w:pPr>
    </w:p>
    <w:p w14:paraId="78D1C2C1" w14:textId="77777777" w:rsidR="00270E4A" w:rsidRPr="00B41034" w:rsidRDefault="00270E4A" w:rsidP="00AF63A9">
      <w:pPr>
        <w:pStyle w:val="PlainText"/>
        <w:bidi/>
        <w:rPr>
          <w:rFonts w:asciiTheme="minorHAnsi" w:hAnsiTheme="minorHAnsi" w:cstheme="minorHAnsi"/>
          <w:sz w:val="24"/>
          <w:szCs w:val="24"/>
          <w:rtl/>
        </w:rPr>
      </w:pPr>
    </w:p>
    <w:p w14:paraId="51285405" w14:textId="77777777" w:rsidR="00C53AA5"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بند چهل و هفتم</w:t>
      </w:r>
    </w:p>
    <w:p w14:paraId="24ECAC83" w14:textId="595AB27D" w:rsidR="0093435C" w:rsidRPr="00B41034" w:rsidRDefault="0093435C" w:rsidP="00AF63A9">
      <w:pPr>
        <w:pStyle w:val="PlainText"/>
        <w:bidi/>
        <w:rPr>
          <w:rFonts w:asciiTheme="minorHAnsi" w:hAnsiTheme="minorHAnsi" w:cstheme="minorHAnsi"/>
          <w:b/>
          <w:bCs/>
          <w:sz w:val="24"/>
          <w:szCs w:val="24"/>
          <w:rtl/>
        </w:rPr>
      </w:pPr>
      <w:r w:rsidRPr="00B41034">
        <w:rPr>
          <w:rFonts w:asciiTheme="minorHAnsi" w:hAnsiTheme="minorHAnsi" w:cstheme="minorHAnsi"/>
          <w:sz w:val="24"/>
          <w:szCs w:val="24"/>
          <w:rtl/>
        </w:rPr>
        <w:t xml:space="preserve"> </w:t>
      </w:r>
      <w:r w:rsidR="000B6F0C" w:rsidRPr="00B41034">
        <w:rPr>
          <w:rFonts w:asciiTheme="minorHAnsi" w:hAnsiTheme="minorHAnsi" w:cstheme="minorHAnsi"/>
          <w:b/>
          <w:bCs/>
          <w:sz w:val="24"/>
          <w:szCs w:val="24"/>
          <w:rtl/>
        </w:rPr>
        <w:t>لَيْسَ لِمَطْلَعِ الْأَمْرِ شَرِيكٌ فِي الْعِصْمَةِ الْكُبْرَى، إِنَّهُ لِمَظْهَرٍ يَفْعَلُ مَا يَشَاءُ فِي مَلَكُوتِ الْإِنْشَاءِ. قَدْ خَصَّ اللّٰهُ هٰذَا الْمَقَامَ لِنَفْسِهِ، وَ مَا قَدَّرَ لِأَحَدٍ نَصِيبًا مِنْ هٰذَا الشَّأْنِ الْعَظِيمِ الْمَنِيعِ</w:t>
      </w:r>
      <w:r w:rsidR="000B6F0C" w:rsidRPr="00B41034">
        <w:rPr>
          <w:rFonts w:asciiTheme="minorHAnsi" w:hAnsiTheme="minorHAnsi" w:cstheme="minorHAnsi"/>
          <w:b/>
          <w:bCs/>
          <w:sz w:val="24"/>
          <w:szCs w:val="24"/>
        </w:rPr>
        <w:t>.</w:t>
      </w:r>
      <w:r w:rsidR="000B6F0C" w:rsidRPr="00B41034">
        <w:rPr>
          <w:rFonts w:asciiTheme="minorHAnsi" w:hAnsiTheme="minorHAnsi" w:cstheme="minorHAnsi"/>
          <w:b/>
          <w:bCs/>
          <w:sz w:val="24"/>
          <w:szCs w:val="24"/>
        </w:rPr>
        <w:br/>
      </w:r>
      <w:r w:rsidR="000B6F0C" w:rsidRPr="00B41034">
        <w:rPr>
          <w:rFonts w:asciiTheme="minorHAnsi" w:hAnsiTheme="minorHAnsi" w:cstheme="minorHAnsi"/>
          <w:b/>
          <w:bCs/>
          <w:sz w:val="24"/>
          <w:szCs w:val="24"/>
          <w:rtl/>
        </w:rPr>
        <w:t>هٰذَا أَمْرُ اللّٰهِ، قَدْ كَانَ مَسْتُورًا فِي حُجُبِ الْغَيْبِ، أَظْهَرْنَاهُ فِي هٰذَا الظُّهُورِ، وَ بِهِ خَرَقْنَا حِجَابَ الَّذِينَ مَا عَرَفُوا حُكْمَ الْكِتَابِ، وَ كَانُوا مِنَ الْغَافِلِينَ</w:t>
      </w:r>
      <w:r w:rsidR="000B6F0C" w:rsidRPr="00B41034">
        <w:rPr>
          <w:rFonts w:asciiTheme="minorHAnsi" w:hAnsiTheme="minorHAnsi" w:cstheme="minorHAnsi"/>
          <w:b/>
          <w:bCs/>
          <w:sz w:val="24"/>
          <w:szCs w:val="24"/>
        </w:rPr>
        <w:t>.</w:t>
      </w:r>
    </w:p>
    <w:p w14:paraId="26A2E35A" w14:textId="77777777" w:rsidR="0093435C" w:rsidRPr="00B41034" w:rsidRDefault="0093435C" w:rsidP="00AF63A9">
      <w:pPr>
        <w:pStyle w:val="PlainText"/>
        <w:bidi/>
        <w:jc w:val="righ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 xml:space="preserve">He Who is the Dawning-place of God's Cause hath no partner in the </w:t>
      </w:r>
      <w:proofErr w:type="gramStart"/>
      <w:r w:rsidRPr="00B41034">
        <w:rPr>
          <w:rFonts w:asciiTheme="minorHAnsi" w:hAnsiTheme="minorHAnsi" w:cstheme="minorHAnsi"/>
          <w:sz w:val="24"/>
          <w:szCs w:val="24"/>
          <w:shd w:val="clear" w:color="auto" w:fill="FFFFFF"/>
        </w:rPr>
        <w:t>Most Great</w:t>
      </w:r>
      <w:proofErr w:type="gramEnd"/>
      <w:r w:rsidRPr="00B41034">
        <w:rPr>
          <w:rFonts w:asciiTheme="minorHAnsi" w:hAnsiTheme="minorHAnsi" w:cstheme="minorHAnsi"/>
          <w:sz w:val="24"/>
          <w:szCs w:val="24"/>
          <w:shd w:val="clear" w:color="auto" w:fill="FFFFFF"/>
        </w:rPr>
        <w:t xml:space="preserve"> Infallibility. He it is Who, in the kingdom of creation, is the Manifestation of "He doeth whatsoever He </w:t>
      </w:r>
      <w:proofErr w:type="spellStart"/>
      <w:r w:rsidRPr="00B41034">
        <w:rPr>
          <w:rFonts w:asciiTheme="minorHAnsi" w:hAnsiTheme="minorHAnsi" w:cstheme="minorHAnsi"/>
          <w:sz w:val="24"/>
          <w:szCs w:val="24"/>
          <w:shd w:val="clear" w:color="auto" w:fill="FFFFFF"/>
        </w:rPr>
        <w:t>willeth</w:t>
      </w:r>
      <w:proofErr w:type="spellEnd"/>
      <w:r w:rsidRPr="00B41034">
        <w:rPr>
          <w:rFonts w:asciiTheme="minorHAnsi" w:hAnsiTheme="minorHAnsi" w:cstheme="minorHAnsi"/>
          <w:sz w:val="24"/>
          <w:szCs w:val="24"/>
          <w:shd w:val="clear" w:color="auto" w:fill="FFFFFF"/>
        </w:rPr>
        <w:t>". God hath reserved this distinction unto His own Self, and ordained for none a share in so sublime and transcendent a station. This is the Decree of God, concealed ere now within the veil of impenetrable mystery. We have disclosed it in this Revelation, and have thereby rent asunder the veils of such as have failed to recognize that which the Book of God set forth and who were numbered with the heedless.</w:t>
      </w:r>
    </w:p>
    <w:p w14:paraId="4BD02D8B" w14:textId="353A490D" w:rsidR="0093435C" w:rsidRPr="00B41034" w:rsidRDefault="00E55608" w:rsidP="00AF63A9">
      <w:pPr>
        <w:pStyle w:val="PlainText"/>
        <w:bidi/>
        <w:rPr>
          <w:rFonts w:asciiTheme="minorHAnsi" w:hAnsiTheme="minorHAnsi" w:cstheme="minorHAnsi"/>
          <w:sz w:val="24"/>
          <w:szCs w:val="24"/>
          <w:shd w:val="clear" w:color="auto" w:fill="FFFFFF"/>
          <w:rtl/>
        </w:rPr>
      </w:pPr>
      <w:r w:rsidRPr="00F6573F">
        <w:rPr>
          <w:rFonts w:asciiTheme="minorHAnsi" w:hAnsiTheme="minorHAnsi" w:cstheme="minorHAnsi" w:hint="cs"/>
          <w:sz w:val="24"/>
          <w:szCs w:val="24"/>
          <w:rtl/>
        </w:rPr>
        <w:t xml:space="preserve">مضمون آیه به فارسی: </w:t>
      </w:r>
      <w:r w:rsidR="0015180A" w:rsidRPr="00B41034">
        <w:rPr>
          <w:rFonts w:asciiTheme="minorHAnsi" w:hAnsiTheme="minorHAnsi" w:cstheme="minorHAnsi"/>
          <w:sz w:val="24"/>
          <w:szCs w:val="24"/>
          <w:shd w:val="clear" w:color="auto" w:fill="FFFFFF"/>
          <w:rtl/>
        </w:rPr>
        <w:t>برای مطلع امر (مظهر ظهور) هیچ شریکی در عصمت کبری وجود ندارد. او همان مظهری است که در ملکوت آفرینش هر چه بخواهد انجام می‌دهد. خداوند این مقام را مخصوص به نفس خود ساخته و هیچ‌کس را در این شأن عظیم و منیع نصیبی نیست. این فرمان خداست که در پرده‌های غیب پنهان بود و در این ظهور آشکارش ساختیم، و بدین‌سان، پرده را از پیش چشمان کسانی که حکم کتاب را نشناختند و از غافلان بودند، کنار زدیم</w:t>
      </w:r>
      <w:r w:rsidR="0015180A" w:rsidRPr="00B41034">
        <w:rPr>
          <w:rFonts w:asciiTheme="minorHAnsi" w:hAnsiTheme="minorHAnsi" w:cstheme="minorHAnsi"/>
          <w:sz w:val="24"/>
          <w:szCs w:val="24"/>
          <w:shd w:val="clear" w:color="auto" w:fill="FFFFFF"/>
        </w:rPr>
        <w:t>.</w:t>
      </w:r>
    </w:p>
    <w:p w14:paraId="09F7CEED" w14:textId="77777777" w:rsidR="009571B8" w:rsidRPr="00B41034" w:rsidRDefault="009571B8" w:rsidP="00AF63A9">
      <w:pPr>
        <w:pStyle w:val="PlainText"/>
        <w:bidi/>
        <w:rPr>
          <w:rFonts w:asciiTheme="minorHAnsi" w:hAnsiTheme="minorHAnsi" w:cstheme="minorHAnsi"/>
          <w:sz w:val="24"/>
          <w:szCs w:val="24"/>
          <w:shd w:val="clear" w:color="auto" w:fill="FFFFFF"/>
          <w:rtl/>
        </w:rPr>
      </w:pPr>
    </w:p>
    <w:p w14:paraId="71C9FA04" w14:textId="035B7E2E" w:rsidR="00122C0A" w:rsidRPr="00B41034" w:rsidRDefault="009571B8" w:rsidP="00AF63A9">
      <w:pPr>
        <w:pStyle w:val="PlainText"/>
        <w:bidi/>
        <w:rPr>
          <w:rFonts w:asciiTheme="minorHAnsi" w:hAnsiTheme="minorHAnsi" w:cstheme="minorHAnsi"/>
          <w:sz w:val="24"/>
          <w:szCs w:val="24"/>
          <w:u w:val="single"/>
          <w:shd w:val="clear" w:color="auto" w:fill="FFFFFF"/>
          <w:rtl/>
        </w:rPr>
      </w:pPr>
      <w:r w:rsidRPr="00B41034">
        <w:rPr>
          <w:rFonts w:asciiTheme="minorHAnsi" w:hAnsiTheme="minorHAnsi" w:cstheme="minorHAnsi"/>
          <w:sz w:val="24"/>
          <w:szCs w:val="24"/>
          <w:u w:val="single"/>
          <w:shd w:val="clear" w:color="auto" w:fill="FFFFFF"/>
          <w:rtl/>
        </w:rPr>
        <w:t>بررسی آیه</w:t>
      </w:r>
    </w:p>
    <w:p w14:paraId="33304B3B" w14:textId="77777777" w:rsidR="009571B8" w:rsidRPr="00B41034" w:rsidRDefault="009571B8"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در این فقره از کتاب اقدس، با آموزه‌ای بسیار بنیادی در الهیات بهایی مواجه‌ایم که بنیان تمایز هستی‌شناختی میان مظهر کلّی ظهور و دیگر انسان‌ها را ترسیم می‌کند. مفهوم کلیدی «عصمت کبری» که در اینجا به مظهر کلّی نسبت داده شده، نه صرفاً یک مصونیت از گناه یا خطا، بلکه وجهی از ذات مظهریت الهی است که مستقیماً به اراده خداوندی متصل است. این مقام در بطن خود، همان مقامی است که پل تیلیش از آن به‌عنوان «سطح نهایی واقعیتِ قدسی» یاد می‌کند؛ سطحی که در آن، وجود و معنا یکی می‌شود.</w:t>
      </w:r>
    </w:p>
    <w:p w14:paraId="5EC2D7B2" w14:textId="77777777" w:rsidR="009571B8" w:rsidRPr="00B41034" w:rsidRDefault="009571B8"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همان‌گونه که حضرت عبدالبهاء در مفاوضات بیان می‌فرمایند، عصمت دو گونه است: عصمت ذاتی و عصمت صفاتی. عصمت ذاتی مختص به مظاهر کلّیّه است؛ زیرا این عصمت، لزوم ذاتی مظهر ظهور به حقیقت الهی است. چنان‌که خورشید نمی‌تواند بی‌شعاع باشد، مظهر ظهور نیز نمی‌تواند بی‌عصمت ذاتی باشد؛ وگرنه، مظهریت او فرو می‌پاشد. این همان چیزی است که اتین ژیلسون در نسبت دادن صفات ضروری به ذات مطلق در الهیات مسیحی نیز بدان اشاره می‌کند: آنچه از ذات الهی انفکاک‌پذیر باشد، دیگر ذات الهی نیست.</w:t>
      </w:r>
    </w:p>
    <w:p w14:paraId="73D9A984" w14:textId="77777777" w:rsidR="009571B8" w:rsidRPr="00B41034" w:rsidRDefault="009571B8"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بدین ترتیب، وقتی گفته می‌شود که مظهر ظهور «يفعل ما يشاء»، این به معنای دل‌بخواهی یا استبداد نیست، بلکه نشان‌دهنده‌ی یگانگی ارادهٔ او با ارادهٔ حق است. آنچه او انجام می‌دهد، نه از روی هوس، بلکه عین حقیقت و مقتضای حکمت بالغه الهی است. هم‌چنان‌که حضرت عبدالبهاء تصریح می‌کنند: «اگر تصوّر انفکاک در عصمت کبری از مظاهر کلّیّه گردد، آن مظهر کلّی نیست.»</w:t>
      </w:r>
    </w:p>
    <w:p w14:paraId="004935B4" w14:textId="77777777" w:rsidR="009571B8" w:rsidRPr="00B41034" w:rsidRDefault="009571B8"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این فقره از کتاب اقدس، دقیقاً این نکته را گوشزد می‌کند: هیچ‌کس دیگری، از جمله جانشینان، علما، یا مجتهدان، حق ندارد در مقام مظهر ظهور وارد شود یا در آن شریک باشد. این آموزه، در تقابل صریح با ساختارهای جانشینی خلافت‌محور، امامت‌محور یا پاپ‌محور در ادیان دیگر قرار می‌گیرد.</w:t>
      </w:r>
    </w:p>
    <w:p w14:paraId="139DDA8A" w14:textId="77777777" w:rsidR="009571B8" w:rsidRPr="00B41034" w:rsidRDefault="009571B8"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شخص مظهر ظهور، مانند طبیب حاذقی است که حضرت عبدالبهاء می‌فرمایند: «باید کلّ او را مظهر يفعل ما يشآء و يحکم ما يريد شمرند... مريضان را نصيبی در این مقام نیست.» و این طبیب، چون حکمت مطلق در وجود او تجسم یافته، نیازی به تأیید دیگران ندارد. همان‌گونه که ناخدای کشتی به تأیید مسافران برای هدایت نیاز ندارد.</w:t>
      </w:r>
    </w:p>
    <w:p w14:paraId="29D590B1" w14:textId="77777777" w:rsidR="009571B8" w:rsidRPr="00B41034" w:rsidRDefault="009571B8"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در الهیات نظام‌های شریعتی، پرسش از مشروعیت یک فرمان معمولاً به تطبیق آن با نص و اصول ثابت برمی‌گردد. اما در اینجا، مظهر ظهور در فرازِ حکم ایستاده است، نه در ذیلِ آن. از این رو، اعتراض مؤمنان به افعال و اوامر او، برخاسته از محدودیت فهم آنان و نه کاستی در حکمت الهی است. «شايد مظهر ظهور امری فرمايد... و نفوس مؤمنه از ادراک حکمت آن عاجز باشند، نبايد اعتراض کنند.» این بیان، شباهتی ژرف با آموزه‌های عرفانی در سنت اسلامی و همچنین آموزهٔ «امر تعلیقی» در الهیات پروتستانی دارد: که فهم مخلوق از حکمت خالق، همیشه ناقص است و باید با سکوت عاشقانه همراه شود.</w:t>
      </w:r>
    </w:p>
    <w:p w14:paraId="011C8CC2" w14:textId="77777777" w:rsidR="009571B8" w:rsidRPr="00B41034" w:rsidRDefault="009571B8"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lastRenderedPageBreak/>
        <w:t>در مقابل عصمت ذاتی مظاهر، عصمت موهوبه نیز مطرح می‌شود. حضرت عبدالبهاء می‌فرمایند که نهادهایی مانند بیت‌العدل اعظم در صورتی‌که به‌درستی و بر اساس شروط الهی تشکیل شوند، در تحت عصمت الهی قرار دارند، نه آنکه خودشان معصوم بالذات باشند. این تمایز میان عصمت مَن‌عنده و عصمت مَن‌عنه (عصمت از او در ذات، و عصمت از جانب او در موهبت)، بنیان فهم نظام دینی بهایی را از هر نوع تمرکز اقتدار ذاتی در انسان‌ها ـ به‌جز مظاهر کلّی ـ جدا می‌سازد.</w:t>
      </w:r>
    </w:p>
    <w:p w14:paraId="3F50ABD8" w14:textId="77777777" w:rsidR="009571B8" w:rsidRPr="00B41034" w:rsidRDefault="009571B8" w:rsidP="00AF63A9">
      <w:pPr>
        <w:pStyle w:val="PlainText"/>
        <w:bidi/>
        <w:rPr>
          <w:rFonts w:asciiTheme="minorHAnsi" w:hAnsiTheme="minorHAnsi" w:cstheme="minorHAnsi"/>
          <w:sz w:val="24"/>
          <w:szCs w:val="24"/>
          <w:shd w:val="clear" w:color="auto" w:fill="FFFFFF"/>
        </w:rPr>
      </w:pPr>
      <w:r w:rsidRPr="00B41034">
        <w:rPr>
          <w:rFonts w:asciiTheme="minorHAnsi" w:hAnsiTheme="minorHAnsi" w:cstheme="minorHAnsi"/>
          <w:sz w:val="24"/>
          <w:szCs w:val="24"/>
          <w:shd w:val="clear" w:color="auto" w:fill="FFFFFF"/>
          <w:rtl/>
        </w:rPr>
        <w:t>این فقره از کتاب اقدس، عصمت مظهر ظهور را نه فقط در مقام الهیاتی او، بلکه به‌مثابه یک اصل هستی‌شناختی معرفی می‌کند که ارادهٔ خداوند در او تنزیل یافته و وجود او، صورت‌گر ارادهٔ مطلق الهی در تاریخ است. این آموزه، انسان را به فروتنی می‌خواند، به تعلیق داوری می‌کشاند، و به پذیرش اینکه خرد آدمی نمی‌تواند در مقام داوری دربارهٔ مظهر ظهور بنشیند.</w:t>
      </w:r>
    </w:p>
    <w:p w14:paraId="414C1A9D" w14:textId="14DD4E3F" w:rsidR="0093435C" w:rsidRPr="00B41034" w:rsidRDefault="009571B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shd w:val="clear" w:color="auto" w:fill="FFFFFF"/>
          <w:rtl/>
        </w:rPr>
        <w:t>همان‌گونه که در پایان فقره آمده است، این امر پیش‌تر در «حجاب غیب» نهفته بود و اکنون در ظهور حاضر، بر جهانیان آشکار شده است. راز عصمت در این است: تجلی ارادهٔ خداوند در شخصی انسانی، که با فعلیت‌یافتن خود، تاریخ، اخلاق، و شریعت را نو می‌سازد.</w:t>
      </w:r>
    </w:p>
    <w:p w14:paraId="1FA5C2EB" w14:textId="77777777" w:rsidR="0093435C" w:rsidRPr="00B41034" w:rsidRDefault="0093435C" w:rsidP="00AF63A9">
      <w:pPr>
        <w:pStyle w:val="PlainText"/>
        <w:bidi/>
        <w:rPr>
          <w:rFonts w:asciiTheme="minorHAnsi" w:hAnsiTheme="minorHAnsi" w:cstheme="minorHAnsi"/>
          <w:sz w:val="24"/>
          <w:szCs w:val="24"/>
        </w:rPr>
      </w:pPr>
    </w:p>
    <w:p w14:paraId="35336898" w14:textId="77777777" w:rsidR="0093435C" w:rsidRPr="00B41034" w:rsidRDefault="0093435C" w:rsidP="00AF63A9">
      <w:pPr>
        <w:pStyle w:val="PlainText"/>
        <w:bidi/>
        <w:rPr>
          <w:rFonts w:asciiTheme="minorHAnsi" w:hAnsiTheme="minorHAnsi" w:cstheme="minorHAnsi"/>
          <w:sz w:val="24"/>
          <w:szCs w:val="24"/>
        </w:rPr>
      </w:pPr>
    </w:p>
    <w:p w14:paraId="1040640A" w14:textId="77777777" w:rsidR="0093435C" w:rsidRPr="00B41034" w:rsidRDefault="0093435C" w:rsidP="00AF63A9">
      <w:pPr>
        <w:pStyle w:val="PlainText"/>
        <w:bidi/>
        <w:rPr>
          <w:rFonts w:asciiTheme="minorHAnsi" w:hAnsiTheme="minorHAnsi" w:cstheme="minorHAnsi"/>
          <w:sz w:val="24"/>
          <w:szCs w:val="24"/>
        </w:rPr>
      </w:pPr>
    </w:p>
    <w:p w14:paraId="114A9ECA" w14:textId="77777777" w:rsidR="0093435C" w:rsidRPr="00B41034" w:rsidRDefault="0093435C" w:rsidP="00AF63A9">
      <w:pPr>
        <w:pStyle w:val="PlainText"/>
        <w:bidi/>
        <w:rPr>
          <w:rFonts w:asciiTheme="minorHAnsi" w:hAnsiTheme="minorHAnsi" w:cstheme="minorHAnsi"/>
          <w:sz w:val="24"/>
          <w:szCs w:val="24"/>
          <w:rtl/>
        </w:rPr>
      </w:pPr>
    </w:p>
    <w:p w14:paraId="76BA65F9" w14:textId="77777777" w:rsidR="00161ED4" w:rsidRPr="00B41034" w:rsidRDefault="00161ED4" w:rsidP="00AF63A9">
      <w:pPr>
        <w:pStyle w:val="PlainText"/>
        <w:bidi/>
        <w:rPr>
          <w:rFonts w:asciiTheme="minorHAnsi" w:hAnsiTheme="minorHAnsi" w:cstheme="minorHAnsi"/>
          <w:sz w:val="24"/>
          <w:szCs w:val="24"/>
          <w:rtl/>
        </w:rPr>
      </w:pPr>
    </w:p>
    <w:p w14:paraId="67E7034E" w14:textId="77777777" w:rsidR="00161ED4" w:rsidRPr="00B41034" w:rsidRDefault="00161ED4" w:rsidP="00AF63A9">
      <w:pPr>
        <w:pStyle w:val="PlainText"/>
        <w:bidi/>
        <w:rPr>
          <w:rFonts w:asciiTheme="minorHAnsi" w:hAnsiTheme="minorHAnsi" w:cstheme="minorHAnsi"/>
          <w:sz w:val="24"/>
          <w:szCs w:val="24"/>
          <w:rtl/>
        </w:rPr>
      </w:pPr>
    </w:p>
    <w:p w14:paraId="2476BF4C" w14:textId="77777777" w:rsidR="00161ED4" w:rsidRPr="00B41034" w:rsidRDefault="00161ED4" w:rsidP="00AF63A9">
      <w:pPr>
        <w:pStyle w:val="PlainText"/>
        <w:bidi/>
        <w:rPr>
          <w:rFonts w:asciiTheme="minorHAnsi" w:hAnsiTheme="minorHAnsi" w:cstheme="minorHAnsi"/>
          <w:sz w:val="24"/>
          <w:szCs w:val="24"/>
          <w:rtl/>
        </w:rPr>
      </w:pPr>
    </w:p>
    <w:p w14:paraId="7A959907" w14:textId="77777777" w:rsidR="00161ED4" w:rsidRPr="00B41034" w:rsidRDefault="00161ED4" w:rsidP="00AF63A9">
      <w:pPr>
        <w:pStyle w:val="PlainText"/>
        <w:bidi/>
        <w:rPr>
          <w:rFonts w:asciiTheme="minorHAnsi" w:hAnsiTheme="minorHAnsi" w:cstheme="minorHAnsi"/>
          <w:sz w:val="24"/>
          <w:szCs w:val="24"/>
          <w:rtl/>
        </w:rPr>
      </w:pPr>
    </w:p>
    <w:p w14:paraId="581C9A40" w14:textId="77777777" w:rsidR="00161ED4" w:rsidRPr="00B41034" w:rsidRDefault="00161ED4" w:rsidP="00AF63A9">
      <w:pPr>
        <w:pStyle w:val="PlainText"/>
        <w:bidi/>
        <w:rPr>
          <w:rFonts w:asciiTheme="minorHAnsi" w:hAnsiTheme="minorHAnsi" w:cstheme="minorHAnsi"/>
          <w:sz w:val="24"/>
          <w:szCs w:val="24"/>
          <w:rtl/>
        </w:rPr>
      </w:pPr>
    </w:p>
    <w:p w14:paraId="5C567B11" w14:textId="77777777" w:rsidR="00161ED4" w:rsidRPr="00B41034" w:rsidRDefault="00161ED4" w:rsidP="00AF63A9">
      <w:pPr>
        <w:pStyle w:val="PlainText"/>
        <w:bidi/>
        <w:rPr>
          <w:rFonts w:asciiTheme="minorHAnsi" w:hAnsiTheme="minorHAnsi" w:cstheme="minorHAnsi"/>
          <w:sz w:val="24"/>
          <w:szCs w:val="24"/>
          <w:rtl/>
        </w:rPr>
      </w:pPr>
    </w:p>
    <w:p w14:paraId="7CBC11A4" w14:textId="77777777" w:rsidR="00161ED4" w:rsidRPr="00B41034" w:rsidRDefault="00161ED4" w:rsidP="00AF63A9">
      <w:pPr>
        <w:pStyle w:val="PlainText"/>
        <w:bidi/>
        <w:rPr>
          <w:rFonts w:asciiTheme="minorHAnsi" w:hAnsiTheme="minorHAnsi" w:cstheme="minorHAnsi"/>
          <w:sz w:val="24"/>
          <w:szCs w:val="24"/>
          <w:rtl/>
        </w:rPr>
      </w:pPr>
    </w:p>
    <w:p w14:paraId="55FDB1F2" w14:textId="77777777" w:rsidR="00161ED4" w:rsidRPr="00B41034" w:rsidRDefault="00161ED4" w:rsidP="00AF63A9">
      <w:pPr>
        <w:pStyle w:val="PlainText"/>
        <w:bidi/>
        <w:rPr>
          <w:rFonts w:asciiTheme="minorHAnsi" w:hAnsiTheme="minorHAnsi" w:cstheme="minorHAnsi"/>
          <w:sz w:val="24"/>
          <w:szCs w:val="24"/>
          <w:rtl/>
        </w:rPr>
      </w:pPr>
    </w:p>
    <w:p w14:paraId="00A06404" w14:textId="77777777" w:rsidR="00161ED4" w:rsidRPr="00B41034" w:rsidRDefault="00161ED4" w:rsidP="00AF63A9">
      <w:pPr>
        <w:pStyle w:val="PlainText"/>
        <w:bidi/>
        <w:rPr>
          <w:rFonts w:asciiTheme="minorHAnsi" w:hAnsiTheme="minorHAnsi" w:cstheme="minorHAnsi"/>
          <w:sz w:val="24"/>
          <w:szCs w:val="24"/>
          <w:rtl/>
        </w:rPr>
      </w:pPr>
    </w:p>
    <w:p w14:paraId="24298B6D" w14:textId="77777777" w:rsidR="00161ED4" w:rsidRPr="00B41034" w:rsidRDefault="00161ED4" w:rsidP="00AF63A9">
      <w:pPr>
        <w:pStyle w:val="PlainText"/>
        <w:bidi/>
        <w:rPr>
          <w:rFonts w:asciiTheme="minorHAnsi" w:hAnsiTheme="minorHAnsi" w:cstheme="minorHAnsi"/>
          <w:sz w:val="24"/>
          <w:szCs w:val="24"/>
          <w:rtl/>
        </w:rPr>
      </w:pPr>
    </w:p>
    <w:p w14:paraId="68D6A140" w14:textId="77777777" w:rsidR="00161ED4" w:rsidRPr="00B41034" w:rsidRDefault="00161ED4" w:rsidP="00AF63A9">
      <w:pPr>
        <w:pStyle w:val="PlainText"/>
        <w:bidi/>
        <w:rPr>
          <w:rFonts w:asciiTheme="minorHAnsi" w:hAnsiTheme="minorHAnsi" w:cstheme="minorHAnsi"/>
          <w:sz w:val="24"/>
          <w:szCs w:val="24"/>
          <w:rtl/>
        </w:rPr>
      </w:pPr>
    </w:p>
    <w:p w14:paraId="0CF4F2A0" w14:textId="77777777" w:rsidR="00161ED4" w:rsidRPr="00B41034" w:rsidRDefault="00161ED4" w:rsidP="00AF63A9">
      <w:pPr>
        <w:pStyle w:val="PlainText"/>
        <w:bidi/>
        <w:rPr>
          <w:rFonts w:asciiTheme="minorHAnsi" w:hAnsiTheme="minorHAnsi" w:cstheme="minorHAnsi"/>
          <w:sz w:val="24"/>
          <w:szCs w:val="24"/>
          <w:rtl/>
        </w:rPr>
      </w:pPr>
    </w:p>
    <w:p w14:paraId="2C0CA22B" w14:textId="77777777" w:rsidR="00161ED4" w:rsidRPr="00B41034" w:rsidRDefault="00161ED4" w:rsidP="00AF63A9">
      <w:pPr>
        <w:pStyle w:val="PlainText"/>
        <w:bidi/>
        <w:rPr>
          <w:rFonts w:asciiTheme="minorHAnsi" w:hAnsiTheme="minorHAnsi" w:cstheme="minorHAnsi"/>
          <w:sz w:val="24"/>
          <w:szCs w:val="24"/>
          <w:rtl/>
        </w:rPr>
      </w:pPr>
    </w:p>
    <w:p w14:paraId="7BB60E61" w14:textId="77777777" w:rsidR="00161ED4" w:rsidRPr="00B41034" w:rsidRDefault="00161ED4" w:rsidP="00AF63A9">
      <w:pPr>
        <w:pStyle w:val="PlainText"/>
        <w:bidi/>
        <w:rPr>
          <w:rFonts w:asciiTheme="minorHAnsi" w:hAnsiTheme="minorHAnsi" w:cstheme="minorHAnsi"/>
          <w:sz w:val="24"/>
          <w:szCs w:val="24"/>
          <w:rtl/>
        </w:rPr>
      </w:pPr>
    </w:p>
    <w:p w14:paraId="12529960" w14:textId="77777777" w:rsidR="00161ED4" w:rsidRPr="00B41034" w:rsidRDefault="00161ED4" w:rsidP="00AF63A9">
      <w:pPr>
        <w:pStyle w:val="PlainText"/>
        <w:bidi/>
        <w:rPr>
          <w:rFonts w:asciiTheme="minorHAnsi" w:hAnsiTheme="minorHAnsi" w:cstheme="minorHAnsi"/>
          <w:sz w:val="24"/>
          <w:szCs w:val="24"/>
          <w:rtl/>
        </w:rPr>
      </w:pPr>
    </w:p>
    <w:p w14:paraId="05D2AE5A" w14:textId="77777777" w:rsidR="00161ED4" w:rsidRPr="00B41034" w:rsidRDefault="00161ED4" w:rsidP="00AF63A9">
      <w:pPr>
        <w:pStyle w:val="PlainText"/>
        <w:bidi/>
        <w:rPr>
          <w:rFonts w:asciiTheme="minorHAnsi" w:hAnsiTheme="minorHAnsi" w:cstheme="minorHAnsi"/>
          <w:sz w:val="24"/>
          <w:szCs w:val="24"/>
          <w:rtl/>
        </w:rPr>
      </w:pPr>
    </w:p>
    <w:p w14:paraId="7E776831" w14:textId="77777777" w:rsidR="00161ED4" w:rsidRPr="00B41034" w:rsidRDefault="00161ED4" w:rsidP="00AF63A9">
      <w:pPr>
        <w:pStyle w:val="PlainText"/>
        <w:bidi/>
        <w:rPr>
          <w:rFonts w:asciiTheme="minorHAnsi" w:hAnsiTheme="minorHAnsi" w:cstheme="minorHAnsi"/>
          <w:sz w:val="24"/>
          <w:szCs w:val="24"/>
          <w:rtl/>
        </w:rPr>
      </w:pPr>
    </w:p>
    <w:p w14:paraId="45E5142A" w14:textId="77777777" w:rsidR="00161ED4" w:rsidRPr="00B41034" w:rsidRDefault="00161ED4" w:rsidP="00AF63A9">
      <w:pPr>
        <w:pStyle w:val="PlainText"/>
        <w:bidi/>
        <w:rPr>
          <w:rFonts w:asciiTheme="minorHAnsi" w:hAnsiTheme="minorHAnsi" w:cstheme="minorHAnsi"/>
          <w:sz w:val="24"/>
          <w:szCs w:val="24"/>
          <w:rtl/>
        </w:rPr>
      </w:pPr>
    </w:p>
    <w:p w14:paraId="00436C8C" w14:textId="77777777" w:rsidR="00161ED4" w:rsidRPr="00B41034" w:rsidRDefault="00161ED4" w:rsidP="00AF63A9">
      <w:pPr>
        <w:pStyle w:val="PlainText"/>
        <w:bidi/>
        <w:rPr>
          <w:rFonts w:asciiTheme="minorHAnsi" w:hAnsiTheme="minorHAnsi" w:cstheme="minorHAnsi"/>
          <w:sz w:val="24"/>
          <w:szCs w:val="24"/>
          <w:rtl/>
        </w:rPr>
      </w:pPr>
    </w:p>
    <w:p w14:paraId="35A7EFCE" w14:textId="77777777" w:rsidR="00161ED4" w:rsidRPr="00B41034" w:rsidRDefault="00161ED4" w:rsidP="00AF63A9">
      <w:pPr>
        <w:pStyle w:val="PlainText"/>
        <w:bidi/>
        <w:rPr>
          <w:rFonts w:asciiTheme="minorHAnsi" w:hAnsiTheme="minorHAnsi" w:cstheme="minorHAnsi"/>
          <w:sz w:val="24"/>
          <w:szCs w:val="24"/>
          <w:rtl/>
        </w:rPr>
      </w:pPr>
    </w:p>
    <w:p w14:paraId="06A78D7B" w14:textId="77777777" w:rsidR="00161ED4" w:rsidRPr="00B41034" w:rsidRDefault="00161ED4" w:rsidP="00AF63A9">
      <w:pPr>
        <w:pStyle w:val="PlainText"/>
        <w:bidi/>
        <w:rPr>
          <w:rFonts w:asciiTheme="minorHAnsi" w:hAnsiTheme="minorHAnsi" w:cstheme="minorHAnsi"/>
          <w:sz w:val="24"/>
          <w:szCs w:val="24"/>
          <w:rtl/>
        </w:rPr>
      </w:pPr>
    </w:p>
    <w:p w14:paraId="64EB48CD" w14:textId="77777777" w:rsidR="00161ED4" w:rsidRPr="00B41034" w:rsidRDefault="00161ED4" w:rsidP="00AF63A9">
      <w:pPr>
        <w:pStyle w:val="PlainText"/>
        <w:bidi/>
        <w:rPr>
          <w:rFonts w:asciiTheme="minorHAnsi" w:hAnsiTheme="minorHAnsi" w:cstheme="minorHAnsi"/>
          <w:sz w:val="24"/>
          <w:szCs w:val="24"/>
          <w:rtl/>
        </w:rPr>
      </w:pPr>
    </w:p>
    <w:p w14:paraId="3154C541" w14:textId="77777777" w:rsidR="00161ED4" w:rsidRPr="00B41034" w:rsidRDefault="00161ED4" w:rsidP="00AF63A9">
      <w:pPr>
        <w:pStyle w:val="PlainText"/>
        <w:bidi/>
        <w:rPr>
          <w:rFonts w:asciiTheme="minorHAnsi" w:hAnsiTheme="minorHAnsi" w:cstheme="minorHAnsi"/>
          <w:sz w:val="24"/>
          <w:szCs w:val="24"/>
        </w:rPr>
      </w:pPr>
    </w:p>
    <w:p w14:paraId="1C200DDB" w14:textId="77777777" w:rsidR="0093435C" w:rsidRPr="00B41034" w:rsidRDefault="0093435C" w:rsidP="00AF63A9">
      <w:pPr>
        <w:pStyle w:val="PlainText"/>
        <w:bidi/>
        <w:rPr>
          <w:rFonts w:asciiTheme="minorHAnsi" w:hAnsiTheme="minorHAnsi" w:cstheme="minorHAnsi"/>
          <w:sz w:val="24"/>
          <w:szCs w:val="24"/>
        </w:rPr>
      </w:pPr>
    </w:p>
    <w:p w14:paraId="14C049BA" w14:textId="77777777" w:rsidR="0093435C" w:rsidRPr="00B41034" w:rsidRDefault="0093435C" w:rsidP="00AF63A9">
      <w:pPr>
        <w:pStyle w:val="PlainText"/>
        <w:bidi/>
        <w:rPr>
          <w:rFonts w:asciiTheme="minorHAnsi" w:hAnsiTheme="minorHAnsi" w:cstheme="minorHAnsi"/>
          <w:sz w:val="24"/>
          <w:szCs w:val="24"/>
          <w:rtl/>
        </w:rPr>
      </w:pPr>
    </w:p>
    <w:p w14:paraId="34561B87" w14:textId="77777777" w:rsidR="00C53AA5" w:rsidRPr="00B41034" w:rsidRDefault="00C53AA5" w:rsidP="00AF63A9">
      <w:pPr>
        <w:pStyle w:val="PlainText"/>
        <w:bidi/>
        <w:rPr>
          <w:rFonts w:asciiTheme="minorHAnsi" w:hAnsiTheme="minorHAnsi" w:cstheme="minorHAnsi"/>
          <w:sz w:val="24"/>
          <w:szCs w:val="24"/>
        </w:rPr>
      </w:pPr>
    </w:p>
    <w:p w14:paraId="11DFD09D" w14:textId="77777777" w:rsidR="0093435C" w:rsidRPr="00B41034" w:rsidRDefault="0093435C" w:rsidP="00AF63A9">
      <w:pPr>
        <w:pStyle w:val="PlainText"/>
        <w:bidi/>
        <w:rPr>
          <w:rFonts w:asciiTheme="minorHAnsi" w:hAnsiTheme="minorHAnsi" w:cstheme="minorHAnsi"/>
          <w:sz w:val="24"/>
          <w:szCs w:val="24"/>
          <w:rtl/>
        </w:rPr>
      </w:pPr>
    </w:p>
    <w:p w14:paraId="6889C63B" w14:textId="77777777" w:rsidR="00C53AA5"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چهل و هشتم </w:t>
      </w:r>
    </w:p>
    <w:p w14:paraId="5252C4D1" w14:textId="077E4A44" w:rsidR="0093435C" w:rsidRPr="00B41034" w:rsidRDefault="00343CFA"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كُتِبَ عَلَى كُلِّ أَبٍ تَرْبِيَةُ ابْنِهِ وَ بِنْتِهِ بِالْعِلْمِ وَ الْخَطِّ، وَ دُونَهُمَا عَمَّا حُدِّدَ فِي اللَّوْحِ. وَ الَّذِي تَرَكَ مَا أُمِرَ بِهِ، فَلِلْأُمَنَاءِ أَنْ يَأْخُذُوا مِنْهُ مَا يَكُونُ لَازِمًا لِتَرْبِيَتِهِمَا إِنْ كَانَ غَنِيًّا، وَ إِلَّا يَرْجِعُ إِلَى بَيْتِ الْعَدْلِ. إِنَّا جَعَلْنَاهُ مَأْوَى الْفُقَرَاءِ وَ الْمَسَاكِينِ</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إِنَّ الَّذِي رَبَّى ابْنَهُ أَوْ ابْنًا مِنَ الْأَبْنَاءِ، كَأَنَّهُ رَبَّى أَحَدَ أَبْنَائِي، عَلَيْهِ بَهَائِي وَ عِنَايَتِي وَ رَحْمَتِي الَّتِي سَبَقَتِ الْعَالَمِينَ</w:t>
      </w:r>
      <w:r w:rsidRPr="00B41034">
        <w:rPr>
          <w:rFonts w:asciiTheme="minorHAnsi" w:hAnsiTheme="minorHAnsi" w:cstheme="minorHAnsi"/>
          <w:b/>
          <w:bCs/>
          <w:sz w:val="24"/>
          <w:szCs w:val="24"/>
        </w:rPr>
        <w:t>.</w:t>
      </w:r>
    </w:p>
    <w:p w14:paraId="3352B8C0" w14:textId="49348690" w:rsidR="0093435C" w:rsidRPr="00B41034" w:rsidRDefault="0093435C" w:rsidP="00AF63A9">
      <w:pPr>
        <w:pStyle w:val="PlainText"/>
        <w:bidi/>
        <w:jc w:val="right"/>
        <w:rPr>
          <w:rFonts w:asciiTheme="minorHAnsi" w:hAnsiTheme="minorHAnsi" w:cstheme="minorHAnsi"/>
          <w:sz w:val="24"/>
          <w:szCs w:val="24"/>
          <w:rtl/>
        </w:rPr>
      </w:pPr>
      <w:r w:rsidRPr="00B41034">
        <w:rPr>
          <w:rFonts w:asciiTheme="minorHAnsi" w:hAnsiTheme="minorHAnsi" w:cstheme="minorHAnsi"/>
          <w:sz w:val="24"/>
          <w:szCs w:val="24"/>
          <w:shd w:val="clear" w:color="auto" w:fill="FFFFFF"/>
        </w:rPr>
        <w:t xml:space="preserve">Unto every father hath been enjoined the instruction of his son and daughter in the art of reading and writing and in all that hath been laid down in the Holy Tablet. He that </w:t>
      </w:r>
      <w:proofErr w:type="spellStart"/>
      <w:r w:rsidRPr="00B41034">
        <w:rPr>
          <w:rFonts w:asciiTheme="minorHAnsi" w:hAnsiTheme="minorHAnsi" w:cstheme="minorHAnsi"/>
          <w:sz w:val="24"/>
          <w:szCs w:val="24"/>
          <w:shd w:val="clear" w:color="auto" w:fill="FFFFFF"/>
        </w:rPr>
        <w:t>putteth</w:t>
      </w:r>
      <w:proofErr w:type="spellEnd"/>
      <w:r w:rsidRPr="00B41034">
        <w:rPr>
          <w:rFonts w:asciiTheme="minorHAnsi" w:hAnsiTheme="minorHAnsi" w:cstheme="minorHAnsi"/>
          <w:sz w:val="24"/>
          <w:szCs w:val="24"/>
          <w:shd w:val="clear" w:color="auto" w:fill="FFFFFF"/>
        </w:rPr>
        <w:t xml:space="preserve"> away that which is commanded unto him, the Trustees are then to take from him that which is required for their instruction if he be wealthy and, if not, the matter </w:t>
      </w:r>
      <w:proofErr w:type="spellStart"/>
      <w:r w:rsidRPr="00B41034">
        <w:rPr>
          <w:rFonts w:asciiTheme="minorHAnsi" w:hAnsiTheme="minorHAnsi" w:cstheme="minorHAnsi"/>
          <w:sz w:val="24"/>
          <w:szCs w:val="24"/>
          <w:shd w:val="clear" w:color="auto" w:fill="FFFFFF"/>
        </w:rPr>
        <w:t>devolveth</w:t>
      </w:r>
      <w:proofErr w:type="spellEnd"/>
      <w:r w:rsidRPr="00B41034">
        <w:rPr>
          <w:rFonts w:asciiTheme="minorHAnsi" w:hAnsiTheme="minorHAnsi" w:cstheme="minorHAnsi"/>
          <w:sz w:val="24"/>
          <w:szCs w:val="24"/>
          <w:shd w:val="clear" w:color="auto" w:fill="FFFFFF"/>
        </w:rPr>
        <w:t xml:space="preserve"> upon the House of Justice. Verily have We made it a shelter for the poor and needy. He that bringeth up his son or the son of another, it is as though he hath brought up a son of Mine; upon him rest My glory, </w:t>
      </w:r>
      <w:proofErr w:type="gramStart"/>
      <w:r w:rsidRPr="00B41034">
        <w:rPr>
          <w:rFonts w:asciiTheme="minorHAnsi" w:hAnsiTheme="minorHAnsi" w:cstheme="minorHAnsi"/>
          <w:sz w:val="24"/>
          <w:szCs w:val="24"/>
          <w:shd w:val="clear" w:color="auto" w:fill="FFFFFF"/>
        </w:rPr>
        <w:t>My</w:t>
      </w:r>
      <w:proofErr w:type="gramEnd"/>
      <w:r w:rsidRPr="00B41034">
        <w:rPr>
          <w:rFonts w:asciiTheme="minorHAnsi" w:hAnsiTheme="minorHAnsi" w:cstheme="minorHAnsi"/>
          <w:sz w:val="24"/>
          <w:szCs w:val="24"/>
          <w:shd w:val="clear" w:color="auto" w:fill="FFFFFF"/>
        </w:rPr>
        <w:t xml:space="preserve"> loving-kindness, </w:t>
      </w:r>
      <w:proofErr w:type="gramStart"/>
      <w:r w:rsidRPr="00B41034">
        <w:rPr>
          <w:rFonts w:asciiTheme="minorHAnsi" w:hAnsiTheme="minorHAnsi" w:cstheme="minorHAnsi"/>
          <w:sz w:val="24"/>
          <w:szCs w:val="24"/>
          <w:shd w:val="clear" w:color="auto" w:fill="FFFFFF"/>
        </w:rPr>
        <w:t>My</w:t>
      </w:r>
      <w:proofErr w:type="gramEnd"/>
      <w:r w:rsidRPr="00B41034">
        <w:rPr>
          <w:rFonts w:asciiTheme="minorHAnsi" w:hAnsiTheme="minorHAnsi" w:cstheme="minorHAnsi"/>
          <w:sz w:val="24"/>
          <w:szCs w:val="24"/>
          <w:shd w:val="clear" w:color="auto" w:fill="FFFFFF"/>
        </w:rPr>
        <w:t xml:space="preserve"> mercy, that have compassed the world.</w:t>
      </w:r>
    </w:p>
    <w:p w14:paraId="68A4B443" w14:textId="5DD29265" w:rsidR="001D3F28" w:rsidRPr="00B41034" w:rsidRDefault="00E55608" w:rsidP="00AF63A9">
      <w:pPr>
        <w:pStyle w:val="PlainText"/>
        <w:bidi/>
        <w:rPr>
          <w:rFonts w:asciiTheme="minorHAnsi"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1D3F28" w:rsidRPr="00B41034">
        <w:rPr>
          <w:rFonts w:asciiTheme="minorHAnsi" w:hAnsiTheme="minorHAnsi" w:cstheme="minorHAnsi"/>
          <w:sz w:val="24"/>
          <w:szCs w:val="24"/>
          <w:rtl/>
        </w:rPr>
        <w:t>بر هر پدر واجب شده است که فرزند پسر و دختر خود را به علم و خط و آنچه در لوح الهی تعیین شده، تعلیم دهد. هر کس آنچه را بر او فرض گشته ترک کند، در صورتی که دارا باشد، بر امنا واجب است از مال او آنچه برای تربیت فرزندانش لازم است بردارند؛ و اگر فقیر باشد، امر به بیت العدل واگذار می‌شود. همانا بیت العدل را پناهگاه فقراء و مساکین قرار داده‌ایم. هر کس فرزند خود یا فرزند دیگری را تربیت کند، مانند آن است که یکی از فرزندان من را تربیت کرده است؛ بر او باد بهاء و عنایت و رحمتی که بر همه‌ی جهانیان پیشی گرفته است</w:t>
      </w:r>
      <w:r w:rsidR="001D3F28" w:rsidRPr="00B41034">
        <w:rPr>
          <w:rFonts w:asciiTheme="minorHAnsi" w:hAnsiTheme="minorHAnsi" w:cstheme="minorHAnsi"/>
          <w:sz w:val="24"/>
          <w:szCs w:val="24"/>
        </w:rPr>
        <w:t>.</w:t>
      </w:r>
    </w:p>
    <w:p w14:paraId="3A55C247" w14:textId="77777777" w:rsidR="001D3F28" w:rsidRPr="00B41034" w:rsidRDefault="001D3F28" w:rsidP="00AF63A9">
      <w:pPr>
        <w:pStyle w:val="PlainText"/>
        <w:bidi/>
        <w:rPr>
          <w:rFonts w:asciiTheme="minorHAnsi" w:hAnsiTheme="minorHAnsi" w:cstheme="minorHAnsi"/>
          <w:sz w:val="24"/>
          <w:szCs w:val="24"/>
          <w:rtl/>
        </w:rPr>
      </w:pPr>
    </w:p>
    <w:p w14:paraId="3B3464EA" w14:textId="43085A1D" w:rsidR="00B94AB3" w:rsidRPr="00B41034" w:rsidRDefault="00B94AB3"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1F00A049" w14:textId="77777777" w:rsidR="00B94AB3" w:rsidRPr="00B41034" w:rsidRDefault="00B94AB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تعلیم و تربیت به‌عنوان یکی از بنیادی‌ترین تکالیف پدر (و به شکل ضمنی مادر) مورد تأکید قرار می‌گیرد؛ اما ماهیت این تکلیف صرفاً قراردادی یا اجتماعی نیست، بلکه ریشه در نظام متافیزیکی و الهیاتی دارد که خداوند، به‌مثابه سرچشمه‌ی همه‌ی خیرها، تعلیم را نه یک امر ثانوی، بلکه مشارکت در کار خلاقه‌ی الهی می‌داند. همان‌گونه که اتین ژیلسون در تبیین ارتباط میان فیض و عقل در سنت مسیحی بیان می‌کند، فیض الهی در قالب وظیفه انسانی تجلی می‌یابد. در اینجا نیز، فیض خداوندی در قالب تربیت کودک نمایان شده است</w:t>
      </w:r>
      <w:r w:rsidRPr="00B41034">
        <w:rPr>
          <w:rFonts w:asciiTheme="minorHAnsi" w:hAnsiTheme="minorHAnsi" w:cstheme="minorHAnsi"/>
          <w:sz w:val="24"/>
          <w:szCs w:val="24"/>
        </w:rPr>
        <w:t>.</w:t>
      </w:r>
    </w:p>
    <w:p w14:paraId="7611C7F7" w14:textId="77777777" w:rsidR="00B94AB3" w:rsidRPr="00B41034" w:rsidRDefault="00B94AB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در این دستگاه الهیاتی، تعلیم نه تنها یک ضرورت اجتماعی، بلکه </w:t>
      </w:r>
      <w:r w:rsidRPr="00B41034">
        <w:rPr>
          <w:rFonts w:asciiTheme="minorHAnsi" w:hAnsiTheme="minorHAnsi" w:cstheme="minorHAnsi"/>
          <w:b/>
          <w:bCs/>
          <w:sz w:val="24"/>
          <w:szCs w:val="24"/>
          <w:rtl/>
        </w:rPr>
        <w:t>امر مقدس</w:t>
      </w:r>
      <w:r w:rsidRPr="00B41034">
        <w:rPr>
          <w:rFonts w:asciiTheme="minorHAnsi" w:hAnsiTheme="minorHAnsi" w:cstheme="minorHAnsi"/>
          <w:sz w:val="24"/>
          <w:szCs w:val="24"/>
          <w:rtl/>
        </w:rPr>
        <w:t xml:space="preserve"> است. حضرت بهاءالله، کسی که تربیت فرزند خود یا دیگری را بر عهده گیرد، به‌مثابه پرورش یکی از فرزندان الهی معرفی می‌کند. این پیوند معنوی میان انسان و خدا از طریق فعل تعلیم، نشان می‌دهد که عمل تربیتی، مشارکت در تحقق ارادهٔ الهی در عالم است. این همان بینشی است که پل تیلیش آن را مشارکت در «هستی خود-بخش» خداوند می‌نامد</w:t>
      </w:r>
      <w:r w:rsidRPr="00B41034">
        <w:rPr>
          <w:rFonts w:asciiTheme="minorHAnsi" w:hAnsiTheme="minorHAnsi" w:cstheme="minorHAnsi"/>
          <w:sz w:val="24"/>
          <w:szCs w:val="24"/>
        </w:rPr>
        <w:t>.</w:t>
      </w:r>
    </w:p>
    <w:p w14:paraId="23313875" w14:textId="77777777" w:rsidR="00B94AB3" w:rsidRPr="00B41034" w:rsidRDefault="00B94AB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افزون بر آن، در آثار حضرت عبدالبهاء، تعلیم و تربیت کودک نه یک فعالیت ابزاری، بلکه </w:t>
      </w:r>
      <w:r w:rsidRPr="00B41034">
        <w:rPr>
          <w:rFonts w:asciiTheme="minorHAnsi" w:hAnsiTheme="minorHAnsi" w:cstheme="minorHAnsi"/>
          <w:b/>
          <w:bCs/>
          <w:sz w:val="24"/>
          <w:szCs w:val="24"/>
          <w:rtl/>
        </w:rPr>
        <w:t>ذاتاً مقدس</w:t>
      </w:r>
      <w:r w:rsidRPr="00B41034">
        <w:rPr>
          <w:rFonts w:asciiTheme="minorHAnsi" w:hAnsiTheme="minorHAnsi" w:cstheme="minorHAnsi"/>
          <w:sz w:val="24"/>
          <w:szCs w:val="24"/>
          <w:rtl/>
        </w:rPr>
        <w:t xml:space="preserve"> و هم‌ارز عبادت شمرده شده است. مادر، به عنوان نخستین مربی، مشارکت در فرآیند تجلی صفات الهی در کودک دارد. در این میان، نقش مادر در تربیت کودک از بدو تولد تا سنین آغازین، نه صرفاً روان‌شناختی بلکه کیهان‌شناختی</w:t>
      </w:r>
      <w:r w:rsidRPr="00B41034">
        <w:rPr>
          <w:rFonts w:asciiTheme="minorHAnsi" w:hAnsiTheme="minorHAnsi" w:cstheme="minorHAnsi"/>
          <w:sz w:val="24"/>
          <w:szCs w:val="24"/>
        </w:rPr>
        <w:t xml:space="preserve"> (cosmological) </w:t>
      </w:r>
      <w:r w:rsidRPr="00B41034">
        <w:rPr>
          <w:rFonts w:asciiTheme="minorHAnsi" w:hAnsiTheme="minorHAnsi" w:cstheme="minorHAnsi"/>
          <w:sz w:val="24"/>
          <w:szCs w:val="24"/>
          <w:rtl/>
        </w:rPr>
        <w:t>است. زیرا از نظر حضرت عبدالبهاء، مادر باید به‌گونه‌ای کودک را پرورش دهد که نسیم محبت خداوند را از ابتدای حیات استشمام کند</w:t>
      </w:r>
      <w:r w:rsidRPr="00B41034">
        <w:rPr>
          <w:rFonts w:asciiTheme="minorHAnsi" w:hAnsiTheme="minorHAnsi" w:cstheme="minorHAnsi"/>
          <w:sz w:val="24"/>
          <w:szCs w:val="24"/>
        </w:rPr>
        <w:t>.</w:t>
      </w:r>
    </w:p>
    <w:p w14:paraId="324F9F5F" w14:textId="77777777" w:rsidR="00B94AB3" w:rsidRPr="00B41034" w:rsidRDefault="00B94AB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دیدگاه بهایی، تعلیم نه صرفاً آموختن مهارت یا دانش نظری، بلکه فرآیند شکل‌دهی به نفس انسانی بر مبنای فضائل و صفات الهی است: ایمان، محبت، امانت، عدالت، خویشتنداری، و صداقت. همان‌طور که حضرت بهاءالله فرموده‌اند، تعلیم و تربیت شامل: "تربیت آداب، تعدیل صفات، تشویق بر اکتساب کمالات و تحریص بر تمسک به دین الله" است</w:t>
      </w:r>
      <w:r w:rsidRPr="00B41034">
        <w:rPr>
          <w:rFonts w:asciiTheme="minorHAnsi" w:hAnsiTheme="minorHAnsi" w:cstheme="minorHAnsi"/>
          <w:sz w:val="24"/>
          <w:szCs w:val="24"/>
        </w:rPr>
        <w:t>.</w:t>
      </w:r>
    </w:p>
    <w:p w14:paraId="33A1C233" w14:textId="77777777" w:rsidR="00B94AB3" w:rsidRPr="00B41034" w:rsidRDefault="00B94AB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افزون بر این، حضرت عبدالبهاء در بیاناتی بنیادین تصریح می‌فرمایند که تعلیم و تربیت اطفال باید از سنین پیش‌دبستانی آغاز گردد و از طریق بازی، قصه، تعامل، تمثیل، و روش‌های غیرکتابی صورت گیرد. این بیان، با نظرات فلسفی تربیتی معاصر از جمله دیدگاه‌های جان دیویی و پیاژه همخوانی دارد؛ اما با این تفاوت که در دستگاه بهایی، غایت تعلیم صرفاً شکوفایی توانمندی‌های طبیعی کودک نیست، بلکه ارتقاء او به موجودی قدسی و مؤمن است که با صفات الهی آراسته گردد</w:t>
      </w:r>
      <w:r w:rsidRPr="00B41034">
        <w:rPr>
          <w:rFonts w:asciiTheme="minorHAnsi" w:hAnsiTheme="minorHAnsi" w:cstheme="minorHAnsi"/>
          <w:sz w:val="24"/>
          <w:szCs w:val="24"/>
        </w:rPr>
        <w:t>.</w:t>
      </w:r>
    </w:p>
    <w:p w14:paraId="5FA3EB54" w14:textId="2229686A" w:rsidR="00B94AB3" w:rsidRPr="00B41034" w:rsidRDefault="00B94AB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حیث مسئولیت اجتماعی، آیه نظامی حقوقی ارائه می‌دهد که در آن مسئولیت تعلیم کودک تنها بر دوش والدین نیست؛ بلکه اگر آنان قصور ورزند، جامعه موظف به مداخله و تأمین هزینه‌هاست، به شرط دارایی پدر. در صورت فقر، بیت‌العدل به‌مثابه نهاد عدل الهی، موظف به حمایت از کودکان محروم می‌گردد. بدین ترتیب، عدالت اجتماعی و کرامت کودک در ساختار تعلیمی بهایی به‌طرز دقیقی تضمین شده است</w:t>
      </w:r>
      <w:r w:rsidRPr="00B41034">
        <w:rPr>
          <w:rFonts w:asciiTheme="minorHAnsi" w:hAnsiTheme="minorHAnsi" w:cstheme="minorHAnsi"/>
          <w:sz w:val="24"/>
          <w:szCs w:val="24"/>
        </w:rPr>
        <w:t>.</w:t>
      </w:r>
    </w:p>
    <w:p w14:paraId="2E87D653" w14:textId="77777777" w:rsidR="00B94AB3" w:rsidRPr="00B41034" w:rsidRDefault="00B94AB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در کنار وظیفهٔ والدین، نصوص بهایی بر حق کودکان برای تحری حقیقت و انتخاب آزادانهٔ دین تأکید می‌کند. پدر و مادر نمی‌توانند دین خود را بر فرزند تحمیل کنند. این اصل، که ریشه در اصل بنیادین آزادی روح انسانی دارد، تعلیمی کاملاً مدرن و رادیکال در بطن سنت دینی محسوب می‌شود</w:t>
      </w:r>
      <w:r w:rsidRPr="00B41034">
        <w:rPr>
          <w:rFonts w:asciiTheme="minorHAnsi" w:hAnsiTheme="minorHAnsi" w:cstheme="minorHAnsi"/>
          <w:sz w:val="24"/>
          <w:szCs w:val="24"/>
        </w:rPr>
        <w:t>.</w:t>
      </w:r>
    </w:p>
    <w:p w14:paraId="2C35FBB4" w14:textId="77777777" w:rsidR="00B94AB3" w:rsidRPr="00B41034" w:rsidRDefault="00B94AB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نکته مهم دیگر، تأکید بر آموزش دختران است. حضرت عبدالبهاء آشکارا تعلیم دختران را بر تعلیم پسران مقدم می‌شمارند، زیرا مادران آینده‌اند و تربیت نسل آینده از دامان آنان آغاز می‌شود. این اصل، زمینه‌ساز ایجاد مساوات کامل میان زن و مرد در ساختار دینی و اجتماعی است و همچنین بنای فلسفی پایان‌دادن به خشونت و جنگ را از طریق نفی تربیت جنگ‌محور مردانه پی‌ریزی می‌کند</w:t>
      </w:r>
      <w:r w:rsidRPr="00B41034">
        <w:rPr>
          <w:rFonts w:asciiTheme="minorHAnsi" w:hAnsiTheme="minorHAnsi" w:cstheme="minorHAnsi"/>
          <w:sz w:val="24"/>
          <w:szCs w:val="24"/>
        </w:rPr>
        <w:t>.</w:t>
      </w:r>
    </w:p>
    <w:p w14:paraId="2E060228" w14:textId="77777777" w:rsidR="00B94AB3" w:rsidRPr="00B41034" w:rsidRDefault="00B94AB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مجموع، این فقره از کتاب اقدس، با تأکید بر تعلیم اجباری، مشارکت در امر ربوبی، مسئولیت اجتماعی نهادها، حق آزادی فرزند، و مساوات تربیتی میان دختر و پسر، نظامی جامع از فلسفه تعلیم را به نمایش می‌گذارد. این نظام، برخلاف بسیاری از آموزه‌های سنتی، تعلیم را از چارچوب طاعت کور، تقلید یا ابزارسازی می‌رهاند و به سطحی از قدسیت، کرامت، و شکوفایی قدسی ارتقا می‌دهد که تنها در سنت‌های عمیق الهیاتی می‌توان سراغ آن را گرفت</w:t>
      </w:r>
      <w:r w:rsidRPr="00B41034">
        <w:rPr>
          <w:rFonts w:asciiTheme="minorHAnsi" w:hAnsiTheme="minorHAnsi" w:cstheme="minorHAnsi"/>
          <w:sz w:val="24"/>
          <w:szCs w:val="24"/>
        </w:rPr>
        <w:t>.</w:t>
      </w:r>
    </w:p>
    <w:p w14:paraId="0786689C" w14:textId="77777777" w:rsidR="0093435C" w:rsidRPr="00B41034" w:rsidRDefault="0093435C" w:rsidP="00AF63A9">
      <w:pPr>
        <w:pStyle w:val="PlainText"/>
        <w:bidi/>
        <w:rPr>
          <w:rFonts w:asciiTheme="minorHAnsi" w:hAnsiTheme="minorHAnsi" w:cstheme="minorHAnsi"/>
          <w:sz w:val="24"/>
          <w:szCs w:val="24"/>
          <w:rtl/>
        </w:rPr>
      </w:pPr>
    </w:p>
    <w:p w14:paraId="52167F81" w14:textId="28B73F0E" w:rsidR="00B94AB3" w:rsidRPr="00B41034" w:rsidRDefault="00B94AB3"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نصوصه مربوطه در این باب بسیار است که چندی </w:t>
      </w:r>
      <w:r w:rsidR="00854DAA" w:rsidRPr="00B41034">
        <w:rPr>
          <w:rFonts w:asciiTheme="minorHAnsi" w:hAnsiTheme="minorHAnsi" w:cstheme="minorHAnsi"/>
          <w:sz w:val="24"/>
          <w:szCs w:val="24"/>
          <w:rtl/>
        </w:rPr>
        <w:t xml:space="preserve">از آنها در اینجا آورده میشود: </w:t>
      </w:r>
    </w:p>
    <w:p w14:paraId="4A67DE65"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حضرت عبدالبهاء میفرمایند " ... از یوم تولد، باید هر آنچه منجر به سلامتی کودک میشود، برایش مهیا گردد و این حقیقت را بدان که در صورت وجود، شیر مادر بهترین و موافقترین و مناسب ترین غذا برای کودک است. مگر آنکه مادر بیمار باشد و یا شیرش کاملاً خشک شده باشد."</w:t>
      </w:r>
    </w:p>
    <w:p w14:paraId="5982DD6E"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حضرت عبدالبهاء نقش مادر را در تعلیم و تربیت و پرورش اطفال اقدم دانسته و میفرمایند " اين واضح است مادر اوّل مربّی است و مؤسسّ اخلاق و آداب فرزند . پس ای مادران مهربان اين را بدانيد که در نزد يزدان اعظم پرستش و عبادت تربيت کودکان است بآداب کمال انسانيّت و ثوابی اعظم از اين تصوّر نتوان نمود"</w:t>
      </w:r>
    </w:p>
    <w:p w14:paraId="174B90CB"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حضرت عبدالبهاء میفرمایند:" امهات باید نهایت اهمیت بدهند و همت بگمارند زیرا شاخه تا تازه و تر است هر نوع تربیت نمایی تربیت شود پس امهات باید طفلان خردسال را مانند نهالهائی که باغبان میپرورد پرورش دهند شب و روز بکوشند تا در اطفال ایمان و ایقان و خشیت رحمت و محبت بر آفاق و فضائل اخلاق و حسن صفات تاسیس یابد. مادر اگر از طفل حرکت ممدوحی بیند ستایش کند و تحسین نماید و تسریر خاصر طفل کند و اگر ادنی حرکت بی قاعده ای صدور یابد طفل را نصیحت کند و عتاب ننماید و به وسائط معقوله حتی زجر لسانی جزئی اگر لازم باشد مجری دارد ولی ضرب و شتم ابدا جائز نیست بعکس اخلاق طفل از ضرب و شتم مذموم گردد و علیکم البهاء الابهی."</w:t>
      </w:r>
    </w:p>
    <w:p w14:paraId="6702EC97"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حضرت عبدالبهاء میفرمایند" اطفال را بايد امّهات.... در نهايت لطافت و نظافت و مهربانی طفل را پرورش دهند تا آنکه هر کودکی از بدو حيات نسيم محبّت اللّه را استنشاق نمايد و از رائحه هدايت اللّه باهتزاز آيد ."</w:t>
      </w:r>
    </w:p>
    <w:p w14:paraId="59353642"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حضرت عبدالبهاء میفرمایند: " اما اطفال از پنج سالگی باید در تحت تربیت داخل شوند یعنی روزها در محلی که مربیان هستند محافظه شوند و ادب آموزند و به تحصیل بعضی حروف و کلمات و قرائت مختصر بعنوان بازی تعلیم شوند. چنانکه در بعضی بلاد حروف و کلمات را از شیرینی ساخته به طفل میدهند مثل شکل الف از شیرینی ساخته اند اسمش الف است با را از شیرینی ساخته اند اسمش با است و همچنین سایر حروف به طفل خردسال میدهند اطفال زود حروف را یاد میگیرند.... اما در وقت خواب اطفال، امهات باید غزلیات جمال مبارک را بخوانند تا از سن طفولیت این اطفال به آیات هدی تربیت شوند." و در بیانی دیگر میفرمایند:"... اگر نهالی تحت توجه و مراقبت دقیق باغبان در آید نشو و نمای کامل حاصل کند و ثمره مرغوب به بار آرد اطفال را باید از دوران طفولیت تعلیم صحیح نمود و به نحو منظم تربیت کرد تا روز به روز ترقی نمایند و بصیرت بیشتر حاصل کنند و دایره ی استعداد و روحانیتشان وسیعتر گردد. از اغاز طفولیت باید تعلیم گیرند نمیتوان آنها را به وسیله کتاب چیزی آموخت بسیاری از علوم و مبادی مقدماتی باید در پرورشگاه ها برای اطفال روشن شود و به وسائل بازی و سرگرمی مسائلی را بیاموزند اغلب افکار و معلومات باید ضمن صحبت و مذاکره تفهیم گردد نه از راه کتاب، یک طفل باید از طفل دیگر درباره این مواضیع پرسش کند و طفل ثانی پاسخ گوید بدین طریق ترقی محسوس حاصل خواهد شد فی المثل ریاضی نیز بایستی به صورت سوال و جواب تفهیم گردد و یکی از اطفال سوالی طرح میکند و طفل دیگر باید جوابگو باشد بعداً خود اطفال به میل و اراده خویش با یکدیگر راجع به همان مسائل بحث خواهند نمود. اطفالی که در راس کلاس باشند بایستی جایزه و انعام دریافت دارند باید تشویق شوند و چون یکی از ایشان پیشرفت قابل ملاحظه ای ظاهر ساخت باری حصول ترقی بیشتر لازم است مورد تمجید و ترغیب قرار گیرد حتی در مسائل الهیه سوالات باید شفاها بعمل آید و اجوبه نیز به همان قرار شفاهی داده شود. اطفال باید بدین قرار با یکدیگر به بحث و مذاکره پردازند."</w:t>
      </w:r>
    </w:p>
    <w:p w14:paraId="696F5991" w14:textId="6A3377D0"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lastRenderedPageBreak/>
        <w:t>حضرت بهالله در خصوص موضوع تعالیمی که باید در کلاسهای اطفال ارائه شود میفرمایند" ... اول تربیت آداب و تربیت به اخلاق و تعدیل صفات و تشویق بر اکتساب کمالات و تحریص بر تمسک به دین الله و ثبوت بر شریعت الله و اطاعت و انقیاد تام به حکومت عادله و صداقت و امانت به سریر سلطنت حاضره و خیر خواهی عموم اهل عالم و مهربانی با کل امم و تعلیم فنون مفیده و السن اجنبیه و حسن سلوک و مداومت ادعیه خیریه در حق ملوک و مملوک و اجتناب از قرائت کتب مادیه امم طبیعیه و از حکایات و روایات عشقیه و تالیفات غرامیه. خلاصه جمیع دروس محصور در اکتساب کمالات انسانیه..."</w:t>
      </w:r>
      <w:r w:rsidR="00854DAA" w:rsidRPr="00B41034">
        <w:rPr>
          <w:rFonts w:asciiTheme="minorHAnsi" w:hAnsiTheme="minorHAnsi" w:cstheme="minorHAnsi"/>
          <w:sz w:val="24"/>
          <w:szCs w:val="24"/>
          <w:rtl/>
        </w:rPr>
        <w:br/>
      </w:r>
      <w:r w:rsidRPr="00B41034">
        <w:rPr>
          <w:rFonts w:asciiTheme="minorHAnsi" w:hAnsiTheme="minorHAnsi" w:cstheme="minorHAnsi"/>
          <w:sz w:val="24"/>
          <w:szCs w:val="24"/>
          <w:rtl/>
        </w:rPr>
        <w:t xml:space="preserve">و در جایی دیگر میفرمایند:" مادام که اولاد در مرحله طفولیت هستند، آنان را از ثدی الطاف الهیه بنوشانید و در مهد ترقی و تعالی پرورش دهید و در آغوش فضل و رحمت ربانی، بزرگ کنید، از هر علم مفیدی بهرمند سازید و در هر فن و هنر نادر و بدیعی، سهیم نمائید. آنان را با کار و کوشش بزرگ کنید و به سختی و صعوبت عادت دهید." </w:t>
      </w:r>
      <w:r w:rsidR="00854DAA" w:rsidRPr="00B41034">
        <w:rPr>
          <w:rFonts w:asciiTheme="minorHAnsi" w:hAnsiTheme="minorHAnsi" w:cstheme="minorHAnsi"/>
          <w:sz w:val="24"/>
          <w:szCs w:val="24"/>
          <w:rtl/>
        </w:rPr>
        <w:br/>
      </w:r>
      <w:r w:rsidRPr="00B41034">
        <w:rPr>
          <w:rFonts w:asciiTheme="minorHAnsi" w:hAnsiTheme="minorHAnsi" w:cstheme="minorHAnsi"/>
          <w:sz w:val="24"/>
          <w:szCs w:val="24"/>
          <w:rtl/>
        </w:rPr>
        <w:t xml:space="preserve">و همچنین  حضرت عبدالبهاء میفرمایند" حضرت بهالله وحدت تربیت را اعلان نمودند که به جهت اتحاد عالم انسانی لازم است که جمیع بشر یک تربیت شوند رجال و نساء دختر و پسر تربیت واحد گیرند و چون تربیت در جمیع مدارس یک نوع گردد ارتباط تام بین بشر حاصل شود و چون نوع بشر یک نوع تربیت یابد وحدت رجال و نساء اعلان گردد و بنیان جنگ و جدال برافتد و بدون تحقق این مسائل ممکن نیست زیرا اختلاف تربیت مورث جنگ و نزاع، مساوات حقوق بین ذکور و اناث مانع حرق و قتال است زیرا نسوان راضی به جنگ و جدال نشوند این جوانان در نزد مادران خیلی عزیزند هرگز راضی نشوند که آنها در میدان قتال رفته و خون خود را بریزند جوانی را که بیست سال مادر در نهایت زحمت و مشقت تربیت نموده آیا راضی خواهد شد که در میدان حرب پاره پاره گردد هیچ مادری راضی نمیشود ولو هر اوهامی بعنوان محبت وطن و وحدت سیاسی و وحدت جنس و وحدت نژاد و وحدت مملکت اظهار دارند و بگویند که این جوانان باید بروند و برای این اوهامات کشته شوند لهذا وقتی که اعلان مساوات بین زن و مرد شد یقین است که حرب از میان بشر برداشته خواهد شد." </w:t>
      </w:r>
      <w:r w:rsidR="00854DAA" w:rsidRPr="00B41034">
        <w:rPr>
          <w:rFonts w:asciiTheme="minorHAnsi" w:hAnsiTheme="minorHAnsi" w:cstheme="minorHAnsi"/>
          <w:sz w:val="24"/>
          <w:szCs w:val="24"/>
          <w:vertAlign w:val="superscript"/>
          <w:rtl/>
        </w:rPr>
        <w:br/>
      </w:r>
      <w:r w:rsidRPr="00B41034">
        <w:rPr>
          <w:rFonts w:asciiTheme="minorHAnsi" w:hAnsiTheme="minorHAnsi" w:cstheme="minorHAnsi"/>
          <w:sz w:val="24"/>
          <w:szCs w:val="24"/>
          <w:rtl/>
        </w:rPr>
        <w:t>حضرت عبدالبهاء میفرمایند: " ای اماء رحمن مدرسه بنات اهم از مدرسه ذکور است. زیرا دوشیزگان این قرن مجید باید نهایت اطلاع از علوم و معارف و صنایع و بدایع این قرن عظیم داشته باشند تا به تربیت اطفال پردازند و کودکان خویش را از صغر سن تربیت به کمال نمایند و اگر مادر چنانکه باید و شاید حائز فضائل انسانی باشد، اطفال مانند فرشتگان در نهایت کمال و جمال و آداب، پرورش یابند. پس این مدرسه بنات که در آن سامان تاسیس شده ، باید مشمول نظر احبای الهی گردد و مورد اهتمام نفوس رحمانی شود. معلماتی که در این مدرسه هستند، اماء مقربه درگاه احدیتند. زیرا امتثال اوامر مقدسه جمال مبارک نمودند و به تربیت اطفال اناث برخاستند. روزی آید که این دختران مادران گردند و هر یک در نهایت ممنونیت به درگاه احدیت تضرع و زاری نمایند و این معلمات را نجاح و فلاح و رستگاری طلبند و علو درجات در ملکوت رب الایات خواهند.."</w:t>
      </w:r>
      <w:r w:rsidR="00285642" w:rsidRPr="00B41034">
        <w:rPr>
          <w:rFonts w:asciiTheme="minorHAnsi" w:hAnsiTheme="minorHAnsi" w:cstheme="minorHAnsi"/>
          <w:sz w:val="24"/>
          <w:szCs w:val="24"/>
          <w:rtl/>
        </w:rPr>
        <w:br/>
      </w:r>
      <w:r w:rsidRPr="00B41034">
        <w:rPr>
          <w:rFonts w:asciiTheme="minorHAnsi" w:hAnsiTheme="minorHAnsi" w:cstheme="minorHAnsi"/>
          <w:sz w:val="24"/>
          <w:szCs w:val="24"/>
          <w:rtl/>
        </w:rPr>
        <w:t xml:space="preserve"> و همچنین میفرمایند: " ... تربیت و تعلیم بنات اهم ترین امور است. زیرا این دختران وقتی مادران گردند و اول مربی اطفال، امهاتند. اطفال را هر قسم تربیت نمائید، نشو و نما کنند و مادام الحیات آن تربیت تاثیرش باقی و تبدیل و تغییر بسیار مشکل. مادر بی تربیت و نادان، چگونه تربیت و تعلیم اطفال نماید؟ پس معلوم شد که تربیت دختران اعظم و اهم از پسران است. این کیفیت بسیار اهمیت داردو باید نهایت همت و غیرت را مبذول داشت. خدا در قرآن می فرماید:" لا یستوی الذین یعلمون و الذین لا یعلمون". پس جهل مطلقا مذموم خواه در ذکور خواه در اناث، بلکه در اناث مضرتش بیشتر است. لهذا امیدوارم که احبا اطفال را چه ذکور، چه اناث در نهایت همت تربیت و تعلیم نمایند. هذا هو الحق و ما بعد الحق الا الضلال المبین."</w:t>
      </w:r>
    </w:p>
    <w:p w14:paraId="6FCBF67A" w14:textId="27844A99" w:rsidR="0093435C"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از دیگر مسائلی که در دیانت بهایی در خصوص مسئله ی تعلیم و تربیت کودکان مطرح است بحث آزادی ایشان در انتخاب دین است، یعنی پدر و مادر حق ندارند که دین خود را به فرزند خود تحمیل کنند. "حضرت ولی امرالله مایلند رسید نامه شما را که درباره ی ازدواج با کاتولیک و ثمره ازدواج که باید کاتولیک بشود نوشته اید اعلام دارم اس اساس این امر در تحری حقیقت است و این امر هر آن اندازه که به ما مربوط است به اطفال ما هم مربوط است. آنها باید آزاد باشند که هر دینی که میخواهند برای خود انتخاب نمایند." </w:t>
      </w:r>
      <w:r w:rsidRPr="00B41034">
        <w:rPr>
          <w:rFonts w:asciiTheme="minorHAnsi" w:hAnsiTheme="minorHAnsi" w:cstheme="minorHAnsi"/>
          <w:sz w:val="24"/>
          <w:szCs w:val="24"/>
          <w:vertAlign w:val="superscript"/>
          <w:rtl/>
        </w:rPr>
        <w:br/>
      </w:r>
      <w:r w:rsidRPr="00B41034">
        <w:rPr>
          <w:rFonts w:asciiTheme="minorHAnsi" w:hAnsiTheme="minorHAnsi" w:cstheme="minorHAnsi"/>
          <w:sz w:val="24"/>
          <w:szCs w:val="24"/>
          <w:rtl/>
        </w:rPr>
        <w:br/>
      </w:r>
    </w:p>
    <w:p w14:paraId="2FD5440D" w14:textId="77777777" w:rsidR="000D486B" w:rsidRPr="00B41034" w:rsidRDefault="000D486B" w:rsidP="000D486B">
      <w:pPr>
        <w:pStyle w:val="PlainText"/>
        <w:bidi/>
        <w:rPr>
          <w:rFonts w:asciiTheme="minorHAnsi" w:hAnsiTheme="minorHAnsi" w:cstheme="minorHAnsi"/>
          <w:sz w:val="24"/>
          <w:szCs w:val="24"/>
          <w:rtl/>
        </w:rPr>
      </w:pPr>
    </w:p>
    <w:p w14:paraId="4A2CB498" w14:textId="77777777" w:rsidR="0093435C" w:rsidRPr="00B41034" w:rsidRDefault="0093435C" w:rsidP="00AF63A9">
      <w:pPr>
        <w:pStyle w:val="PlainText"/>
        <w:bidi/>
        <w:rPr>
          <w:rFonts w:asciiTheme="minorHAnsi" w:hAnsiTheme="minorHAnsi" w:cstheme="minorHAnsi"/>
          <w:sz w:val="24"/>
          <w:szCs w:val="24"/>
          <w:rtl/>
        </w:rPr>
      </w:pPr>
    </w:p>
    <w:p w14:paraId="30191698" w14:textId="77777777" w:rsidR="0093435C"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چهل و نهم </w:t>
      </w:r>
    </w:p>
    <w:p w14:paraId="40220EA3" w14:textId="6981E0EA" w:rsidR="00343CFA" w:rsidRPr="00B41034" w:rsidRDefault="005F1B54"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قَدْ حَكَمَ اللّٰهُ لِكُلِّ زَانٍ وَ زَانِيَةٍ دِيَةٌ مُسَلَّمَةٌ إِلَى بَيْتِ الْعَدْلِ، وَ هِيَ تِسْعَةُ مَثَاقِيلَ مِنَ الذَّهَبِ. وَ إِنْ عَادَا مَرَّةً أُخْرَى، عُودُوا بِضِعْفِ الْجَزَاءِ، هٰذَا مَا حَكَمَ بِهِ مَالِكُ الْأَسْمَاءِ فِي الْأُولَى، وَ فِي الْأُخْرَى قُدِّرَ لَهُمَا عَذَابٌ مُهِينٌ</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مَنْ ابْتُلِيَ بِمَعْصِيَةٍ، فَلَهُ أَنْ يَتُوبَ وَ يَرْجِعَ إِلَى اللّٰهِ، إِنَّهُ يَغْفِرُ لِمَنْ يَشَاءُ، وَ لَا يُسْأَلُ عَمَّا شَاءَ، إِنَّهُ لَهُوَ التَّوَّابُ الْعَزِيزُ الْحَمِيدُ</w:t>
      </w:r>
      <w:r w:rsidRPr="00B41034">
        <w:rPr>
          <w:rFonts w:asciiTheme="minorHAnsi" w:hAnsiTheme="minorHAnsi" w:cstheme="minorHAnsi"/>
          <w:b/>
          <w:bCs/>
          <w:sz w:val="24"/>
          <w:szCs w:val="24"/>
        </w:rPr>
        <w:t>.</w:t>
      </w:r>
    </w:p>
    <w:p w14:paraId="74AC95D7" w14:textId="658191D7" w:rsidR="005F1B54"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 xml:space="preserve">God hath imposed a fine on every adulterer and adulteress, to be paid to the House of Justice: nine </w:t>
      </w:r>
      <w:proofErr w:type="spellStart"/>
      <w:r w:rsidRPr="00B41034">
        <w:rPr>
          <w:rFonts w:eastAsia="Times New Roman" w:cstheme="minorHAnsi"/>
          <w:sz w:val="24"/>
          <w:szCs w:val="24"/>
        </w:rPr>
        <w:t>mithqáls</w:t>
      </w:r>
      <w:proofErr w:type="spellEnd"/>
      <w:r w:rsidRPr="00B41034">
        <w:rPr>
          <w:rFonts w:eastAsia="Times New Roman" w:cstheme="minorHAnsi"/>
          <w:sz w:val="24"/>
          <w:szCs w:val="24"/>
        </w:rPr>
        <w:t xml:space="preserve"> of gold, to be doubled if they should repeat the offence. Such is the penalty which He Who is the Lord of Names hath assigned them in this world; and in the world to come He hath ordained for them a humiliating torment. Should anyone be afflicted by a sin, it </w:t>
      </w:r>
      <w:proofErr w:type="spellStart"/>
      <w:r w:rsidRPr="00B41034">
        <w:rPr>
          <w:rFonts w:eastAsia="Times New Roman" w:cstheme="minorHAnsi"/>
          <w:sz w:val="24"/>
          <w:szCs w:val="24"/>
        </w:rPr>
        <w:t>behoveth</w:t>
      </w:r>
      <w:proofErr w:type="spellEnd"/>
      <w:r w:rsidRPr="00B41034">
        <w:rPr>
          <w:rFonts w:eastAsia="Times New Roman" w:cstheme="minorHAnsi"/>
          <w:sz w:val="24"/>
          <w:szCs w:val="24"/>
        </w:rPr>
        <w:t xml:space="preserve"> him to repent thereof and return unto his Lord. He, verily, </w:t>
      </w:r>
      <w:proofErr w:type="spellStart"/>
      <w:r w:rsidRPr="00B41034">
        <w:rPr>
          <w:rFonts w:eastAsia="Times New Roman" w:cstheme="minorHAnsi"/>
          <w:sz w:val="24"/>
          <w:szCs w:val="24"/>
        </w:rPr>
        <w:t>granteth</w:t>
      </w:r>
      <w:proofErr w:type="spellEnd"/>
      <w:r w:rsidRPr="00B41034">
        <w:rPr>
          <w:rFonts w:eastAsia="Times New Roman" w:cstheme="minorHAnsi"/>
          <w:sz w:val="24"/>
          <w:szCs w:val="24"/>
        </w:rPr>
        <w:t xml:space="preserve"> forgiveness unto whomsoever He </w:t>
      </w:r>
      <w:proofErr w:type="spellStart"/>
      <w:r w:rsidRPr="00B41034">
        <w:rPr>
          <w:rFonts w:eastAsia="Times New Roman" w:cstheme="minorHAnsi"/>
          <w:sz w:val="24"/>
          <w:szCs w:val="24"/>
        </w:rPr>
        <w:t>willeth</w:t>
      </w:r>
      <w:proofErr w:type="spellEnd"/>
      <w:r w:rsidRPr="00B41034">
        <w:rPr>
          <w:rFonts w:eastAsia="Times New Roman" w:cstheme="minorHAnsi"/>
          <w:sz w:val="24"/>
          <w:szCs w:val="24"/>
        </w:rPr>
        <w:t xml:space="preserve">, and none may question that which it </w:t>
      </w:r>
      <w:proofErr w:type="spellStart"/>
      <w:r w:rsidRPr="00B41034">
        <w:rPr>
          <w:rFonts w:eastAsia="Times New Roman" w:cstheme="minorHAnsi"/>
          <w:sz w:val="24"/>
          <w:szCs w:val="24"/>
        </w:rPr>
        <w:t>pleaseth</w:t>
      </w:r>
      <w:proofErr w:type="spellEnd"/>
      <w:r w:rsidRPr="00B41034">
        <w:rPr>
          <w:rFonts w:eastAsia="Times New Roman" w:cstheme="minorHAnsi"/>
          <w:sz w:val="24"/>
          <w:szCs w:val="24"/>
        </w:rPr>
        <w:t xml:space="preserve"> Him to ordain. He is, in truth, the Ever-Forgiving, the Almighty, the All-Praised.</w:t>
      </w:r>
    </w:p>
    <w:p w14:paraId="353BE99B" w14:textId="372262DE" w:rsidR="00161ED4" w:rsidRDefault="00E55608"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4E53F0" w:rsidRPr="00B41034">
        <w:rPr>
          <w:rFonts w:asciiTheme="minorHAnsi" w:hAnsiTheme="minorHAnsi" w:cstheme="minorHAnsi"/>
          <w:sz w:val="24"/>
          <w:szCs w:val="24"/>
          <w:rtl/>
        </w:rPr>
        <w:t>خداوند برای هر مرد و زن زناکار، جریمه‌ای مقرر فرموده که باید به بیت‌العدل پرداخت شود؛ این جریمه نه مثقال طلاست، و اگر برای بار دوم مرتکب شوند، مجازات را دو برابر کنید. این است حکمی که مالک اسما در دنیا مقرر داشته، و در آخرت برای آن دو عذابی خفت‌آور در نظر گرفته شده است. هر کس به گناهی گرفتار شود، بر اوست که توبه کند و به سوی خدا بازگردد؛ همانا خداوند به هر که بخواهد آمرزش می‌بخشد، و هیچ‌کس را نرسد که دربارهٔ آنچه او اراده کند، بازخواست کند. بی‌شک، او توبه‌پذیر، عزیز و ستوده است</w:t>
      </w:r>
      <w:r w:rsidR="004E53F0" w:rsidRPr="00B41034">
        <w:rPr>
          <w:rFonts w:asciiTheme="minorHAnsi" w:hAnsiTheme="minorHAnsi" w:cstheme="minorHAnsi"/>
          <w:sz w:val="24"/>
          <w:szCs w:val="24"/>
        </w:rPr>
        <w:t>.</w:t>
      </w:r>
      <w:r w:rsidR="0093435C" w:rsidRPr="00B41034">
        <w:rPr>
          <w:rFonts w:asciiTheme="minorHAnsi" w:hAnsiTheme="minorHAnsi" w:cstheme="minorHAnsi"/>
          <w:sz w:val="24"/>
          <w:szCs w:val="24"/>
          <w:rtl/>
        </w:rPr>
        <w:br/>
      </w:r>
    </w:p>
    <w:p w14:paraId="2C8C9651" w14:textId="77777777" w:rsidR="00144612" w:rsidRPr="00144612" w:rsidRDefault="00144612" w:rsidP="00AF63A9">
      <w:pPr>
        <w:pStyle w:val="PlainText"/>
        <w:bidi/>
        <w:rPr>
          <w:rFonts w:asciiTheme="minorHAnsi" w:hAnsiTheme="minorHAnsi" w:cstheme="minorHAnsi"/>
          <w:sz w:val="24"/>
          <w:szCs w:val="24"/>
        </w:rPr>
      </w:pPr>
      <w:r w:rsidRPr="00144612">
        <w:rPr>
          <w:rFonts w:asciiTheme="minorHAnsi" w:hAnsiTheme="minorHAnsi" w:cs="Calibri"/>
          <w:sz w:val="24"/>
          <w:szCs w:val="24"/>
          <w:rtl/>
        </w:rPr>
        <w:t>در سوره نور در قرآن م</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فرما</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ند</w:t>
      </w:r>
      <w:r w:rsidRPr="00144612">
        <w:rPr>
          <w:rFonts w:asciiTheme="minorHAnsi" w:hAnsiTheme="minorHAnsi" w:cs="Calibri"/>
          <w:sz w:val="24"/>
          <w:szCs w:val="24"/>
          <w:rtl/>
        </w:rPr>
        <w:t>: "</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لزَّانِيَةُ</w:t>
      </w:r>
      <w:r w:rsidRPr="00144612">
        <w:rPr>
          <w:rFonts w:asciiTheme="minorHAnsi" w:hAnsiTheme="minorHAnsi" w:cs="Calibri"/>
          <w:sz w:val="24"/>
          <w:szCs w:val="24"/>
          <w:rtl/>
        </w:rPr>
        <w:t xml:space="preserve"> وَ</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لزَّانِي</w:t>
      </w:r>
      <w:r w:rsidRPr="00144612">
        <w:rPr>
          <w:rFonts w:asciiTheme="minorHAnsi" w:hAnsiTheme="minorHAnsi" w:cs="Calibri"/>
          <w:sz w:val="24"/>
          <w:szCs w:val="24"/>
          <w:rtl/>
        </w:rPr>
        <w:t xml:space="preserve"> فَ</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جْلِدُوا</w:t>
      </w:r>
      <w:r w:rsidRPr="00144612">
        <w:rPr>
          <w:rFonts w:asciiTheme="minorHAnsi" w:hAnsiTheme="minorHAnsi" w:cs="Calibri"/>
          <w:sz w:val="24"/>
          <w:szCs w:val="24"/>
          <w:rtl/>
        </w:rPr>
        <w:t xml:space="preserve"> كُلَّ وَاحِدٍ مِّنْهُمَا مِائَةَ جَلْدَةٍ، وَلَا تَأْخُذْكُم بِهِمَا رَأْفَةٌ فِي دِينِ </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للَّهِ</w:t>
      </w:r>
      <w:r w:rsidRPr="00144612">
        <w:rPr>
          <w:rFonts w:asciiTheme="minorHAnsi" w:hAnsiTheme="minorHAnsi" w:cs="Calibri"/>
          <w:sz w:val="24"/>
          <w:szCs w:val="24"/>
          <w:rtl/>
        </w:rPr>
        <w:t xml:space="preserve"> إِن كُنتُمْ تُؤْمِنُونَ بِ</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للَّهِ</w:t>
      </w:r>
      <w:r w:rsidRPr="00144612">
        <w:rPr>
          <w:rFonts w:asciiTheme="minorHAnsi" w:hAnsiTheme="minorHAnsi" w:cs="Calibri"/>
          <w:sz w:val="24"/>
          <w:szCs w:val="24"/>
          <w:rtl/>
        </w:rPr>
        <w:t xml:space="preserve"> وَ</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لْيَوْمِ</w:t>
      </w:r>
      <w:r w:rsidRPr="00144612">
        <w:rPr>
          <w:rFonts w:asciiTheme="minorHAnsi" w:hAnsiTheme="minorHAnsi" w:cs="Calibri"/>
          <w:sz w:val="24"/>
          <w:szCs w:val="24"/>
          <w:rtl/>
        </w:rPr>
        <w:t xml:space="preserve"> </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لْآخِرِ،</w:t>
      </w:r>
      <w:r w:rsidRPr="00144612">
        <w:rPr>
          <w:rFonts w:asciiTheme="minorHAnsi" w:hAnsiTheme="minorHAnsi" w:cs="Calibri"/>
          <w:sz w:val="24"/>
          <w:szCs w:val="24"/>
          <w:rtl/>
        </w:rPr>
        <w:t xml:space="preserve"> وَلْيَشْهَدْ عَذَابَهُمَا طَآئِفَة</w:t>
      </w:r>
      <w:r w:rsidRPr="00144612">
        <w:rPr>
          <w:rFonts w:asciiTheme="minorHAnsi" w:hAnsiTheme="minorHAnsi" w:cs="Calibri" w:hint="eastAsia"/>
          <w:sz w:val="24"/>
          <w:szCs w:val="24"/>
          <w:rtl/>
        </w:rPr>
        <w:t>ٌ</w:t>
      </w:r>
      <w:r w:rsidRPr="00144612">
        <w:rPr>
          <w:rFonts w:asciiTheme="minorHAnsi" w:hAnsiTheme="minorHAnsi" w:cs="Calibri"/>
          <w:sz w:val="24"/>
          <w:szCs w:val="24"/>
          <w:rtl/>
        </w:rPr>
        <w:t xml:space="preserve"> مِّنَ </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لْمُؤْمِنِينَ</w:t>
      </w:r>
      <w:r w:rsidRPr="00144612">
        <w:rPr>
          <w:rFonts w:asciiTheme="minorHAnsi" w:hAnsiTheme="minorHAnsi" w:cs="Calibri"/>
          <w:sz w:val="24"/>
          <w:szCs w:val="24"/>
          <w:rtl/>
        </w:rPr>
        <w:t>"</w:t>
      </w:r>
    </w:p>
    <w:p w14:paraId="6CA3F1F2" w14:textId="286F6C35" w:rsidR="00144612" w:rsidRDefault="00144612" w:rsidP="00AF63A9">
      <w:pPr>
        <w:pStyle w:val="PlainText"/>
        <w:bidi/>
        <w:rPr>
          <w:rFonts w:asciiTheme="minorHAnsi" w:hAnsiTheme="minorHAnsi" w:cs="Calibri"/>
          <w:sz w:val="24"/>
          <w:szCs w:val="24"/>
          <w:rtl/>
        </w:rPr>
      </w:pPr>
      <w:r w:rsidRPr="00144612">
        <w:rPr>
          <w:rFonts w:asciiTheme="minorHAnsi" w:hAnsiTheme="minorHAnsi" w:cs="Calibri" w:hint="eastAsia"/>
          <w:sz w:val="24"/>
          <w:szCs w:val="24"/>
          <w:rtl/>
        </w:rPr>
        <w:t>به</w:t>
      </w:r>
      <w:r w:rsidRPr="00144612">
        <w:rPr>
          <w:rFonts w:asciiTheme="minorHAnsi" w:hAnsiTheme="minorHAnsi" w:cs="Calibri"/>
          <w:sz w:val="24"/>
          <w:szCs w:val="24"/>
          <w:rtl/>
        </w:rPr>
        <w:t xml:space="preserve"> ا</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ن</w:t>
      </w:r>
      <w:r w:rsidRPr="00144612">
        <w:rPr>
          <w:rFonts w:asciiTheme="minorHAnsi" w:hAnsiTheme="minorHAnsi" w:cs="Calibri"/>
          <w:sz w:val="24"/>
          <w:szCs w:val="24"/>
          <w:rtl/>
        </w:rPr>
        <w:t xml:space="preserve"> معن</w:t>
      </w:r>
      <w:r w:rsidRPr="00144612">
        <w:rPr>
          <w:rFonts w:asciiTheme="minorHAnsi" w:hAnsiTheme="minorHAnsi" w:cs="Calibri" w:hint="cs"/>
          <w:sz w:val="24"/>
          <w:szCs w:val="24"/>
          <w:rtl/>
        </w:rPr>
        <w:t>ی</w:t>
      </w:r>
      <w:r w:rsidRPr="00144612">
        <w:rPr>
          <w:rFonts w:asciiTheme="minorHAnsi" w:hAnsiTheme="minorHAnsi" w:cs="Calibri"/>
          <w:sz w:val="24"/>
          <w:szCs w:val="24"/>
          <w:rtl/>
        </w:rPr>
        <w:t xml:space="preserve"> که: به هر زن زناکار و مرد زناکار، صد تاز</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انه</w:t>
      </w:r>
      <w:r w:rsidRPr="00144612">
        <w:rPr>
          <w:rFonts w:asciiTheme="minorHAnsi" w:hAnsiTheme="minorHAnsi" w:cs="Calibri"/>
          <w:sz w:val="24"/>
          <w:szCs w:val="24"/>
          <w:rtl/>
        </w:rPr>
        <w:t xml:space="preserve"> بزن</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د</w:t>
      </w:r>
      <w:r w:rsidRPr="00144612">
        <w:rPr>
          <w:rFonts w:asciiTheme="minorHAnsi" w:hAnsiTheme="minorHAnsi" w:cs="Calibri"/>
          <w:sz w:val="24"/>
          <w:szCs w:val="24"/>
          <w:rtl/>
        </w:rPr>
        <w:t xml:space="preserve"> و اگر به خدا و روز واپس</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ن</w:t>
      </w:r>
      <w:r w:rsidRPr="00144612">
        <w:rPr>
          <w:rFonts w:asciiTheme="minorHAnsi" w:hAnsiTheme="minorHAnsi" w:cs="Calibri"/>
          <w:sz w:val="24"/>
          <w:szCs w:val="24"/>
          <w:rtl/>
        </w:rPr>
        <w:t xml:space="preserve"> ا</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مان</w:t>
      </w:r>
      <w:r w:rsidRPr="00144612">
        <w:rPr>
          <w:rFonts w:asciiTheme="minorHAnsi" w:hAnsiTheme="minorHAnsi" w:cs="Calibri"/>
          <w:sz w:val="24"/>
          <w:szCs w:val="24"/>
          <w:rtl/>
        </w:rPr>
        <w:t xml:space="preserve"> دار</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د</w:t>
      </w:r>
      <w:r w:rsidRPr="00144612">
        <w:rPr>
          <w:rFonts w:asciiTheme="minorHAnsi" w:hAnsiTheme="minorHAnsi" w:cs="Calibri"/>
          <w:sz w:val="24"/>
          <w:szCs w:val="24"/>
          <w:rtl/>
        </w:rPr>
        <w:t xml:space="preserve"> در دل دلسوز</w:t>
      </w:r>
      <w:r w:rsidRPr="00144612">
        <w:rPr>
          <w:rFonts w:asciiTheme="minorHAnsi" w:hAnsiTheme="minorHAnsi" w:cs="Calibri" w:hint="cs"/>
          <w:sz w:val="24"/>
          <w:szCs w:val="24"/>
          <w:rtl/>
        </w:rPr>
        <w:t>ی</w:t>
      </w:r>
      <w:r w:rsidRPr="00144612">
        <w:rPr>
          <w:rFonts w:asciiTheme="minorHAnsi" w:hAnsiTheme="minorHAnsi" w:cs="Calibri"/>
          <w:sz w:val="24"/>
          <w:szCs w:val="24"/>
          <w:rtl/>
        </w:rPr>
        <w:t xml:space="preserve"> نکن</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د</w:t>
      </w:r>
      <w:r w:rsidRPr="00144612">
        <w:rPr>
          <w:rFonts w:asciiTheme="minorHAnsi" w:hAnsiTheme="minorHAnsi" w:cs="Calibri"/>
          <w:sz w:val="24"/>
          <w:szCs w:val="24"/>
          <w:rtl/>
        </w:rPr>
        <w:t xml:space="preserve"> و با</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د</w:t>
      </w:r>
      <w:r w:rsidRPr="00144612">
        <w:rPr>
          <w:rFonts w:asciiTheme="minorHAnsi" w:hAnsiTheme="minorHAnsi" w:cs="Calibri"/>
          <w:sz w:val="24"/>
          <w:szCs w:val="24"/>
          <w:rtl/>
        </w:rPr>
        <w:t xml:space="preserve"> گروه</w:t>
      </w:r>
      <w:r w:rsidRPr="00144612">
        <w:rPr>
          <w:rFonts w:asciiTheme="minorHAnsi" w:hAnsiTheme="minorHAnsi" w:cs="Calibri" w:hint="cs"/>
          <w:sz w:val="24"/>
          <w:szCs w:val="24"/>
          <w:rtl/>
        </w:rPr>
        <w:t>ی</w:t>
      </w:r>
      <w:r w:rsidRPr="00144612">
        <w:rPr>
          <w:rFonts w:asciiTheme="minorHAnsi" w:hAnsiTheme="minorHAnsi" w:cs="Calibri"/>
          <w:sz w:val="24"/>
          <w:szCs w:val="24"/>
          <w:rtl/>
        </w:rPr>
        <w:t xml:space="preserve"> از مؤمنان در ک</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فر</w:t>
      </w:r>
      <w:r w:rsidRPr="00144612">
        <w:rPr>
          <w:rFonts w:asciiTheme="minorHAnsi" w:hAnsiTheme="minorHAnsi" w:cs="Calibri"/>
          <w:sz w:val="24"/>
          <w:szCs w:val="24"/>
          <w:rtl/>
        </w:rPr>
        <w:t xml:space="preserve"> آن دو حضور </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ابند</w:t>
      </w:r>
      <w:r w:rsidRPr="00144612">
        <w:rPr>
          <w:rFonts w:asciiTheme="minorHAnsi" w:hAnsiTheme="minorHAnsi" w:cs="Calibri"/>
          <w:sz w:val="24"/>
          <w:szCs w:val="24"/>
          <w:rtl/>
        </w:rPr>
        <w:t>.</w:t>
      </w:r>
    </w:p>
    <w:p w14:paraId="19D0653E" w14:textId="77777777" w:rsidR="00144612" w:rsidRDefault="00144612" w:rsidP="00AF63A9">
      <w:pPr>
        <w:pStyle w:val="PlainText"/>
        <w:bidi/>
        <w:rPr>
          <w:rFonts w:asciiTheme="minorHAnsi" w:hAnsiTheme="minorHAnsi" w:cs="Calibri"/>
          <w:sz w:val="24"/>
          <w:szCs w:val="24"/>
          <w:rtl/>
        </w:rPr>
      </w:pPr>
    </w:p>
    <w:p w14:paraId="3427340C" w14:textId="64A9113C" w:rsidR="00144612" w:rsidRDefault="00144612" w:rsidP="00AF63A9">
      <w:pPr>
        <w:pStyle w:val="PlainText"/>
        <w:bidi/>
        <w:rPr>
          <w:rFonts w:asciiTheme="minorHAnsi" w:hAnsiTheme="minorHAnsi" w:cs="Calibri"/>
          <w:sz w:val="24"/>
          <w:szCs w:val="24"/>
          <w:rtl/>
        </w:rPr>
      </w:pPr>
      <w:r w:rsidRPr="00144612">
        <w:rPr>
          <w:rFonts w:asciiTheme="minorHAnsi" w:hAnsiTheme="minorHAnsi" w:cs="Calibri"/>
          <w:sz w:val="24"/>
          <w:szCs w:val="24"/>
          <w:rtl/>
        </w:rPr>
        <w:t>در کتاب ق</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وم</w:t>
      </w:r>
      <w:r w:rsidRPr="00144612">
        <w:rPr>
          <w:rFonts w:asciiTheme="minorHAnsi" w:hAnsiTheme="minorHAnsi" w:cs="Calibri"/>
          <w:sz w:val="24"/>
          <w:szCs w:val="24"/>
          <w:rtl/>
        </w:rPr>
        <w:t xml:space="preserve"> الأسماء، سوره الحدود آمده است: "وَإِنَّ </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للَّهَ</w:t>
      </w:r>
      <w:r w:rsidRPr="00144612">
        <w:rPr>
          <w:rFonts w:asciiTheme="minorHAnsi" w:hAnsiTheme="minorHAnsi" w:cs="Calibri"/>
          <w:sz w:val="24"/>
          <w:szCs w:val="24"/>
          <w:rtl/>
        </w:rPr>
        <w:t xml:space="preserve"> قَدْ حَكَمَ </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لْحُدُودَ</w:t>
      </w:r>
      <w:r w:rsidRPr="00144612">
        <w:rPr>
          <w:rFonts w:asciiTheme="minorHAnsi" w:hAnsiTheme="minorHAnsi" w:cs="Calibri"/>
          <w:sz w:val="24"/>
          <w:szCs w:val="24"/>
          <w:rtl/>
        </w:rPr>
        <w:t xml:space="preserve"> لِلزَّانِي وَ</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لزَّانِيَةِ،</w:t>
      </w:r>
      <w:r w:rsidRPr="00144612">
        <w:rPr>
          <w:rFonts w:asciiTheme="minorHAnsi" w:hAnsiTheme="minorHAnsi" w:cs="Calibri"/>
          <w:sz w:val="24"/>
          <w:szCs w:val="24"/>
          <w:rtl/>
        </w:rPr>
        <w:t xml:space="preserve"> بَعْدَ أَرْبَعِ شَهَادَاتٍ بِ</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للَّهِ،</w:t>
      </w:r>
      <w:r w:rsidRPr="00144612">
        <w:rPr>
          <w:rFonts w:asciiTheme="minorHAnsi" w:hAnsiTheme="minorHAnsi" w:cs="Calibri"/>
          <w:sz w:val="24"/>
          <w:szCs w:val="24"/>
          <w:rtl/>
        </w:rPr>
        <w:t xml:space="preserve"> مِائَةَ جَلْدَةٍ عَلَى </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لْحَقِّ</w:t>
      </w:r>
      <w:r w:rsidRPr="00144612">
        <w:rPr>
          <w:rFonts w:asciiTheme="minorHAnsi" w:hAnsiTheme="minorHAnsi" w:cs="Calibri"/>
          <w:sz w:val="24"/>
          <w:szCs w:val="24"/>
          <w:rtl/>
        </w:rPr>
        <w:t xml:space="preserve"> بِ</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لْحَقِّ،</w:t>
      </w:r>
      <w:r w:rsidRPr="00144612">
        <w:rPr>
          <w:rFonts w:asciiTheme="minorHAnsi" w:hAnsiTheme="minorHAnsi" w:cs="Calibri"/>
          <w:sz w:val="24"/>
          <w:szCs w:val="24"/>
          <w:rtl/>
        </w:rPr>
        <w:t xml:space="preserve"> وَلَا تَأْخُذَ </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لْأَحْكَامَ</w:t>
      </w:r>
      <w:r w:rsidRPr="00144612">
        <w:rPr>
          <w:rFonts w:asciiTheme="minorHAnsi" w:hAnsiTheme="minorHAnsi" w:cs="Calibri"/>
          <w:sz w:val="24"/>
          <w:szCs w:val="24"/>
          <w:rtl/>
        </w:rPr>
        <w:t xml:space="preserve"> فَإِنَّهُ كَانَ </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لْحُكْمُ</w:t>
      </w:r>
      <w:r w:rsidRPr="00144612">
        <w:rPr>
          <w:rFonts w:asciiTheme="minorHAnsi" w:hAnsiTheme="minorHAnsi" w:cs="Calibri"/>
          <w:sz w:val="24"/>
          <w:szCs w:val="24"/>
          <w:rtl/>
        </w:rPr>
        <w:t xml:space="preserve"> لِلرِّجَا</w:t>
      </w:r>
      <w:r w:rsidRPr="00144612">
        <w:rPr>
          <w:rFonts w:asciiTheme="minorHAnsi" w:hAnsiTheme="minorHAnsi" w:cs="Calibri" w:hint="eastAsia"/>
          <w:sz w:val="24"/>
          <w:szCs w:val="24"/>
          <w:rtl/>
        </w:rPr>
        <w:t>لِ</w:t>
      </w:r>
      <w:r w:rsidRPr="00144612">
        <w:rPr>
          <w:rFonts w:asciiTheme="minorHAnsi" w:hAnsiTheme="minorHAnsi" w:cs="Calibri"/>
          <w:sz w:val="24"/>
          <w:szCs w:val="24"/>
          <w:rtl/>
        </w:rPr>
        <w:t xml:space="preserve"> قِيَامًا، وَلِلنِّسَاءِ فِي </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لسِّتْرِ</w:t>
      </w:r>
      <w:r w:rsidRPr="00144612">
        <w:rPr>
          <w:rFonts w:asciiTheme="minorHAnsi" w:hAnsiTheme="minorHAnsi" w:cs="Calibri"/>
          <w:sz w:val="24"/>
          <w:szCs w:val="24"/>
          <w:rtl/>
        </w:rPr>
        <w:t xml:space="preserve"> عَلَى </w:t>
      </w:r>
      <w:r w:rsidRPr="00144612">
        <w:rPr>
          <w:rFonts w:asciiTheme="minorHAnsi" w:hAnsiTheme="minorHAnsi" w:cs="Calibri" w:hint="cs"/>
          <w:sz w:val="24"/>
          <w:szCs w:val="24"/>
          <w:rtl/>
        </w:rPr>
        <w:t>ٱ</w:t>
      </w:r>
      <w:r w:rsidRPr="00144612">
        <w:rPr>
          <w:rFonts w:asciiTheme="minorHAnsi" w:hAnsiTheme="minorHAnsi" w:cs="Calibri" w:hint="eastAsia"/>
          <w:sz w:val="24"/>
          <w:szCs w:val="24"/>
          <w:rtl/>
        </w:rPr>
        <w:t>لسِّتْرِ</w:t>
      </w:r>
      <w:r w:rsidRPr="00144612">
        <w:rPr>
          <w:rFonts w:asciiTheme="minorHAnsi" w:hAnsiTheme="minorHAnsi" w:cs="Calibri"/>
          <w:sz w:val="24"/>
          <w:szCs w:val="24"/>
          <w:rtl/>
        </w:rPr>
        <w:t xml:space="preserve"> حِجَابًا." به ا</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ن</w:t>
      </w:r>
      <w:r w:rsidRPr="00144612">
        <w:rPr>
          <w:rFonts w:asciiTheme="minorHAnsi" w:hAnsiTheme="minorHAnsi" w:cs="Calibri"/>
          <w:sz w:val="24"/>
          <w:szCs w:val="24"/>
          <w:rtl/>
        </w:rPr>
        <w:t xml:space="preserve"> مضمون: برا</w:t>
      </w:r>
      <w:r w:rsidRPr="00144612">
        <w:rPr>
          <w:rFonts w:asciiTheme="minorHAnsi" w:hAnsiTheme="minorHAnsi" w:cs="Calibri" w:hint="cs"/>
          <w:sz w:val="24"/>
          <w:szCs w:val="24"/>
          <w:rtl/>
        </w:rPr>
        <w:t>ی</w:t>
      </w:r>
      <w:r w:rsidRPr="00144612">
        <w:rPr>
          <w:rFonts w:asciiTheme="minorHAnsi" w:hAnsiTheme="minorHAnsi" w:cs="Calibri"/>
          <w:sz w:val="24"/>
          <w:szCs w:val="24"/>
          <w:rtl/>
        </w:rPr>
        <w:t xml:space="preserve"> مرد زناکار و زن زناکار، پس از چهار گواه</w:t>
      </w:r>
      <w:r w:rsidRPr="00144612">
        <w:rPr>
          <w:rFonts w:asciiTheme="minorHAnsi" w:hAnsiTheme="minorHAnsi" w:cs="Calibri" w:hint="cs"/>
          <w:sz w:val="24"/>
          <w:szCs w:val="24"/>
          <w:rtl/>
        </w:rPr>
        <w:t>ی</w:t>
      </w:r>
      <w:r w:rsidRPr="00144612">
        <w:rPr>
          <w:rFonts w:asciiTheme="minorHAnsi" w:hAnsiTheme="minorHAnsi" w:cs="Calibri"/>
          <w:sz w:val="24"/>
          <w:szCs w:val="24"/>
          <w:rtl/>
        </w:rPr>
        <w:t xml:space="preserve"> به نام خدا، حکم صد تاز</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انه</w:t>
      </w:r>
      <w:r w:rsidRPr="00144612">
        <w:rPr>
          <w:rFonts w:asciiTheme="minorHAnsi" w:hAnsiTheme="minorHAnsi" w:cs="Calibri"/>
          <w:sz w:val="24"/>
          <w:szCs w:val="24"/>
          <w:rtl/>
        </w:rPr>
        <w:t xml:space="preserve"> مقرر فرموده است – بر حق و با حق. و قاض</w:t>
      </w:r>
      <w:r w:rsidRPr="00144612">
        <w:rPr>
          <w:rFonts w:asciiTheme="minorHAnsi" w:hAnsiTheme="minorHAnsi" w:cs="Calibri" w:hint="cs"/>
          <w:sz w:val="24"/>
          <w:szCs w:val="24"/>
          <w:rtl/>
        </w:rPr>
        <w:t>ی</w:t>
      </w:r>
      <w:r w:rsidRPr="00144612">
        <w:rPr>
          <w:rFonts w:asciiTheme="minorHAnsi" w:hAnsiTheme="minorHAnsi" w:cs="Calibri"/>
          <w:sz w:val="24"/>
          <w:szCs w:val="24"/>
          <w:rtl/>
        </w:rPr>
        <w:t xml:space="preserve"> نبا</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د</w:t>
      </w:r>
      <w:r w:rsidRPr="00144612">
        <w:rPr>
          <w:rFonts w:asciiTheme="minorHAnsi" w:hAnsiTheme="minorHAnsi" w:cs="Calibri"/>
          <w:sz w:val="24"/>
          <w:szCs w:val="24"/>
          <w:rtl/>
        </w:rPr>
        <w:t xml:space="preserve"> در مورد ه</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چ‌</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ک</w:t>
      </w:r>
      <w:r w:rsidRPr="00144612">
        <w:rPr>
          <w:rFonts w:asciiTheme="minorHAnsi" w:hAnsiTheme="minorHAnsi" w:cs="Calibri"/>
          <w:sz w:val="24"/>
          <w:szCs w:val="24"/>
          <w:rtl/>
        </w:rPr>
        <w:t xml:space="preserve"> از آن دو دلسوز</w:t>
      </w:r>
      <w:r w:rsidRPr="00144612">
        <w:rPr>
          <w:rFonts w:asciiTheme="minorHAnsi" w:hAnsiTheme="minorHAnsi" w:cs="Calibri" w:hint="cs"/>
          <w:sz w:val="24"/>
          <w:szCs w:val="24"/>
          <w:rtl/>
        </w:rPr>
        <w:t>ی</w:t>
      </w:r>
      <w:r w:rsidRPr="00144612">
        <w:rPr>
          <w:rFonts w:asciiTheme="minorHAnsi" w:hAnsiTheme="minorHAnsi" w:cs="Calibri"/>
          <w:sz w:val="24"/>
          <w:szCs w:val="24"/>
          <w:rtl/>
        </w:rPr>
        <w:t xml:space="preserve"> و رأفت</w:t>
      </w:r>
      <w:r w:rsidRPr="00144612">
        <w:rPr>
          <w:rFonts w:asciiTheme="minorHAnsi" w:hAnsiTheme="minorHAnsi" w:cs="Calibri" w:hint="cs"/>
          <w:sz w:val="24"/>
          <w:szCs w:val="24"/>
          <w:rtl/>
        </w:rPr>
        <w:t>ی</w:t>
      </w:r>
      <w:r w:rsidRPr="00144612">
        <w:rPr>
          <w:rFonts w:asciiTheme="minorHAnsi" w:hAnsiTheme="minorHAnsi" w:cs="Calibri"/>
          <w:sz w:val="24"/>
          <w:szCs w:val="24"/>
          <w:rtl/>
        </w:rPr>
        <w:t xml:space="preserve"> به خرج دهد. و هم</w:t>
      </w:r>
      <w:r w:rsidRPr="00144612">
        <w:rPr>
          <w:rFonts w:asciiTheme="minorHAnsi" w:hAnsiTheme="minorHAnsi" w:cs="Calibri" w:hint="eastAsia"/>
          <w:sz w:val="24"/>
          <w:szCs w:val="24"/>
          <w:rtl/>
        </w:rPr>
        <w:t>انا</w:t>
      </w:r>
      <w:r w:rsidRPr="00144612">
        <w:rPr>
          <w:rFonts w:asciiTheme="minorHAnsi" w:hAnsiTheme="minorHAnsi" w:cs="Calibri"/>
          <w:sz w:val="24"/>
          <w:szCs w:val="24"/>
          <w:rtl/>
        </w:rPr>
        <w:t xml:space="preserve"> حکم برا</w:t>
      </w:r>
      <w:r w:rsidRPr="00144612">
        <w:rPr>
          <w:rFonts w:asciiTheme="minorHAnsi" w:hAnsiTheme="minorHAnsi" w:cs="Calibri" w:hint="cs"/>
          <w:sz w:val="24"/>
          <w:szCs w:val="24"/>
          <w:rtl/>
        </w:rPr>
        <w:t>ی</w:t>
      </w:r>
      <w:r w:rsidRPr="00144612">
        <w:rPr>
          <w:rFonts w:asciiTheme="minorHAnsi" w:hAnsiTheme="minorHAnsi" w:cs="Calibri"/>
          <w:sz w:val="24"/>
          <w:szCs w:val="24"/>
          <w:rtl/>
        </w:rPr>
        <w:t xml:space="preserve"> مردان ا</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ستادگ</w:t>
      </w:r>
      <w:r w:rsidRPr="00144612">
        <w:rPr>
          <w:rFonts w:asciiTheme="minorHAnsi" w:hAnsiTheme="minorHAnsi" w:cs="Calibri" w:hint="cs"/>
          <w:sz w:val="24"/>
          <w:szCs w:val="24"/>
          <w:rtl/>
        </w:rPr>
        <w:t>ی</w:t>
      </w:r>
      <w:r w:rsidRPr="00144612">
        <w:rPr>
          <w:rFonts w:asciiTheme="minorHAnsi" w:hAnsiTheme="minorHAnsi" w:cs="Calibri"/>
          <w:sz w:val="24"/>
          <w:szCs w:val="24"/>
          <w:rtl/>
        </w:rPr>
        <w:t xml:space="preserve"> و ق</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ام</w:t>
      </w:r>
      <w:r w:rsidRPr="00144612">
        <w:rPr>
          <w:rFonts w:asciiTheme="minorHAnsi" w:hAnsiTheme="minorHAnsi" w:cs="Calibri"/>
          <w:sz w:val="24"/>
          <w:szCs w:val="24"/>
          <w:rtl/>
        </w:rPr>
        <w:t xml:space="preserve"> است، و برا</w:t>
      </w:r>
      <w:r w:rsidRPr="00144612">
        <w:rPr>
          <w:rFonts w:asciiTheme="minorHAnsi" w:hAnsiTheme="minorHAnsi" w:cs="Calibri" w:hint="cs"/>
          <w:sz w:val="24"/>
          <w:szCs w:val="24"/>
          <w:rtl/>
        </w:rPr>
        <w:t>ی</w:t>
      </w:r>
      <w:r w:rsidRPr="00144612">
        <w:rPr>
          <w:rFonts w:asciiTheme="minorHAnsi" w:hAnsiTheme="minorHAnsi" w:cs="Calibri"/>
          <w:sz w:val="24"/>
          <w:szCs w:val="24"/>
          <w:rtl/>
        </w:rPr>
        <w:t xml:space="preserve"> زنان، در حجاب و پوش</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دگ</w:t>
      </w:r>
      <w:r w:rsidRPr="00144612">
        <w:rPr>
          <w:rFonts w:asciiTheme="minorHAnsi" w:hAnsiTheme="minorHAnsi" w:cs="Calibri" w:hint="cs"/>
          <w:sz w:val="24"/>
          <w:szCs w:val="24"/>
          <w:rtl/>
        </w:rPr>
        <w:t>ی</w:t>
      </w:r>
      <w:r w:rsidRPr="00144612">
        <w:rPr>
          <w:rFonts w:asciiTheme="minorHAnsi" w:hAnsiTheme="minorHAnsi" w:cs="Calibri" w:hint="eastAsia"/>
          <w:sz w:val="24"/>
          <w:szCs w:val="24"/>
          <w:rtl/>
        </w:rPr>
        <w:t>،</w:t>
      </w:r>
      <w:r w:rsidRPr="00144612">
        <w:rPr>
          <w:rFonts w:asciiTheme="minorHAnsi" w:hAnsiTheme="minorHAnsi" w:cs="Calibri"/>
          <w:sz w:val="24"/>
          <w:szCs w:val="24"/>
          <w:rtl/>
        </w:rPr>
        <w:t xml:space="preserve"> حجاب</w:t>
      </w:r>
      <w:r w:rsidRPr="00144612">
        <w:rPr>
          <w:rFonts w:asciiTheme="minorHAnsi" w:hAnsiTheme="minorHAnsi" w:cs="Calibri" w:hint="cs"/>
          <w:sz w:val="24"/>
          <w:szCs w:val="24"/>
          <w:rtl/>
        </w:rPr>
        <w:t>ی</w:t>
      </w:r>
      <w:r w:rsidRPr="00144612">
        <w:rPr>
          <w:rFonts w:asciiTheme="minorHAnsi" w:hAnsiTheme="minorHAnsi" w:cs="Calibri"/>
          <w:sz w:val="24"/>
          <w:szCs w:val="24"/>
          <w:rtl/>
        </w:rPr>
        <w:t xml:space="preserve"> بر حجاب.</w:t>
      </w:r>
    </w:p>
    <w:p w14:paraId="3B0FDE74" w14:textId="77777777" w:rsidR="00144612" w:rsidRPr="00B41034" w:rsidRDefault="00144612" w:rsidP="00AF63A9">
      <w:pPr>
        <w:pStyle w:val="PlainText"/>
        <w:bidi/>
        <w:rPr>
          <w:rFonts w:asciiTheme="minorHAnsi" w:hAnsiTheme="minorHAnsi" w:cstheme="minorHAnsi"/>
          <w:sz w:val="24"/>
          <w:szCs w:val="24"/>
          <w:rtl/>
        </w:rPr>
      </w:pPr>
    </w:p>
    <w:p w14:paraId="67158FE8" w14:textId="683AB71D" w:rsidR="004E53F0" w:rsidRPr="00B41034" w:rsidRDefault="004E53F0"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095C6EAE" w14:textId="40C3E7E1" w:rsidR="00484DDA" w:rsidRPr="00B41034" w:rsidRDefault="00484DD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حکم می‌توان سه سطح از معنا و تأمل را تفکیک کرد: اخلاقی، اجتماعی-حقوقی، و متافیزیکی. هر سه سطح در ساختار آموزه‌های دیانت بهائی و سنت‌های توحیدی نقش حیاتی دارند.</w:t>
      </w:r>
    </w:p>
    <w:p w14:paraId="3A0EB592" w14:textId="77777777" w:rsidR="00484DDA" w:rsidRPr="00B41034" w:rsidRDefault="00484DD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گناه جنسی نه تنها به عنوان تخلف از شریعت، بلکه به‌مثابه تخریب حیثیت روحانی نفس در نزد خالق دانسته شده است. در جهان‌بینی توحیدی، تن و روح دو بعد از یک حقیقت واحدند که شرافت انسان از انسجام آن دو ناشی می‌شود. همان‌طور که پل تیلیش می‌گوید، «گناه شکافی است در بنیاد هستی.» (</w:t>
      </w:r>
      <w:r w:rsidRPr="00B41034">
        <w:rPr>
          <w:rFonts w:asciiTheme="minorHAnsi" w:hAnsiTheme="minorHAnsi" w:cstheme="minorHAnsi"/>
          <w:sz w:val="24"/>
          <w:szCs w:val="24"/>
        </w:rPr>
        <w:t>Tillich, Systematic Theology, 1951</w:t>
      </w:r>
      <w:r w:rsidRPr="00B41034">
        <w:rPr>
          <w:rFonts w:asciiTheme="minorHAnsi" w:hAnsiTheme="minorHAnsi" w:cstheme="minorHAnsi"/>
          <w:sz w:val="24"/>
          <w:szCs w:val="24"/>
          <w:rtl/>
        </w:rPr>
        <w:t>). بنابراین زنا به‌مثابه بریدن پیوندهای قدسی با خویشتن و دیگری تلقی می‌شود. نه‌فقط تخلفی اخلاقی بلکه انکار قدسیت روابط انسانی است.</w:t>
      </w:r>
    </w:p>
    <w:p w14:paraId="615869E5" w14:textId="338145BF" w:rsidR="00484DDA" w:rsidRPr="00B41034" w:rsidRDefault="00484DD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توضیح حضرت عبدالبهاء، به‌وضوح آشکار است که هدف از تعیین جریمه‌ی مالی، نه صرفاً مجازات مادی، بلکه افشای اجتماعی (تشهیر) برای اعمال بازدارندگی در جامعه است. این در تقابل با خشونت فیزیکی، همچون شلاق یا سنگسار است که در بسیاری از سنت‌ها (از جمله برخی قرائات فقه اسلامی) سابقه دارد. در دیانت بهائی، مجازات نوعی «آینه‌ی اخلاق جمعی» است؛ هدف آن، به قول ژیلسون، نه عذاب بلکه «تربیت از طریق شرم‌آگاهی در برابر امر قدسی» است</w:t>
      </w:r>
      <w:r w:rsidR="00D32A19" w:rsidRPr="00B41034">
        <w:rPr>
          <w:rFonts w:asciiTheme="minorHAnsi" w:hAnsiTheme="minorHAnsi" w:cstheme="minorHAnsi"/>
          <w:sz w:val="24"/>
          <w:szCs w:val="24"/>
          <w:rtl/>
        </w:rPr>
        <w:t>.</w:t>
      </w:r>
      <w:r w:rsidRPr="00B41034">
        <w:rPr>
          <w:rFonts w:asciiTheme="minorHAnsi" w:hAnsiTheme="minorHAnsi" w:cstheme="minorHAnsi"/>
          <w:sz w:val="24"/>
          <w:szCs w:val="24"/>
          <w:rtl/>
        </w:rPr>
        <w:t xml:space="preserve"> (</w:t>
      </w:r>
      <w:r w:rsidRPr="00B41034">
        <w:rPr>
          <w:rFonts w:asciiTheme="minorHAnsi" w:hAnsiTheme="minorHAnsi" w:cstheme="minorHAnsi"/>
          <w:sz w:val="24"/>
          <w:szCs w:val="24"/>
        </w:rPr>
        <w:t>The Spirit of Medieval Philosophy, 1936</w:t>
      </w:r>
      <w:r w:rsidRPr="00B41034">
        <w:rPr>
          <w:rFonts w:asciiTheme="minorHAnsi" w:hAnsiTheme="minorHAnsi" w:cstheme="minorHAnsi"/>
          <w:sz w:val="24"/>
          <w:szCs w:val="24"/>
          <w:rtl/>
        </w:rPr>
        <w:t>).</w:t>
      </w:r>
    </w:p>
    <w:p w14:paraId="17E35773" w14:textId="77777777" w:rsidR="00484DDA" w:rsidRPr="00B41034" w:rsidRDefault="00484DD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بر خلاف قوانین سخت‌گیرانه‌ای که تنها با شهادت غیرممکنِ چهار شاهد محقق می‌شوند، در اینجا، پذیرش ارتکاب، محور اعمال جزا می‌شود و نه اثبات قهری آن. هدف آن است که وجدان فردی به مسئولیت پاسخ دهد، نه فقط سازوکار حقوقی به اثبات جرم.</w:t>
      </w:r>
    </w:p>
    <w:p w14:paraId="079EA7C7" w14:textId="77777777" w:rsidR="00484DDA" w:rsidRPr="00B41034" w:rsidRDefault="00484DD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عبارت پایانی آیه – «إِنَّهُ يَغْفِرُ لِمَنْ يَشَاءُ» – بیانگر تلاقی دو مفهوم کلیدی است: نخست، اینکه عدالت الاهی با شریعت محدود نمی‌شود، بلکه در نهایت تابع مشیّت خداوند است؛ دوم، اینکه توبه، نه تنها امکان برگشت به نظم اخلاقی، بلکه اتصال دوباره به سرچشمه‌ی فیض وجود را ممکن می‌سازد.</w:t>
      </w:r>
    </w:p>
    <w:p w14:paraId="6C973E54" w14:textId="77777777" w:rsidR="00484DDA" w:rsidRPr="00B41034" w:rsidRDefault="00484DD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اندیشه نرمن گیسلر، اصل ثبات اخلاقی با اصل رحمت در ذات خداوند جمع می‌شود: «خدا، عادل است، اما عدالت او بدون عشق، تجلی نمی‌یابد» (</w:t>
      </w:r>
      <w:r w:rsidRPr="00B41034">
        <w:rPr>
          <w:rFonts w:asciiTheme="minorHAnsi" w:hAnsiTheme="minorHAnsi" w:cstheme="minorHAnsi"/>
          <w:sz w:val="24"/>
          <w:szCs w:val="24"/>
        </w:rPr>
        <w:t>Christian Ethics, 1989</w:t>
      </w:r>
      <w:r w:rsidRPr="00B41034">
        <w:rPr>
          <w:rFonts w:asciiTheme="minorHAnsi" w:hAnsiTheme="minorHAnsi" w:cstheme="minorHAnsi"/>
          <w:sz w:val="24"/>
          <w:szCs w:val="24"/>
          <w:rtl/>
        </w:rPr>
        <w:t>). به همین قیاس، بهاءالله کیفر را مقدر می‌دارد، اما راه بازگشت را مفتوح می‌گذارد، زیرا دین نه صرفاً نظام حقوقی، بلکه «فرآیند درمان روح» است.</w:t>
      </w:r>
    </w:p>
    <w:p w14:paraId="013F0FD6" w14:textId="47594067" w:rsidR="00484DDA" w:rsidRPr="00B41034" w:rsidRDefault="00484DD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در این آیه، ما با سه لایه از حکمت مواجهیم: </w:t>
      </w:r>
      <w:r w:rsidR="008A1832" w:rsidRPr="00B41034">
        <w:rPr>
          <w:rFonts w:asciiTheme="minorHAnsi" w:hAnsiTheme="minorHAnsi" w:cstheme="minorHAnsi"/>
          <w:sz w:val="24"/>
          <w:szCs w:val="24"/>
          <w:rtl/>
        </w:rPr>
        <w:t xml:space="preserve">1. </w:t>
      </w:r>
      <w:r w:rsidRPr="00B41034">
        <w:rPr>
          <w:rFonts w:asciiTheme="minorHAnsi" w:hAnsiTheme="minorHAnsi" w:cstheme="minorHAnsi"/>
          <w:sz w:val="24"/>
          <w:szCs w:val="24"/>
          <w:rtl/>
        </w:rPr>
        <w:t xml:space="preserve">گناه به مثابه انکار ساختار قدسی انسان؛ </w:t>
      </w:r>
      <w:r w:rsidR="008A1832" w:rsidRPr="00B41034">
        <w:rPr>
          <w:rFonts w:asciiTheme="minorHAnsi" w:hAnsiTheme="minorHAnsi" w:cstheme="minorHAnsi"/>
          <w:sz w:val="24"/>
          <w:szCs w:val="24"/>
          <w:rtl/>
        </w:rPr>
        <w:t xml:space="preserve">2. </w:t>
      </w:r>
      <w:r w:rsidRPr="00B41034">
        <w:rPr>
          <w:rFonts w:asciiTheme="minorHAnsi" w:hAnsiTheme="minorHAnsi" w:cstheme="minorHAnsi"/>
          <w:sz w:val="24"/>
          <w:szCs w:val="24"/>
          <w:rtl/>
        </w:rPr>
        <w:t>کیفر به عنوان ابزار تربیتی نه صرفاً تنبیهی؛</w:t>
      </w:r>
      <w:r w:rsidR="008A1832" w:rsidRPr="00B41034">
        <w:rPr>
          <w:rFonts w:asciiTheme="minorHAnsi" w:hAnsiTheme="minorHAnsi" w:cstheme="minorHAnsi"/>
          <w:sz w:val="24"/>
          <w:szCs w:val="24"/>
          <w:rtl/>
        </w:rPr>
        <w:t xml:space="preserve"> 3.</w:t>
      </w:r>
      <w:r w:rsidRPr="00B41034">
        <w:rPr>
          <w:rFonts w:asciiTheme="minorHAnsi" w:hAnsiTheme="minorHAnsi" w:cstheme="minorHAnsi"/>
          <w:sz w:val="24"/>
          <w:szCs w:val="24"/>
          <w:rtl/>
        </w:rPr>
        <w:t xml:space="preserve"> توبه به عنوان بازگشت به مقام انسان قدسی.</w:t>
      </w:r>
    </w:p>
    <w:p w14:paraId="567DBAF2" w14:textId="6B4F26D5" w:rsidR="00161ED4" w:rsidRPr="00B41034" w:rsidRDefault="00484DDA"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الهیات بهائی، گناه نه به‌منزله سرپیچی صرف، بلکه نشانه‌ای از گسست انسان با خویشتن و ربّ خود است. و کیفر، نه مکافات نهایی، بلکه جایگزینی آموزشی است که هدف آن، بازآفرینی رابطه‌ای قدسی با هستی است. در پایان، رحمت بر همه‌چیز غالب می‌شود، زیرا غایت دین، بازگرداندن آدمی به موطن قدسی اوست، نه طرد و نابودی او.</w:t>
      </w:r>
    </w:p>
    <w:p w14:paraId="3079B560" w14:textId="77777777" w:rsidR="00161ED4" w:rsidRPr="00B41034" w:rsidRDefault="00161ED4" w:rsidP="00AF63A9">
      <w:pPr>
        <w:pStyle w:val="PlainText"/>
        <w:bidi/>
        <w:rPr>
          <w:rFonts w:asciiTheme="minorHAnsi" w:hAnsiTheme="minorHAnsi" w:cstheme="minorHAnsi"/>
          <w:sz w:val="24"/>
          <w:szCs w:val="24"/>
          <w:rtl/>
        </w:rPr>
      </w:pPr>
    </w:p>
    <w:p w14:paraId="482FE716" w14:textId="77777777" w:rsidR="00161ED4" w:rsidRPr="00B41034" w:rsidRDefault="00161ED4" w:rsidP="00AF63A9">
      <w:pPr>
        <w:pStyle w:val="PlainText"/>
        <w:bidi/>
        <w:rPr>
          <w:rFonts w:asciiTheme="minorHAnsi" w:hAnsiTheme="minorHAnsi" w:cstheme="minorHAnsi"/>
          <w:sz w:val="24"/>
          <w:szCs w:val="24"/>
          <w:rtl/>
        </w:rPr>
      </w:pPr>
    </w:p>
    <w:p w14:paraId="70C10E35" w14:textId="77777777" w:rsidR="00161ED4" w:rsidRPr="00B41034" w:rsidRDefault="00161ED4" w:rsidP="00AF63A9">
      <w:pPr>
        <w:pStyle w:val="PlainText"/>
        <w:bidi/>
        <w:rPr>
          <w:rFonts w:asciiTheme="minorHAnsi" w:hAnsiTheme="minorHAnsi" w:cstheme="minorHAnsi"/>
          <w:sz w:val="24"/>
          <w:szCs w:val="24"/>
          <w:rtl/>
        </w:rPr>
      </w:pPr>
    </w:p>
    <w:p w14:paraId="394AF194" w14:textId="77777777" w:rsidR="00161ED4" w:rsidRPr="00B41034" w:rsidRDefault="00161ED4" w:rsidP="00AF63A9">
      <w:pPr>
        <w:pStyle w:val="PlainText"/>
        <w:bidi/>
        <w:rPr>
          <w:rFonts w:asciiTheme="minorHAnsi" w:hAnsiTheme="minorHAnsi" w:cstheme="minorHAnsi"/>
          <w:sz w:val="24"/>
          <w:szCs w:val="24"/>
          <w:rtl/>
        </w:rPr>
      </w:pPr>
    </w:p>
    <w:p w14:paraId="0B228B04" w14:textId="77777777" w:rsidR="00161ED4" w:rsidRPr="00B41034" w:rsidRDefault="00161ED4" w:rsidP="00AF63A9">
      <w:pPr>
        <w:pStyle w:val="PlainText"/>
        <w:bidi/>
        <w:rPr>
          <w:rFonts w:asciiTheme="minorHAnsi" w:hAnsiTheme="minorHAnsi" w:cstheme="minorHAnsi"/>
          <w:sz w:val="24"/>
          <w:szCs w:val="24"/>
          <w:rtl/>
        </w:rPr>
      </w:pPr>
    </w:p>
    <w:p w14:paraId="7B8150C4" w14:textId="77777777" w:rsidR="00D32A19" w:rsidRPr="00B41034" w:rsidRDefault="00D32A19" w:rsidP="00AF63A9">
      <w:pPr>
        <w:pStyle w:val="PlainText"/>
        <w:bidi/>
        <w:rPr>
          <w:rFonts w:asciiTheme="minorHAnsi" w:hAnsiTheme="minorHAnsi" w:cstheme="minorHAnsi"/>
          <w:sz w:val="24"/>
          <w:szCs w:val="24"/>
          <w:rtl/>
        </w:rPr>
      </w:pPr>
    </w:p>
    <w:p w14:paraId="6413276A" w14:textId="77777777" w:rsidR="00D32A19" w:rsidRPr="00B41034" w:rsidRDefault="00D32A19" w:rsidP="00AF63A9">
      <w:pPr>
        <w:pStyle w:val="PlainText"/>
        <w:bidi/>
        <w:rPr>
          <w:rFonts w:asciiTheme="minorHAnsi" w:hAnsiTheme="minorHAnsi" w:cstheme="minorHAnsi"/>
          <w:sz w:val="24"/>
          <w:szCs w:val="24"/>
          <w:rtl/>
        </w:rPr>
      </w:pPr>
    </w:p>
    <w:p w14:paraId="0918E991" w14:textId="77777777" w:rsidR="00D32A19" w:rsidRPr="00B41034" w:rsidRDefault="00D32A19" w:rsidP="00AF63A9">
      <w:pPr>
        <w:pStyle w:val="PlainText"/>
        <w:bidi/>
        <w:rPr>
          <w:rFonts w:asciiTheme="minorHAnsi" w:hAnsiTheme="minorHAnsi" w:cstheme="minorHAnsi"/>
          <w:sz w:val="24"/>
          <w:szCs w:val="24"/>
          <w:rtl/>
        </w:rPr>
      </w:pPr>
    </w:p>
    <w:p w14:paraId="73542723" w14:textId="77777777" w:rsidR="00D32A19" w:rsidRPr="00B41034" w:rsidRDefault="00D32A19" w:rsidP="00AF63A9">
      <w:pPr>
        <w:pStyle w:val="PlainText"/>
        <w:bidi/>
        <w:rPr>
          <w:rFonts w:asciiTheme="minorHAnsi" w:hAnsiTheme="minorHAnsi" w:cstheme="minorHAnsi"/>
          <w:sz w:val="24"/>
          <w:szCs w:val="24"/>
          <w:rtl/>
        </w:rPr>
      </w:pPr>
    </w:p>
    <w:p w14:paraId="6C7D9291" w14:textId="77777777" w:rsidR="00D32A19" w:rsidRPr="00B41034" w:rsidRDefault="00D32A19" w:rsidP="00AF63A9">
      <w:pPr>
        <w:pStyle w:val="PlainText"/>
        <w:bidi/>
        <w:rPr>
          <w:rFonts w:asciiTheme="minorHAnsi" w:hAnsiTheme="minorHAnsi" w:cstheme="minorHAnsi"/>
          <w:sz w:val="24"/>
          <w:szCs w:val="24"/>
          <w:rtl/>
        </w:rPr>
      </w:pPr>
    </w:p>
    <w:p w14:paraId="6E59CE09" w14:textId="77777777" w:rsidR="00D32A19" w:rsidRPr="00B41034" w:rsidRDefault="00D32A19" w:rsidP="00AF63A9">
      <w:pPr>
        <w:pStyle w:val="PlainText"/>
        <w:bidi/>
        <w:rPr>
          <w:rFonts w:asciiTheme="minorHAnsi" w:hAnsiTheme="minorHAnsi" w:cstheme="minorHAnsi"/>
          <w:sz w:val="24"/>
          <w:szCs w:val="24"/>
          <w:rtl/>
        </w:rPr>
      </w:pPr>
    </w:p>
    <w:p w14:paraId="33AE2C15" w14:textId="77777777" w:rsidR="00D32A19" w:rsidRPr="00B41034" w:rsidRDefault="00D32A19" w:rsidP="00AF63A9">
      <w:pPr>
        <w:pStyle w:val="PlainText"/>
        <w:bidi/>
        <w:rPr>
          <w:rFonts w:asciiTheme="minorHAnsi" w:hAnsiTheme="minorHAnsi" w:cstheme="minorHAnsi"/>
          <w:sz w:val="24"/>
          <w:szCs w:val="24"/>
          <w:rtl/>
        </w:rPr>
      </w:pPr>
    </w:p>
    <w:p w14:paraId="4C9DAC6E" w14:textId="77777777" w:rsidR="00D32A19" w:rsidRPr="00B41034" w:rsidRDefault="00D32A19" w:rsidP="00AF63A9">
      <w:pPr>
        <w:pStyle w:val="PlainText"/>
        <w:bidi/>
        <w:rPr>
          <w:rFonts w:asciiTheme="minorHAnsi" w:hAnsiTheme="minorHAnsi" w:cstheme="minorHAnsi"/>
          <w:sz w:val="24"/>
          <w:szCs w:val="24"/>
          <w:rtl/>
        </w:rPr>
      </w:pPr>
    </w:p>
    <w:p w14:paraId="359DBB99" w14:textId="77777777" w:rsidR="00D32A19" w:rsidRPr="00B41034" w:rsidRDefault="00D32A19" w:rsidP="00AF63A9">
      <w:pPr>
        <w:pStyle w:val="PlainText"/>
        <w:bidi/>
        <w:rPr>
          <w:rFonts w:asciiTheme="minorHAnsi" w:hAnsiTheme="minorHAnsi" w:cstheme="minorHAnsi"/>
          <w:sz w:val="24"/>
          <w:szCs w:val="24"/>
          <w:rtl/>
        </w:rPr>
      </w:pPr>
    </w:p>
    <w:p w14:paraId="582B37CB" w14:textId="77777777" w:rsidR="00D32A19" w:rsidRPr="00B41034" w:rsidRDefault="00D32A19" w:rsidP="00AF63A9">
      <w:pPr>
        <w:pStyle w:val="PlainText"/>
        <w:bidi/>
        <w:rPr>
          <w:rFonts w:asciiTheme="minorHAnsi" w:hAnsiTheme="minorHAnsi" w:cstheme="minorHAnsi"/>
          <w:sz w:val="24"/>
          <w:szCs w:val="24"/>
          <w:rtl/>
        </w:rPr>
      </w:pPr>
    </w:p>
    <w:p w14:paraId="111B46BC" w14:textId="77777777" w:rsidR="00D32A19" w:rsidRPr="00B41034" w:rsidRDefault="00D32A19" w:rsidP="00AF63A9">
      <w:pPr>
        <w:pStyle w:val="PlainText"/>
        <w:bidi/>
        <w:rPr>
          <w:rFonts w:asciiTheme="minorHAnsi" w:hAnsiTheme="minorHAnsi" w:cstheme="minorHAnsi"/>
          <w:sz w:val="24"/>
          <w:szCs w:val="24"/>
          <w:rtl/>
        </w:rPr>
      </w:pPr>
    </w:p>
    <w:p w14:paraId="57F2D70B" w14:textId="77777777" w:rsidR="00D32A19" w:rsidRPr="00B41034" w:rsidRDefault="00D32A19" w:rsidP="00AF63A9">
      <w:pPr>
        <w:pStyle w:val="PlainText"/>
        <w:bidi/>
        <w:rPr>
          <w:rFonts w:asciiTheme="minorHAnsi" w:hAnsiTheme="minorHAnsi" w:cstheme="minorHAnsi"/>
          <w:sz w:val="24"/>
          <w:szCs w:val="24"/>
          <w:rtl/>
        </w:rPr>
      </w:pPr>
    </w:p>
    <w:p w14:paraId="5A28E1F1" w14:textId="77777777" w:rsidR="00D32A19" w:rsidRPr="00B41034" w:rsidRDefault="00D32A19" w:rsidP="00AF63A9">
      <w:pPr>
        <w:pStyle w:val="PlainText"/>
        <w:bidi/>
        <w:rPr>
          <w:rFonts w:asciiTheme="minorHAnsi" w:hAnsiTheme="minorHAnsi" w:cstheme="minorHAnsi"/>
          <w:sz w:val="24"/>
          <w:szCs w:val="24"/>
          <w:rtl/>
        </w:rPr>
      </w:pPr>
    </w:p>
    <w:p w14:paraId="191E227C" w14:textId="77777777" w:rsidR="00D32A19" w:rsidRPr="00B41034" w:rsidRDefault="00D32A19" w:rsidP="00AF63A9">
      <w:pPr>
        <w:pStyle w:val="PlainText"/>
        <w:bidi/>
        <w:rPr>
          <w:rFonts w:asciiTheme="minorHAnsi" w:hAnsiTheme="minorHAnsi" w:cstheme="minorHAnsi"/>
          <w:sz w:val="24"/>
          <w:szCs w:val="24"/>
          <w:rtl/>
        </w:rPr>
      </w:pPr>
    </w:p>
    <w:p w14:paraId="708639A0" w14:textId="77777777" w:rsidR="00D32A19" w:rsidRPr="00B41034" w:rsidRDefault="00D32A19" w:rsidP="00AF63A9">
      <w:pPr>
        <w:pStyle w:val="PlainText"/>
        <w:bidi/>
        <w:rPr>
          <w:rFonts w:asciiTheme="minorHAnsi" w:hAnsiTheme="minorHAnsi" w:cstheme="minorHAnsi"/>
          <w:sz w:val="24"/>
          <w:szCs w:val="24"/>
          <w:rtl/>
        </w:rPr>
      </w:pPr>
    </w:p>
    <w:p w14:paraId="69AC62D5" w14:textId="77777777" w:rsidR="00D32A19" w:rsidRPr="00B41034" w:rsidRDefault="00D32A19" w:rsidP="00AF63A9">
      <w:pPr>
        <w:pStyle w:val="PlainText"/>
        <w:bidi/>
        <w:rPr>
          <w:rFonts w:asciiTheme="minorHAnsi" w:hAnsiTheme="minorHAnsi" w:cstheme="minorHAnsi"/>
          <w:sz w:val="24"/>
          <w:szCs w:val="24"/>
          <w:rtl/>
        </w:rPr>
      </w:pPr>
    </w:p>
    <w:p w14:paraId="0045D417" w14:textId="77777777" w:rsidR="00D32A19" w:rsidRPr="00B41034" w:rsidRDefault="00D32A19" w:rsidP="00AF63A9">
      <w:pPr>
        <w:pStyle w:val="PlainText"/>
        <w:bidi/>
        <w:rPr>
          <w:rFonts w:asciiTheme="minorHAnsi" w:hAnsiTheme="minorHAnsi" w:cstheme="minorHAnsi"/>
          <w:sz w:val="24"/>
          <w:szCs w:val="24"/>
          <w:rtl/>
        </w:rPr>
      </w:pPr>
    </w:p>
    <w:p w14:paraId="4455D3C5" w14:textId="77777777" w:rsidR="00D32A19" w:rsidRPr="00B41034" w:rsidRDefault="00D32A19" w:rsidP="00AF63A9">
      <w:pPr>
        <w:pStyle w:val="PlainText"/>
        <w:bidi/>
        <w:rPr>
          <w:rFonts w:asciiTheme="minorHAnsi" w:hAnsiTheme="minorHAnsi" w:cstheme="minorHAnsi"/>
          <w:sz w:val="24"/>
          <w:szCs w:val="24"/>
          <w:rtl/>
        </w:rPr>
      </w:pPr>
    </w:p>
    <w:p w14:paraId="3539B834" w14:textId="77777777" w:rsidR="00D32A19" w:rsidRPr="00B41034" w:rsidRDefault="00D32A19" w:rsidP="00AF63A9">
      <w:pPr>
        <w:pStyle w:val="PlainText"/>
        <w:bidi/>
        <w:rPr>
          <w:rFonts w:asciiTheme="minorHAnsi" w:hAnsiTheme="minorHAnsi" w:cstheme="minorHAnsi"/>
          <w:sz w:val="24"/>
          <w:szCs w:val="24"/>
          <w:rtl/>
        </w:rPr>
      </w:pPr>
    </w:p>
    <w:p w14:paraId="2F2FFA5E" w14:textId="77777777" w:rsidR="00D32A19" w:rsidRPr="00B41034" w:rsidRDefault="00D32A19" w:rsidP="00AF63A9">
      <w:pPr>
        <w:pStyle w:val="PlainText"/>
        <w:bidi/>
        <w:rPr>
          <w:rFonts w:asciiTheme="minorHAnsi" w:hAnsiTheme="minorHAnsi" w:cstheme="minorHAnsi"/>
          <w:sz w:val="24"/>
          <w:szCs w:val="24"/>
          <w:rtl/>
        </w:rPr>
      </w:pPr>
    </w:p>
    <w:p w14:paraId="7117B691" w14:textId="77777777" w:rsidR="00D32A19" w:rsidRPr="00B41034" w:rsidRDefault="00D32A19" w:rsidP="00AF63A9">
      <w:pPr>
        <w:pStyle w:val="PlainText"/>
        <w:bidi/>
        <w:rPr>
          <w:rFonts w:asciiTheme="minorHAnsi" w:hAnsiTheme="minorHAnsi" w:cstheme="minorHAnsi"/>
          <w:sz w:val="24"/>
          <w:szCs w:val="24"/>
          <w:rtl/>
        </w:rPr>
      </w:pPr>
    </w:p>
    <w:p w14:paraId="32D1BF2D" w14:textId="77777777" w:rsidR="00D32A19" w:rsidRDefault="00D32A19" w:rsidP="00AF63A9">
      <w:pPr>
        <w:pStyle w:val="PlainText"/>
        <w:bidi/>
        <w:rPr>
          <w:rFonts w:asciiTheme="minorHAnsi" w:hAnsiTheme="minorHAnsi" w:cstheme="minorHAnsi"/>
          <w:sz w:val="24"/>
          <w:szCs w:val="24"/>
          <w:rtl/>
        </w:rPr>
      </w:pPr>
    </w:p>
    <w:p w14:paraId="53E7EE80" w14:textId="77777777" w:rsidR="000D486B" w:rsidRPr="00B41034" w:rsidRDefault="000D486B" w:rsidP="000D486B">
      <w:pPr>
        <w:pStyle w:val="PlainText"/>
        <w:bidi/>
        <w:rPr>
          <w:rFonts w:asciiTheme="minorHAnsi" w:hAnsiTheme="minorHAnsi" w:cstheme="minorHAnsi"/>
          <w:sz w:val="24"/>
          <w:szCs w:val="24"/>
          <w:rtl/>
        </w:rPr>
      </w:pPr>
    </w:p>
    <w:p w14:paraId="1B2C5558" w14:textId="77777777" w:rsidR="00D32A19" w:rsidRPr="00B41034" w:rsidRDefault="00D32A19" w:rsidP="00AF63A9">
      <w:pPr>
        <w:pStyle w:val="PlainText"/>
        <w:bidi/>
        <w:rPr>
          <w:rFonts w:asciiTheme="minorHAnsi" w:hAnsiTheme="minorHAnsi" w:cstheme="minorHAnsi"/>
          <w:sz w:val="24"/>
          <w:szCs w:val="24"/>
          <w:rtl/>
        </w:rPr>
      </w:pPr>
    </w:p>
    <w:p w14:paraId="4AA6CE78" w14:textId="77777777" w:rsidR="00D32A19" w:rsidRPr="00B41034" w:rsidRDefault="00D32A19" w:rsidP="00AF63A9">
      <w:pPr>
        <w:pStyle w:val="PlainText"/>
        <w:bidi/>
        <w:rPr>
          <w:rFonts w:asciiTheme="minorHAnsi" w:hAnsiTheme="minorHAnsi" w:cstheme="minorHAnsi"/>
          <w:sz w:val="24"/>
          <w:szCs w:val="24"/>
          <w:rtl/>
        </w:rPr>
      </w:pPr>
    </w:p>
    <w:p w14:paraId="44149ECC" w14:textId="77777777" w:rsidR="00D32A19" w:rsidRPr="00B41034" w:rsidRDefault="00D32A19" w:rsidP="00AF63A9">
      <w:pPr>
        <w:pStyle w:val="PlainText"/>
        <w:bidi/>
        <w:rPr>
          <w:rFonts w:asciiTheme="minorHAnsi" w:hAnsiTheme="minorHAnsi" w:cstheme="minorHAnsi"/>
          <w:sz w:val="24"/>
          <w:szCs w:val="24"/>
          <w:rtl/>
        </w:rPr>
      </w:pPr>
    </w:p>
    <w:p w14:paraId="43C7BBA4" w14:textId="77777777" w:rsidR="002D3F90"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پنجاهم </w:t>
      </w:r>
    </w:p>
    <w:p w14:paraId="26CDE299" w14:textId="23A085A9" w:rsidR="00594D84" w:rsidRPr="00B41034" w:rsidRDefault="00594D84" w:rsidP="00AF63A9">
      <w:pPr>
        <w:pStyle w:val="PlainText"/>
        <w:bidi/>
        <w:rPr>
          <w:rFonts w:asciiTheme="minorHAnsi" w:hAnsiTheme="minorHAnsi" w:cstheme="minorHAnsi"/>
          <w:sz w:val="24"/>
          <w:szCs w:val="24"/>
        </w:rPr>
      </w:pPr>
      <w:r w:rsidRPr="00B41034">
        <w:rPr>
          <w:rFonts w:asciiTheme="minorHAnsi" w:hAnsiTheme="minorHAnsi" w:cstheme="minorHAnsi"/>
          <w:b/>
          <w:bCs/>
          <w:sz w:val="24"/>
          <w:szCs w:val="24"/>
          <w:rtl/>
        </w:rPr>
        <w:t>إِيَّاكُمْ أَنْ تَمْنَعَكُمْ سُبُحَاتُ الْجَلَالِ عَنْ زُلَالِ هٰذَا السَّلْسَالِ. خُذُوا أَقْدَاحَ الْفَلَاحِ فِي هٰذَا الصَّبَاحِ بِاسْمِ فَالِقِ الْإِصْبَاحِ، ثُمَّ اشْرَبُوا بِذِكْرِهِ الْعَزِيزِ الْبَدِيعِ</w:t>
      </w:r>
      <w:r w:rsidRPr="00B41034">
        <w:rPr>
          <w:rFonts w:asciiTheme="minorHAnsi" w:hAnsiTheme="minorHAnsi" w:cstheme="minorHAnsi"/>
          <w:b/>
          <w:bCs/>
          <w:sz w:val="24"/>
          <w:szCs w:val="24"/>
        </w:rPr>
        <w:t>.</w:t>
      </w:r>
    </w:p>
    <w:p w14:paraId="2B8C20AD" w14:textId="77777777" w:rsidR="0093435C"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 xml:space="preserve">Beware lest ye be hindered by the veils of glory from partaking of the crystal waters of this living Fountain. Seize ye the chalice of salvation at this </w:t>
      </w:r>
      <w:proofErr w:type="spellStart"/>
      <w:r w:rsidRPr="00B41034">
        <w:rPr>
          <w:rFonts w:eastAsia="Times New Roman" w:cstheme="minorHAnsi"/>
          <w:sz w:val="24"/>
          <w:szCs w:val="24"/>
        </w:rPr>
        <w:t>dawntide</w:t>
      </w:r>
      <w:proofErr w:type="spellEnd"/>
      <w:r w:rsidRPr="00B41034">
        <w:rPr>
          <w:rFonts w:eastAsia="Times New Roman" w:cstheme="minorHAnsi"/>
          <w:sz w:val="24"/>
          <w:szCs w:val="24"/>
        </w:rPr>
        <w:t xml:space="preserve"> in the name of Him Who </w:t>
      </w:r>
      <w:proofErr w:type="spellStart"/>
      <w:r w:rsidRPr="00B41034">
        <w:rPr>
          <w:rFonts w:eastAsia="Times New Roman" w:cstheme="minorHAnsi"/>
          <w:sz w:val="24"/>
          <w:szCs w:val="24"/>
        </w:rPr>
        <w:t>causeth</w:t>
      </w:r>
      <w:proofErr w:type="spellEnd"/>
      <w:r w:rsidRPr="00B41034">
        <w:rPr>
          <w:rFonts w:eastAsia="Times New Roman" w:cstheme="minorHAnsi"/>
          <w:sz w:val="24"/>
          <w:szCs w:val="24"/>
        </w:rPr>
        <w:t xml:space="preserve"> the day to break, and drink your fill in praise of Him Who is the All-Glorious, the Incomparable.</w:t>
      </w:r>
    </w:p>
    <w:p w14:paraId="1B14FA80" w14:textId="6E10CEEA" w:rsidR="00FE4F3B" w:rsidRDefault="00E55608"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FE4F3B" w:rsidRPr="00B41034">
        <w:rPr>
          <w:rFonts w:asciiTheme="minorHAnsi" w:hAnsiTheme="minorHAnsi" w:cstheme="minorHAnsi"/>
          <w:sz w:val="24"/>
          <w:szCs w:val="24"/>
          <w:rtl/>
        </w:rPr>
        <w:t>بر حذر باشید که جلوه‌های جلال الهی مانع شما از نوشیدن از زلال این آب جاری حیات نگردد. در این سپیده‌دم، جام رستگاری را به نام او که شکافنده صبح است برگیرند، و آن را در یاد او، خدای عزیز و بی‌همتا، بنوشند</w:t>
      </w:r>
      <w:r w:rsidR="00FE4F3B" w:rsidRPr="00B41034">
        <w:rPr>
          <w:rFonts w:asciiTheme="minorHAnsi" w:hAnsiTheme="minorHAnsi" w:cstheme="minorHAnsi"/>
          <w:sz w:val="24"/>
          <w:szCs w:val="24"/>
        </w:rPr>
        <w:t>.</w:t>
      </w:r>
    </w:p>
    <w:p w14:paraId="5D011A76" w14:textId="77777777" w:rsidR="00270E4A" w:rsidRDefault="00270E4A" w:rsidP="00AF63A9">
      <w:pPr>
        <w:pStyle w:val="PlainText"/>
        <w:bidi/>
        <w:rPr>
          <w:rFonts w:asciiTheme="minorHAnsi" w:hAnsiTheme="minorHAnsi" w:cstheme="minorHAnsi"/>
          <w:sz w:val="24"/>
          <w:szCs w:val="24"/>
          <w:rtl/>
        </w:rPr>
      </w:pPr>
    </w:p>
    <w:p w14:paraId="38C9AB93" w14:textId="385F285D" w:rsidR="00270E4A" w:rsidRPr="00124508" w:rsidRDefault="00270E4A" w:rsidP="00AF63A9">
      <w:pPr>
        <w:pStyle w:val="PlainText"/>
        <w:bidi/>
        <w:rPr>
          <w:rFonts w:asciiTheme="minorHAnsi" w:hAnsiTheme="minorHAnsi" w:cstheme="minorHAnsi"/>
          <w:b/>
          <w:bCs/>
          <w:sz w:val="24"/>
          <w:szCs w:val="24"/>
          <w:rtl/>
        </w:rPr>
      </w:pPr>
      <w:r w:rsidRPr="00124508">
        <w:rPr>
          <w:rFonts w:asciiTheme="minorHAnsi" w:hAnsiTheme="minorHAnsi" w:cstheme="minorHAnsi" w:hint="cs"/>
          <w:b/>
          <w:bCs/>
          <w:sz w:val="24"/>
          <w:szCs w:val="24"/>
          <w:rtl/>
        </w:rPr>
        <w:t xml:space="preserve">سبحات جلال </w:t>
      </w:r>
    </w:p>
    <w:p w14:paraId="4999AA13" w14:textId="77777777" w:rsidR="00124508" w:rsidRPr="00124508" w:rsidRDefault="00124508" w:rsidP="00AF63A9">
      <w:pPr>
        <w:pStyle w:val="PlainText"/>
        <w:bidi/>
        <w:rPr>
          <w:rFonts w:cstheme="minorHAnsi"/>
          <w:sz w:val="24"/>
          <w:szCs w:val="24"/>
        </w:rPr>
      </w:pPr>
      <w:r w:rsidRPr="00124508">
        <w:rPr>
          <w:rFonts w:cstheme="minorHAnsi"/>
          <w:sz w:val="24"/>
          <w:szCs w:val="24"/>
          <w:rtl/>
        </w:rPr>
        <w:t>در متون عرفانی، الهی، و حکمی، «سُبُحات جلال» مفهومی است بسیار دقیق و پیچیده که هم در معنای عرفانی و سلوکی و هم در تحلیل الهیاتی و روان‌شناختی جایگاه ویژه‌ای دارد. واژه‌ی «سُبُحات» به‌معنای انوار و جلوه‌هاست، و «جلال» به عظمت و هیبت اشاره دارد؛ اما در این ترکیب، نه تنها با نور هدایت مواجه نیستیم، بلکه با جلوه‌هایی از عظمت و شکوهی که حجاب و مانع شهود و شناخت حق می‌شوند</w:t>
      </w:r>
      <w:r w:rsidRPr="00124508">
        <w:rPr>
          <w:rFonts w:cstheme="minorHAnsi"/>
          <w:sz w:val="24"/>
          <w:szCs w:val="24"/>
        </w:rPr>
        <w:t>.</w:t>
      </w:r>
    </w:p>
    <w:p w14:paraId="271E7D6F" w14:textId="77777777" w:rsidR="00124508" w:rsidRPr="00124508" w:rsidRDefault="00124508" w:rsidP="00AF63A9">
      <w:pPr>
        <w:pStyle w:val="PlainText"/>
        <w:bidi/>
        <w:rPr>
          <w:rFonts w:cstheme="minorHAnsi"/>
          <w:sz w:val="24"/>
          <w:szCs w:val="24"/>
        </w:rPr>
      </w:pPr>
      <w:r w:rsidRPr="00124508">
        <w:rPr>
          <w:rFonts w:cstheme="minorHAnsi"/>
          <w:sz w:val="24"/>
          <w:szCs w:val="24"/>
          <w:rtl/>
        </w:rPr>
        <w:t>در روایت معروفی از حضرت علی علیه‌السلام که در حدیث کمیل نقل شده، حقیقت به‌عنوان «کَشفُ سُبُحاتِ الجَلالِ مِن غَيرِ إشارَةٍ» تعریف می‌شود، یعنی برداشتن پرده‌ی انوار هیبت الهی بی‌آنکه به ذات اشاره شود. در اینجا، سُبُحات نه نور هدایت، بلکه نور جلال و عظمت الهی‌اند که در اوج شکوه خود، مانع شهود مستقیم می‌شوند و همچون حجابی از نور، میان سالک و حقیقت فاصله می‌اندازند. سلوک در این مسیر مستلزم «محو موهومات» و رسیدن به «صحوی معلوم» است؛ یعنی گذر از وهم‌ها و تعینات ذهنی به‌سوی آگاهی روشن از حقیقت، که خود مستلزم فروپاشی پرده‌های تعین و غلبه‌ی سرّ احدی است. این مراحل در نهایت به جاذبه‌ی احدیت و ظهور نوری ازلی ختم می‌شود که تنها با خاموشی چراغ تعقلات معمول و ظهور سپیده‌ی الهی قابل درک است</w:t>
      </w:r>
      <w:r w:rsidRPr="00124508">
        <w:rPr>
          <w:rFonts w:cstheme="minorHAnsi"/>
          <w:sz w:val="24"/>
          <w:szCs w:val="24"/>
        </w:rPr>
        <w:t>.</w:t>
      </w:r>
    </w:p>
    <w:p w14:paraId="57BEDFB1" w14:textId="77777777" w:rsidR="00124508" w:rsidRPr="00124508" w:rsidRDefault="00124508" w:rsidP="00AF63A9">
      <w:pPr>
        <w:pStyle w:val="PlainText"/>
        <w:bidi/>
        <w:rPr>
          <w:rFonts w:cstheme="minorHAnsi"/>
          <w:sz w:val="24"/>
          <w:szCs w:val="24"/>
        </w:rPr>
      </w:pPr>
      <w:r w:rsidRPr="00124508">
        <w:rPr>
          <w:rFonts w:cstheme="minorHAnsi"/>
          <w:sz w:val="24"/>
          <w:szCs w:val="24"/>
          <w:rtl/>
        </w:rPr>
        <w:t xml:space="preserve">در آثار حضرت بهاءالله، به‌ویژه در </w:t>
      </w:r>
      <w:r w:rsidRPr="00124508">
        <w:rPr>
          <w:rFonts w:cstheme="minorHAnsi"/>
          <w:i/>
          <w:iCs/>
          <w:sz w:val="24"/>
          <w:szCs w:val="24"/>
          <w:rtl/>
        </w:rPr>
        <w:t>کتاب ایقان</w:t>
      </w:r>
      <w:r w:rsidRPr="00124508">
        <w:rPr>
          <w:rFonts w:cstheme="minorHAnsi"/>
          <w:sz w:val="24"/>
          <w:szCs w:val="24"/>
          <w:rtl/>
        </w:rPr>
        <w:t>، مفهوم سُبُحات جلال در بستر تازه‌ای ظاهر می‌شود. در اینجا، سُبُحات مجلّله نه تنها به انوار عظمت الهی، بلکه به مجموعه‌ای از شئون ظاهری، اجتماعی، معرفتی، و حتی روحی اشاره دارد که مانع اقبال نفس به مظهر امرالله می‌گردند. این حجب شامل تعصبات مذهبی، اصطلاحات فقهی متحجر، برداشت‌های سطحی از مفاهیم متشابه قرآنی مانند «خاتم النبیین»، و حتی جاه و مقام و مال دنیا می‌شود. این جلوه‌ها با آن‌که در ظاهر باشکوه‌اند، ولی برای چشم حقیقت‌طلب، چون نوری خیره‌کننده‌اند که نه تنها راه را روشن نمی‌کنند، بلکه سالک را از راه بازمی‌دارند</w:t>
      </w:r>
      <w:r w:rsidRPr="00124508">
        <w:rPr>
          <w:rFonts w:cstheme="minorHAnsi"/>
          <w:sz w:val="24"/>
          <w:szCs w:val="24"/>
        </w:rPr>
        <w:t>.</w:t>
      </w:r>
    </w:p>
    <w:p w14:paraId="5098775F" w14:textId="77777777" w:rsidR="00124508" w:rsidRPr="00124508" w:rsidRDefault="00124508" w:rsidP="00AF63A9">
      <w:pPr>
        <w:pStyle w:val="PlainText"/>
        <w:bidi/>
        <w:rPr>
          <w:rFonts w:cstheme="minorHAnsi"/>
          <w:sz w:val="24"/>
          <w:szCs w:val="24"/>
        </w:rPr>
      </w:pPr>
      <w:r w:rsidRPr="00124508">
        <w:rPr>
          <w:rFonts w:cstheme="minorHAnsi"/>
          <w:sz w:val="24"/>
          <w:szCs w:val="24"/>
          <w:rtl/>
        </w:rPr>
        <w:t>از منظر حضرت بهاءالله، طهارت باطنی و تخلیه‌ی وجود از تعلقات ظاهری شرط ورود به ساحت شهود الهی است. «طالبین کؤوس ایقان» باید گوش خود را از اقوال و کلمات مانعه، قلب را از ظنون ناشی از سُبُحات جلال، روح را از اسباب ظاهره، و چشم را از دیدن اقوال فانیه تطهیر کنند. بدون این تطهیر، تجلیات الهی که همان نور علم و عرفان حقیقی است، بر سالک تابیدن نخواهد گرفت. این درک، قرین با آن فرمایش امیرالمؤمنین است که: «کَشفُ سُبُحاتِ الجَلالِ مِن غَيرِ إشارَةٍ»؛ چرا که در نگاه بهائی، تأویل کلمات وحیانی جز برای «هیاکل ازلیه» میسر نیست، و در غیاب گوش و چشم باطن، انسان به جای تمییز میان حق و باطل، در اسارت فتواها، تقالید، و مناصب ظاهری اهل رسوم قرار می‌گیرد</w:t>
      </w:r>
      <w:r w:rsidRPr="00124508">
        <w:rPr>
          <w:rFonts w:cstheme="minorHAnsi"/>
          <w:sz w:val="24"/>
          <w:szCs w:val="24"/>
        </w:rPr>
        <w:t>.</w:t>
      </w:r>
    </w:p>
    <w:p w14:paraId="04284AD6" w14:textId="77777777" w:rsidR="00124508" w:rsidRPr="00124508" w:rsidRDefault="00124508" w:rsidP="00AF63A9">
      <w:pPr>
        <w:pStyle w:val="PlainText"/>
        <w:bidi/>
        <w:rPr>
          <w:rFonts w:cstheme="minorHAnsi"/>
          <w:sz w:val="24"/>
          <w:szCs w:val="24"/>
        </w:rPr>
      </w:pPr>
      <w:r w:rsidRPr="00124508">
        <w:rPr>
          <w:rFonts w:cstheme="minorHAnsi"/>
          <w:sz w:val="24"/>
          <w:szCs w:val="24"/>
          <w:rtl/>
        </w:rPr>
        <w:t>از جمله مصادیق بارز سُبُحات مجلّله، علمای دینی‌اند که به‌سبب دلبستگی به قدرت، جلال، و ریاست، از درک ظهور جدید ناتوان‌اند. همان کسانی که مردم از سر جهل و وابستگی، ایشان را اولیای خود قرار می‌دهند و پذیرش یا رد حقیقت را از نگاه آنان وامی‌گیرند. چنان‌که قرآن می‌فرماید: «يَجعَلُونَ أَصَابِعَهُم فِی آذَانِهِم»؛ یعنی گوش جان را بر ندای حقیقت می‌بندند و از دریافت نغمه‌ی روحانی محروم می‌مانند</w:t>
      </w:r>
      <w:r w:rsidRPr="00124508">
        <w:rPr>
          <w:rFonts w:cstheme="minorHAnsi"/>
          <w:sz w:val="24"/>
          <w:szCs w:val="24"/>
        </w:rPr>
        <w:t>.</w:t>
      </w:r>
    </w:p>
    <w:p w14:paraId="048203BC" w14:textId="29E6347C" w:rsidR="00D65B76" w:rsidRPr="00124508" w:rsidRDefault="00124508" w:rsidP="00AF63A9">
      <w:pPr>
        <w:pStyle w:val="PlainText"/>
        <w:bidi/>
        <w:rPr>
          <w:rFonts w:cstheme="minorHAnsi"/>
          <w:sz w:val="24"/>
          <w:szCs w:val="24"/>
          <w:rtl/>
        </w:rPr>
      </w:pPr>
      <w:r w:rsidRPr="00124508">
        <w:rPr>
          <w:rFonts w:cstheme="minorHAnsi"/>
          <w:sz w:val="24"/>
          <w:szCs w:val="24"/>
          <w:rtl/>
        </w:rPr>
        <w:t>در مجموع، سُبُحات جلال در دستگاه معرفتی و سلوکی، هم به‌معنای هیبت پروردگار است که شهود ذات را ناممکن می‌سازد، و هم به‌معنای حجاب‌هایی است که در مسیر شناخت ظهورات الهی در هر عصر قرار می‌گیرند. گذر از این حجب، نه با عقل متعارف یا علوم مألوف، بلکه با دل شکسته، گوش حقیقت‌طلب، و روی‌گردانی از ظواهر فریبنده‌ی جلال ظاهری حاصل می‌شود. چنین است که «قبطی ظلم از شراب سبطی عدل نصیب ندارد»، و نور حقیقت تنها در دل‌های پاک و آزاد از قیود ظاهر جلوه‌گر می‌شود</w:t>
      </w:r>
      <w:r w:rsidRPr="00124508">
        <w:rPr>
          <w:rFonts w:cstheme="minorHAnsi"/>
          <w:sz w:val="24"/>
          <w:szCs w:val="24"/>
        </w:rPr>
        <w:t>.</w:t>
      </w:r>
    </w:p>
    <w:p w14:paraId="4C354970" w14:textId="4C8B1B60" w:rsidR="00D65B76" w:rsidRPr="00B41034" w:rsidRDefault="00D65B76"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0B1DA7E2" w14:textId="1BA50800" w:rsidR="00124508" w:rsidRPr="00124508" w:rsidRDefault="00124508" w:rsidP="00AF63A9">
      <w:pPr>
        <w:pStyle w:val="PlainText"/>
        <w:bidi/>
        <w:rPr>
          <w:rFonts w:asciiTheme="minorHAnsi" w:hAnsiTheme="minorHAnsi" w:cstheme="minorHAnsi"/>
          <w:sz w:val="24"/>
          <w:szCs w:val="24"/>
        </w:rPr>
      </w:pPr>
      <w:r w:rsidRPr="00124508">
        <w:rPr>
          <w:rFonts w:asciiTheme="minorHAnsi" w:hAnsiTheme="minorHAnsi" w:cs="Calibri"/>
          <w:sz w:val="24"/>
          <w:szCs w:val="24"/>
          <w:rtl/>
        </w:rPr>
        <w:lastRenderedPageBreak/>
        <w:t>در ا</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ن</w:t>
      </w:r>
      <w:r w:rsidRPr="00124508">
        <w:rPr>
          <w:rFonts w:asciiTheme="minorHAnsi" w:hAnsiTheme="minorHAnsi" w:cs="Calibri"/>
          <w:sz w:val="24"/>
          <w:szCs w:val="24"/>
          <w:rtl/>
        </w:rPr>
        <w:t xml:space="preserve"> فقره‌</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کوتاه، حضرت بهاءالله با زبان</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استعار</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و عرفان</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w:t>
      </w:r>
      <w:r w:rsidRPr="00124508">
        <w:rPr>
          <w:rFonts w:asciiTheme="minorHAnsi" w:hAnsiTheme="minorHAnsi" w:cs="Calibri"/>
          <w:sz w:val="24"/>
          <w:szCs w:val="24"/>
          <w:rtl/>
        </w:rPr>
        <w:t xml:space="preserve"> </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ک</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از عم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ق‌تر</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ن</w:t>
      </w:r>
      <w:r w:rsidRPr="00124508">
        <w:rPr>
          <w:rFonts w:asciiTheme="minorHAnsi" w:hAnsiTheme="minorHAnsi" w:cs="Calibri"/>
          <w:sz w:val="24"/>
          <w:szCs w:val="24"/>
          <w:rtl/>
        </w:rPr>
        <w:t xml:space="preserve"> آموزه‌ها</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توح</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د</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را ب</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ان</w:t>
      </w:r>
      <w:r w:rsidRPr="00124508">
        <w:rPr>
          <w:rFonts w:asciiTheme="minorHAnsi" w:hAnsiTheme="minorHAnsi" w:cs="Calibri"/>
          <w:sz w:val="24"/>
          <w:szCs w:val="24"/>
          <w:rtl/>
        </w:rPr>
        <w:t xml:space="preserve"> 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فرما</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ند—هشدار</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از احتجاب در جلال و دعوت</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به تشرب در ذلّ تجل</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رحمت. متن با اشاره به دو مفهوم متقابل در عرفان اسلام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—«جلال»</w:t>
      </w:r>
      <w:r w:rsidRPr="00124508">
        <w:rPr>
          <w:rFonts w:asciiTheme="minorHAnsi" w:hAnsiTheme="minorHAnsi" w:cs="Calibri"/>
          <w:sz w:val="24"/>
          <w:szCs w:val="24"/>
          <w:rtl/>
        </w:rPr>
        <w:t xml:space="preserve"> و «جمال»—ساختار معن</w:t>
      </w:r>
      <w:r w:rsidRPr="00124508">
        <w:rPr>
          <w:rFonts w:asciiTheme="minorHAnsi" w:hAnsiTheme="minorHAnsi" w:cs="Calibri" w:hint="eastAsia"/>
          <w:sz w:val="24"/>
          <w:szCs w:val="24"/>
          <w:rtl/>
        </w:rPr>
        <w:t>ا</w:t>
      </w:r>
      <w:r w:rsidRPr="00124508">
        <w:rPr>
          <w:rFonts w:asciiTheme="minorHAnsi" w:hAnsiTheme="minorHAnsi" w:cs="Calibri" w:hint="cs"/>
          <w:sz w:val="24"/>
          <w:szCs w:val="24"/>
          <w:rtl/>
        </w:rPr>
        <w:t>یی</w:t>
      </w:r>
      <w:r w:rsidRPr="00124508">
        <w:rPr>
          <w:rFonts w:asciiTheme="minorHAnsi" w:hAnsiTheme="minorHAnsi" w:cs="Calibri"/>
          <w:sz w:val="24"/>
          <w:szCs w:val="24"/>
          <w:rtl/>
        </w:rPr>
        <w:t xml:space="preserve"> خود را بنا 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نهد،</w:t>
      </w:r>
      <w:r w:rsidRPr="00124508">
        <w:rPr>
          <w:rFonts w:asciiTheme="minorHAnsi" w:hAnsiTheme="minorHAnsi" w:cs="Calibri"/>
          <w:sz w:val="24"/>
          <w:szCs w:val="24"/>
          <w:rtl/>
        </w:rPr>
        <w:t xml:space="preserve"> و مخاطب را به توازن 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ان</w:t>
      </w:r>
      <w:r w:rsidRPr="00124508">
        <w:rPr>
          <w:rFonts w:asciiTheme="minorHAnsi" w:hAnsiTheme="minorHAnsi" w:cs="Calibri"/>
          <w:sz w:val="24"/>
          <w:szCs w:val="24"/>
          <w:rtl/>
        </w:rPr>
        <w:t xml:space="preserve"> ه</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بت</w:t>
      </w:r>
      <w:r w:rsidRPr="00124508">
        <w:rPr>
          <w:rFonts w:asciiTheme="minorHAnsi" w:hAnsiTheme="minorHAnsi" w:cs="Calibri"/>
          <w:sz w:val="24"/>
          <w:szCs w:val="24"/>
          <w:rtl/>
        </w:rPr>
        <w:t xml:space="preserve"> اله</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و رحمت او فرا 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خواند</w:t>
      </w:r>
      <w:r w:rsidRPr="00124508">
        <w:rPr>
          <w:rFonts w:asciiTheme="minorHAnsi" w:hAnsiTheme="minorHAnsi" w:cs="Calibri"/>
          <w:sz w:val="24"/>
          <w:szCs w:val="24"/>
          <w:rtl/>
        </w:rPr>
        <w:t>.</w:t>
      </w:r>
    </w:p>
    <w:p w14:paraId="0BBE347D" w14:textId="77777777" w:rsidR="00124508" w:rsidRPr="00124508" w:rsidRDefault="00124508" w:rsidP="00AF63A9">
      <w:pPr>
        <w:pStyle w:val="PlainText"/>
        <w:bidi/>
        <w:rPr>
          <w:rFonts w:asciiTheme="minorHAnsi" w:hAnsiTheme="minorHAnsi" w:cstheme="minorHAnsi"/>
          <w:sz w:val="24"/>
          <w:szCs w:val="24"/>
        </w:rPr>
      </w:pPr>
      <w:r w:rsidRPr="00124508">
        <w:rPr>
          <w:rFonts w:asciiTheme="minorHAnsi" w:hAnsiTheme="minorHAnsi" w:cs="Calibri" w:hint="eastAsia"/>
          <w:sz w:val="24"/>
          <w:szCs w:val="24"/>
          <w:rtl/>
        </w:rPr>
        <w:t>عبارت</w:t>
      </w:r>
      <w:r w:rsidRPr="00124508">
        <w:rPr>
          <w:rFonts w:asciiTheme="minorHAnsi" w:hAnsiTheme="minorHAnsi" w:cs="Calibri"/>
          <w:sz w:val="24"/>
          <w:szCs w:val="24"/>
          <w:rtl/>
        </w:rPr>
        <w:t xml:space="preserve"> آغاز</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ن</w:t>
      </w:r>
      <w:r w:rsidRPr="00124508">
        <w:rPr>
          <w:rFonts w:asciiTheme="minorHAnsi" w:hAnsiTheme="minorHAnsi" w:cs="Calibri"/>
          <w:sz w:val="24"/>
          <w:szCs w:val="24"/>
          <w:rtl/>
        </w:rPr>
        <w:t xml:space="preserve"> «إيّاكم أن تمنعكم سبحات الجلال» هشدار</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است محکم و دق</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ق</w:t>
      </w:r>
      <w:r w:rsidRPr="00124508">
        <w:rPr>
          <w:rFonts w:asciiTheme="minorHAnsi" w:hAnsiTheme="minorHAnsi" w:cs="Calibri"/>
          <w:sz w:val="24"/>
          <w:szCs w:val="24"/>
          <w:rtl/>
        </w:rPr>
        <w:t>: مبادا جلوه‌ها</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شکوه و عظمت اله</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شما را از دسترس</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به لطافت رحمت و ح</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ات</w:t>
      </w:r>
      <w:r w:rsidRPr="00124508">
        <w:rPr>
          <w:rFonts w:asciiTheme="minorHAnsi" w:hAnsiTheme="minorHAnsi" w:cs="Calibri"/>
          <w:sz w:val="24"/>
          <w:szCs w:val="24"/>
          <w:rtl/>
        </w:rPr>
        <w:t xml:space="preserve"> محروم سازد. واژه‌</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«سبحات الجلال» در عرفان اسلام</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به تجل</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ات</w:t>
      </w:r>
      <w:r w:rsidRPr="00124508">
        <w:rPr>
          <w:rFonts w:asciiTheme="minorHAnsi" w:hAnsiTheme="minorHAnsi" w:cs="Calibri"/>
          <w:sz w:val="24"/>
          <w:szCs w:val="24"/>
          <w:rtl/>
        </w:rPr>
        <w:t xml:space="preserve"> ه</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بت،</w:t>
      </w:r>
      <w:r w:rsidRPr="00124508">
        <w:rPr>
          <w:rFonts w:asciiTheme="minorHAnsi" w:hAnsiTheme="minorHAnsi" w:cs="Calibri"/>
          <w:sz w:val="24"/>
          <w:szCs w:val="24"/>
          <w:rtl/>
        </w:rPr>
        <w:t xml:space="preserve"> قهر، عظمت، و شکوه خداوند اطلاق 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شود</w:t>
      </w:r>
      <w:r w:rsidRPr="00124508">
        <w:rPr>
          <w:rFonts w:asciiTheme="minorHAnsi" w:hAnsiTheme="minorHAnsi" w:cs="Calibri"/>
          <w:sz w:val="24"/>
          <w:szCs w:val="24"/>
          <w:rtl/>
        </w:rPr>
        <w:t>. در حد</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ث</w:t>
      </w:r>
      <w:r w:rsidRPr="00124508">
        <w:rPr>
          <w:rFonts w:asciiTheme="minorHAnsi" w:hAnsiTheme="minorHAnsi" w:cs="Calibri"/>
          <w:sz w:val="24"/>
          <w:szCs w:val="24"/>
          <w:rtl/>
        </w:rPr>
        <w:t xml:space="preserve"> قدس</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آمده است: "سبحات الجلال تمنع أن </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نظر</w:t>
      </w:r>
      <w:r w:rsidRPr="00124508">
        <w:rPr>
          <w:rFonts w:asciiTheme="minorHAnsi" w:hAnsiTheme="minorHAnsi" w:cs="Calibri"/>
          <w:sz w:val="24"/>
          <w:szCs w:val="24"/>
          <w:rtl/>
        </w:rPr>
        <w:t xml:space="preserve"> إل</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ه</w:t>
      </w:r>
      <w:r w:rsidRPr="00124508">
        <w:rPr>
          <w:rFonts w:asciiTheme="minorHAnsi" w:hAnsiTheme="minorHAnsi" w:cs="Calibri"/>
          <w:sz w:val="24"/>
          <w:szCs w:val="24"/>
          <w:rtl/>
        </w:rPr>
        <w:t>"—</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عن</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w:t>
      </w:r>
      <w:r w:rsidRPr="00124508">
        <w:rPr>
          <w:rFonts w:asciiTheme="minorHAnsi" w:hAnsiTheme="minorHAnsi" w:cs="Calibri"/>
          <w:sz w:val="24"/>
          <w:szCs w:val="24"/>
          <w:rtl/>
        </w:rPr>
        <w:t xml:space="preserve"> شکوه و جلال خداوند چنان درخشان و پره</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بت</w:t>
      </w:r>
      <w:r w:rsidRPr="00124508">
        <w:rPr>
          <w:rFonts w:asciiTheme="minorHAnsi" w:hAnsiTheme="minorHAnsi" w:cs="Calibri"/>
          <w:sz w:val="24"/>
          <w:szCs w:val="24"/>
          <w:rtl/>
        </w:rPr>
        <w:t xml:space="preserve"> است که نفس بشر را از امکان ادراک مستق</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م</w:t>
      </w:r>
      <w:r w:rsidRPr="00124508">
        <w:rPr>
          <w:rFonts w:asciiTheme="minorHAnsi" w:hAnsiTheme="minorHAnsi" w:cs="Calibri"/>
          <w:sz w:val="24"/>
          <w:szCs w:val="24"/>
          <w:rtl/>
        </w:rPr>
        <w:t xml:space="preserve"> بازم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دارد</w:t>
      </w:r>
      <w:r w:rsidRPr="00124508">
        <w:rPr>
          <w:rFonts w:asciiTheme="minorHAnsi" w:hAnsiTheme="minorHAnsi" w:cs="Calibri"/>
          <w:sz w:val="24"/>
          <w:szCs w:val="24"/>
          <w:rtl/>
        </w:rPr>
        <w:t>.</w:t>
      </w:r>
    </w:p>
    <w:p w14:paraId="1AF05968" w14:textId="77777777" w:rsidR="00124508" w:rsidRPr="00124508" w:rsidRDefault="00124508" w:rsidP="00AF63A9">
      <w:pPr>
        <w:pStyle w:val="PlainText"/>
        <w:bidi/>
        <w:rPr>
          <w:rFonts w:asciiTheme="minorHAnsi" w:hAnsiTheme="minorHAnsi" w:cstheme="minorHAnsi"/>
          <w:sz w:val="24"/>
          <w:szCs w:val="24"/>
        </w:rPr>
      </w:pPr>
      <w:r w:rsidRPr="00124508">
        <w:rPr>
          <w:rFonts w:asciiTheme="minorHAnsi" w:hAnsiTheme="minorHAnsi" w:cs="Calibri" w:hint="eastAsia"/>
          <w:sz w:val="24"/>
          <w:szCs w:val="24"/>
          <w:rtl/>
        </w:rPr>
        <w:t>اما</w:t>
      </w:r>
      <w:r w:rsidRPr="00124508">
        <w:rPr>
          <w:rFonts w:asciiTheme="minorHAnsi" w:hAnsiTheme="minorHAnsi" w:cs="Calibri"/>
          <w:sz w:val="24"/>
          <w:szCs w:val="24"/>
          <w:rtl/>
        </w:rPr>
        <w:t xml:space="preserve"> در ا</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ن</w:t>
      </w:r>
      <w:r w:rsidRPr="00124508">
        <w:rPr>
          <w:rFonts w:asciiTheme="minorHAnsi" w:hAnsiTheme="minorHAnsi" w:cs="Calibri"/>
          <w:sz w:val="24"/>
          <w:szCs w:val="24"/>
          <w:rtl/>
        </w:rPr>
        <w:t xml:space="preserve"> ب</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ان،</w:t>
      </w:r>
      <w:r w:rsidRPr="00124508">
        <w:rPr>
          <w:rFonts w:asciiTheme="minorHAnsi" w:hAnsiTheme="minorHAnsi" w:cs="Calibri"/>
          <w:sz w:val="24"/>
          <w:szCs w:val="24"/>
          <w:rtl/>
        </w:rPr>
        <w:t xml:space="preserve"> نکته‌</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ظر</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ف</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مطرح 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شود</w:t>
      </w:r>
      <w:r w:rsidRPr="00124508">
        <w:rPr>
          <w:rFonts w:asciiTheme="minorHAnsi" w:hAnsiTheme="minorHAnsi" w:cs="Calibri"/>
          <w:sz w:val="24"/>
          <w:szCs w:val="24"/>
          <w:rtl/>
        </w:rPr>
        <w:t>: ا</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ن</w:t>
      </w:r>
      <w:r w:rsidRPr="00124508">
        <w:rPr>
          <w:rFonts w:asciiTheme="minorHAnsi" w:hAnsiTheme="minorHAnsi" w:cs="Calibri"/>
          <w:sz w:val="24"/>
          <w:szCs w:val="24"/>
          <w:rtl/>
        </w:rPr>
        <w:t xml:space="preserve"> جلال، اگر مطلقاً بدون تسل</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م</w:t>
      </w:r>
      <w:r w:rsidRPr="00124508">
        <w:rPr>
          <w:rFonts w:asciiTheme="minorHAnsi" w:hAnsiTheme="minorHAnsi" w:cs="Calibri"/>
          <w:sz w:val="24"/>
          <w:szCs w:val="24"/>
          <w:rtl/>
        </w:rPr>
        <w:t xml:space="preserve"> و فقر وجود</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درک شود، نه‌تنها انسان را به سو</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حق نم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کشاند،</w:t>
      </w:r>
      <w:r w:rsidRPr="00124508">
        <w:rPr>
          <w:rFonts w:asciiTheme="minorHAnsi" w:hAnsiTheme="minorHAnsi" w:cs="Calibri"/>
          <w:sz w:val="24"/>
          <w:szCs w:val="24"/>
          <w:rtl/>
        </w:rPr>
        <w:t xml:space="preserve"> بلکه او را از نوش</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دن</w:t>
      </w:r>
      <w:r w:rsidRPr="00124508">
        <w:rPr>
          <w:rFonts w:asciiTheme="minorHAnsi" w:hAnsiTheme="minorHAnsi" w:cs="Calibri"/>
          <w:sz w:val="24"/>
          <w:szCs w:val="24"/>
          <w:rtl/>
        </w:rPr>
        <w:t xml:space="preserve"> از «زلال هذا السّلسال»—</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عن</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آب گوارا</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ح</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ات‌بخش</w:t>
      </w:r>
      <w:r w:rsidRPr="00124508">
        <w:rPr>
          <w:rFonts w:asciiTheme="minorHAnsi" w:hAnsiTheme="minorHAnsi" w:cs="Calibri"/>
          <w:sz w:val="24"/>
          <w:szCs w:val="24"/>
          <w:rtl/>
        </w:rPr>
        <w:t xml:space="preserve"> حق</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قت—بازم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دارد</w:t>
      </w:r>
      <w:r w:rsidRPr="00124508">
        <w:rPr>
          <w:rFonts w:asciiTheme="minorHAnsi" w:hAnsiTheme="minorHAnsi" w:cs="Calibri"/>
          <w:sz w:val="24"/>
          <w:szCs w:val="24"/>
          <w:rtl/>
        </w:rPr>
        <w:t>. «سلسال» در ادب</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ات</w:t>
      </w:r>
      <w:r w:rsidRPr="00124508">
        <w:rPr>
          <w:rFonts w:asciiTheme="minorHAnsi" w:hAnsiTheme="minorHAnsi" w:cs="Calibri"/>
          <w:sz w:val="24"/>
          <w:szCs w:val="24"/>
          <w:rtl/>
        </w:rPr>
        <w:t xml:space="preserve"> عرب به آب</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گفته م</w:t>
      </w:r>
      <w:r w:rsidRPr="00124508">
        <w:rPr>
          <w:rFonts w:asciiTheme="minorHAnsi" w:hAnsiTheme="minorHAnsi" w:cs="Calibri" w:hint="cs"/>
          <w:sz w:val="24"/>
          <w:szCs w:val="24"/>
          <w:rtl/>
        </w:rPr>
        <w:t>ی</w:t>
      </w:r>
      <w:r w:rsidRPr="00124508">
        <w:rPr>
          <w:rFonts w:asciiTheme="minorHAnsi" w:hAnsiTheme="minorHAnsi" w:cs="Calibri"/>
          <w:sz w:val="24"/>
          <w:szCs w:val="24"/>
          <w:rtl/>
        </w:rPr>
        <w:t>‌شود که روان، صاف، و گواراست، و در قرآن ن</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ز</w:t>
      </w:r>
      <w:r w:rsidRPr="00124508">
        <w:rPr>
          <w:rFonts w:asciiTheme="minorHAnsi" w:hAnsiTheme="minorHAnsi" w:cs="Calibri"/>
          <w:sz w:val="24"/>
          <w:szCs w:val="24"/>
          <w:rtl/>
        </w:rPr>
        <w:t xml:space="preserve"> در توص</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ف</w:t>
      </w:r>
      <w:r w:rsidRPr="00124508">
        <w:rPr>
          <w:rFonts w:asciiTheme="minorHAnsi" w:hAnsiTheme="minorHAnsi" w:cs="Calibri"/>
          <w:sz w:val="24"/>
          <w:szCs w:val="24"/>
          <w:rtl/>
        </w:rPr>
        <w:t xml:space="preserve"> بهشت آمده است: «عَيْنًا فِيهَا تُسَمَّى سَلْسَبِيلًا» (الإنسان: ۱۸). </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عن</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اگر سالک، در مقام ه</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بت</w:t>
      </w:r>
      <w:r w:rsidRPr="00124508">
        <w:rPr>
          <w:rFonts w:asciiTheme="minorHAnsi" w:hAnsiTheme="minorHAnsi" w:cs="Calibri"/>
          <w:sz w:val="24"/>
          <w:szCs w:val="24"/>
          <w:rtl/>
        </w:rPr>
        <w:t xml:space="preserve"> توقف کند و در برابر عظمت ظهور، به جا</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تواضع، دچار خوف </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ا</w:t>
      </w:r>
      <w:r w:rsidRPr="00124508">
        <w:rPr>
          <w:rFonts w:asciiTheme="minorHAnsi" w:hAnsiTheme="minorHAnsi" w:cs="Calibri"/>
          <w:sz w:val="24"/>
          <w:szCs w:val="24"/>
          <w:rtl/>
        </w:rPr>
        <w:t xml:space="preserve"> تکبّر معرفت</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شود، از آن ف</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ض</w:t>
      </w:r>
      <w:r w:rsidRPr="00124508">
        <w:rPr>
          <w:rFonts w:asciiTheme="minorHAnsi" w:hAnsiTheme="minorHAnsi" w:cs="Calibri"/>
          <w:sz w:val="24"/>
          <w:szCs w:val="24"/>
          <w:rtl/>
        </w:rPr>
        <w:t xml:space="preserve"> حق</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ق</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که جان را زنده </w:t>
      </w:r>
      <w:r w:rsidRPr="00124508">
        <w:rPr>
          <w:rFonts w:asciiTheme="minorHAnsi" w:hAnsiTheme="minorHAnsi" w:cs="Calibri" w:hint="eastAsia"/>
          <w:sz w:val="24"/>
          <w:szCs w:val="24"/>
          <w:rtl/>
        </w:rPr>
        <w:t>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کند</w:t>
      </w:r>
      <w:r w:rsidRPr="00124508">
        <w:rPr>
          <w:rFonts w:asciiTheme="minorHAnsi" w:hAnsiTheme="minorHAnsi" w:cs="Calibri"/>
          <w:sz w:val="24"/>
          <w:szCs w:val="24"/>
          <w:rtl/>
        </w:rPr>
        <w:t xml:space="preserve"> محروم خواهد شد. ا</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ن</w:t>
      </w:r>
      <w:r w:rsidRPr="00124508">
        <w:rPr>
          <w:rFonts w:asciiTheme="minorHAnsi" w:hAnsiTheme="minorHAnsi" w:cs="Calibri"/>
          <w:sz w:val="24"/>
          <w:szCs w:val="24"/>
          <w:rtl/>
        </w:rPr>
        <w:t xml:space="preserve"> همان حالت</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است که در ظهورها</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اله</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پ</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ش</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ن</w:t>
      </w:r>
      <w:r w:rsidRPr="00124508">
        <w:rPr>
          <w:rFonts w:asciiTheme="minorHAnsi" w:hAnsiTheme="minorHAnsi" w:cs="Calibri"/>
          <w:sz w:val="24"/>
          <w:szCs w:val="24"/>
          <w:rtl/>
        </w:rPr>
        <w:t xml:space="preserve"> ن</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ز</w:t>
      </w:r>
      <w:r w:rsidRPr="00124508">
        <w:rPr>
          <w:rFonts w:asciiTheme="minorHAnsi" w:hAnsiTheme="minorHAnsi" w:cs="Calibri"/>
          <w:sz w:val="24"/>
          <w:szCs w:val="24"/>
          <w:rtl/>
        </w:rPr>
        <w:t xml:space="preserve"> بس</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ار</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را از درک حق</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قت</w:t>
      </w:r>
      <w:r w:rsidRPr="00124508">
        <w:rPr>
          <w:rFonts w:asciiTheme="minorHAnsi" w:hAnsiTheme="minorHAnsi" w:cs="Calibri"/>
          <w:sz w:val="24"/>
          <w:szCs w:val="24"/>
          <w:rtl/>
        </w:rPr>
        <w:t xml:space="preserve"> بازداشت: آنان که به عظمت ظاهر</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شر</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عت</w:t>
      </w:r>
      <w:r w:rsidRPr="00124508">
        <w:rPr>
          <w:rFonts w:asciiTheme="minorHAnsi" w:hAnsiTheme="minorHAnsi" w:cs="Calibri"/>
          <w:sz w:val="24"/>
          <w:szCs w:val="24"/>
          <w:rtl/>
        </w:rPr>
        <w:t xml:space="preserve"> گذشته دل‌بسته بودند، از شرب حق</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قت</w:t>
      </w:r>
      <w:r w:rsidRPr="00124508">
        <w:rPr>
          <w:rFonts w:asciiTheme="minorHAnsi" w:hAnsiTheme="minorHAnsi" w:cs="Calibri"/>
          <w:sz w:val="24"/>
          <w:szCs w:val="24"/>
          <w:rtl/>
        </w:rPr>
        <w:t xml:space="preserve"> ظهور جد</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د</w:t>
      </w:r>
      <w:r w:rsidRPr="00124508">
        <w:rPr>
          <w:rFonts w:asciiTheme="minorHAnsi" w:hAnsiTheme="minorHAnsi" w:cs="Calibri"/>
          <w:sz w:val="24"/>
          <w:szCs w:val="24"/>
          <w:rtl/>
        </w:rPr>
        <w:t xml:space="preserve"> محروم ماندند.</w:t>
      </w:r>
    </w:p>
    <w:p w14:paraId="11A2B4E3" w14:textId="77777777" w:rsidR="00124508" w:rsidRPr="00124508" w:rsidRDefault="00124508" w:rsidP="00AF63A9">
      <w:pPr>
        <w:pStyle w:val="PlainText"/>
        <w:bidi/>
        <w:rPr>
          <w:rFonts w:asciiTheme="minorHAnsi" w:hAnsiTheme="minorHAnsi" w:cstheme="minorHAnsi"/>
          <w:sz w:val="24"/>
          <w:szCs w:val="24"/>
        </w:rPr>
      </w:pPr>
      <w:r w:rsidRPr="00124508">
        <w:rPr>
          <w:rFonts w:asciiTheme="minorHAnsi" w:hAnsiTheme="minorHAnsi" w:cs="Calibri" w:hint="eastAsia"/>
          <w:sz w:val="24"/>
          <w:szCs w:val="24"/>
          <w:rtl/>
        </w:rPr>
        <w:t>عبارت</w:t>
      </w:r>
      <w:r w:rsidRPr="00124508">
        <w:rPr>
          <w:rFonts w:asciiTheme="minorHAnsi" w:hAnsiTheme="minorHAnsi" w:cs="Calibri"/>
          <w:sz w:val="24"/>
          <w:szCs w:val="24"/>
          <w:rtl/>
        </w:rPr>
        <w:t xml:space="preserve"> بعد</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w:t>
      </w:r>
      <w:r w:rsidRPr="00124508">
        <w:rPr>
          <w:rFonts w:asciiTheme="minorHAnsi" w:hAnsiTheme="minorHAnsi" w:cs="Calibri"/>
          <w:sz w:val="24"/>
          <w:szCs w:val="24"/>
          <w:rtl/>
        </w:rPr>
        <w:t xml:space="preserve"> با لحن دعوت‌آم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ز</w:t>
      </w:r>
      <w:r w:rsidRPr="00124508">
        <w:rPr>
          <w:rFonts w:asciiTheme="minorHAnsi" w:hAnsiTheme="minorHAnsi" w:cs="Calibri"/>
          <w:sz w:val="24"/>
          <w:szCs w:val="24"/>
          <w:rtl/>
        </w:rPr>
        <w:t xml:space="preserve"> 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فرما</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د</w:t>
      </w:r>
      <w:r w:rsidRPr="00124508">
        <w:rPr>
          <w:rFonts w:asciiTheme="minorHAnsi" w:hAnsiTheme="minorHAnsi" w:cs="Calibri"/>
          <w:sz w:val="24"/>
          <w:szCs w:val="24"/>
          <w:rtl/>
        </w:rPr>
        <w:t xml:space="preserve">: "خُذُوا أَقْدَاحَ الْفَلَاحِ فِي هٰذَا الصَّبَاحِ بِاسْمِ فَالِقِ الْإِصْبَاحِ" </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عن</w:t>
      </w:r>
      <w:r w:rsidRPr="00124508">
        <w:rPr>
          <w:rFonts w:asciiTheme="minorHAnsi" w:hAnsiTheme="minorHAnsi" w:cs="Calibri" w:hint="cs"/>
          <w:sz w:val="24"/>
          <w:szCs w:val="24"/>
          <w:rtl/>
        </w:rPr>
        <w:t>ی</w:t>
      </w:r>
      <w:r w:rsidRPr="00124508">
        <w:rPr>
          <w:rFonts w:asciiTheme="minorHAnsi" w:hAnsiTheme="minorHAnsi" w:cs="Calibri"/>
          <w:sz w:val="24"/>
          <w:szCs w:val="24"/>
          <w:rtl/>
        </w:rPr>
        <w:t>: در ا</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ن</w:t>
      </w:r>
      <w:r w:rsidRPr="00124508">
        <w:rPr>
          <w:rFonts w:asciiTheme="minorHAnsi" w:hAnsiTheme="minorHAnsi" w:cs="Calibri"/>
          <w:sz w:val="24"/>
          <w:szCs w:val="24"/>
          <w:rtl/>
        </w:rPr>
        <w:t xml:space="preserve"> سپ</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ده‌دم—که</w:t>
      </w:r>
      <w:r w:rsidRPr="00124508">
        <w:rPr>
          <w:rFonts w:asciiTheme="minorHAnsi" w:hAnsiTheme="minorHAnsi" w:cs="Calibri"/>
          <w:sz w:val="24"/>
          <w:szCs w:val="24"/>
          <w:rtl/>
        </w:rPr>
        <w:t xml:space="preserve"> رمز لحظه‌</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تجل</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است—جام‌ها</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رستگار</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را به دست گ</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ر</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د،</w:t>
      </w:r>
      <w:r w:rsidRPr="00124508">
        <w:rPr>
          <w:rFonts w:asciiTheme="minorHAnsi" w:hAnsiTheme="minorHAnsi" w:cs="Calibri"/>
          <w:sz w:val="24"/>
          <w:szCs w:val="24"/>
          <w:rtl/>
        </w:rPr>
        <w:t xml:space="preserve"> به نام او که شکافنده‌</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صبح است. «فالق الإصباح» </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ک</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از اسما</w:t>
      </w:r>
      <w:r w:rsidRPr="00124508">
        <w:rPr>
          <w:rFonts w:asciiTheme="minorHAnsi" w:hAnsiTheme="minorHAnsi" w:cs="Calibri" w:hint="eastAsia"/>
          <w:sz w:val="24"/>
          <w:szCs w:val="24"/>
          <w:rtl/>
        </w:rPr>
        <w:t>ء</w:t>
      </w:r>
      <w:r w:rsidRPr="00124508">
        <w:rPr>
          <w:rFonts w:asciiTheme="minorHAnsi" w:hAnsiTheme="minorHAnsi" w:cs="Calibri"/>
          <w:sz w:val="24"/>
          <w:szCs w:val="24"/>
          <w:rtl/>
        </w:rPr>
        <w:t xml:space="preserve"> اله</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است که برگرفته از قرآن است: «فَالِقُ الْإِصْبَاحِ» (الأنعام: ۹۶). ا</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ن</w:t>
      </w:r>
      <w:r w:rsidRPr="00124508">
        <w:rPr>
          <w:rFonts w:asciiTheme="minorHAnsi" w:hAnsiTheme="minorHAnsi" w:cs="Calibri"/>
          <w:sz w:val="24"/>
          <w:szCs w:val="24"/>
          <w:rtl/>
        </w:rPr>
        <w:t xml:space="preserve"> نام، خداوند را به‌مثابه‌</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کس</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معرف</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کند</w:t>
      </w:r>
      <w:r w:rsidRPr="00124508">
        <w:rPr>
          <w:rFonts w:asciiTheme="minorHAnsi" w:hAnsiTheme="minorHAnsi" w:cs="Calibri"/>
          <w:sz w:val="24"/>
          <w:szCs w:val="24"/>
          <w:rtl/>
        </w:rPr>
        <w:t xml:space="preserve"> که نور را از دل تار</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ک</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ب</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رون</w:t>
      </w:r>
      <w:r w:rsidRPr="00124508">
        <w:rPr>
          <w:rFonts w:asciiTheme="minorHAnsi" w:hAnsiTheme="minorHAnsi" w:cs="Calibri"/>
          <w:sz w:val="24"/>
          <w:szCs w:val="24"/>
          <w:rtl/>
        </w:rPr>
        <w:t xml:space="preserve"> 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کشد،</w:t>
      </w:r>
      <w:r w:rsidRPr="00124508">
        <w:rPr>
          <w:rFonts w:asciiTheme="minorHAnsi" w:hAnsiTheme="minorHAnsi" w:cs="Calibri"/>
          <w:sz w:val="24"/>
          <w:szCs w:val="24"/>
          <w:rtl/>
        </w:rPr>
        <w:t xml:space="preserve"> حق</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قت</w:t>
      </w:r>
      <w:r w:rsidRPr="00124508">
        <w:rPr>
          <w:rFonts w:asciiTheme="minorHAnsi" w:hAnsiTheme="minorHAnsi" w:cs="Calibri"/>
          <w:sz w:val="24"/>
          <w:szCs w:val="24"/>
          <w:rtl/>
        </w:rPr>
        <w:t xml:space="preserve"> را از پرده‌</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غ</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بت</w:t>
      </w:r>
      <w:r w:rsidRPr="00124508">
        <w:rPr>
          <w:rFonts w:asciiTheme="minorHAnsi" w:hAnsiTheme="minorHAnsi" w:cs="Calibri"/>
          <w:sz w:val="24"/>
          <w:szCs w:val="24"/>
          <w:rtl/>
        </w:rPr>
        <w:t xml:space="preserve"> ظاهر 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سازد،</w:t>
      </w:r>
      <w:r w:rsidRPr="00124508">
        <w:rPr>
          <w:rFonts w:asciiTheme="minorHAnsi" w:hAnsiTheme="minorHAnsi" w:cs="Calibri"/>
          <w:sz w:val="24"/>
          <w:szCs w:val="24"/>
          <w:rtl/>
        </w:rPr>
        <w:t xml:space="preserve"> و جان را از غفلت ب</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دار</w:t>
      </w:r>
      <w:r w:rsidRPr="00124508">
        <w:rPr>
          <w:rFonts w:asciiTheme="minorHAnsi" w:hAnsiTheme="minorHAnsi" w:cs="Calibri"/>
          <w:sz w:val="24"/>
          <w:szCs w:val="24"/>
          <w:rtl/>
        </w:rPr>
        <w:t xml:space="preserve"> 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کند</w:t>
      </w:r>
      <w:r w:rsidRPr="00124508">
        <w:rPr>
          <w:rFonts w:asciiTheme="minorHAnsi" w:hAnsiTheme="minorHAnsi" w:cs="Calibri"/>
          <w:sz w:val="24"/>
          <w:szCs w:val="24"/>
          <w:rtl/>
        </w:rPr>
        <w:t>.</w:t>
      </w:r>
    </w:p>
    <w:p w14:paraId="2A023498" w14:textId="77777777" w:rsidR="00124508" w:rsidRPr="00124508" w:rsidRDefault="00124508" w:rsidP="00AF63A9">
      <w:pPr>
        <w:pStyle w:val="PlainText"/>
        <w:bidi/>
        <w:rPr>
          <w:rFonts w:asciiTheme="minorHAnsi" w:hAnsiTheme="minorHAnsi" w:cstheme="minorHAnsi"/>
          <w:sz w:val="24"/>
          <w:szCs w:val="24"/>
        </w:rPr>
      </w:pPr>
      <w:r w:rsidRPr="00124508">
        <w:rPr>
          <w:rFonts w:asciiTheme="minorHAnsi" w:hAnsiTheme="minorHAnsi" w:cs="Calibri" w:hint="eastAsia"/>
          <w:sz w:val="24"/>
          <w:szCs w:val="24"/>
          <w:rtl/>
        </w:rPr>
        <w:t>در</w:t>
      </w:r>
      <w:r w:rsidRPr="00124508">
        <w:rPr>
          <w:rFonts w:asciiTheme="minorHAnsi" w:hAnsiTheme="minorHAnsi" w:cs="Calibri"/>
          <w:sz w:val="24"/>
          <w:szCs w:val="24"/>
          <w:rtl/>
        </w:rPr>
        <w:t xml:space="preserve"> ا</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نجا،</w:t>
      </w:r>
      <w:r w:rsidRPr="00124508">
        <w:rPr>
          <w:rFonts w:asciiTheme="minorHAnsi" w:hAnsiTheme="minorHAnsi" w:cs="Calibri"/>
          <w:sz w:val="24"/>
          <w:szCs w:val="24"/>
          <w:rtl/>
        </w:rPr>
        <w:t xml:space="preserve"> «صبح» نماد ظهور جد</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د</w:t>
      </w:r>
      <w:r w:rsidRPr="00124508">
        <w:rPr>
          <w:rFonts w:asciiTheme="minorHAnsi" w:hAnsiTheme="minorHAnsi" w:cs="Calibri"/>
          <w:sz w:val="24"/>
          <w:szCs w:val="24"/>
          <w:rtl/>
        </w:rPr>
        <w:t xml:space="preserve"> است؛ تجل</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نور جد</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د</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از حق که دل‌ها را ب</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دار</w:t>
      </w:r>
      <w:r w:rsidRPr="00124508">
        <w:rPr>
          <w:rFonts w:asciiTheme="minorHAnsi" w:hAnsiTheme="minorHAnsi" w:cs="Calibri"/>
          <w:sz w:val="24"/>
          <w:szCs w:val="24"/>
          <w:rtl/>
        </w:rPr>
        <w:t xml:space="preserve"> و ارواح را اح</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ا</w:t>
      </w:r>
      <w:r w:rsidRPr="00124508">
        <w:rPr>
          <w:rFonts w:asciiTheme="minorHAnsi" w:hAnsiTheme="minorHAnsi" w:cs="Calibri"/>
          <w:sz w:val="24"/>
          <w:szCs w:val="24"/>
          <w:rtl/>
        </w:rPr>
        <w:t xml:space="preserve"> 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کند</w:t>
      </w:r>
      <w:r w:rsidRPr="00124508">
        <w:rPr>
          <w:rFonts w:asciiTheme="minorHAnsi" w:hAnsiTheme="minorHAnsi" w:cs="Calibri"/>
          <w:sz w:val="24"/>
          <w:szCs w:val="24"/>
          <w:rtl/>
        </w:rPr>
        <w:t>. پس، مخاطب به دست گرفتن «اقداح الفلاح» (جام‌ها</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رستگار</w:t>
      </w:r>
      <w:r w:rsidRPr="00124508">
        <w:rPr>
          <w:rFonts w:asciiTheme="minorHAnsi" w:hAnsiTheme="minorHAnsi" w:cs="Calibri" w:hint="cs"/>
          <w:sz w:val="24"/>
          <w:szCs w:val="24"/>
          <w:rtl/>
        </w:rPr>
        <w:t>ی</w:t>
      </w:r>
      <w:r w:rsidRPr="00124508">
        <w:rPr>
          <w:rFonts w:asciiTheme="minorHAnsi" w:hAnsiTheme="minorHAnsi" w:cs="Calibri"/>
          <w:sz w:val="24"/>
          <w:szCs w:val="24"/>
          <w:rtl/>
        </w:rPr>
        <w:t>) فراخوانده 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شود—جام‌ها</w:t>
      </w:r>
      <w:r w:rsidRPr="00124508">
        <w:rPr>
          <w:rFonts w:asciiTheme="minorHAnsi" w:hAnsiTheme="minorHAnsi" w:cs="Calibri" w:hint="cs"/>
          <w:sz w:val="24"/>
          <w:szCs w:val="24"/>
          <w:rtl/>
        </w:rPr>
        <w:t>یی</w:t>
      </w:r>
      <w:r w:rsidRPr="00124508">
        <w:rPr>
          <w:rFonts w:asciiTheme="minorHAnsi" w:hAnsiTheme="minorHAnsi" w:cs="Calibri"/>
          <w:sz w:val="24"/>
          <w:szCs w:val="24"/>
          <w:rtl/>
        </w:rPr>
        <w:t xml:space="preserve"> که در آن، نه‌تنها نجات، بلکه اتصال به حق</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قت</w:t>
      </w:r>
      <w:r w:rsidRPr="00124508">
        <w:rPr>
          <w:rFonts w:asciiTheme="minorHAnsi" w:hAnsiTheme="minorHAnsi" w:cs="Calibri"/>
          <w:sz w:val="24"/>
          <w:szCs w:val="24"/>
          <w:rtl/>
        </w:rPr>
        <w:t xml:space="preserve"> جار</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است.</w:t>
      </w:r>
    </w:p>
    <w:p w14:paraId="123FAF83" w14:textId="31A873AD" w:rsidR="0093435C" w:rsidRPr="00B41034" w:rsidRDefault="00124508" w:rsidP="00AF63A9">
      <w:pPr>
        <w:pStyle w:val="PlainText"/>
        <w:bidi/>
        <w:rPr>
          <w:rFonts w:asciiTheme="minorHAnsi" w:hAnsiTheme="minorHAnsi" w:cstheme="minorHAnsi"/>
          <w:sz w:val="24"/>
          <w:szCs w:val="24"/>
          <w:rtl/>
        </w:rPr>
      </w:pPr>
      <w:r w:rsidRPr="00124508">
        <w:rPr>
          <w:rFonts w:asciiTheme="minorHAnsi" w:hAnsiTheme="minorHAnsi" w:cs="Calibri" w:hint="eastAsia"/>
          <w:sz w:val="24"/>
          <w:szCs w:val="24"/>
          <w:rtl/>
        </w:rPr>
        <w:t>و</w:t>
      </w:r>
      <w:r w:rsidRPr="00124508">
        <w:rPr>
          <w:rFonts w:asciiTheme="minorHAnsi" w:hAnsiTheme="minorHAnsi" w:cs="Calibri"/>
          <w:sz w:val="24"/>
          <w:szCs w:val="24"/>
          <w:rtl/>
        </w:rPr>
        <w:t xml:space="preserve"> نها</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تاً</w:t>
      </w:r>
      <w:r w:rsidRPr="00124508">
        <w:rPr>
          <w:rFonts w:asciiTheme="minorHAnsi" w:hAnsiTheme="minorHAnsi" w:cs="Calibri"/>
          <w:sz w:val="24"/>
          <w:szCs w:val="24"/>
          <w:rtl/>
        </w:rPr>
        <w:t>: "ثُمَّ اشْرَبُوا بِذِكْرِهِ الْعَزِيزِ الْبَدِيعِ" نه‌تنها گرفتن جام، بلکه نوش</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دن</w:t>
      </w:r>
      <w:r w:rsidRPr="00124508">
        <w:rPr>
          <w:rFonts w:asciiTheme="minorHAnsi" w:hAnsiTheme="minorHAnsi" w:cs="Calibri"/>
          <w:sz w:val="24"/>
          <w:szCs w:val="24"/>
          <w:rtl/>
        </w:rPr>
        <w:t xml:space="preserve"> از آن ن</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ز</w:t>
      </w:r>
      <w:r w:rsidRPr="00124508">
        <w:rPr>
          <w:rFonts w:asciiTheme="minorHAnsi" w:hAnsiTheme="minorHAnsi" w:cs="Calibri"/>
          <w:sz w:val="24"/>
          <w:szCs w:val="24"/>
          <w:rtl/>
        </w:rPr>
        <w:t xml:space="preserve"> با ذکر اله</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با</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د</w:t>
      </w:r>
      <w:r w:rsidRPr="00124508">
        <w:rPr>
          <w:rFonts w:asciiTheme="minorHAnsi" w:hAnsiTheme="minorHAnsi" w:cs="Calibri"/>
          <w:sz w:val="24"/>
          <w:szCs w:val="24"/>
          <w:rtl/>
        </w:rPr>
        <w:t xml:space="preserve"> همراه باشد. ا</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ن</w:t>
      </w:r>
      <w:r w:rsidRPr="00124508">
        <w:rPr>
          <w:rFonts w:asciiTheme="minorHAnsi" w:hAnsiTheme="minorHAnsi" w:cs="Calibri"/>
          <w:sz w:val="24"/>
          <w:szCs w:val="24"/>
          <w:rtl/>
        </w:rPr>
        <w:t xml:space="preserve"> ذکر، نه فقط ورد زبان</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w:t>
      </w:r>
      <w:r w:rsidRPr="00124508">
        <w:rPr>
          <w:rFonts w:asciiTheme="minorHAnsi" w:hAnsiTheme="minorHAnsi" w:cs="Calibri"/>
          <w:sz w:val="24"/>
          <w:szCs w:val="24"/>
          <w:rtl/>
        </w:rPr>
        <w:t xml:space="preserve"> بلکه حضور و آگاه</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قلب</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از مقام خداوند است؛ آن‌که عز</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ز</w:t>
      </w:r>
      <w:r w:rsidRPr="00124508">
        <w:rPr>
          <w:rFonts w:asciiTheme="minorHAnsi" w:hAnsiTheme="minorHAnsi" w:cs="Calibri"/>
          <w:sz w:val="24"/>
          <w:szCs w:val="24"/>
          <w:rtl/>
        </w:rPr>
        <w:t xml:space="preserve"> است (</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عن</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شکست‌ناپذ</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ر</w:t>
      </w:r>
      <w:r w:rsidRPr="00124508">
        <w:rPr>
          <w:rFonts w:asciiTheme="minorHAnsi" w:hAnsiTheme="minorHAnsi" w:cs="Calibri"/>
          <w:sz w:val="24"/>
          <w:szCs w:val="24"/>
          <w:rtl/>
        </w:rPr>
        <w:t xml:space="preserve"> و مستقل) و بد</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ع</w:t>
      </w:r>
      <w:r w:rsidRPr="00124508">
        <w:rPr>
          <w:rFonts w:asciiTheme="minorHAnsi" w:hAnsiTheme="minorHAnsi" w:cs="Calibri"/>
          <w:sz w:val="24"/>
          <w:szCs w:val="24"/>
          <w:rtl/>
        </w:rPr>
        <w:t xml:space="preserve"> است (</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عن</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خالق بدون مانند، نوآور ب</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سابقه</w:t>
      </w:r>
      <w:r w:rsidRPr="00124508">
        <w:rPr>
          <w:rFonts w:asciiTheme="minorHAnsi" w:hAnsiTheme="minorHAnsi" w:cs="Calibri"/>
          <w:sz w:val="24"/>
          <w:szCs w:val="24"/>
          <w:rtl/>
        </w:rPr>
        <w:t>). در ا</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ن</w:t>
      </w:r>
      <w:r w:rsidRPr="00124508">
        <w:rPr>
          <w:rFonts w:asciiTheme="minorHAnsi" w:hAnsiTheme="minorHAnsi" w:cs="Calibri"/>
          <w:sz w:val="24"/>
          <w:szCs w:val="24"/>
          <w:rtl/>
        </w:rPr>
        <w:t xml:space="preserve"> ذکر، نوش</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دن</w:t>
      </w:r>
      <w:r w:rsidRPr="00124508">
        <w:rPr>
          <w:rFonts w:asciiTheme="minorHAnsi" w:hAnsiTheme="minorHAnsi" w:cs="Calibri"/>
          <w:sz w:val="24"/>
          <w:szCs w:val="24"/>
          <w:rtl/>
        </w:rPr>
        <w:t xml:space="preserve"> نه فقط تقو</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ت</w:t>
      </w:r>
      <w:r w:rsidRPr="00124508">
        <w:rPr>
          <w:rFonts w:asciiTheme="minorHAnsi" w:hAnsiTheme="minorHAnsi" w:cs="Calibri"/>
          <w:sz w:val="24"/>
          <w:szCs w:val="24"/>
          <w:rtl/>
        </w:rPr>
        <w:t xml:space="preserve"> جان است، بلکه پ</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وند</w:t>
      </w:r>
      <w:r w:rsidRPr="00124508">
        <w:rPr>
          <w:rFonts w:asciiTheme="minorHAnsi" w:hAnsiTheme="minorHAnsi" w:cs="Calibri" w:hint="cs"/>
          <w:sz w:val="24"/>
          <w:szCs w:val="24"/>
          <w:rtl/>
        </w:rPr>
        <w:t>ی</w:t>
      </w:r>
      <w:r w:rsidRPr="00124508">
        <w:rPr>
          <w:rFonts w:asciiTheme="minorHAnsi" w:hAnsiTheme="minorHAnsi" w:cs="Calibri"/>
          <w:sz w:val="24"/>
          <w:szCs w:val="24"/>
          <w:rtl/>
        </w:rPr>
        <w:t xml:space="preserve"> است 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ان</w:t>
      </w:r>
      <w:r w:rsidRPr="00124508">
        <w:rPr>
          <w:rFonts w:asciiTheme="minorHAnsi" w:hAnsiTheme="minorHAnsi" w:cs="Calibri"/>
          <w:sz w:val="24"/>
          <w:szCs w:val="24"/>
          <w:rtl/>
        </w:rPr>
        <w:t xml:space="preserve"> عبد و رب، م</w:t>
      </w:r>
      <w:r w:rsidRPr="00124508">
        <w:rPr>
          <w:rFonts w:asciiTheme="minorHAnsi" w:hAnsiTheme="minorHAnsi" w:cs="Calibri" w:hint="cs"/>
          <w:sz w:val="24"/>
          <w:szCs w:val="24"/>
          <w:rtl/>
        </w:rPr>
        <w:t>ی</w:t>
      </w:r>
      <w:r w:rsidRPr="00124508">
        <w:rPr>
          <w:rFonts w:asciiTheme="minorHAnsi" w:hAnsiTheme="minorHAnsi" w:cs="Calibri" w:hint="eastAsia"/>
          <w:sz w:val="24"/>
          <w:szCs w:val="24"/>
          <w:rtl/>
        </w:rPr>
        <w:t>ان</w:t>
      </w:r>
      <w:r w:rsidRPr="00124508">
        <w:rPr>
          <w:rFonts w:asciiTheme="minorHAnsi" w:hAnsiTheme="minorHAnsi" w:cs="Calibri"/>
          <w:sz w:val="24"/>
          <w:szCs w:val="24"/>
          <w:rtl/>
        </w:rPr>
        <w:t xml:space="preserve"> خلقت و خالق.</w:t>
      </w:r>
    </w:p>
    <w:p w14:paraId="303CDEA0" w14:textId="77777777" w:rsidR="0093435C" w:rsidRPr="00B41034" w:rsidRDefault="0093435C" w:rsidP="00AF63A9">
      <w:pPr>
        <w:pStyle w:val="PlainText"/>
        <w:bidi/>
        <w:rPr>
          <w:rFonts w:asciiTheme="minorHAnsi" w:hAnsiTheme="minorHAnsi" w:cstheme="minorHAnsi"/>
          <w:sz w:val="24"/>
          <w:szCs w:val="24"/>
          <w:rtl/>
        </w:rPr>
      </w:pPr>
    </w:p>
    <w:p w14:paraId="2A357625" w14:textId="77777777" w:rsidR="0093435C" w:rsidRPr="00B41034" w:rsidRDefault="0093435C" w:rsidP="00AF63A9">
      <w:pPr>
        <w:pStyle w:val="PlainText"/>
        <w:bidi/>
        <w:rPr>
          <w:rFonts w:asciiTheme="minorHAnsi" w:hAnsiTheme="minorHAnsi" w:cstheme="minorHAnsi"/>
          <w:sz w:val="24"/>
          <w:szCs w:val="24"/>
          <w:rtl/>
        </w:rPr>
      </w:pPr>
    </w:p>
    <w:p w14:paraId="600230FF" w14:textId="77777777" w:rsidR="0093435C" w:rsidRDefault="0093435C" w:rsidP="00AF63A9">
      <w:pPr>
        <w:pStyle w:val="PlainText"/>
        <w:bidi/>
        <w:rPr>
          <w:rFonts w:asciiTheme="minorHAnsi" w:hAnsiTheme="minorHAnsi" w:cstheme="minorHAnsi"/>
          <w:sz w:val="24"/>
          <w:szCs w:val="24"/>
          <w:rtl/>
        </w:rPr>
      </w:pPr>
    </w:p>
    <w:p w14:paraId="5EC22204" w14:textId="77777777" w:rsidR="00124508" w:rsidRDefault="00124508" w:rsidP="00AF63A9">
      <w:pPr>
        <w:pStyle w:val="PlainText"/>
        <w:bidi/>
        <w:rPr>
          <w:rFonts w:asciiTheme="minorHAnsi" w:hAnsiTheme="minorHAnsi" w:cstheme="minorHAnsi"/>
          <w:sz w:val="24"/>
          <w:szCs w:val="24"/>
          <w:rtl/>
        </w:rPr>
      </w:pPr>
    </w:p>
    <w:p w14:paraId="080ECB57" w14:textId="77777777" w:rsidR="00124508" w:rsidRDefault="00124508" w:rsidP="00AF63A9">
      <w:pPr>
        <w:pStyle w:val="PlainText"/>
        <w:bidi/>
        <w:rPr>
          <w:rFonts w:asciiTheme="minorHAnsi" w:hAnsiTheme="minorHAnsi" w:cstheme="minorHAnsi"/>
          <w:sz w:val="24"/>
          <w:szCs w:val="24"/>
          <w:rtl/>
        </w:rPr>
      </w:pPr>
    </w:p>
    <w:p w14:paraId="7B6112E0" w14:textId="77777777" w:rsidR="00124508" w:rsidRDefault="00124508" w:rsidP="00AF63A9">
      <w:pPr>
        <w:pStyle w:val="PlainText"/>
        <w:bidi/>
        <w:rPr>
          <w:rFonts w:asciiTheme="minorHAnsi" w:hAnsiTheme="minorHAnsi" w:cstheme="minorHAnsi"/>
          <w:sz w:val="24"/>
          <w:szCs w:val="24"/>
          <w:rtl/>
        </w:rPr>
      </w:pPr>
    </w:p>
    <w:p w14:paraId="5851D9C3" w14:textId="77777777" w:rsidR="00124508" w:rsidRDefault="00124508" w:rsidP="00AF63A9">
      <w:pPr>
        <w:pStyle w:val="PlainText"/>
        <w:bidi/>
        <w:rPr>
          <w:rFonts w:asciiTheme="minorHAnsi" w:hAnsiTheme="minorHAnsi" w:cstheme="minorHAnsi"/>
          <w:sz w:val="24"/>
          <w:szCs w:val="24"/>
          <w:rtl/>
        </w:rPr>
      </w:pPr>
    </w:p>
    <w:p w14:paraId="646E7190" w14:textId="77777777" w:rsidR="00124508" w:rsidRDefault="00124508" w:rsidP="00AF63A9">
      <w:pPr>
        <w:pStyle w:val="PlainText"/>
        <w:bidi/>
        <w:rPr>
          <w:rFonts w:asciiTheme="minorHAnsi" w:hAnsiTheme="minorHAnsi" w:cstheme="minorHAnsi"/>
          <w:sz w:val="24"/>
          <w:szCs w:val="24"/>
          <w:rtl/>
        </w:rPr>
      </w:pPr>
    </w:p>
    <w:p w14:paraId="48429F5D" w14:textId="77777777" w:rsidR="00124508" w:rsidRDefault="00124508" w:rsidP="00AF63A9">
      <w:pPr>
        <w:pStyle w:val="PlainText"/>
        <w:bidi/>
        <w:rPr>
          <w:rFonts w:asciiTheme="minorHAnsi" w:hAnsiTheme="minorHAnsi" w:cstheme="minorHAnsi"/>
          <w:sz w:val="24"/>
          <w:szCs w:val="24"/>
          <w:rtl/>
        </w:rPr>
      </w:pPr>
    </w:p>
    <w:p w14:paraId="796AB32D" w14:textId="77777777" w:rsidR="00124508" w:rsidRDefault="00124508" w:rsidP="00AF63A9">
      <w:pPr>
        <w:pStyle w:val="PlainText"/>
        <w:bidi/>
        <w:rPr>
          <w:rFonts w:asciiTheme="minorHAnsi" w:hAnsiTheme="minorHAnsi" w:cstheme="minorHAnsi"/>
          <w:sz w:val="24"/>
          <w:szCs w:val="24"/>
          <w:rtl/>
        </w:rPr>
      </w:pPr>
    </w:p>
    <w:p w14:paraId="043968F6" w14:textId="77777777" w:rsidR="00124508" w:rsidRPr="00B41034" w:rsidRDefault="00124508" w:rsidP="00AF63A9">
      <w:pPr>
        <w:pStyle w:val="PlainText"/>
        <w:bidi/>
        <w:rPr>
          <w:rFonts w:asciiTheme="minorHAnsi" w:hAnsiTheme="minorHAnsi" w:cstheme="minorHAnsi"/>
          <w:sz w:val="24"/>
          <w:szCs w:val="24"/>
        </w:rPr>
      </w:pPr>
    </w:p>
    <w:p w14:paraId="4F1E9262" w14:textId="77777777" w:rsidR="0093435C" w:rsidRPr="00B41034" w:rsidRDefault="0093435C" w:rsidP="00AF63A9">
      <w:pPr>
        <w:pStyle w:val="PlainText"/>
        <w:bidi/>
        <w:rPr>
          <w:rFonts w:asciiTheme="minorHAnsi" w:hAnsiTheme="minorHAnsi" w:cstheme="minorHAnsi"/>
          <w:sz w:val="24"/>
          <w:szCs w:val="24"/>
        </w:rPr>
      </w:pPr>
    </w:p>
    <w:p w14:paraId="62E29B15" w14:textId="77777777" w:rsidR="0093435C" w:rsidRPr="00B41034" w:rsidRDefault="0093435C" w:rsidP="00AF63A9">
      <w:pPr>
        <w:pStyle w:val="PlainText"/>
        <w:bidi/>
        <w:rPr>
          <w:rFonts w:asciiTheme="minorHAnsi" w:hAnsiTheme="minorHAnsi" w:cstheme="minorHAnsi"/>
          <w:sz w:val="24"/>
          <w:szCs w:val="24"/>
        </w:rPr>
      </w:pPr>
    </w:p>
    <w:p w14:paraId="2A645A88" w14:textId="77777777" w:rsidR="0093435C" w:rsidRPr="00B41034" w:rsidRDefault="0093435C" w:rsidP="00AF63A9">
      <w:pPr>
        <w:pStyle w:val="PlainText"/>
        <w:bidi/>
        <w:rPr>
          <w:rFonts w:asciiTheme="minorHAnsi" w:hAnsiTheme="minorHAnsi" w:cstheme="minorHAnsi"/>
          <w:sz w:val="24"/>
          <w:szCs w:val="24"/>
        </w:rPr>
      </w:pPr>
    </w:p>
    <w:p w14:paraId="30297FE9" w14:textId="77777777" w:rsidR="00091107" w:rsidRPr="00B41034" w:rsidRDefault="00091107" w:rsidP="00AF63A9">
      <w:pPr>
        <w:pStyle w:val="PlainText"/>
        <w:bidi/>
        <w:rPr>
          <w:rFonts w:asciiTheme="minorHAnsi" w:hAnsiTheme="minorHAnsi" w:cstheme="minorHAnsi"/>
          <w:sz w:val="24"/>
          <w:szCs w:val="24"/>
          <w:rtl/>
        </w:rPr>
      </w:pPr>
    </w:p>
    <w:p w14:paraId="4C26E02F" w14:textId="77777777" w:rsidR="00801374" w:rsidRPr="00B41034" w:rsidRDefault="00801374" w:rsidP="00AF63A9">
      <w:pPr>
        <w:pStyle w:val="PlainText"/>
        <w:bidi/>
        <w:rPr>
          <w:rFonts w:asciiTheme="minorHAnsi" w:hAnsiTheme="minorHAnsi" w:cstheme="minorHAnsi"/>
          <w:sz w:val="24"/>
          <w:szCs w:val="24"/>
          <w:rtl/>
        </w:rPr>
      </w:pPr>
    </w:p>
    <w:p w14:paraId="5898CEAE" w14:textId="64A52FD9" w:rsidR="0093435C"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پنجاه و یکم </w:t>
      </w:r>
    </w:p>
    <w:p w14:paraId="15F526D6" w14:textId="37A5A53C" w:rsidR="00B35AA6" w:rsidRPr="00B41034" w:rsidRDefault="00B35AA6"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إِنَّا حَلَّلْنَا لَكُمُ إِصْغَاءَ الْأَصْوَاتِ وَ النَّغَمَاتِ، إِيَّاكُمْ أَنْ يُخْرِجَكُمُ الْإِصْغَاءُ عَنْ شَأْنِ الْأَدَبِ وَ الْوَقَارِ</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افْرَحُوا بِفَرَحِ اسْمِيَ الْأَعْظَمِ الَّذِي بِهِ تَوَلَّهَتِ الْأَفْئِدَةُ وَ انْجَذَبَتْ عُقُولُ الْمُقَرَّبِينَ</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إِنَّا جَعَلْنَاهُ مِرْقَاةً لِعُرُوجِ الْأَرْوَاحِ إِلَى الْأُفُقِ الْأَعْلَى، لَا تَجْعَلُوهُ جَنَاحَ النَّفْسِ وَ الْهَوَى، إِنِّي أَعُوذُ أَنْ تَكُونُوا مِنَ الْجَاهِلِينَ</w:t>
      </w:r>
      <w:r w:rsidRPr="00B41034">
        <w:rPr>
          <w:rFonts w:asciiTheme="minorHAnsi" w:hAnsiTheme="minorHAnsi" w:cstheme="minorHAnsi"/>
          <w:b/>
          <w:bCs/>
          <w:sz w:val="24"/>
          <w:szCs w:val="24"/>
        </w:rPr>
        <w:t>.</w:t>
      </w:r>
    </w:p>
    <w:p w14:paraId="51C3F7A5" w14:textId="77777777" w:rsidR="0093435C"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w:t>
      </w:r>
      <w:proofErr w:type="spellStart"/>
      <w:r w:rsidRPr="00B41034">
        <w:rPr>
          <w:rFonts w:eastAsia="Times New Roman" w:cstheme="minorHAnsi"/>
          <w:sz w:val="24"/>
          <w:szCs w:val="24"/>
        </w:rPr>
        <w:t>filleth</w:t>
      </w:r>
      <w:proofErr w:type="spellEnd"/>
      <w:r w:rsidRPr="00B41034">
        <w:rPr>
          <w:rFonts w:eastAsia="Times New Roman" w:cstheme="minorHAnsi"/>
          <w:sz w:val="24"/>
          <w:szCs w:val="24"/>
        </w:rPr>
        <w:t xml:space="preserve"> with ecstasy the minds of all who have drawn nigh unto God. We, verily, have made music as a ladder for your souls, a means whereby they may be lifted up unto the realm on high; make it not, therefore, as wings to self and passion. Truly, </w:t>
      </w:r>
      <w:proofErr w:type="gramStart"/>
      <w:r w:rsidRPr="00B41034">
        <w:rPr>
          <w:rFonts w:eastAsia="Times New Roman" w:cstheme="minorHAnsi"/>
          <w:sz w:val="24"/>
          <w:szCs w:val="24"/>
        </w:rPr>
        <w:t>We</w:t>
      </w:r>
      <w:proofErr w:type="gramEnd"/>
      <w:r w:rsidRPr="00B41034">
        <w:rPr>
          <w:rFonts w:eastAsia="Times New Roman" w:cstheme="minorHAnsi"/>
          <w:sz w:val="24"/>
          <w:szCs w:val="24"/>
        </w:rPr>
        <w:t xml:space="preserve"> are loath to see you numbered with the foolish.</w:t>
      </w:r>
    </w:p>
    <w:p w14:paraId="4350027A" w14:textId="51288A27" w:rsidR="001F4F7B" w:rsidRDefault="00E55608" w:rsidP="00AF63A9">
      <w:pPr>
        <w:shd w:val="clear" w:color="auto" w:fill="FFFFFF"/>
        <w:bidi/>
        <w:spacing w:after="0" w:line="240" w:lineRule="auto"/>
        <w:jc w:val="both"/>
        <w:rPr>
          <w:rFonts w:eastAsia="Times New Roman" w:cstheme="minorHAnsi"/>
          <w:sz w:val="24"/>
          <w:szCs w:val="24"/>
          <w:rtl/>
        </w:rPr>
      </w:pPr>
      <w:r w:rsidRPr="00F6573F">
        <w:rPr>
          <w:rFonts w:cstheme="minorHAnsi" w:hint="cs"/>
          <w:sz w:val="24"/>
          <w:szCs w:val="24"/>
          <w:rtl/>
        </w:rPr>
        <w:t xml:space="preserve">مضمون آیه به فارسی: </w:t>
      </w:r>
      <w:r w:rsidR="006A7E30" w:rsidRPr="00B41034">
        <w:rPr>
          <w:rFonts w:eastAsia="Times New Roman" w:cstheme="minorHAnsi"/>
          <w:sz w:val="24"/>
          <w:szCs w:val="24"/>
          <w:rtl/>
        </w:rPr>
        <w:t>ما برای شما گوش دادن به اصوات و نغمه‌ها را حلال نمودیم. لیکن بپرهیزید که گوش دادن شما را از شأن ادب و وقار خارج نسازد. شاد شوید به شادی نام من، اسم اعظم، که دل‌ها بدان دلباخته شده و عقول مقرّبان بدان جذب گردیده است. ما موسیقی را نردبانی قرار دادیم برای عروج ارواح به افق اعلی، مبادا که آن را وسیلهٔ نفس و هوی سازید. به درگاه خدا پناه می‌برم از آنکه از جملهٔ جاهلان باشید</w:t>
      </w:r>
      <w:r w:rsidR="006A7E30" w:rsidRPr="00B41034">
        <w:rPr>
          <w:rFonts w:eastAsia="Times New Roman" w:cstheme="minorHAnsi"/>
          <w:sz w:val="24"/>
          <w:szCs w:val="24"/>
        </w:rPr>
        <w:t>.</w:t>
      </w:r>
    </w:p>
    <w:p w14:paraId="252FFEDE" w14:textId="77777777" w:rsidR="00144612" w:rsidRDefault="00144612" w:rsidP="00AF63A9">
      <w:pPr>
        <w:shd w:val="clear" w:color="auto" w:fill="FFFFFF"/>
        <w:bidi/>
        <w:spacing w:after="0" w:line="240" w:lineRule="auto"/>
        <w:jc w:val="both"/>
        <w:rPr>
          <w:rFonts w:eastAsia="Times New Roman" w:cstheme="minorHAnsi"/>
          <w:sz w:val="24"/>
          <w:szCs w:val="24"/>
          <w:rtl/>
        </w:rPr>
      </w:pPr>
    </w:p>
    <w:p w14:paraId="74B73608" w14:textId="022989BB" w:rsidR="00144612" w:rsidRPr="00B41034" w:rsidRDefault="00144612" w:rsidP="00AF63A9">
      <w:pPr>
        <w:shd w:val="clear" w:color="auto" w:fill="FFFFFF"/>
        <w:bidi/>
        <w:spacing w:after="0" w:line="240" w:lineRule="auto"/>
        <w:jc w:val="both"/>
        <w:rPr>
          <w:rFonts w:eastAsia="Times New Roman" w:cstheme="minorHAnsi"/>
          <w:sz w:val="24"/>
          <w:szCs w:val="24"/>
          <w:rtl/>
        </w:rPr>
      </w:pPr>
      <w:r w:rsidRPr="00144612">
        <w:rPr>
          <w:rFonts w:eastAsia="Times New Roman" w:cs="Calibri"/>
          <w:sz w:val="24"/>
          <w:szCs w:val="24"/>
          <w:rtl/>
        </w:rPr>
        <w:t>در عالم اسلام موس</w:t>
      </w:r>
      <w:r w:rsidRPr="00144612">
        <w:rPr>
          <w:rFonts w:eastAsia="Times New Roman" w:cs="Calibri" w:hint="cs"/>
          <w:sz w:val="24"/>
          <w:szCs w:val="24"/>
          <w:rtl/>
        </w:rPr>
        <w:t>ی</w:t>
      </w:r>
      <w:r w:rsidRPr="00144612">
        <w:rPr>
          <w:rFonts w:eastAsia="Times New Roman" w:cs="Calibri" w:hint="eastAsia"/>
          <w:sz w:val="24"/>
          <w:szCs w:val="24"/>
          <w:rtl/>
        </w:rPr>
        <w:t>ق</w:t>
      </w:r>
      <w:r w:rsidRPr="00144612">
        <w:rPr>
          <w:rFonts w:eastAsia="Times New Roman" w:cs="Calibri" w:hint="cs"/>
          <w:sz w:val="24"/>
          <w:szCs w:val="24"/>
          <w:rtl/>
        </w:rPr>
        <w:t>ی</w:t>
      </w:r>
      <w:r w:rsidRPr="00144612">
        <w:rPr>
          <w:rFonts w:eastAsia="Times New Roman" w:cs="Calibri"/>
          <w:sz w:val="24"/>
          <w:szCs w:val="24"/>
          <w:rtl/>
        </w:rPr>
        <w:t xml:space="preserve"> </w:t>
      </w:r>
      <w:r w:rsidRPr="00144612">
        <w:rPr>
          <w:rFonts w:eastAsia="Times New Roman" w:cs="Calibri" w:hint="cs"/>
          <w:sz w:val="24"/>
          <w:szCs w:val="24"/>
          <w:rtl/>
        </w:rPr>
        <w:t>ی</w:t>
      </w:r>
      <w:r w:rsidRPr="00144612">
        <w:rPr>
          <w:rFonts w:eastAsia="Times New Roman" w:cs="Calibri" w:hint="eastAsia"/>
          <w:sz w:val="24"/>
          <w:szCs w:val="24"/>
          <w:rtl/>
        </w:rPr>
        <w:t>ا</w:t>
      </w:r>
      <w:r w:rsidRPr="00144612">
        <w:rPr>
          <w:rFonts w:eastAsia="Times New Roman" w:cs="Calibri"/>
          <w:sz w:val="24"/>
          <w:szCs w:val="24"/>
          <w:rtl/>
        </w:rPr>
        <w:t xml:space="preserve"> غِنا حرام است. مثلاً از جمله احاد</w:t>
      </w:r>
      <w:r w:rsidRPr="00144612">
        <w:rPr>
          <w:rFonts w:eastAsia="Times New Roman" w:cs="Calibri" w:hint="cs"/>
          <w:sz w:val="24"/>
          <w:szCs w:val="24"/>
          <w:rtl/>
        </w:rPr>
        <w:t>ی</w:t>
      </w:r>
      <w:r w:rsidRPr="00144612">
        <w:rPr>
          <w:rFonts w:eastAsia="Times New Roman" w:cs="Calibri" w:hint="eastAsia"/>
          <w:sz w:val="24"/>
          <w:szCs w:val="24"/>
          <w:rtl/>
        </w:rPr>
        <w:t>ث</w:t>
      </w:r>
      <w:r w:rsidRPr="00144612">
        <w:rPr>
          <w:rFonts w:eastAsia="Times New Roman" w:cs="Calibri"/>
          <w:sz w:val="24"/>
          <w:szCs w:val="24"/>
          <w:rtl/>
        </w:rPr>
        <w:t xml:space="preserve"> است که امام باقر عل</w:t>
      </w:r>
      <w:r w:rsidRPr="00144612">
        <w:rPr>
          <w:rFonts w:eastAsia="Times New Roman" w:cs="Calibri" w:hint="cs"/>
          <w:sz w:val="24"/>
          <w:szCs w:val="24"/>
          <w:rtl/>
        </w:rPr>
        <w:t>ی</w:t>
      </w:r>
      <w:r w:rsidRPr="00144612">
        <w:rPr>
          <w:rFonts w:eastAsia="Times New Roman" w:cs="Calibri" w:hint="eastAsia"/>
          <w:sz w:val="24"/>
          <w:szCs w:val="24"/>
          <w:rtl/>
        </w:rPr>
        <w:t>ه‌السلام</w:t>
      </w:r>
      <w:r w:rsidRPr="00144612">
        <w:rPr>
          <w:rFonts w:eastAsia="Times New Roman" w:cs="Calibri"/>
          <w:sz w:val="24"/>
          <w:szCs w:val="24"/>
          <w:rtl/>
        </w:rPr>
        <w:t xml:space="preserve"> م</w:t>
      </w:r>
      <w:r w:rsidRPr="00144612">
        <w:rPr>
          <w:rFonts w:eastAsia="Times New Roman" w:cs="Calibri" w:hint="cs"/>
          <w:sz w:val="24"/>
          <w:szCs w:val="24"/>
          <w:rtl/>
        </w:rPr>
        <w:t>ی‌</w:t>
      </w:r>
      <w:r w:rsidRPr="00144612">
        <w:rPr>
          <w:rFonts w:eastAsia="Times New Roman" w:cs="Calibri" w:hint="eastAsia"/>
          <w:sz w:val="24"/>
          <w:szCs w:val="24"/>
          <w:rtl/>
        </w:rPr>
        <w:t>فرما</w:t>
      </w:r>
      <w:r w:rsidRPr="00144612">
        <w:rPr>
          <w:rFonts w:eastAsia="Times New Roman" w:cs="Calibri" w:hint="cs"/>
          <w:sz w:val="24"/>
          <w:szCs w:val="24"/>
          <w:rtl/>
        </w:rPr>
        <w:t>ی</w:t>
      </w:r>
      <w:r w:rsidRPr="00144612">
        <w:rPr>
          <w:rFonts w:eastAsia="Times New Roman" w:cs="Calibri" w:hint="eastAsia"/>
          <w:sz w:val="24"/>
          <w:szCs w:val="24"/>
          <w:rtl/>
        </w:rPr>
        <w:t>د</w:t>
      </w:r>
      <w:r w:rsidRPr="00144612">
        <w:rPr>
          <w:rFonts w:eastAsia="Times New Roman" w:cs="Calibri"/>
          <w:sz w:val="24"/>
          <w:szCs w:val="24"/>
          <w:rtl/>
        </w:rPr>
        <w:t>: «الغِنَاءُ مِمّا وَعَدَ اللهُ عَزَّ وَجَلَّ عَلَ</w:t>
      </w:r>
      <w:r w:rsidRPr="00144612">
        <w:rPr>
          <w:rFonts w:eastAsia="Times New Roman" w:cs="Calibri" w:hint="cs"/>
          <w:sz w:val="24"/>
          <w:szCs w:val="24"/>
          <w:rtl/>
        </w:rPr>
        <w:t>ی</w:t>
      </w:r>
      <w:r w:rsidRPr="00144612">
        <w:rPr>
          <w:rFonts w:eastAsia="Times New Roman" w:cs="Calibri" w:hint="eastAsia"/>
          <w:sz w:val="24"/>
          <w:szCs w:val="24"/>
          <w:rtl/>
        </w:rPr>
        <w:t>هِ</w:t>
      </w:r>
      <w:r w:rsidRPr="00144612">
        <w:rPr>
          <w:rFonts w:eastAsia="Times New Roman" w:cs="Calibri"/>
          <w:sz w:val="24"/>
          <w:szCs w:val="24"/>
          <w:rtl/>
        </w:rPr>
        <w:t xml:space="preserve"> النّارَ» </w:t>
      </w:r>
      <w:r w:rsidRPr="00144612">
        <w:rPr>
          <w:rFonts w:eastAsia="Times New Roman" w:cs="Calibri" w:hint="cs"/>
          <w:sz w:val="24"/>
          <w:szCs w:val="24"/>
          <w:rtl/>
        </w:rPr>
        <w:t>ی</w:t>
      </w:r>
      <w:r w:rsidRPr="00144612">
        <w:rPr>
          <w:rFonts w:eastAsia="Times New Roman" w:cs="Calibri" w:hint="eastAsia"/>
          <w:sz w:val="24"/>
          <w:szCs w:val="24"/>
          <w:rtl/>
        </w:rPr>
        <w:t>عن</w:t>
      </w:r>
      <w:r w:rsidRPr="00144612">
        <w:rPr>
          <w:rFonts w:eastAsia="Times New Roman" w:cs="Calibri" w:hint="cs"/>
          <w:sz w:val="24"/>
          <w:szCs w:val="24"/>
          <w:rtl/>
        </w:rPr>
        <w:t>ی</w:t>
      </w:r>
      <w:r w:rsidRPr="00144612">
        <w:rPr>
          <w:rFonts w:eastAsia="Times New Roman" w:cs="Calibri"/>
          <w:sz w:val="24"/>
          <w:szCs w:val="24"/>
          <w:rtl/>
        </w:rPr>
        <w:t>: "غناء از جمله موضوعات</w:t>
      </w:r>
      <w:r w:rsidRPr="00144612">
        <w:rPr>
          <w:rFonts w:eastAsia="Times New Roman" w:cs="Calibri" w:hint="cs"/>
          <w:sz w:val="24"/>
          <w:szCs w:val="24"/>
          <w:rtl/>
        </w:rPr>
        <w:t>ی</w:t>
      </w:r>
      <w:r w:rsidRPr="00144612">
        <w:rPr>
          <w:rFonts w:eastAsia="Times New Roman" w:cs="Calibri"/>
          <w:sz w:val="24"/>
          <w:szCs w:val="24"/>
          <w:rtl/>
        </w:rPr>
        <w:t xml:space="preserve"> است که خداوند نسبت به آن وعدهٔ عذاب داده است." و آن‌گاه آ</w:t>
      </w:r>
      <w:r w:rsidRPr="00144612">
        <w:rPr>
          <w:rFonts w:eastAsia="Times New Roman" w:cs="Calibri" w:hint="cs"/>
          <w:sz w:val="24"/>
          <w:szCs w:val="24"/>
          <w:rtl/>
        </w:rPr>
        <w:t>ی</w:t>
      </w:r>
      <w:r w:rsidRPr="00144612">
        <w:rPr>
          <w:rFonts w:eastAsia="Times New Roman" w:cs="Calibri" w:hint="eastAsia"/>
          <w:sz w:val="24"/>
          <w:szCs w:val="24"/>
          <w:rtl/>
        </w:rPr>
        <w:t>هٔ</w:t>
      </w:r>
      <w:r w:rsidRPr="00144612">
        <w:rPr>
          <w:rFonts w:eastAsia="Times New Roman" w:cs="Calibri"/>
          <w:sz w:val="24"/>
          <w:szCs w:val="24"/>
          <w:rtl/>
        </w:rPr>
        <w:t xml:space="preserve">: «وَ </w:t>
      </w:r>
      <w:r w:rsidRPr="00144612">
        <w:rPr>
          <w:rFonts w:eastAsia="Times New Roman" w:cs="Calibri" w:hint="eastAsia"/>
          <w:sz w:val="24"/>
          <w:szCs w:val="24"/>
          <w:rtl/>
        </w:rPr>
        <w:t>مِنَ</w:t>
      </w:r>
      <w:r w:rsidRPr="00144612">
        <w:rPr>
          <w:rFonts w:eastAsia="Times New Roman" w:cs="Calibri"/>
          <w:sz w:val="24"/>
          <w:szCs w:val="24"/>
          <w:rtl/>
        </w:rPr>
        <w:t xml:space="preserve"> النّاسِ مَن </w:t>
      </w:r>
      <w:r w:rsidRPr="00144612">
        <w:rPr>
          <w:rFonts w:eastAsia="Times New Roman" w:cs="Calibri" w:hint="cs"/>
          <w:sz w:val="24"/>
          <w:szCs w:val="24"/>
          <w:rtl/>
        </w:rPr>
        <w:t>یَ</w:t>
      </w:r>
      <w:r w:rsidRPr="00144612">
        <w:rPr>
          <w:rFonts w:eastAsia="Times New Roman" w:cs="Calibri" w:hint="eastAsia"/>
          <w:sz w:val="24"/>
          <w:szCs w:val="24"/>
          <w:rtl/>
        </w:rPr>
        <w:t>شتَر</w:t>
      </w:r>
      <w:r w:rsidRPr="00144612">
        <w:rPr>
          <w:rFonts w:eastAsia="Times New Roman" w:cs="Calibri" w:hint="cs"/>
          <w:sz w:val="24"/>
          <w:szCs w:val="24"/>
          <w:rtl/>
        </w:rPr>
        <w:t>ی</w:t>
      </w:r>
      <w:r w:rsidRPr="00144612">
        <w:rPr>
          <w:rFonts w:eastAsia="Times New Roman" w:cs="Calibri"/>
          <w:sz w:val="24"/>
          <w:szCs w:val="24"/>
          <w:rtl/>
        </w:rPr>
        <w:t xml:space="preserve"> لَهوَ الحَد</w:t>
      </w:r>
      <w:r w:rsidRPr="00144612">
        <w:rPr>
          <w:rFonts w:eastAsia="Times New Roman" w:cs="Calibri" w:hint="cs"/>
          <w:sz w:val="24"/>
          <w:szCs w:val="24"/>
          <w:rtl/>
        </w:rPr>
        <w:t>ی</w:t>
      </w:r>
      <w:r w:rsidRPr="00144612">
        <w:rPr>
          <w:rFonts w:eastAsia="Times New Roman" w:cs="Calibri" w:hint="eastAsia"/>
          <w:sz w:val="24"/>
          <w:szCs w:val="24"/>
          <w:rtl/>
        </w:rPr>
        <w:t>ثِ»</w:t>
      </w:r>
      <w:r w:rsidRPr="00144612">
        <w:rPr>
          <w:rFonts w:eastAsia="Times New Roman" w:cs="Calibri"/>
          <w:sz w:val="24"/>
          <w:szCs w:val="24"/>
          <w:rtl/>
        </w:rPr>
        <w:t xml:space="preserve"> را تلاوت فرمودند.</w:t>
      </w:r>
    </w:p>
    <w:p w14:paraId="31A6B5B2" w14:textId="77777777" w:rsidR="006A7E30" w:rsidRPr="00B41034" w:rsidRDefault="006A7E30" w:rsidP="00AF63A9">
      <w:pPr>
        <w:shd w:val="clear" w:color="auto" w:fill="FFFFFF"/>
        <w:bidi/>
        <w:spacing w:after="0" w:line="240" w:lineRule="auto"/>
        <w:jc w:val="both"/>
        <w:rPr>
          <w:rFonts w:eastAsia="Times New Roman" w:cstheme="minorHAnsi"/>
          <w:sz w:val="24"/>
          <w:szCs w:val="24"/>
          <w:rtl/>
        </w:rPr>
      </w:pPr>
    </w:p>
    <w:p w14:paraId="6EE268AF" w14:textId="3BA1EFA6" w:rsidR="006A7E30" w:rsidRPr="00B41034" w:rsidRDefault="006A7E30" w:rsidP="00AF63A9">
      <w:pPr>
        <w:shd w:val="clear" w:color="auto" w:fill="FFFFFF"/>
        <w:bidi/>
        <w:spacing w:after="0" w:line="240" w:lineRule="auto"/>
        <w:jc w:val="both"/>
        <w:rPr>
          <w:rFonts w:eastAsia="Times New Roman" w:cstheme="minorHAnsi"/>
          <w:sz w:val="24"/>
          <w:szCs w:val="24"/>
          <w:u w:val="single"/>
          <w:rtl/>
        </w:rPr>
      </w:pPr>
      <w:r w:rsidRPr="00B41034">
        <w:rPr>
          <w:rFonts w:eastAsia="Times New Roman" w:cstheme="minorHAnsi"/>
          <w:sz w:val="24"/>
          <w:szCs w:val="24"/>
          <w:u w:val="single"/>
          <w:rtl/>
        </w:rPr>
        <w:t>بررسی آیه</w:t>
      </w:r>
    </w:p>
    <w:p w14:paraId="1C4D8BEC" w14:textId="77777777" w:rsidR="00D05AB9" w:rsidRPr="00B41034" w:rsidRDefault="00D05AB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لوح، بیانی پیچیده اما دقیق از نسبت بین زیبایی، قدسیت، و اخلاق ارائه می‌دهد؛ پیوندی که در سنت‌های دینی و فلسفی همواره محل مناقشه بوده است. بهاءالله با نگاهی وحدت‌گرا، موسیقی را نه رد می‌کند و نه مطلقاً تجویز؛ بلکه شرطی برای مشروعیت زیبایی هنری وضع می‌نماید—شرطی که در نسبت آن با "ادب"، "وقار"، و نهایتاً "عروج روحانی" فهم‌پذیر است.</w:t>
      </w:r>
    </w:p>
    <w:p w14:paraId="65FDAC15" w14:textId="77777777" w:rsidR="00D05AB9" w:rsidRPr="00B41034" w:rsidRDefault="00D05AB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عبارت «مرقاة لعروج الأرواح الی الافق الأعلی» به‌وضوح نشان‌دهنده‌ی دیدگاه الهیاتی‌ای است که موسیقی را ابزار تعالی روح می‌داند. نزد تیلیش، زیبایی هنری می‌تواند </w:t>
      </w:r>
      <w:r w:rsidRPr="00B41034">
        <w:rPr>
          <w:rFonts w:asciiTheme="minorHAnsi" w:hAnsiTheme="minorHAnsi" w:cstheme="minorHAnsi"/>
          <w:sz w:val="24"/>
          <w:szCs w:val="24"/>
        </w:rPr>
        <w:t>theonomous</w:t>
      </w:r>
      <w:r w:rsidRPr="00B41034">
        <w:rPr>
          <w:rFonts w:asciiTheme="minorHAnsi" w:hAnsiTheme="minorHAnsi" w:cstheme="minorHAnsi"/>
          <w:sz w:val="24"/>
          <w:szCs w:val="24"/>
          <w:rtl/>
        </w:rPr>
        <w:t xml:space="preserve"> باشد—یعنی تحت سلطه و جهت‌گیری به سوی امر قدسی قرار گیرد. اگر هنر، انسان را از خویشتن‌فراموشی شهوانی برهاند و به سوی حضور در مقابل امر متعال سوق دهد، آن‌گاه از نظر دینی معتبر است.</w:t>
      </w:r>
    </w:p>
    <w:p w14:paraId="4FBF892E" w14:textId="77777777" w:rsidR="00D05AB9" w:rsidRPr="00B41034" w:rsidRDefault="00D05AB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بیان، موسیقی دقیقاً چنین نقش و مقامی دارد: نه برای خوشی نفسانی، بلکه به‌مثابه «نردبانی» که روح را به افق اعلی—که می‌توان آن را مقام قرب و تجلی الهی فهمید—می‌برد. این نگرش برخلاف رویکرد افلاطونیِ شک‌گرا نسبت به موسیقی است که آن را منبع فتنه و تحریک شهوات می‌دانست، بلکه همانند رویکرد اوگوستن، یا بونه‌ونتورا، موسیقی را می‌توان به‌مثابه صوتی که بازتاب نظم الاهی است تفسیر کرد</w:t>
      </w:r>
    </w:p>
    <w:p w14:paraId="01FE849A" w14:textId="77777777" w:rsidR="00D05AB9" w:rsidRPr="00B41034" w:rsidRDefault="00D05AB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جمله‌ی «ایّاکم أن یخرجکم الإصغاء عن شأن الأدب و الوقار»، نوعی الهیات اخلاقیِ زیبایی‌شناسی به چشم می‌خورد. بهاءالله معیار مشروعیت در لذت از موسیقی را نه در خود موسیقی، بلکه در اثر روحی-اخلاقی آن می‌بیند. به تعبیر اتین ژیلسون در هنر و وحی، زیبایی اگر منقطع از حقیقت و خیر شود، دیگر زیبایی دینی نیست، بلکه مظهر سقوط است.</w:t>
      </w:r>
    </w:p>
    <w:p w14:paraId="1C31C816" w14:textId="77777777" w:rsidR="00D05AB9" w:rsidRPr="00B41034" w:rsidRDefault="00D05AB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«ادب» و «وقار» نه به‌معنای تنگ‌نظری عرفی، بلکه به‌معنای وقوف در برابر امر قدسی است. این مفهوم شبیه به آن چیزی است که در الهیات پروتستانی به‌عنوان </w:t>
      </w:r>
      <w:r w:rsidRPr="00B41034">
        <w:rPr>
          <w:rFonts w:asciiTheme="minorHAnsi" w:hAnsiTheme="minorHAnsi" w:cstheme="minorHAnsi"/>
          <w:sz w:val="24"/>
          <w:szCs w:val="24"/>
        </w:rPr>
        <w:t>reverence</w:t>
      </w:r>
      <w:r w:rsidRPr="00B41034">
        <w:rPr>
          <w:rFonts w:asciiTheme="minorHAnsi" w:hAnsiTheme="minorHAnsi" w:cstheme="minorHAnsi"/>
          <w:sz w:val="24"/>
          <w:szCs w:val="24"/>
          <w:rtl/>
        </w:rPr>
        <w:t xml:space="preserve"> یا خشیت مقدس شناخته می‌شود. موسیقی اگر انسان را از حضور در برابر خدا غافل کند و به هیجان‌زدگی نفسانی بکشاند، دیگر مشروع نیست.</w:t>
      </w:r>
    </w:p>
    <w:p w14:paraId="3CD5BA0E" w14:textId="77777777" w:rsidR="00D05AB9" w:rsidRPr="00B41034" w:rsidRDefault="00D05AB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بند می‌خوانیم: «افرحوا بفرح اسمی الاعظم الّذی به تولّهت الافئدة و انجذبت عقول المقرّبين». موسیقی حقیقی در این دستگاه فکری، شادی‌آور است—نه از نوع شادی سطحی و هیجانی، بلکه شادمانیِ درونی حاصل از یاد اسم اعظم. به تعبیر نرمن گیسلر، شادی در حضور خدا نتیجهٔ شناخت حقیقت و تجربهٔ فیض است، نه تحریک احساسات موقّت.</w:t>
      </w:r>
    </w:p>
    <w:p w14:paraId="6E4F6F31" w14:textId="77777777" w:rsidR="00D05AB9" w:rsidRPr="00B41034" w:rsidRDefault="00D05AB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«جذب عقول» نشان می‌دهد که موسیقی دینی در تفکر بهائی، باید علاوه بر دل، عقل را نیز درگیر سازد. این پیوند میان عقل و احساس در سنت مسیحیِ کلاسیک، نزد فیلسوفانی چون آکویناس نیز دیده می‌شود: زیبایی آن است که «در عین دل‌ربایی، نظمی عقلانی داشته باشد».</w:t>
      </w:r>
    </w:p>
    <w:p w14:paraId="7869AF45" w14:textId="77777777" w:rsidR="00D05AB9" w:rsidRPr="00B41034" w:rsidRDefault="00D05AB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کوتاه، حضرت بهاءالله الهیاتی از موسیقی را ارائه می‌دهد که در آن: موسیقی مشروع نه وسیله‌ی نفس، بلکه ابزار تعالی روح است؛ زیبایی صوتی زمانی ارزشمند است که همراه با ادب و وقار باشد؛ یاد اسم اعظم مرکز لذت روحانیِ حاصل از موسیقی است؛ و سوء استفاده از موسیقی مساوی با سقوط از مرتبهٔ انسانیت به «جهل» است.</w:t>
      </w:r>
    </w:p>
    <w:p w14:paraId="3423289B" w14:textId="0975EFAB" w:rsidR="0093435C" w:rsidRPr="00B41034" w:rsidRDefault="00D05AB9"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این بیان به ما می‌آموزد که زیبایی، اگر در خدمت حقیقت و خیر باشد، مقدس است؛ اما اگر به خدمت هوای نفس درآید، به ابزاری برای سقوط انسان بدل می‌شود.</w:t>
      </w:r>
    </w:p>
    <w:p w14:paraId="59B7FB9C" w14:textId="77777777" w:rsidR="00D05AB9" w:rsidRPr="00B41034" w:rsidRDefault="00D05AB9" w:rsidP="00AF63A9">
      <w:pPr>
        <w:pStyle w:val="PlainText"/>
        <w:bidi/>
        <w:rPr>
          <w:rFonts w:asciiTheme="minorHAnsi" w:hAnsiTheme="minorHAnsi" w:cstheme="minorHAnsi"/>
          <w:sz w:val="24"/>
          <w:szCs w:val="24"/>
          <w:rtl/>
        </w:rPr>
      </w:pPr>
    </w:p>
    <w:p w14:paraId="43D996E7" w14:textId="77777777"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حضرت عبدالبهاء میفرمایند: " هوالابهی ای عبد بهاء موسيقی از علوم ممدوحه در درگاه کبرياست بايد در جوامع کبری و صوامع عظمی بابدع نغمات ترتيل آيات نمائی و چنان آهنگی در مشرق الاذکار بلند کنی که ملاء اعلی باهتزاز آيد ملاحظه کن که نظر باين جهت فنّ موسيقی چقدر ممدوح و مقبول است اگر توانی الحان و انغام و ايقاع و مقامات روحانی بکار بر. موسيقی ناسوتی را تطبيق بر ترتيل لاهوتی کن آنوقت ملاحظه فرمائی چقدر تاثير دارد و چه روح و حيات رحمانی بخشد نغمه و آهنگی بلند کن که بلبلان اسرار را سرمست و بيقرار نمائی و عَلَيْکَ التَّحِيَّةُ وَالْثَّنَاءُ ع ع " (ص ٢٩٤ ج ٣ امر و خلق )</w:t>
      </w:r>
    </w:p>
    <w:p w14:paraId="0D7EF888" w14:textId="77777777"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همچنین میفرمایند: "موسيقی آيتی از آيات الهی است چنانچه آن موسيقی اجسام را بحرکت و هيجان آرد موسيقی الهی و ندای آسمانی قلوب و ارواح را اهتزاز بخشد. انبيای الهی معلم اين موسيقی روحانيند لهذا اميدوارم تو اين نغمه و آهنگ ملکوتی را بشنوی چنانچه از موسيقی ظاهری لشکر و کشور را جنبش ميدهی از اين موسيقی الهی ارواح و عقول را طرب و سرور سرمدی بخشی " (ص ٢٧٥ ج ٢ بدائع الآثار)</w:t>
      </w:r>
    </w:p>
    <w:p w14:paraId="5B11405D" w14:textId="77777777"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و همچنین میفرمایند: " هر چند اصوات عبارت از تموّجات هوائيّه است که در عصب صماخ گوش تاثير نمايد و تموجاّت هوا عَرَضی از اَعراض است که قائم بهواست با وجود اين ملاحظه مينمائيد که چگونه تأثير در ارواح دارد آهنگ بديع روح را طيران دهد و قلب را باهتزاز آرد"٠  (ص ١٤٣ ج ١ منتخباتی از مکاتيب حضرت عبدالبهاء آمريکا)</w:t>
      </w:r>
    </w:p>
    <w:p w14:paraId="3FDF0A26" w14:textId="77777777" w:rsidR="0093435C" w:rsidRPr="00B41034" w:rsidRDefault="0093435C" w:rsidP="00AF63A9">
      <w:pPr>
        <w:bidi/>
        <w:spacing w:line="240" w:lineRule="auto"/>
        <w:jc w:val="both"/>
        <w:rPr>
          <w:rFonts w:cstheme="minorHAnsi"/>
          <w:sz w:val="24"/>
          <w:szCs w:val="24"/>
          <w:rtl/>
        </w:rPr>
      </w:pPr>
    </w:p>
    <w:p w14:paraId="6A952FE4" w14:textId="77777777" w:rsidR="0093435C" w:rsidRPr="00B41034" w:rsidRDefault="0093435C" w:rsidP="00AF63A9">
      <w:pPr>
        <w:bidi/>
        <w:spacing w:line="240" w:lineRule="auto"/>
        <w:jc w:val="both"/>
        <w:rPr>
          <w:rFonts w:cstheme="minorHAnsi"/>
          <w:sz w:val="24"/>
          <w:szCs w:val="24"/>
          <w:rtl/>
        </w:rPr>
      </w:pPr>
    </w:p>
    <w:p w14:paraId="785B20BB" w14:textId="77777777" w:rsidR="00161ED4" w:rsidRPr="00B41034" w:rsidRDefault="00161ED4" w:rsidP="00AF63A9">
      <w:pPr>
        <w:bidi/>
        <w:spacing w:line="240" w:lineRule="auto"/>
        <w:jc w:val="both"/>
        <w:rPr>
          <w:rFonts w:cstheme="minorHAnsi"/>
          <w:sz w:val="24"/>
          <w:szCs w:val="24"/>
          <w:rtl/>
        </w:rPr>
      </w:pPr>
    </w:p>
    <w:p w14:paraId="5B039D25" w14:textId="77777777" w:rsidR="00161ED4" w:rsidRPr="00B41034" w:rsidRDefault="00161ED4" w:rsidP="00AF63A9">
      <w:pPr>
        <w:bidi/>
        <w:spacing w:line="240" w:lineRule="auto"/>
        <w:jc w:val="both"/>
        <w:rPr>
          <w:rFonts w:cstheme="minorHAnsi"/>
          <w:sz w:val="24"/>
          <w:szCs w:val="24"/>
          <w:rtl/>
        </w:rPr>
      </w:pPr>
    </w:p>
    <w:p w14:paraId="34B06DFB" w14:textId="77777777" w:rsidR="00161ED4" w:rsidRPr="00B41034" w:rsidRDefault="00161ED4" w:rsidP="00AF63A9">
      <w:pPr>
        <w:bidi/>
        <w:spacing w:line="240" w:lineRule="auto"/>
        <w:jc w:val="both"/>
        <w:rPr>
          <w:rFonts w:cstheme="minorHAnsi"/>
          <w:sz w:val="24"/>
          <w:szCs w:val="24"/>
          <w:rtl/>
        </w:rPr>
      </w:pPr>
    </w:p>
    <w:p w14:paraId="6F781258" w14:textId="77777777" w:rsidR="00161ED4" w:rsidRPr="00B41034" w:rsidRDefault="00161ED4" w:rsidP="00AF63A9">
      <w:pPr>
        <w:bidi/>
        <w:spacing w:line="240" w:lineRule="auto"/>
        <w:jc w:val="both"/>
        <w:rPr>
          <w:rFonts w:cstheme="minorHAnsi"/>
          <w:sz w:val="24"/>
          <w:szCs w:val="24"/>
          <w:rtl/>
        </w:rPr>
      </w:pPr>
    </w:p>
    <w:p w14:paraId="6C64A3D7" w14:textId="77777777" w:rsidR="00161ED4" w:rsidRPr="00B41034" w:rsidRDefault="00161ED4" w:rsidP="00AF63A9">
      <w:pPr>
        <w:bidi/>
        <w:spacing w:line="240" w:lineRule="auto"/>
        <w:jc w:val="both"/>
        <w:rPr>
          <w:rFonts w:cstheme="minorHAnsi"/>
          <w:sz w:val="24"/>
          <w:szCs w:val="24"/>
          <w:rtl/>
        </w:rPr>
      </w:pPr>
    </w:p>
    <w:p w14:paraId="6BEE6245" w14:textId="77777777" w:rsidR="0093435C" w:rsidRPr="00B41034" w:rsidRDefault="0093435C" w:rsidP="00AF63A9">
      <w:pPr>
        <w:bidi/>
        <w:spacing w:line="240" w:lineRule="auto"/>
        <w:jc w:val="both"/>
        <w:rPr>
          <w:rFonts w:cstheme="minorHAnsi"/>
          <w:sz w:val="24"/>
          <w:szCs w:val="24"/>
          <w:rtl/>
        </w:rPr>
      </w:pPr>
    </w:p>
    <w:p w14:paraId="64BC6056" w14:textId="77777777" w:rsidR="00D05AB9" w:rsidRPr="00B41034" w:rsidRDefault="00D05AB9" w:rsidP="00AF63A9">
      <w:pPr>
        <w:bidi/>
        <w:spacing w:line="240" w:lineRule="auto"/>
        <w:jc w:val="both"/>
        <w:rPr>
          <w:rFonts w:cstheme="minorHAnsi"/>
          <w:sz w:val="24"/>
          <w:szCs w:val="24"/>
          <w:rtl/>
        </w:rPr>
      </w:pPr>
    </w:p>
    <w:p w14:paraId="10E8AFAD" w14:textId="77777777" w:rsidR="00D05AB9" w:rsidRPr="00B41034" w:rsidRDefault="00D05AB9" w:rsidP="00AF63A9">
      <w:pPr>
        <w:bidi/>
        <w:spacing w:line="240" w:lineRule="auto"/>
        <w:jc w:val="both"/>
        <w:rPr>
          <w:rFonts w:cstheme="minorHAnsi"/>
          <w:sz w:val="24"/>
          <w:szCs w:val="24"/>
          <w:rtl/>
        </w:rPr>
      </w:pPr>
    </w:p>
    <w:p w14:paraId="57272D68" w14:textId="77777777" w:rsidR="00D05AB9" w:rsidRPr="00B41034" w:rsidRDefault="00D05AB9" w:rsidP="00AF63A9">
      <w:pPr>
        <w:bidi/>
        <w:spacing w:line="240" w:lineRule="auto"/>
        <w:jc w:val="both"/>
        <w:rPr>
          <w:rFonts w:cstheme="minorHAnsi"/>
          <w:sz w:val="24"/>
          <w:szCs w:val="24"/>
          <w:rtl/>
        </w:rPr>
      </w:pPr>
    </w:p>
    <w:p w14:paraId="1B2A7F36" w14:textId="77777777" w:rsidR="00D05AB9" w:rsidRPr="00B41034" w:rsidRDefault="00D05AB9" w:rsidP="00AF63A9">
      <w:pPr>
        <w:bidi/>
        <w:spacing w:line="240" w:lineRule="auto"/>
        <w:jc w:val="both"/>
        <w:rPr>
          <w:rFonts w:cstheme="minorHAnsi"/>
          <w:sz w:val="24"/>
          <w:szCs w:val="24"/>
          <w:rtl/>
        </w:rPr>
      </w:pPr>
    </w:p>
    <w:p w14:paraId="4881765C" w14:textId="77777777" w:rsidR="00591AAD" w:rsidRDefault="00591AAD" w:rsidP="00AF63A9">
      <w:pPr>
        <w:bidi/>
        <w:spacing w:line="240" w:lineRule="auto"/>
        <w:jc w:val="both"/>
        <w:rPr>
          <w:rFonts w:cstheme="minorHAnsi"/>
          <w:sz w:val="24"/>
          <w:szCs w:val="24"/>
          <w:rtl/>
        </w:rPr>
      </w:pPr>
    </w:p>
    <w:p w14:paraId="1A72590D" w14:textId="77777777" w:rsidR="00144612" w:rsidRPr="00B41034" w:rsidRDefault="00144612" w:rsidP="00AF63A9">
      <w:pPr>
        <w:bidi/>
        <w:spacing w:line="240" w:lineRule="auto"/>
        <w:jc w:val="both"/>
        <w:rPr>
          <w:rFonts w:cstheme="minorHAnsi"/>
          <w:sz w:val="24"/>
          <w:szCs w:val="24"/>
          <w:rtl/>
        </w:rPr>
      </w:pPr>
    </w:p>
    <w:p w14:paraId="333CD1F3" w14:textId="77777777" w:rsidR="0093435C"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پنجاه و دوم </w:t>
      </w:r>
    </w:p>
    <w:p w14:paraId="26493C66" w14:textId="0414D1D4" w:rsidR="00987869" w:rsidRPr="00987869" w:rsidRDefault="00987869" w:rsidP="00987869">
      <w:pPr>
        <w:pStyle w:val="NormalWeb"/>
        <w:bidi/>
        <w:rPr>
          <w:rFonts w:asciiTheme="minorHAnsi" w:hAnsiTheme="minorHAnsi" w:cstheme="minorHAnsi"/>
          <w:b/>
          <w:bCs/>
          <w:rtl/>
        </w:rPr>
      </w:pPr>
      <w:r w:rsidRPr="00B41034">
        <w:rPr>
          <w:rFonts w:asciiTheme="minorHAnsi" w:hAnsiTheme="minorHAnsi" w:cstheme="minorHAnsi"/>
          <w:b/>
          <w:bCs/>
          <w:rtl/>
        </w:rPr>
        <w:t>قَدْ أَرْجَعْنَا ثُلُثَ الدِّيَاتِ كُلَّهَا إِلَى مَقَرِّ الْعَدْلِ، وَ نُوصِي رِجَالَهُ بِالْعَدْلِ الْخَالِصِ لِيَصْرِفُوا مَا اجْتَمَعَ عِنْدَهُمْ فِيمَا أُمِرُوا بِهِ مِنْ لَدُنْ عَلِيمٍ حَكِيمٍ</w:t>
      </w:r>
      <w:r w:rsidRPr="00B41034">
        <w:rPr>
          <w:rFonts w:asciiTheme="minorHAnsi" w:hAnsiTheme="minorHAnsi" w:cstheme="minorHAnsi"/>
          <w:b/>
          <w:bCs/>
        </w:rPr>
        <w:t>.</w:t>
      </w:r>
      <w:r w:rsidRPr="00B41034">
        <w:rPr>
          <w:rFonts w:asciiTheme="minorHAnsi" w:hAnsiTheme="minorHAnsi" w:cstheme="minorHAnsi"/>
          <w:b/>
          <w:bCs/>
        </w:rPr>
        <w:br/>
      </w:r>
      <w:r w:rsidRPr="00B41034">
        <w:rPr>
          <w:rFonts w:asciiTheme="minorHAnsi" w:hAnsiTheme="minorHAnsi" w:cstheme="minorHAnsi"/>
          <w:b/>
          <w:bCs/>
          <w:rtl/>
        </w:rPr>
        <w:t>يَا رِجَالَ الْعَدْلِ، كُونُوا رُعَاةَ أَغْنَامِ اللّٰهِ فِي مَمْلَكَتِهِ، وَ احْفَظُوهُمْ عَنِ الذِّئَابِ الَّذِينَ ظَهَرُوا بِالْأَثْوَابِ، كَمَا تَحْفَظُونَ أَبْنَاءَكُمْ، كَذٰلِكَ يَنْصَحُكُمُ النَّاصِحُ الْأَمِينُ</w:t>
      </w:r>
      <w:r w:rsidRPr="00B41034">
        <w:rPr>
          <w:rFonts w:asciiTheme="minorHAnsi" w:hAnsiTheme="minorHAnsi" w:cstheme="minorHAnsi"/>
          <w:b/>
          <w:bCs/>
        </w:rPr>
        <w:t>.</w:t>
      </w:r>
    </w:p>
    <w:p w14:paraId="5B52E69F" w14:textId="77777777" w:rsidR="0093435C"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 xml:space="preserve">We have decreed that a third part of all fines shall go to the Seat of Justice, and We admonish its men to observe pure justice, that they may expend what is thus accumulated for such purposes as have been enjoined upon them by Him Who is the All-Knowing, the All-Wise. O ye Men of Justice! Be ye, in the realm of God, shepherds unto His sheep and guard them from the ravening wolves that have appeared in disguise, even as ye would guard your own sons. </w:t>
      </w:r>
      <w:proofErr w:type="gramStart"/>
      <w:r w:rsidRPr="00B41034">
        <w:rPr>
          <w:rFonts w:eastAsia="Times New Roman" w:cstheme="minorHAnsi"/>
          <w:sz w:val="24"/>
          <w:szCs w:val="24"/>
        </w:rPr>
        <w:t>Thus</w:t>
      </w:r>
      <w:proofErr w:type="gramEnd"/>
      <w:r w:rsidRPr="00B41034">
        <w:rPr>
          <w:rFonts w:eastAsia="Times New Roman" w:cstheme="minorHAnsi"/>
          <w:sz w:val="24"/>
          <w:szCs w:val="24"/>
        </w:rPr>
        <w:t xml:space="preserve"> </w:t>
      </w:r>
      <w:proofErr w:type="spellStart"/>
      <w:r w:rsidRPr="00B41034">
        <w:rPr>
          <w:rFonts w:eastAsia="Times New Roman" w:cstheme="minorHAnsi"/>
          <w:sz w:val="24"/>
          <w:szCs w:val="24"/>
        </w:rPr>
        <w:t>exhorteth</w:t>
      </w:r>
      <w:proofErr w:type="spellEnd"/>
      <w:r w:rsidRPr="00B41034">
        <w:rPr>
          <w:rFonts w:eastAsia="Times New Roman" w:cstheme="minorHAnsi"/>
          <w:sz w:val="24"/>
          <w:szCs w:val="24"/>
        </w:rPr>
        <w:t xml:space="preserve"> you the Counsellor, the Faithful.</w:t>
      </w:r>
    </w:p>
    <w:p w14:paraId="59C23E16" w14:textId="24DEAF19" w:rsidR="00113B76" w:rsidRPr="00B41034" w:rsidRDefault="00E55608" w:rsidP="00AF63A9">
      <w:pPr>
        <w:pStyle w:val="PlainText"/>
        <w:bidi/>
        <w:rPr>
          <w:rFonts w:asciiTheme="minorHAnsi"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113B76" w:rsidRPr="00B41034">
        <w:rPr>
          <w:rFonts w:asciiTheme="minorHAnsi" w:hAnsiTheme="minorHAnsi" w:cstheme="minorHAnsi"/>
          <w:sz w:val="24"/>
          <w:szCs w:val="24"/>
          <w:rtl/>
        </w:rPr>
        <w:t>ما یک‌سوم از همه دیه‌ها را به مقر عدالت (بیت‌العدل) بازگرداندیم، و مردان آن را به عدل خالص سفارش می‌کنیم، تا آنچه در نزد ایشان گرد آمده را در آنچه به آن مأمور شده‌اند، مصرف نمایند، از سوی خدایی که دانا و حکیم است. ای مردان عدالت! در ملکوت الهی، چوپان گوسفندان خدا باشید، و آنان را از گرگ‌هایی که در لباس مبدل ظاهر شده‌اند محافظت کنید، همان‌گونه که فرزندان خود را حفظ می‌کنید. چنین شما را نصیحت می‌کند ناصح امین.</w:t>
      </w:r>
    </w:p>
    <w:p w14:paraId="0BD4BC3E" w14:textId="77777777" w:rsidR="00113B76" w:rsidRPr="00B41034" w:rsidRDefault="00113B76" w:rsidP="00AF63A9">
      <w:pPr>
        <w:pStyle w:val="PlainText"/>
        <w:bidi/>
        <w:rPr>
          <w:rFonts w:asciiTheme="minorHAnsi" w:hAnsiTheme="minorHAnsi" w:cstheme="minorHAnsi"/>
          <w:sz w:val="24"/>
          <w:szCs w:val="24"/>
        </w:rPr>
      </w:pPr>
    </w:p>
    <w:p w14:paraId="7B465FBA" w14:textId="77777777" w:rsidR="00113B76" w:rsidRPr="00144612" w:rsidRDefault="00113B76" w:rsidP="00AF63A9">
      <w:pPr>
        <w:pStyle w:val="PlainText"/>
        <w:bidi/>
        <w:rPr>
          <w:rFonts w:asciiTheme="minorHAnsi" w:hAnsiTheme="minorHAnsi" w:cstheme="minorHAnsi"/>
          <w:sz w:val="24"/>
          <w:szCs w:val="24"/>
          <w:u w:val="single"/>
        </w:rPr>
      </w:pPr>
      <w:r w:rsidRPr="00144612">
        <w:rPr>
          <w:rFonts w:asciiTheme="minorHAnsi" w:hAnsiTheme="minorHAnsi" w:cstheme="minorHAnsi"/>
          <w:sz w:val="24"/>
          <w:szCs w:val="24"/>
          <w:u w:val="single"/>
          <w:rtl/>
        </w:rPr>
        <w:t>بررسی آیه</w:t>
      </w:r>
    </w:p>
    <w:p w14:paraId="55D34E2B" w14:textId="77777777" w:rsidR="00113B76" w:rsidRPr="00B41034" w:rsidRDefault="00113B7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لوح، ما با یکی از ژرف‌ترین تجلیات مفهوم عدالت و رهبری معنوی در تفکر بهائی مواجه می‌شویم. بیان فوق تنها حکمی اقتصادی یا سازمانی درباره‌ی مصرف دیات نیست، بلکه نوعی الگوی الهیاتی از وظیفه، رعایت، و حراست معنوی را بنا می‌گذارد—الگویی که در آن، بیت‌العدل به عنوان نهاد هدایت جهانی، حامل مسئولیتی قدسی در قبال بشریت است.</w:t>
      </w:r>
    </w:p>
    <w:p w14:paraId="266A9B2B" w14:textId="77777777" w:rsidR="00113B76" w:rsidRPr="00B41034" w:rsidRDefault="00113B7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زبان این آیه، عدالت یک فرمان خالی از عاطفه و جزا نیست، بلکه «عدالت خالص» (العدل الخالص) نامیده شده است. این اصطلاح ما را به یاد مفهوم عدالت افلاطونی می‌اندازد که در آن، عدالت تنها تقسیم حقوق نیست، بلکه فضیلتی روحانی است که نفس را در تعادل می‌گذارد. اما در تفکر بهائی، این عدالت نه فقط یک هارمونی درونی، بلکه امری است که باید در حوزه‌ی توزیع اقتصادی و مراقبت اجتماعی نیز ظهور یابد.</w:t>
      </w:r>
    </w:p>
    <w:p w14:paraId="62CF8867" w14:textId="77777777" w:rsidR="00113B76" w:rsidRPr="00B41034" w:rsidRDefault="00113B7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پول حاصل از جرائم باید به نهادی برسد که تجسم عینی عقل جمعی متعهد به عدالت است—و نه به دولت یا فردی صاحب قدرت. این نهاد همان بیت‌العدل است که بنابر آثار حضرت عبدالبهاء و ولی‌امرالله، تحت موهبت عصمت موهوبه قرار دارد (عبدالبهاء، مفاوضات). آنچه گرد آمده، باید مطابق با فرمان الهی برای مصالح کل جامعه مصرف شود—نه بر اساس منافع طبقاتی یا سیاسی.</w:t>
      </w:r>
    </w:p>
    <w:p w14:paraId="4EB0B1B5" w14:textId="77777777" w:rsidR="00113B76" w:rsidRPr="00B41034" w:rsidRDefault="00113B7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تمثیل «چوپان و گرگ» نه‌تنها در سنت بهائی، بلکه در متون انجیلی و قرآنی نیز ریشه دارد. عیسی مسیح در انجیل یوحنا خود را "شبان نیکو" می‌نامد که برای گوسفندان جان می‌سپارد (یوحنا ۱۰). این تمثیل از نگاه فلسفی یک آموزه‌ی بنیادین را می‌رساند: انسان بدون هدایت معنوی، طعمه‌ی اغوا و سقوط است.</w:t>
      </w:r>
    </w:p>
    <w:p w14:paraId="6B9E41DF" w14:textId="77777777" w:rsidR="00113B76" w:rsidRPr="00B41034" w:rsidRDefault="00113B7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متن، گرگان کسانی هستند که در لباس‌های فریبنده و با تظاهر به دیانت یا معرفت دینی، مردم را از حقیقت دور می‌کنند. این هشدار مشابه با سخن پولس رسول است که می‌گوید: «از میان خود شما کسانی برخواهند خاست که سخنان کج خواهند گفت تا شاگردان را در عقب خود بکشند» (اعمال ۲۰:۳۰). در بستر بهائی، این افراد می‌توانند هم عالمان دینی متعصب و هم سیاستمداران فریبنده باشند، که بر مردم سلطه می‌یابند بدون اینکه مسئولیتی در قبال حقیقت و رشد روحانی آنان داشته باشند.</w:t>
      </w:r>
    </w:p>
    <w:p w14:paraId="3151EF0A" w14:textId="77777777" w:rsidR="00113B76" w:rsidRPr="00B41034" w:rsidRDefault="00113B7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یکی از جملات زیبا و پرمعنای این لوح آمده است: «همچنان که فرزندان خود را حفظ می‌کنید». این جمله یک عنصر عاطفی را وارد ساختار فلسفی عدالت می‌کند. به گفته پل تیلیش، یکی از وجوه ایمان دینی، تجربهٔ "در آغوش گرفته شدن نهایی" (</w:t>
      </w:r>
      <w:r w:rsidRPr="00B41034">
        <w:rPr>
          <w:rFonts w:asciiTheme="minorHAnsi" w:hAnsiTheme="minorHAnsi" w:cstheme="minorHAnsi"/>
          <w:sz w:val="24"/>
          <w:szCs w:val="24"/>
        </w:rPr>
        <w:t>ultimate concern</w:t>
      </w:r>
      <w:r w:rsidRPr="00B41034">
        <w:rPr>
          <w:rFonts w:asciiTheme="minorHAnsi" w:hAnsiTheme="minorHAnsi" w:cstheme="minorHAnsi"/>
          <w:sz w:val="24"/>
          <w:szCs w:val="24"/>
          <w:rtl/>
        </w:rPr>
        <w:t>) است. در این‌جا نیز، رهبران بیت‌العدل نه به‌مثابه قضات یا حاکمان، بلکه به‌مثابه والدینی معرفی شده‌اند که باید عشق مراقبانه‌ای نسبت به جامعه داشته باشند. به زبان ژیلسون، حقیقت و عشق باید در امر دینی به وحدت برسند. اگر شبان حقیقت را بشناسد، اما عشق و مسئولیت را نداشته باشد، تبدیل به یک قاضی سرد می‌شود؛ و اگر تنها عشق بورزد، بدون حکمت، به اغفال و فریب خواهد انجامید.</w:t>
      </w:r>
    </w:p>
    <w:p w14:paraId="2F4C232F" w14:textId="77777777" w:rsidR="00113B76" w:rsidRPr="00B41034" w:rsidRDefault="00113B7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دستور مصرف بخشی از دیه به «مقر عدالت» به ما یادآور می‌شود که عدالت دینی در تفکر بهائی صرفاً کیفر و جزا نیست، بلکه سازوکار سامان‌دهی جامعه است. اینجا شباهتی با نظریه کالوینیستی حکومت دیده می‌شود، اما با تفاوتی اساسی: در تفکر بهائی، حاکمیت به معنای وظیفه اخلاقیِ نمایندگی خداوند در تدبیر امور انسان‌هاست، نه سلطه بر آنان.</w:t>
      </w:r>
    </w:p>
    <w:p w14:paraId="46E03812" w14:textId="16EE7FAB" w:rsidR="00783503" w:rsidRPr="00B41034" w:rsidRDefault="00113B76"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این بیان، تصویری متعالی از عدالت ارائه می‌دهد: عدالتی که هم مراقبت است، هم توزیع درست، هم شناخت خطر، هم محبت پدرانه، و هم هدایت حکیمانه. نهاد بیت‌العدل به‌عنوان شبان جامعه، مأمور است که با الهام از حق و محبت، گوسفندان را از خطر گرگان محافظت کند—نه با تحکم، بلکه با فداکاری، حکمت و مسئولیت اخلاقی.</w:t>
      </w:r>
    </w:p>
    <w:p w14:paraId="2E7D9169" w14:textId="77777777" w:rsidR="00113B76" w:rsidRPr="00B41034" w:rsidRDefault="00113B76" w:rsidP="00AF63A9">
      <w:pPr>
        <w:pStyle w:val="PlainText"/>
        <w:bidi/>
        <w:rPr>
          <w:rFonts w:asciiTheme="minorHAnsi" w:hAnsiTheme="minorHAnsi" w:cstheme="minorHAnsi"/>
          <w:sz w:val="24"/>
          <w:szCs w:val="24"/>
          <w:rtl/>
        </w:rPr>
      </w:pPr>
    </w:p>
    <w:p w14:paraId="1F9D72B9" w14:textId="087E9B0C"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حضرت عبدالبهاء و حضرت ولىّ امراللّه در آثار خويش تصريح فرموده‌اند که گر‌چه عضويت بيت العدل اعظم منحصر به رجال است، ولی نساء و رجال حقّ عضويت در بيوت عدل خصوصی و محلی را دارند (اين بيوت عدل در حال حاضر به محافل روحانی ملّی و محلّی موسومند).</w:t>
      </w:r>
    </w:p>
    <w:p w14:paraId="66B8629A" w14:textId="77777777" w:rsidR="00B95D61" w:rsidRPr="00B41034" w:rsidRDefault="00B95D61" w:rsidP="00AF63A9">
      <w:pPr>
        <w:bidi/>
        <w:spacing w:line="240" w:lineRule="auto"/>
        <w:rPr>
          <w:rFonts w:cstheme="minorHAnsi"/>
          <w:sz w:val="24"/>
          <w:szCs w:val="24"/>
          <w:rtl/>
        </w:rPr>
      </w:pPr>
    </w:p>
    <w:p w14:paraId="320655DF" w14:textId="77777777" w:rsidR="00B95D61" w:rsidRPr="00B41034" w:rsidRDefault="00B95D61" w:rsidP="00AF63A9">
      <w:pPr>
        <w:bidi/>
        <w:spacing w:line="240" w:lineRule="auto"/>
        <w:rPr>
          <w:rFonts w:cstheme="minorHAnsi"/>
          <w:sz w:val="24"/>
          <w:szCs w:val="24"/>
          <w:rtl/>
        </w:rPr>
      </w:pPr>
    </w:p>
    <w:p w14:paraId="0AC31D2C" w14:textId="77777777" w:rsidR="00113B76" w:rsidRPr="00B41034" w:rsidRDefault="00113B76" w:rsidP="00AF63A9">
      <w:pPr>
        <w:bidi/>
        <w:spacing w:line="240" w:lineRule="auto"/>
        <w:rPr>
          <w:rFonts w:cstheme="minorHAnsi"/>
          <w:sz w:val="24"/>
          <w:szCs w:val="24"/>
          <w:rtl/>
        </w:rPr>
      </w:pPr>
    </w:p>
    <w:p w14:paraId="73E8817D" w14:textId="77777777" w:rsidR="00113B76" w:rsidRPr="00B41034" w:rsidRDefault="00113B76" w:rsidP="00AF63A9">
      <w:pPr>
        <w:bidi/>
        <w:spacing w:line="240" w:lineRule="auto"/>
        <w:rPr>
          <w:rFonts w:cstheme="minorHAnsi"/>
          <w:sz w:val="24"/>
          <w:szCs w:val="24"/>
          <w:rtl/>
        </w:rPr>
      </w:pPr>
    </w:p>
    <w:p w14:paraId="128558CE" w14:textId="77777777" w:rsidR="00113B76" w:rsidRPr="00B41034" w:rsidRDefault="00113B76" w:rsidP="00AF63A9">
      <w:pPr>
        <w:bidi/>
        <w:spacing w:line="240" w:lineRule="auto"/>
        <w:rPr>
          <w:rFonts w:cstheme="minorHAnsi"/>
          <w:sz w:val="24"/>
          <w:szCs w:val="24"/>
          <w:rtl/>
        </w:rPr>
      </w:pPr>
    </w:p>
    <w:p w14:paraId="1548DBFD" w14:textId="77777777" w:rsidR="00113B76" w:rsidRPr="00B41034" w:rsidRDefault="00113B76" w:rsidP="00AF63A9">
      <w:pPr>
        <w:bidi/>
        <w:spacing w:line="240" w:lineRule="auto"/>
        <w:rPr>
          <w:rFonts w:cstheme="minorHAnsi"/>
          <w:sz w:val="24"/>
          <w:szCs w:val="24"/>
          <w:rtl/>
        </w:rPr>
      </w:pPr>
    </w:p>
    <w:p w14:paraId="669B2D85" w14:textId="77777777" w:rsidR="00113B76" w:rsidRPr="00B41034" w:rsidRDefault="00113B76" w:rsidP="00AF63A9">
      <w:pPr>
        <w:bidi/>
        <w:spacing w:line="240" w:lineRule="auto"/>
        <w:rPr>
          <w:rFonts w:cstheme="minorHAnsi"/>
          <w:sz w:val="24"/>
          <w:szCs w:val="24"/>
          <w:rtl/>
        </w:rPr>
      </w:pPr>
    </w:p>
    <w:p w14:paraId="0A4A0436" w14:textId="77777777" w:rsidR="00113B76" w:rsidRPr="00B41034" w:rsidRDefault="00113B76" w:rsidP="00AF63A9">
      <w:pPr>
        <w:bidi/>
        <w:spacing w:line="240" w:lineRule="auto"/>
        <w:rPr>
          <w:rFonts w:cstheme="minorHAnsi"/>
          <w:sz w:val="24"/>
          <w:szCs w:val="24"/>
          <w:rtl/>
        </w:rPr>
      </w:pPr>
    </w:p>
    <w:p w14:paraId="3C7271A9" w14:textId="77777777" w:rsidR="00113B76" w:rsidRPr="00B41034" w:rsidRDefault="00113B76" w:rsidP="00AF63A9">
      <w:pPr>
        <w:bidi/>
        <w:spacing w:line="240" w:lineRule="auto"/>
        <w:rPr>
          <w:rFonts w:cstheme="minorHAnsi"/>
          <w:sz w:val="24"/>
          <w:szCs w:val="24"/>
          <w:rtl/>
        </w:rPr>
      </w:pPr>
    </w:p>
    <w:p w14:paraId="623AE060" w14:textId="77777777" w:rsidR="00113B76" w:rsidRPr="00B41034" w:rsidRDefault="00113B76" w:rsidP="00AF63A9">
      <w:pPr>
        <w:bidi/>
        <w:spacing w:line="240" w:lineRule="auto"/>
        <w:rPr>
          <w:rFonts w:cstheme="minorHAnsi"/>
          <w:sz w:val="24"/>
          <w:szCs w:val="24"/>
          <w:rtl/>
        </w:rPr>
      </w:pPr>
    </w:p>
    <w:p w14:paraId="3A5D5E50" w14:textId="77777777" w:rsidR="00113B76" w:rsidRPr="00B41034" w:rsidRDefault="00113B76" w:rsidP="00AF63A9">
      <w:pPr>
        <w:bidi/>
        <w:spacing w:line="240" w:lineRule="auto"/>
        <w:rPr>
          <w:rFonts w:cstheme="minorHAnsi"/>
          <w:sz w:val="24"/>
          <w:szCs w:val="24"/>
          <w:rtl/>
        </w:rPr>
      </w:pPr>
    </w:p>
    <w:p w14:paraId="043877EB" w14:textId="77777777" w:rsidR="00113B76" w:rsidRPr="00B41034" w:rsidRDefault="00113B76" w:rsidP="00AF63A9">
      <w:pPr>
        <w:bidi/>
        <w:spacing w:line="240" w:lineRule="auto"/>
        <w:rPr>
          <w:rFonts w:cstheme="minorHAnsi"/>
          <w:sz w:val="24"/>
          <w:szCs w:val="24"/>
          <w:rtl/>
        </w:rPr>
      </w:pPr>
    </w:p>
    <w:p w14:paraId="5EB607B4" w14:textId="77777777" w:rsidR="00113B76" w:rsidRPr="00B41034" w:rsidRDefault="00113B76" w:rsidP="00AF63A9">
      <w:pPr>
        <w:bidi/>
        <w:spacing w:line="240" w:lineRule="auto"/>
        <w:rPr>
          <w:rFonts w:cstheme="minorHAnsi"/>
          <w:sz w:val="24"/>
          <w:szCs w:val="24"/>
          <w:rtl/>
        </w:rPr>
      </w:pPr>
    </w:p>
    <w:p w14:paraId="5F317E59" w14:textId="77777777" w:rsidR="00113B76" w:rsidRPr="00B41034" w:rsidRDefault="00113B76" w:rsidP="00AF63A9">
      <w:pPr>
        <w:bidi/>
        <w:spacing w:line="240" w:lineRule="auto"/>
        <w:rPr>
          <w:rFonts w:cstheme="minorHAnsi"/>
          <w:sz w:val="24"/>
          <w:szCs w:val="24"/>
          <w:rtl/>
        </w:rPr>
      </w:pPr>
    </w:p>
    <w:p w14:paraId="236A4733" w14:textId="77777777" w:rsidR="00113B76" w:rsidRPr="00B41034" w:rsidRDefault="00113B76" w:rsidP="00AF63A9">
      <w:pPr>
        <w:bidi/>
        <w:spacing w:line="240" w:lineRule="auto"/>
        <w:rPr>
          <w:rFonts w:cstheme="minorHAnsi"/>
          <w:sz w:val="24"/>
          <w:szCs w:val="24"/>
          <w:rtl/>
        </w:rPr>
      </w:pPr>
    </w:p>
    <w:p w14:paraId="34830D5B" w14:textId="77777777" w:rsidR="00113B76" w:rsidRPr="00B41034" w:rsidRDefault="00113B76" w:rsidP="00AF63A9">
      <w:pPr>
        <w:bidi/>
        <w:spacing w:line="240" w:lineRule="auto"/>
        <w:rPr>
          <w:rFonts w:cstheme="minorHAnsi"/>
          <w:sz w:val="24"/>
          <w:szCs w:val="24"/>
          <w:rtl/>
        </w:rPr>
      </w:pPr>
    </w:p>
    <w:p w14:paraId="0E5BC542" w14:textId="77777777" w:rsidR="00113B76" w:rsidRPr="00B41034" w:rsidRDefault="00113B76" w:rsidP="00AF63A9">
      <w:pPr>
        <w:bidi/>
        <w:spacing w:line="240" w:lineRule="auto"/>
        <w:rPr>
          <w:rFonts w:cstheme="minorHAnsi"/>
          <w:sz w:val="24"/>
          <w:szCs w:val="24"/>
          <w:rtl/>
        </w:rPr>
      </w:pPr>
    </w:p>
    <w:p w14:paraId="50C27EB7" w14:textId="77777777" w:rsidR="00113B76" w:rsidRPr="00B41034" w:rsidRDefault="00113B76" w:rsidP="00AF63A9">
      <w:pPr>
        <w:bidi/>
        <w:spacing w:line="240" w:lineRule="auto"/>
        <w:rPr>
          <w:rFonts w:cstheme="minorHAnsi"/>
          <w:sz w:val="24"/>
          <w:szCs w:val="24"/>
          <w:rtl/>
        </w:rPr>
      </w:pPr>
    </w:p>
    <w:p w14:paraId="73D1035B" w14:textId="77777777" w:rsidR="00113B76" w:rsidRPr="00B41034" w:rsidRDefault="00113B76" w:rsidP="00AF63A9">
      <w:pPr>
        <w:bidi/>
        <w:spacing w:line="240" w:lineRule="auto"/>
        <w:rPr>
          <w:rFonts w:cstheme="minorHAnsi"/>
          <w:sz w:val="24"/>
          <w:szCs w:val="24"/>
          <w:rtl/>
        </w:rPr>
      </w:pPr>
    </w:p>
    <w:p w14:paraId="0C941086" w14:textId="77777777" w:rsidR="00113B76" w:rsidRPr="00B41034" w:rsidRDefault="00113B76" w:rsidP="00AF63A9">
      <w:pPr>
        <w:bidi/>
        <w:spacing w:line="240" w:lineRule="auto"/>
        <w:rPr>
          <w:rFonts w:cstheme="minorHAnsi"/>
          <w:sz w:val="24"/>
          <w:szCs w:val="24"/>
          <w:rtl/>
        </w:rPr>
      </w:pPr>
    </w:p>
    <w:p w14:paraId="10BCA51F" w14:textId="77777777" w:rsidR="002C2973" w:rsidRPr="00B41034" w:rsidRDefault="002C2973" w:rsidP="00AF63A9">
      <w:pPr>
        <w:bidi/>
        <w:spacing w:line="240" w:lineRule="auto"/>
        <w:rPr>
          <w:rFonts w:cstheme="minorHAnsi"/>
          <w:sz w:val="24"/>
          <w:szCs w:val="24"/>
          <w:rtl/>
        </w:rPr>
      </w:pPr>
    </w:p>
    <w:p w14:paraId="3D8BB7D5" w14:textId="77777777" w:rsidR="00EC4CA6" w:rsidRPr="00B41034" w:rsidRDefault="00EC4CA6" w:rsidP="00AF63A9">
      <w:pPr>
        <w:pStyle w:val="PlainText"/>
        <w:bidi/>
        <w:rPr>
          <w:rFonts w:asciiTheme="minorHAnsi" w:hAnsiTheme="minorHAnsi" w:cstheme="minorHAnsi"/>
          <w:sz w:val="24"/>
          <w:szCs w:val="24"/>
          <w:rtl/>
        </w:rPr>
      </w:pPr>
    </w:p>
    <w:p w14:paraId="7646EE48" w14:textId="19C88B11" w:rsidR="0093435C"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پنجاه و سوم </w:t>
      </w:r>
    </w:p>
    <w:p w14:paraId="7E407BEA" w14:textId="31B1E14F" w:rsidR="00301849" w:rsidRPr="00B41034" w:rsidRDefault="00301849"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إِذَا اخْتَلَفْتُمْ فِي أَمْرٍ فَارْجِعُوهُ إِلَى اللّٰهِ مَا دَامَتِ الشَّمْسُ مُشْرِقَةً مِنْ أُفُقِ هٰذِهِ السَّمَاءِ، وَ إِذَا غَرَبَتْ فَارْجِعُوا إِلَى مَا نُزِّلَ مِنْ عِنْدِهِ، إِنَّهُ لَيَكْفِي الْعَالَمِينَ</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قُلْ: يَا قَوْمِ، لَا يَأْخُذْكُمُ الِاضْطِرَابُ إِذَا غَابَ مَلَكُوتُ ظُهُورِي وَ سَكَنَتْ أَمْوَاجُ بَحْرِ بَيَانِي</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إِنَّ فِي ظُهُورِي لِحِكْمَةً، وَ فِي غَيْبَتِي حِكْمَةً أُخْرَى، مَا اطَّلَعَ بِهَا إِلَّا اللّٰهُ الْفَرْدُ الْخَبِيرُ</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وَ نَرَاكُمْ مِنْ أُفُقِيَ الْأَبْهَى، وَ نَنْصُرُ مَنْ قَامَ عَلَى نُصْرَةِ أَمْرِي بِجُنُودٍ مِنَ الْمَلَإِ الْأَعْلَى، وَ قَبِيلٍ مِنَ الْمَلَائِكَةِ الْمُقَرَّبِينَ</w:t>
      </w:r>
      <w:r w:rsidRPr="00B41034">
        <w:rPr>
          <w:rFonts w:asciiTheme="minorHAnsi" w:hAnsiTheme="minorHAnsi" w:cstheme="minorHAnsi"/>
          <w:b/>
          <w:bCs/>
          <w:sz w:val="24"/>
          <w:szCs w:val="24"/>
        </w:rPr>
        <w:t>.</w:t>
      </w:r>
    </w:p>
    <w:p w14:paraId="48279AE9" w14:textId="77777777" w:rsidR="0093435C"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 xml:space="preserve">Should differences arise amongst you over any matter, refer it to God while the Sun still shineth above the horizon of this Heaven and, when it hath set, refer ye to whatsoever hath been sent down by Him. This, verily, is sufficient unto the peoples of the world. Say: Let not your hearts be perturbed, O people, when the glory of My Presence is withdrawn, and the ocean of My utterance is stilled. In My presence amongst you there is a wisdom, and in My </w:t>
      </w:r>
      <w:proofErr w:type="gramStart"/>
      <w:r w:rsidRPr="00B41034">
        <w:rPr>
          <w:rFonts w:eastAsia="Times New Roman" w:cstheme="minorHAnsi"/>
          <w:sz w:val="24"/>
          <w:szCs w:val="24"/>
        </w:rPr>
        <w:t>absence</w:t>
      </w:r>
      <w:proofErr w:type="gramEnd"/>
      <w:r w:rsidRPr="00B41034">
        <w:rPr>
          <w:rFonts w:eastAsia="Times New Roman" w:cstheme="minorHAnsi"/>
          <w:sz w:val="24"/>
          <w:szCs w:val="24"/>
        </w:rPr>
        <w:t xml:space="preserve"> there is yet another, inscrutable to all but God, the Incomparable, the All-Knowing. Verily, </w:t>
      </w:r>
      <w:proofErr w:type="gramStart"/>
      <w:r w:rsidRPr="00B41034">
        <w:rPr>
          <w:rFonts w:eastAsia="Times New Roman" w:cstheme="minorHAnsi"/>
          <w:sz w:val="24"/>
          <w:szCs w:val="24"/>
        </w:rPr>
        <w:t>We</w:t>
      </w:r>
      <w:proofErr w:type="gramEnd"/>
      <w:r w:rsidRPr="00B41034">
        <w:rPr>
          <w:rFonts w:eastAsia="Times New Roman" w:cstheme="minorHAnsi"/>
          <w:sz w:val="24"/>
          <w:szCs w:val="24"/>
        </w:rPr>
        <w:t xml:space="preserve"> behold you from Our realm of glory, and shall aid whosoever will arise for the triumph of Our Cause with the hosts of the Concourse on high and a company of Our </w:t>
      </w:r>
      <w:proofErr w:type="spellStart"/>
      <w:r w:rsidRPr="00B41034">
        <w:rPr>
          <w:rFonts w:eastAsia="Times New Roman" w:cstheme="minorHAnsi"/>
          <w:sz w:val="24"/>
          <w:szCs w:val="24"/>
        </w:rPr>
        <w:t>favoured</w:t>
      </w:r>
      <w:proofErr w:type="spellEnd"/>
      <w:r w:rsidRPr="00B41034">
        <w:rPr>
          <w:rFonts w:eastAsia="Times New Roman" w:cstheme="minorHAnsi"/>
          <w:sz w:val="24"/>
          <w:szCs w:val="24"/>
        </w:rPr>
        <w:t xml:space="preserve"> angels.</w:t>
      </w:r>
    </w:p>
    <w:p w14:paraId="3597C9BC" w14:textId="44E39B9C" w:rsidR="003975BA" w:rsidRPr="00B41034" w:rsidRDefault="00E55608" w:rsidP="00AF63A9">
      <w:pPr>
        <w:shd w:val="clear" w:color="auto" w:fill="FFFFFF"/>
        <w:bidi/>
        <w:spacing w:after="0" w:line="240" w:lineRule="auto"/>
        <w:rPr>
          <w:rFonts w:eastAsia="Times New Roman" w:cstheme="minorHAnsi"/>
          <w:sz w:val="24"/>
          <w:szCs w:val="24"/>
          <w:rtl/>
        </w:rPr>
      </w:pPr>
      <w:r w:rsidRPr="00F6573F">
        <w:rPr>
          <w:rFonts w:cstheme="minorHAnsi" w:hint="cs"/>
          <w:sz w:val="24"/>
          <w:szCs w:val="24"/>
          <w:rtl/>
        </w:rPr>
        <w:t xml:space="preserve">مضمون آیه به فارسی: </w:t>
      </w:r>
      <w:r w:rsidR="003975BA" w:rsidRPr="00B41034">
        <w:rPr>
          <w:rFonts w:eastAsia="Times New Roman" w:cstheme="minorHAnsi"/>
          <w:sz w:val="24"/>
          <w:szCs w:val="24"/>
          <w:rtl/>
        </w:rPr>
        <w:t>اگر در امری با یکدیگر اختلاف کردید، آن را به سوی خدا بازگردانید مادامی‌که خورشید از افق این آسمان می‌تابد؛ و هنگامی که غروب کند، به آنچه از جانب او نازل شده رجوع نمایید. این برای جهانیان کافی است</w:t>
      </w:r>
      <w:r w:rsidR="003975BA" w:rsidRPr="00B41034">
        <w:rPr>
          <w:rFonts w:eastAsia="Times New Roman" w:cstheme="minorHAnsi"/>
          <w:sz w:val="24"/>
          <w:szCs w:val="24"/>
        </w:rPr>
        <w:t>.</w:t>
      </w:r>
      <w:r w:rsidR="003975BA" w:rsidRPr="00B41034">
        <w:rPr>
          <w:rFonts w:eastAsia="Times New Roman" w:cstheme="minorHAnsi"/>
          <w:sz w:val="24"/>
          <w:szCs w:val="24"/>
          <w:rtl/>
        </w:rPr>
        <w:t xml:space="preserve"> بگو: ای قوم، آشفته و نگران نشوید هنگامی که ملکوت ظهورم از نظر غایب شود و امواج بحر بیانی‌ام آرام گیرد. در حضور من در میان شما حکمتی است، و در غیبت من حکمتی دیگر است که جز خداوند یگانه و دانا از آن آگاه نیست</w:t>
      </w:r>
      <w:r w:rsidR="003975BA" w:rsidRPr="00B41034">
        <w:rPr>
          <w:rFonts w:eastAsia="Times New Roman" w:cstheme="minorHAnsi"/>
          <w:sz w:val="24"/>
          <w:szCs w:val="24"/>
        </w:rPr>
        <w:t>.</w:t>
      </w:r>
      <w:r w:rsidR="003975BA" w:rsidRPr="00B41034">
        <w:rPr>
          <w:rFonts w:eastAsia="Times New Roman" w:cstheme="minorHAnsi"/>
          <w:sz w:val="24"/>
          <w:szCs w:val="24"/>
          <w:rtl/>
        </w:rPr>
        <w:t xml:space="preserve"> به‌راستی ما شما را از افق ابهی می‌نگریم، و هر کسی را که برای نصرت امر ما قیام کند، با سپاهی از ملأ اعلی و گروهی از فرشتگان مقرّب یاری خواهیم کرد</w:t>
      </w:r>
      <w:r w:rsidR="003975BA" w:rsidRPr="00B41034">
        <w:rPr>
          <w:rFonts w:eastAsia="Times New Roman" w:cstheme="minorHAnsi"/>
          <w:sz w:val="24"/>
          <w:szCs w:val="24"/>
        </w:rPr>
        <w:t>.</w:t>
      </w:r>
    </w:p>
    <w:p w14:paraId="41C63EFB" w14:textId="77777777" w:rsidR="003975BA" w:rsidRPr="00B41034" w:rsidRDefault="003975BA" w:rsidP="00AF63A9">
      <w:pPr>
        <w:shd w:val="clear" w:color="auto" w:fill="FFFFFF"/>
        <w:bidi/>
        <w:spacing w:after="0" w:line="240" w:lineRule="auto"/>
        <w:rPr>
          <w:rFonts w:eastAsia="Times New Roman" w:cstheme="minorHAnsi"/>
          <w:sz w:val="24"/>
          <w:szCs w:val="24"/>
          <w:rtl/>
        </w:rPr>
      </w:pPr>
    </w:p>
    <w:p w14:paraId="3DC9F1B9" w14:textId="541657D0" w:rsidR="003975BA" w:rsidRPr="00B41034" w:rsidRDefault="003975BA" w:rsidP="00AF63A9">
      <w:pPr>
        <w:shd w:val="clear" w:color="auto" w:fill="FFFFFF"/>
        <w:bidi/>
        <w:spacing w:after="0" w:line="240" w:lineRule="auto"/>
        <w:rPr>
          <w:rFonts w:eastAsia="Times New Roman" w:cstheme="minorHAnsi"/>
          <w:sz w:val="24"/>
          <w:szCs w:val="24"/>
          <w:u w:val="single"/>
        </w:rPr>
      </w:pPr>
      <w:r w:rsidRPr="00B41034">
        <w:rPr>
          <w:rFonts w:eastAsia="Times New Roman" w:cstheme="minorHAnsi"/>
          <w:sz w:val="24"/>
          <w:szCs w:val="24"/>
          <w:u w:val="single"/>
          <w:rtl/>
        </w:rPr>
        <w:t>بررسی آیه</w:t>
      </w:r>
    </w:p>
    <w:p w14:paraId="702660EF" w14:textId="77777777" w:rsidR="00474338" w:rsidRPr="00B41034" w:rsidRDefault="0047433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یکی از برجسته‌ترین بیان‌های نظریهٔ سکوت نبوی، جانشینی نص، و استمرار الهی در تاریخ بشر است. در آن، دو محور معرفت‌شناسی و هستی‌شناسی (</w:t>
      </w:r>
      <w:r w:rsidRPr="00B41034">
        <w:rPr>
          <w:rFonts w:asciiTheme="minorHAnsi" w:hAnsiTheme="minorHAnsi" w:cstheme="minorHAnsi"/>
          <w:sz w:val="24"/>
          <w:szCs w:val="24"/>
        </w:rPr>
        <w:t>ontological-theological</w:t>
      </w:r>
      <w:r w:rsidRPr="00B41034">
        <w:rPr>
          <w:rFonts w:asciiTheme="minorHAnsi" w:hAnsiTheme="minorHAnsi" w:cstheme="minorHAnsi"/>
          <w:sz w:val="24"/>
          <w:szCs w:val="24"/>
          <w:rtl/>
        </w:rPr>
        <w:t>) در آموزه‌ی وحی و رهبری دینی با دقت پیوند می‌خورند. در غیاب ظهور مستقیم، تنها پناهگاه انسان، رجوع به آثار مقدسه است—متونی که حامل حضور معنوی «کلمه» در سطح دوم‌اند.</w:t>
      </w:r>
    </w:p>
    <w:p w14:paraId="0B619934" w14:textId="77777777" w:rsidR="00474338" w:rsidRPr="00B41034" w:rsidRDefault="0047433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منظر فلسفهٔ دینی، غیبت مظهر ظهور را نباید به‌عنوان فقدان حقیقت یا انقطاع فیض تفسیر کرد، بلکه همان‌طور که در این آیه بیان شده، حضور به شکل نص، و غیبت به شکل راز باقی می‌ماند. به تعبیر پل تیلیش، خدا در "شکاف هستی" نیز حاضر است. غیبت جسمانی ظهور، راه را برای ظهور ثانوی معنا در آثار او باز می‌گذارد. هرچند صدای او خاموش می‌شود، اما بحر کلمات او هنوز منبع حیات و هدایت است.</w:t>
      </w:r>
    </w:p>
    <w:p w14:paraId="3A3F146B" w14:textId="77777777" w:rsidR="00474338" w:rsidRPr="00B41034" w:rsidRDefault="0047433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تصویر خورشید، یک کهن‌الگوی معرفت الهی است. تا وقتی خورشید حقیقت در آسمان حضور دارد، منبع نور مستقیم موجود است. اما پس از غروب آن، باید به تابش بازتابی آن پناه برد—همان آثار نازل‌شده که تجلّی مکتوب حضور پیامبرند.</w:t>
      </w:r>
    </w:p>
    <w:p w14:paraId="20FF0D03" w14:textId="77777777" w:rsidR="00474338" w:rsidRPr="00B41034" w:rsidRDefault="0047433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در این‌جا بینش اتین ژیلسون درباره‌ی نقش لوگوس در تداوم وحی نیز قابل تطبیق است. به تعبیر او، حقیقت الهی با ظهور پایان نمی‌یابد، بلکه در قالب </w:t>
      </w:r>
      <w:r w:rsidRPr="00B41034">
        <w:rPr>
          <w:rFonts w:asciiTheme="minorHAnsi" w:hAnsiTheme="minorHAnsi" w:cstheme="minorHAnsi"/>
          <w:sz w:val="24"/>
          <w:szCs w:val="24"/>
        </w:rPr>
        <w:t>verbum scriptum</w:t>
      </w:r>
      <w:r w:rsidRPr="00B41034">
        <w:rPr>
          <w:rFonts w:asciiTheme="minorHAnsi" w:hAnsiTheme="minorHAnsi" w:cstheme="minorHAnsi"/>
          <w:sz w:val="24"/>
          <w:szCs w:val="24"/>
          <w:rtl/>
        </w:rPr>
        <w:t xml:space="preserve"> (کلمه مکتوب) ادامه می‌یابد. این همان منطق است که در بیان حضرت بهاءالله آمده: «ارجعوا الی ما نزّل من عنده انّه ليکفی العالمين».</w:t>
      </w:r>
    </w:p>
    <w:p w14:paraId="73A2F225" w14:textId="77777777" w:rsidR="00474338" w:rsidRPr="00B41034" w:rsidRDefault="0047433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نقل قول‌های بعدی، حضرت ولی امرالله و عبدالبهاء بارها تاکید کرده‌اند که حل هرگونه اختلاف، فهم تعالیم، و حتی تنظیم امور مادّی و سیاسی نیز باید از آثار صادره از ظهور الهی استخراج شود (توقیعات مبارکه، ج ۱، ص ۸۰؛ مائده آسمانی، ج ۳، ص ۳۰). این نگرش به طرز چشم‌گیری با ایدهٔ "خودبسندگی وحی" (</w:t>
      </w:r>
      <w:r w:rsidRPr="00B41034">
        <w:rPr>
          <w:rFonts w:asciiTheme="minorHAnsi" w:hAnsiTheme="minorHAnsi" w:cstheme="minorHAnsi"/>
          <w:sz w:val="24"/>
          <w:szCs w:val="24"/>
        </w:rPr>
        <w:t>self-sufficiency of revelation</w:t>
      </w:r>
      <w:r w:rsidRPr="00B41034">
        <w:rPr>
          <w:rFonts w:asciiTheme="minorHAnsi" w:hAnsiTheme="minorHAnsi" w:cstheme="minorHAnsi"/>
          <w:sz w:val="24"/>
          <w:szCs w:val="24"/>
          <w:rtl/>
        </w:rPr>
        <w:t>) در فلسفهٔ دین سازگار است.</w:t>
      </w:r>
    </w:p>
    <w:p w14:paraId="4D306F46" w14:textId="77777777" w:rsidR="00474338" w:rsidRPr="00B41034" w:rsidRDefault="0047433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در این نگاه، نه عقل فردی و نه خرد جمعی بدون تکیه به آثار الهی نمی‌توانند ضامن هدایت باشند. این شبیه همان آموزه‌ای است که در تفکر اصلاح‌گرایان پروتستان وجود دارد: </w:t>
      </w:r>
      <w:r w:rsidRPr="00B41034">
        <w:rPr>
          <w:rFonts w:asciiTheme="minorHAnsi" w:hAnsiTheme="minorHAnsi" w:cstheme="minorHAnsi"/>
          <w:sz w:val="24"/>
          <w:szCs w:val="24"/>
        </w:rPr>
        <w:t>Sola Scriptura</w:t>
      </w:r>
      <w:r w:rsidRPr="00B41034">
        <w:rPr>
          <w:rFonts w:asciiTheme="minorHAnsi" w:hAnsiTheme="minorHAnsi" w:cstheme="minorHAnsi"/>
          <w:sz w:val="24"/>
          <w:szCs w:val="24"/>
          <w:rtl/>
        </w:rPr>
        <w:t xml:space="preserve"> (تنها کتاب مقدس).</w:t>
      </w:r>
    </w:p>
    <w:p w14:paraId="5629B7C1" w14:textId="77777777" w:rsidR="00474338" w:rsidRPr="00B41034" w:rsidRDefault="0047433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لوح به نحوی، تبیین بهائی از مفهوم "غیبت صغری و کبری" در تشیع را به زبانی کاملاً متفاوت مطرح می‌کند: پیامبر غایب می‌شود، اما آثارش معیار قضاوت باقی می‌ماند. راز و حکمت حضور و غیبت، دانشی است که تنها در علم الهی محفوظ است، و بنابراین تسلیم و تفویض در برابر این حکمت، بخشی از ایمان فلسفی و دینی محسوب می‌شود.</w:t>
      </w:r>
    </w:p>
    <w:p w14:paraId="197B5376" w14:textId="70632813" w:rsidR="00474338" w:rsidRPr="00B41034" w:rsidRDefault="0047433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به تعبیر حضرت عبدالبهاء، کسانی که در آثار تفکر کرده، حکمت‌ها را استخراج کنند، از مشقات در امان خواهند ماند.</w:t>
      </w:r>
    </w:p>
    <w:p w14:paraId="2B3DA25F" w14:textId="77777777" w:rsidR="00474338" w:rsidRPr="00B41034" w:rsidRDefault="0047433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بخش پایانی لوح، وعده‌ای است بر استمرار تأیید روحانی برای خادمان ظهور—حتی در غیاب—که با الهیات تأیید و تجلی اراده الهی در جامعه بهائی تطابق دارد. این نگاه در سنت مسیحی نیز با آموزهٔ «معیت روح‌القدس» در نبود عیسی مسیح پس از صعودش همخوان است.</w:t>
      </w:r>
    </w:p>
    <w:p w14:paraId="5C1967B1" w14:textId="768ADB71" w:rsidR="0093435C" w:rsidRPr="00B41034" w:rsidRDefault="00474338"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این بیان، نقشه‌ای دقیق از ادامه‌ی هدایت الهی در غیاب پیامبر ارائه می‌دهد. رجوع به آثار، معادل رجوع به حضور خلاق حقیقت است. غیبت، فقدان نیست، بلکه انتقال معنا از کلمه‌ی زنده به کلمه‌ی مکتوب است. در این راه، عقل مؤمن و قلب مطمئن، با اتکا به نصّ وحی، از اضطراب و پراکندگی در امان می‌مانند، و در میدان خدمت، مورد حمایت غیبی فرشتگان و قوای ملکوت واقع می‌شوند.</w:t>
      </w:r>
    </w:p>
    <w:p w14:paraId="622E116D" w14:textId="77777777" w:rsidR="00474338" w:rsidRPr="00B41034" w:rsidRDefault="00474338" w:rsidP="00AF63A9">
      <w:pPr>
        <w:pStyle w:val="PlainText"/>
        <w:bidi/>
        <w:rPr>
          <w:rFonts w:asciiTheme="minorHAnsi" w:hAnsiTheme="minorHAnsi" w:cstheme="minorHAnsi"/>
          <w:sz w:val="24"/>
          <w:szCs w:val="24"/>
          <w:rtl/>
        </w:rPr>
      </w:pPr>
    </w:p>
    <w:p w14:paraId="1414DE70" w14:textId="03C37579" w:rsidR="00474338" w:rsidRPr="00B41034" w:rsidRDefault="00474338"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نصوصی که مدلل به </w:t>
      </w:r>
      <w:r w:rsidR="00125AB5" w:rsidRPr="00B41034">
        <w:rPr>
          <w:rFonts w:asciiTheme="minorHAnsi" w:hAnsiTheme="minorHAnsi" w:cstheme="minorHAnsi"/>
          <w:sz w:val="24"/>
          <w:szCs w:val="24"/>
          <w:rtl/>
        </w:rPr>
        <w:t>این آیه است:</w:t>
      </w:r>
    </w:p>
    <w:p w14:paraId="155976EA" w14:textId="77777777" w:rsidR="00125AB5"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قوله الاعز: " کل به این کلمه ی مبارکه که بمثابه افتاب از افق سماء لوح الهی مشرق است ناظر باشید آن ارجعوا الی اثار یا الاولی الابصار" </w:t>
      </w:r>
    </w:p>
    <w:p w14:paraId="5F98F870" w14:textId="77777777" w:rsidR="00125AB5"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br/>
        <w:t xml:space="preserve">قوله الاکرم: " یا حزب الله به آثار رجوع نمائید و آذان را از اقوال کذبه ی نالایقه مقدس دارید تا در نیر اوهام بمثل قبل مبتلی نشوید این است آفتاب نصیحت که از افق سماء قلم اعلی اشراق نموده طوبی للناظرین و طوبی للسامعین" </w:t>
      </w:r>
    </w:p>
    <w:p w14:paraId="615A3C42" w14:textId="77777777" w:rsidR="00125AB5" w:rsidRPr="00B41034" w:rsidRDefault="00125AB5" w:rsidP="00AF63A9">
      <w:pPr>
        <w:pStyle w:val="PlainText"/>
        <w:bidi/>
        <w:rPr>
          <w:rFonts w:asciiTheme="minorHAnsi" w:hAnsiTheme="minorHAnsi" w:cstheme="minorHAnsi"/>
          <w:sz w:val="24"/>
          <w:szCs w:val="24"/>
          <w:rtl/>
        </w:rPr>
      </w:pPr>
    </w:p>
    <w:p w14:paraId="1887325E" w14:textId="77777777" w:rsidR="00125AB5"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هر قدر ياران بيشتر توجّه مبادی اساسيّه اين امر نمايند و معانی و حکمتهای بالغه را از آن کلمات عاليات استنباط کنند و همّت در اجرای آن نصايح مشفقانه فرمايند ، عنايت و حمايت الهی بيشتر شامل گردد و اشراق تأييد قوی تر شود ، خطّه تبليغ بهتر معلوم گردد و شاهراه خدمت بامراللّه و ترويج دين اللّه واضح تر و مکشوف تر شود " ( ص ٨٠ ج ١ توقيعات مبارکه سالهای ٢٦ - ١٩٢٢ )</w:t>
      </w:r>
    </w:p>
    <w:p w14:paraId="4E95097C" w14:textId="77777777" w:rsidR="00125AB5" w:rsidRPr="00B41034" w:rsidRDefault="00125AB5" w:rsidP="00AF63A9">
      <w:pPr>
        <w:pStyle w:val="PlainText"/>
        <w:bidi/>
        <w:rPr>
          <w:rFonts w:asciiTheme="minorHAnsi" w:hAnsiTheme="minorHAnsi" w:cstheme="minorHAnsi"/>
          <w:sz w:val="24"/>
          <w:szCs w:val="24"/>
          <w:rtl/>
        </w:rPr>
      </w:pPr>
    </w:p>
    <w:p w14:paraId="5EF5F2F4" w14:textId="15A3F906"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در اين ظهور بديع الواح و آثار الهيّه راجع بامور اصليّه و فرعيّه ، جزئيّه و کليّه ، علميّه و فنيّه ، ماديّه و ادبيّه ، سياسيّه و اقتصاديّه چنان عالم را احاطه نموده که شبه آن از اوّل ابداع در هيچ مظهری از مظاهر قبل و هيچ عصری از اعصار غابره ديده و شنيده نشده شخص بهائی اگر توجّه تامّ باين آثار مقدّسه نمايد و خوض و تعمّق در بحر اين تعاليم سماويّه کند و معانی دقيقه و حکمتهای بالغه مودعه در هر يک را بدقّت و ملاحظه از آن استنباط نمايد ، از هر محنت و مشقّتی و تعب و زحمتی و خطر و وبالی و حُزن و کدری در حيات مادّی و ادبی و روحانی خويش محفوظ و مصون ماند " . ( ص ٦٥ ج ١ توقيعات مبارکه و ص ٣٠ ج ٣مائده آسمانی ط ١٢٩ بديع )</w:t>
      </w:r>
    </w:p>
    <w:p w14:paraId="1C7656E1" w14:textId="77777777" w:rsidR="0093435C" w:rsidRPr="00B41034" w:rsidRDefault="0093435C" w:rsidP="00AF63A9">
      <w:pPr>
        <w:pStyle w:val="PlainText"/>
        <w:bidi/>
        <w:rPr>
          <w:rFonts w:asciiTheme="minorHAnsi" w:hAnsiTheme="minorHAnsi" w:cstheme="minorHAnsi"/>
          <w:sz w:val="24"/>
          <w:szCs w:val="24"/>
          <w:rtl/>
        </w:rPr>
      </w:pPr>
    </w:p>
    <w:p w14:paraId="02EFC039" w14:textId="77777777" w:rsidR="0093435C" w:rsidRPr="00B41034" w:rsidRDefault="0093435C" w:rsidP="00AF63A9">
      <w:pPr>
        <w:pStyle w:val="PlainText"/>
        <w:bidi/>
        <w:rPr>
          <w:rFonts w:asciiTheme="minorHAnsi" w:hAnsiTheme="minorHAnsi" w:cstheme="minorHAnsi"/>
          <w:sz w:val="24"/>
          <w:szCs w:val="24"/>
          <w:rtl/>
        </w:rPr>
      </w:pPr>
    </w:p>
    <w:p w14:paraId="42ADECF3" w14:textId="77777777" w:rsidR="0093435C" w:rsidRPr="00B41034" w:rsidRDefault="0093435C" w:rsidP="00AF63A9">
      <w:pPr>
        <w:pStyle w:val="PlainText"/>
        <w:bidi/>
        <w:rPr>
          <w:rFonts w:asciiTheme="minorHAnsi" w:hAnsiTheme="minorHAnsi" w:cstheme="minorHAnsi"/>
          <w:sz w:val="24"/>
          <w:szCs w:val="24"/>
          <w:rtl/>
        </w:rPr>
      </w:pPr>
    </w:p>
    <w:p w14:paraId="2568007F" w14:textId="77777777" w:rsidR="0093435C" w:rsidRPr="00B41034" w:rsidRDefault="0093435C" w:rsidP="00AF63A9">
      <w:pPr>
        <w:pStyle w:val="PlainText"/>
        <w:bidi/>
        <w:rPr>
          <w:rFonts w:asciiTheme="minorHAnsi" w:hAnsiTheme="minorHAnsi" w:cstheme="minorHAnsi"/>
          <w:sz w:val="24"/>
          <w:szCs w:val="24"/>
          <w:rtl/>
        </w:rPr>
      </w:pPr>
    </w:p>
    <w:p w14:paraId="21E7C6EE" w14:textId="77777777" w:rsidR="0093435C" w:rsidRPr="00B41034" w:rsidRDefault="0093435C" w:rsidP="00AF63A9">
      <w:pPr>
        <w:pStyle w:val="PlainText"/>
        <w:bidi/>
        <w:rPr>
          <w:rFonts w:asciiTheme="minorHAnsi" w:hAnsiTheme="minorHAnsi" w:cstheme="minorHAnsi"/>
          <w:sz w:val="24"/>
          <w:szCs w:val="24"/>
          <w:rtl/>
        </w:rPr>
      </w:pPr>
    </w:p>
    <w:p w14:paraId="130C8C54" w14:textId="77777777" w:rsidR="00125AB5" w:rsidRPr="00B41034" w:rsidRDefault="00125AB5" w:rsidP="00AF63A9">
      <w:pPr>
        <w:pStyle w:val="PlainText"/>
        <w:bidi/>
        <w:rPr>
          <w:rFonts w:asciiTheme="minorHAnsi" w:hAnsiTheme="minorHAnsi" w:cstheme="minorHAnsi"/>
          <w:sz w:val="24"/>
          <w:szCs w:val="24"/>
          <w:rtl/>
        </w:rPr>
      </w:pPr>
    </w:p>
    <w:p w14:paraId="6090D164" w14:textId="77777777" w:rsidR="00125AB5" w:rsidRPr="00B41034" w:rsidRDefault="00125AB5" w:rsidP="00AF63A9">
      <w:pPr>
        <w:pStyle w:val="PlainText"/>
        <w:bidi/>
        <w:rPr>
          <w:rFonts w:asciiTheme="minorHAnsi" w:hAnsiTheme="minorHAnsi" w:cstheme="minorHAnsi"/>
          <w:sz w:val="24"/>
          <w:szCs w:val="24"/>
          <w:rtl/>
        </w:rPr>
      </w:pPr>
    </w:p>
    <w:p w14:paraId="44FA2BFF" w14:textId="77777777" w:rsidR="00125AB5" w:rsidRPr="00B41034" w:rsidRDefault="00125AB5" w:rsidP="00AF63A9">
      <w:pPr>
        <w:pStyle w:val="PlainText"/>
        <w:bidi/>
        <w:rPr>
          <w:rFonts w:asciiTheme="minorHAnsi" w:hAnsiTheme="minorHAnsi" w:cstheme="minorHAnsi"/>
          <w:sz w:val="24"/>
          <w:szCs w:val="24"/>
          <w:rtl/>
        </w:rPr>
      </w:pPr>
    </w:p>
    <w:p w14:paraId="7D84CC07" w14:textId="77777777" w:rsidR="00125AB5" w:rsidRPr="00B41034" w:rsidRDefault="00125AB5" w:rsidP="00AF63A9">
      <w:pPr>
        <w:pStyle w:val="PlainText"/>
        <w:bidi/>
        <w:rPr>
          <w:rFonts w:asciiTheme="minorHAnsi" w:hAnsiTheme="minorHAnsi" w:cstheme="minorHAnsi"/>
          <w:sz w:val="24"/>
          <w:szCs w:val="24"/>
          <w:rtl/>
        </w:rPr>
      </w:pPr>
    </w:p>
    <w:p w14:paraId="4F98C865" w14:textId="77777777" w:rsidR="00125AB5" w:rsidRPr="00B41034" w:rsidRDefault="00125AB5" w:rsidP="00AF63A9">
      <w:pPr>
        <w:pStyle w:val="PlainText"/>
        <w:bidi/>
        <w:rPr>
          <w:rFonts w:asciiTheme="minorHAnsi" w:hAnsiTheme="minorHAnsi" w:cstheme="minorHAnsi"/>
          <w:sz w:val="24"/>
          <w:szCs w:val="24"/>
          <w:rtl/>
        </w:rPr>
      </w:pPr>
    </w:p>
    <w:p w14:paraId="1D6DB14C" w14:textId="77777777" w:rsidR="00125AB5" w:rsidRPr="00B41034" w:rsidRDefault="00125AB5" w:rsidP="00AF63A9">
      <w:pPr>
        <w:pStyle w:val="PlainText"/>
        <w:bidi/>
        <w:rPr>
          <w:rFonts w:asciiTheme="minorHAnsi" w:hAnsiTheme="minorHAnsi" w:cstheme="minorHAnsi"/>
          <w:sz w:val="24"/>
          <w:szCs w:val="24"/>
          <w:rtl/>
        </w:rPr>
      </w:pPr>
    </w:p>
    <w:p w14:paraId="2EC1F23D" w14:textId="77777777" w:rsidR="00125AB5" w:rsidRPr="00B41034" w:rsidRDefault="00125AB5" w:rsidP="00AF63A9">
      <w:pPr>
        <w:pStyle w:val="PlainText"/>
        <w:bidi/>
        <w:rPr>
          <w:rFonts w:asciiTheme="minorHAnsi" w:hAnsiTheme="minorHAnsi" w:cstheme="minorHAnsi"/>
          <w:sz w:val="24"/>
          <w:szCs w:val="24"/>
          <w:rtl/>
        </w:rPr>
      </w:pPr>
    </w:p>
    <w:p w14:paraId="1EEB1B2F" w14:textId="77777777" w:rsidR="00A93547" w:rsidRDefault="00A93547" w:rsidP="00AF63A9">
      <w:pPr>
        <w:pStyle w:val="PlainText"/>
        <w:bidi/>
        <w:rPr>
          <w:rFonts w:asciiTheme="minorHAnsi" w:hAnsiTheme="minorHAnsi" w:cstheme="minorHAnsi"/>
          <w:sz w:val="24"/>
          <w:szCs w:val="24"/>
          <w:rtl/>
        </w:rPr>
      </w:pPr>
    </w:p>
    <w:p w14:paraId="142156F1" w14:textId="77777777" w:rsidR="00987869" w:rsidRDefault="00987869" w:rsidP="00987869">
      <w:pPr>
        <w:pStyle w:val="PlainText"/>
        <w:bidi/>
        <w:rPr>
          <w:rFonts w:asciiTheme="minorHAnsi" w:hAnsiTheme="minorHAnsi" w:cstheme="minorHAnsi"/>
          <w:sz w:val="24"/>
          <w:szCs w:val="24"/>
          <w:rtl/>
        </w:rPr>
      </w:pPr>
    </w:p>
    <w:p w14:paraId="517CDA11" w14:textId="77777777" w:rsidR="00987869" w:rsidRDefault="00987869" w:rsidP="00987869">
      <w:pPr>
        <w:pStyle w:val="PlainText"/>
        <w:bidi/>
        <w:rPr>
          <w:rFonts w:asciiTheme="minorHAnsi" w:hAnsiTheme="minorHAnsi" w:cstheme="minorHAnsi"/>
          <w:sz w:val="24"/>
          <w:szCs w:val="24"/>
          <w:rtl/>
        </w:rPr>
      </w:pPr>
    </w:p>
    <w:p w14:paraId="1C7C5E9A" w14:textId="77777777" w:rsidR="00E55608" w:rsidRPr="00B41034" w:rsidRDefault="00E55608" w:rsidP="00AF63A9">
      <w:pPr>
        <w:pStyle w:val="PlainText"/>
        <w:bidi/>
        <w:rPr>
          <w:rFonts w:asciiTheme="minorHAnsi" w:hAnsiTheme="minorHAnsi" w:cstheme="minorHAnsi"/>
          <w:sz w:val="24"/>
          <w:szCs w:val="24"/>
        </w:rPr>
      </w:pPr>
    </w:p>
    <w:p w14:paraId="20F539A3" w14:textId="29C4E44F" w:rsidR="0093435C"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بند پنجاه و چهارم</w:t>
      </w:r>
    </w:p>
    <w:p w14:paraId="605C3CDA" w14:textId="406411EF" w:rsidR="001B06CF" w:rsidRPr="00B41034" w:rsidRDefault="001B06CF"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يَا مَلَأَ الْأَرْضِ، تَاللّٰهِ الْحَقِّ، قَدِ انْفَجَرَتْ مِنَ الْأَحْجَارِ الْأَنْهَارُ الْعَذْبَةُ السَّائِغَةُ، بِمَا أَخَذَتْهَا حَلَاوَةُ بَيَانِ رَبِّكُمُ الْمُخْتَارِ وَ أَنْتُمْ مِنَ الْغَافِلِينَ</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دَعُوا مَا عِنْدَكُمْ، ثُمَّ طِيرُوا بِقَوَادِمِ الِانْقِطَاعِ فَوْقَ الْإِبْدَاعِ، كَذٰلِكَ يَأْمُرُكُمْ مَالِكُ الِاخْتِرَاعِ، الَّذِي بِحَرَكَةِ قَلَمِهِ قَلَّبَ الْعَالَمِينَ</w:t>
      </w:r>
      <w:r w:rsidRPr="00B41034">
        <w:rPr>
          <w:rFonts w:asciiTheme="minorHAnsi" w:hAnsiTheme="minorHAnsi" w:cstheme="minorHAnsi"/>
          <w:b/>
          <w:bCs/>
          <w:sz w:val="24"/>
          <w:szCs w:val="24"/>
        </w:rPr>
        <w:t>.</w:t>
      </w:r>
    </w:p>
    <w:p w14:paraId="22DF57D1" w14:textId="77777777" w:rsidR="001B06CF" w:rsidRPr="00B41034" w:rsidRDefault="001B06CF" w:rsidP="00AF63A9">
      <w:pPr>
        <w:pStyle w:val="PlainText"/>
        <w:bidi/>
        <w:rPr>
          <w:rFonts w:asciiTheme="minorHAnsi" w:hAnsiTheme="minorHAnsi" w:cstheme="minorHAnsi"/>
          <w:b/>
          <w:bCs/>
          <w:sz w:val="24"/>
          <w:szCs w:val="24"/>
          <w:rtl/>
        </w:rPr>
      </w:pPr>
    </w:p>
    <w:p w14:paraId="6DFFAD97" w14:textId="77777777" w:rsidR="0093435C"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 xml:space="preserve">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w:t>
      </w:r>
      <w:proofErr w:type="gramStart"/>
      <w:r w:rsidRPr="00B41034">
        <w:rPr>
          <w:rFonts w:eastAsia="Times New Roman" w:cstheme="minorHAnsi"/>
          <w:sz w:val="24"/>
          <w:szCs w:val="24"/>
        </w:rPr>
        <w:t>Thus</w:t>
      </w:r>
      <w:proofErr w:type="gramEnd"/>
      <w:r w:rsidRPr="00B41034">
        <w:rPr>
          <w:rFonts w:eastAsia="Times New Roman" w:cstheme="minorHAnsi"/>
          <w:sz w:val="24"/>
          <w:szCs w:val="24"/>
        </w:rPr>
        <w:t xml:space="preserve"> </w:t>
      </w:r>
      <w:proofErr w:type="spellStart"/>
      <w:r w:rsidRPr="00B41034">
        <w:rPr>
          <w:rFonts w:eastAsia="Times New Roman" w:cstheme="minorHAnsi"/>
          <w:sz w:val="24"/>
          <w:szCs w:val="24"/>
        </w:rPr>
        <w:t>biddeth</w:t>
      </w:r>
      <w:proofErr w:type="spellEnd"/>
      <w:r w:rsidRPr="00B41034">
        <w:rPr>
          <w:rFonts w:eastAsia="Times New Roman" w:cstheme="minorHAnsi"/>
          <w:sz w:val="24"/>
          <w:szCs w:val="24"/>
        </w:rPr>
        <w:t xml:space="preserve"> you the Lord of creation, the movement of Whose Pen hath revolutionized the soul of mankind.</w:t>
      </w:r>
    </w:p>
    <w:p w14:paraId="7D58D47A" w14:textId="7F9BF8C1" w:rsidR="00B24092" w:rsidRPr="00B41034" w:rsidRDefault="00E55608" w:rsidP="00AF63A9">
      <w:pPr>
        <w:shd w:val="clear" w:color="auto" w:fill="FFFFFF"/>
        <w:bidi/>
        <w:spacing w:after="0" w:line="240" w:lineRule="auto"/>
        <w:jc w:val="both"/>
        <w:rPr>
          <w:rFonts w:eastAsia="Times New Roman" w:cstheme="minorHAnsi"/>
          <w:sz w:val="24"/>
          <w:szCs w:val="24"/>
        </w:rPr>
      </w:pPr>
      <w:r w:rsidRPr="00F6573F">
        <w:rPr>
          <w:rFonts w:cstheme="minorHAnsi" w:hint="cs"/>
          <w:sz w:val="24"/>
          <w:szCs w:val="24"/>
          <w:rtl/>
        </w:rPr>
        <w:t xml:space="preserve">مضمون آیه به فارسی: </w:t>
      </w:r>
      <w:r w:rsidR="00B24092" w:rsidRPr="00B41034">
        <w:rPr>
          <w:rFonts w:eastAsia="Times New Roman" w:cstheme="minorHAnsi"/>
          <w:sz w:val="24"/>
          <w:szCs w:val="24"/>
          <w:rtl/>
        </w:rPr>
        <w:t>ای اهل زمین! به خداوند، آن حقیقت ازلی، سوگند که به واسطه‌ی شیرینی بیان پروردگار مختار شما، چشمه‌های آب‌های گوارا و روان از دل سنگ‌ها جاری شده است، ولی شما در غفلت به سر می‌برید. آنچه نزد خود دارید رها کنید، و با پرهای انقطاع بر فراز عالم خلق پرواز نمایید. چنین است فرمان مالک آفرینش، کسی که تنها با حرکت قلمش جهان‌ها را زیر و رو ساخته است.</w:t>
      </w:r>
    </w:p>
    <w:p w14:paraId="53DC3DE9" w14:textId="77777777" w:rsidR="00B24092" w:rsidRPr="00B41034" w:rsidRDefault="00B24092" w:rsidP="00AF63A9">
      <w:pPr>
        <w:shd w:val="clear" w:color="auto" w:fill="FFFFFF"/>
        <w:bidi/>
        <w:spacing w:after="0" w:line="240" w:lineRule="auto"/>
        <w:jc w:val="both"/>
        <w:rPr>
          <w:rFonts w:eastAsia="Times New Roman" w:cstheme="minorHAnsi"/>
          <w:sz w:val="24"/>
          <w:szCs w:val="24"/>
          <w:u w:val="single"/>
        </w:rPr>
      </w:pPr>
      <w:r w:rsidRPr="00B41034">
        <w:rPr>
          <w:rFonts w:eastAsia="Times New Roman" w:cstheme="minorHAnsi"/>
          <w:sz w:val="24"/>
          <w:szCs w:val="24"/>
          <w:u w:val="single"/>
          <w:rtl/>
        </w:rPr>
        <w:t>بررسی آیه</w:t>
      </w:r>
    </w:p>
    <w:p w14:paraId="433FFB92" w14:textId="77777777" w:rsidR="00B24092" w:rsidRPr="00B41034" w:rsidRDefault="00B24092" w:rsidP="00AF63A9">
      <w:pPr>
        <w:shd w:val="clear" w:color="auto" w:fill="FFFFFF"/>
        <w:bidi/>
        <w:spacing w:after="0" w:line="240" w:lineRule="auto"/>
        <w:jc w:val="both"/>
        <w:rPr>
          <w:rFonts w:eastAsia="Times New Roman" w:cstheme="minorHAnsi"/>
          <w:sz w:val="24"/>
          <w:szCs w:val="24"/>
        </w:rPr>
      </w:pPr>
      <w:r w:rsidRPr="00B41034">
        <w:rPr>
          <w:rFonts w:eastAsia="Times New Roman" w:cstheme="minorHAnsi"/>
          <w:sz w:val="24"/>
          <w:szCs w:val="24"/>
          <w:rtl/>
        </w:rPr>
        <w:t>این آیه از قلم حضرت بهاءالله، فشرده‌ای از الهیات انقطاع، وحی، و تحول روحانی است. آنچه در این متن رخ می‌دهد، آمیزه‌ای است از تجربهٔ هستی‌شناختی خدا، نظریهٔ کلام، و آنتولوژی تعلق، که در قالب استعاره‌هایی ژرف و کهن‌الگوهایی فرازمانی ارائه شده است.</w:t>
      </w:r>
    </w:p>
    <w:p w14:paraId="08A2E769" w14:textId="77777777" w:rsidR="00B24092" w:rsidRPr="00B41034" w:rsidRDefault="00B24092" w:rsidP="00AF63A9">
      <w:pPr>
        <w:shd w:val="clear" w:color="auto" w:fill="FFFFFF"/>
        <w:bidi/>
        <w:spacing w:after="0" w:line="240" w:lineRule="auto"/>
        <w:jc w:val="both"/>
        <w:rPr>
          <w:rFonts w:eastAsia="Times New Roman" w:cstheme="minorHAnsi"/>
          <w:sz w:val="24"/>
          <w:szCs w:val="24"/>
        </w:rPr>
      </w:pPr>
      <w:r w:rsidRPr="00B41034">
        <w:rPr>
          <w:rFonts w:eastAsia="Times New Roman" w:cstheme="minorHAnsi"/>
          <w:sz w:val="24"/>
          <w:szCs w:val="24"/>
          <w:rtl/>
        </w:rPr>
        <w:t>آغاز لوح، با تجلی استعاره‌ای از آب حیات و سنگ قلب آغاز می‌شود. با الهام از مفاهیمی در عهد عتیق (مانند خروج 17:6) و سنت اسلامی (قرآن، بقره: 74)، این آیه تصویر می‌سازد که کلام الهی، سخت‌ترین قلوب را می‌شکافد و از دل آن‌ها حیات جاری می‌سازد. این معنای باطنی «شیرینی بیان» است که نه صرفاً الفاظ، بلکه نیروی آفرینش‌گر الهی در قالب کلمه را نمایندگی می‌کند.</w:t>
      </w:r>
    </w:p>
    <w:p w14:paraId="6C9452AD" w14:textId="77777777" w:rsidR="00B24092" w:rsidRPr="00B41034" w:rsidRDefault="00B24092" w:rsidP="00AF63A9">
      <w:pPr>
        <w:shd w:val="clear" w:color="auto" w:fill="FFFFFF"/>
        <w:bidi/>
        <w:spacing w:after="0" w:line="240" w:lineRule="auto"/>
        <w:jc w:val="both"/>
        <w:rPr>
          <w:rFonts w:eastAsia="Times New Roman" w:cstheme="minorHAnsi"/>
          <w:sz w:val="24"/>
          <w:szCs w:val="24"/>
        </w:rPr>
      </w:pPr>
      <w:r w:rsidRPr="00B41034">
        <w:rPr>
          <w:rFonts w:eastAsia="Times New Roman" w:cstheme="minorHAnsi"/>
          <w:sz w:val="24"/>
          <w:szCs w:val="24"/>
          <w:rtl/>
        </w:rPr>
        <w:t>در نظر ژیلسون، کلمه الهی نه تنها وصف حقیقت است، بلکه خود عامل حقیقت است. در اینجا، چشمه‌ی آب نه تنها تشنه‌گان را سیراب می‌کند، بلکه خود منبع تجلی خداوند است.</w:t>
      </w:r>
    </w:p>
    <w:p w14:paraId="1134A525" w14:textId="77777777" w:rsidR="00B24092" w:rsidRPr="00B41034" w:rsidRDefault="00B24092" w:rsidP="00AF63A9">
      <w:pPr>
        <w:shd w:val="clear" w:color="auto" w:fill="FFFFFF"/>
        <w:bidi/>
        <w:spacing w:after="0" w:line="240" w:lineRule="auto"/>
        <w:jc w:val="both"/>
        <w:rPr>
          <w:rFonts w:eastAsia="Times New Roman" w:cstheme="minorHAnsi"/>
          <w:sz w:val="24"/>
          <w:szCs w:val="24"/>
        </w:rPr>
      </w:pPr>
      <w:r w:rsidRPr="00B41034">
        <w:rPr>
          <w:rFonts w:eastAsia="Times New Roman" w:cstheme="minorHAnsi"/>
          <w:sz w:val="24"/>
          <w:szCs w:val="24"/>
          <w:rtl/>
        </w:rPr>
        <w:t>دستور «دعوا ما عندکم» همراه است با امر به «طیروا فوق الابداع»؛ یعنی باید از همه‌ی دارایی‌های درون و بیرون برید، تا پرواز به ورای مرزهای خلق و آفرینش میسّر شود. در اینجا، انقطاع نه به معنای زهد منفعل یا ترک دنیا، بلکه یک گذار هستی‌شناختی از قلمرو کثرات به وحدت الهی است. به تعبیر پل تیلیش، انقطاع، نوعی «شکستن افق خودمرکزبینی» است تا انسان در معرض عمق هستی قرار گیرد. در بیانات حضرت بهاءالله نیز انقطاع چنین معنایی دارد: «اراده من و غیر من چون آب و آتش در یک دل نگنجد». انسان نمی‌تواند به‌طور همزمان، هم در مدار تعلق باشد و هم در مدار اشراق.</w:t>
      </w:r>
    </w:p>
    <w:p w14:paraId="2BB03E4E" w14:textId="77777777" w:rsidR="00B24092" w:rsidRPr="00B41034" w:rsidRDefault="00B24092" w:rsidP="00AF63A9">
      <w:pPr>
        <w:shd w:val="clear" w:color="auto" w:fill="FFFFFF"/>
        <w:bidi/>
        <w:spacing w:after="0" w:line="240" w:lineRule="auto"/>
        <w:jc w:val="both"/>
        <w:rPr>
          <w:rFonts w:eastAsia="Times New Roman" w:cstheme="minorHAnsi"/>
          <w:sz w:val="24"/>
          <w:szCs w:val="24"/>
        </w:rPr>
      </w:pPr>
      <w:r w:rsidRPr="00B41034">
        <w:rPr>
          <w:rFonts w:eastAsia="Times New Roman" w:cstheme="minorHAnsi"/>
          <w:sz w:val="24"/>
          <w:szCs w:val="24"/>
          <w:rtl/>
        </w:rPr>
        <w:t>در جملهٔ «مالک الاختراع»، خداوند به عنوان خالق بی‌واسطه و آفریدگار مطلق معرفی می‌شود. این خدای اختراع با «حرکت قلم» جهان را دگرگون می‌کند، یعنی وحی، نه تنها یک کلام اخلاقی یا عرفانی، بلکه یک واقعهٔ آفرینش‌گر است. قلم، در این نظام، معادل «لوگوس» است که هستی را در گفتار الهی بنیان می‌نهد. در فلسفه‌ی مسیحی، لوگوس عنصر واسطه بین خدا و جهان است؛ در الهیات بهائی، «قلم اعلی» نقشی هم‌تراز با آن دارد: حرکت آن، تبدیل نفوس، انقلاب عالم، و بنیان‌گذاری تمدن را ممکن می‌سازد.</w:t>
      </w:r>
    </w:p>
    <w:p w14:paraId="23530337" w14:textId="77777777" w:rsidR="00B24092" w:rsidRPr="00B41034" w:rsidRDefault="00B24092" w:rsidP="00AF63A9">
      <w:pPr>
        <w:shd w:val="clear" w:color="auto" w:fill="FFFFFF"/>
        <w:bidi/>
        <w:spacing w:after="0" w:line="240" w:lineRule="auto"/>
        <w:jc w:val="both"/>
        <w:rPr>
          <w:rFonts w:eastAsia="Times New Roman" w:cstheme="minorHAnsi"/>
          <w:sz w:val="24"/>
          <w:szCs w:val="24"/>
        </w:rPr>
      </w:pPr>
      <w:r w:rsidRPr="00B41034">
        <w:rPr>
          <w:rFonts w:eastAsia="Times New Roman" w:cstheme="minorHAnsi"/>
          <w:sz w:val="24"/>
          <w:szCs w:val="24"/>
          <w:rtl/>
        </w:rPr>
        <w:t>تجربهٔ انقطاع در آموزهٔ بهائی، تجربه‌ای عملی و تربیتی است، نه صرفاً باطنی. شخص منقطع کسی است که تعلق به خود، قدرت، نام، خانواده، شهرت و حتی تعلق به تعلق را ترک می‌گوید تا «نَفَس پاکی در حالت انقطاع بکشد»—همان‌گونه که حضرت عبدالبهاء فرمودند تأثیر چنین نفسی تا هزار سال باقی خواهد بود.</w:t>
      </w:r>
    </w:p>
    <w:p w14:paraId="42AF1665" w14:textId="77777777" w:rsidR="00B24092" w:rsidRPr="00B41034" w:rsidRDefault="00B24092" w:rsidP="00AF63A9">
      <w:pPr>
        <w:shd w:val="clear" w:color="auto" w:fill="FFFFFF"/>
        <w:bidi/>
        <w:spacing w:after="0" w:line="240" w:lineRule="auto"/>
        <w:jc w:val="both"/>
        <w:rPr>
          <w:rFonts w:eastAsia="Times New Roman" w:cstheme="minorHAnsi"/>
          <w:sz w:val="24"/>
          <w:szCs w:val="24"/>
        </w:rPr>
      </w:pPr>
      <w:r w:rsidRPr="00B41034">
        <w:rPr>
          <w:rFonts w:eastAsia="Times New Roman" w:cstheme="minorHAnsi"/>
          <w:sz w:val="24"/>
          <w:szCs w:val="24"/>
          <w:rtl/>
        </w:rPr>
        <w:t>این تجربه، عرفانی خشک یا بریده از جهان نیست، بلکه عرفانی است که در متن تاریخ عمل می‌کند. به بیان دیگر، انقطاع لازمه‌ی خدمت است، نه مانع آن.</w:t>
      </w:r>
    </w:p>
    <w:p w14:paraId="51FAEA1F" w14:textId="77777777" w:rsidR="00B24092" w:rsidRPr="00B41034" w:rsidRDefault="00B24092" w:rsidP="00AF63A9">
      <w:pPr>
        <w:shd w:val="clear" w:color="auto" w:fill="FFFFFF"/>
        <w:bidi/>
        <w:spacing w:after="0" w:line="240" w:lineRule="auto"/>
        <w:jc w:val="both"/>
        <w:rPr>
          <w:rFonts w:eastAsia="Times New Roman" w:cstheme="minorHAnsi"/>
          <w:sz w:val="24"/>
          <w:szCs w:val="24"/>
        </w:rPr>
      </w:pPr>
      <w:r w:rsidRPr="00B41034">
        <w:rPr>
          <w:rFonts w:eastAsia="Times New Roman" w:cstheme="minorHAnsi"/>
          <w:sz w:val="24"/>
          <w:szCs w:val="24"/>
          <w:rtl/>
        </w:rPr>
        <w:t>این آیه را می‌توان به‌عنوان یک بیانیهٔ الهیاتی درباره‌ی نقش وحی، ماهیت انقطاع، و تحول انسان از طریق کلمه تعبیر کرد.</w:t>
      </w:r>
    </w:p>
    <w:p w14:paraId="21F48167" w14:textId="77777777" w:rsidR="00B24092" w:rsidRPr="00B41034" w:rsidRDefault="00B24092" w:rsidP="00AF63A9">
      <w:pPr>
        <w:shd w:val="clear" w:color="auto" w:fill="FFFFFF"/>
        <w:bidi/>
        <w:spacing w:after="0" w:line="240" w:lineRule="auto"/>
        <w:jc w:val="both"/>
        <w:rPr>
          <w:rFonts w:eastAsia="Times New Roman" w:cstheme="minorHAnsi"/>
          <w:sz w:val="24"/>
          <w:szCs w:val="24"/>
        </w:rPr>
      </w:pPr>
      <w:r w:rsidRPr="00B41034">
        <w:rPr>
          <w:rFonts w:eastAsia="Times New Roman" w:cstheme="minorHAnsi"/>
          <w:sz w:val="24"/>
          <w:szCs w:val="24"/>
          <w:rtl/>
        </w:rPr>
        <w:t>سراسر متن دعوت به آن است که انسان از محدوده‌ی دارایی‌های فکری، عاطفی و مادی خویش بگذرد، تا بتواند در پرتو کلمه‌ی الهی، وارد قلمرو بالاتر هستی شود. این پیام در تمام سنت‌های توحیدی مشترک است، اما در بیان حضرت بهاءالله با زبانی فلسفی و هستی‌شناسانه بازتعریف شده است.</w:t>
      </w:r>
    </w:p>
    <w:p w14:paraId="4F42CC9B" w14:textId="5EEB1172" w:rsidR="00B24092" w:rsidRPr="00B41034" w:rsidRDefault="00B24092" w:rsidP="00AF63A9">
      <w:pPr>
        <w:shd w:val="clear" w:color="auto" w:fill="FFFFFF"/>
        <w:bidi/>
        <w:spacing w:after="0" w:line="240" w:lineRule="auto"/>
        <w:jc w:val="both"/>
        <w:rPr>
          <w:rFonts w:eastAsia="Times New Roman" w:cstheme="minorHAnsi"/>
          <w:sz w:val="24"/>
          <w:szCs w:val="24"/>
          <w:rtl/>
        </w:rPr>
      </w:pPr>
    </w:p>
    <w:p w14:paraId="71B801B7" w14:textId="67AFC8BF" w:rsidR="0093435C" w:rsidRPr="00B41034" w:rsidRDefault="00F5264B" w:rsidP="00AF63A9">
      <w:pPr>
        <w:shd w:val="clear" w:color="auto" w:fill="FFFFFF"/>
        <w:bidi/>
        <w:spacing w:after="0" w:line="240" w:lineRule="auto"/>
        <w:jc w:val="both"/>
        <w:rPr>
          <w:rFonts w:eastAsia="Times New Roman" w:cstheme="minorHAnsi"/>
          <w:sz w:val="24"/>
          <w:szCs w:val="24"/>
          <w:u w:val="single"/>
          <w:rtl/>
        </w:rPr>
      </w:pPr>
      <w:r w:rsidRPr="00B41034">
        <w:rPr>
          <w:rFonts w:eastAsia="Times New Roman" w:cstheme="minorHAnsi"/>
          <w:sz w:val="24"/>
          <w:szCs w:val="24"/>
          <w:u w:val="single"/>
          <w:rtl/>
        </w:rPr>
        <w:lastRenderedPageBreak/>
        <w:t>نصوصی که در فهم این آیه میتواند معرفت بخش باشد:</w:t>
      </w:r>
    </w:p>
    <w:p w14:paraId="3B26B753" w14:textId="0B1E64D9"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"ای پسر ارض اگر مرا خواهی جز مرا مخواه و اگر اراده جمالم داری چشم از عالميان بردار زيرا که اراده من و غيرِ من چون آب و آتش در يک دل و قلب نگنجد"</w:t>
      </w:r>
    </w:p>
    <w:p w14:paraId="5753D014" w14:textId="15E9F7B2" w:rsidR="0093435C" w:rsidRPr="00B41034" w:rsidRDefault="0093435C" w:rsidP="00AF63A9">
      <w:pPr>
        <w:bidi/>
        <w:spacing w:line="240" w:lineRule="auto"/>
        <w:rPr>
          <w:rFonts w:cstheme="minorHAnsi"/>
          <w:sz w:val="24"/>
          <w:szCs w:val="24"/>
          <w:rtl/>
        </w:rPr>
      </w:pPr>
      <w:r w:rsidRPr="00B41034">
        <w:rPr>
          <w:rFonts w:cstheme="minorHAnsi"/>
          <w:sz w:val="24"/>
          <w:szCs w:val="24"/>
          <w:rtl/>
        </w:rPr>
        <w:t>"مقصود از انقطاع ، انقطاع نفس از ما سوی اللّه است يعنی ارتقاء بمقامی جويد که هيچ شيء از اشياء از آنچه در ما بين سموات و ارض مشهود است او را از حقّ منع ننمايد يعنی حبّ شیء و اشتغال بآن او را از حبّ الهی و اشتغال بذکر او محجوب ننمايد " ٠" باری مقصود از انقطاع  اسراف و اتلاف اموال نبوده و نخواهد بود بلکه توجّه الی اللّه و توسّل باو بوده و اين رتبه بهر قسم حاصل شود و از هر شيئی ظاهر و مشهود گردد اوست انقطاع و مبدأ و منتهای آن" (ص ٣٤٩ مجموعه الواح حضرت بهاءاللّه)</w:t>
      </w:r>
    </w:p>
    <w:p w14:paraId="456282CE" w14:textId="13263115"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"نفْس يک مؤمن که شؤونات خود رادر شؤونات حقّ معدوم نموده عنداللّه از همه روی زمين بهتر و پسنديده تر است"٠ (ص ٣٨٠ ج ٣ امر و خلق)</w:t>
      </w:r>
    </w:p>
    <w:p w14:paraId="6F40F61E" w14:textId="6781D81E"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"انقطاع بعدم اسباب نيست بلکه بعدم تعلّق قلب است . ما در طهران شب دارای هر چيز بوديم فردا صبح جميع را غارت کردند بدرجه ای رسيد که قُوْت لايَمُوت نداشتيم ، من گرسنه بودم ، نان نداشتيم ، والده قدری آرد در دست من ميريخت بجای نان ميخوردم ، با وجود اين مسرور بوديم" (ص ١٨٧ ج ٢بدائع الآثار)</w:t>
      </w:r>
    </w:p>
    <w:p w14:paraId="2A2EE292" w14:textId="52C77115"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"خدای واحد شاهد است که اگر نفسی نَفَس پاکی در حالت انقطاع بکشد ولو تاهزار سال باشد تأثيراتش ظاهر خواهد شد" ( ص ٢٥٩ ج ١ بدائع الآثار )</w:t>
      </w:r>
    </w:p>
    <w:p w14:paraId="63B6D6AD" w14:textId="608A87BB"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"مقام روحانی ما بايد بدرجه ای برسد که خدا را بر همه چيز مقدّم بداريم و تعلّقات شديد انسانی موجب دوری ما از خدا نگردد" (ص ٤٢ نمونه حيات بهائی - ترجمه مصوّب)</w:t>
      </w:r>
    </w:p>
    <w:p w14:paraId="78568A4E" w14:textId="1B9F0E99"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"نفْسی بی آمال و آرزو نيست سلطان و گدا هر کس مبتلای غمی است و دچار مشکلی . چون بحقيقت نگری دلی بی آرزو نيست و هيچ آرزوئی مِن دون محنت و ملال نه. پس هرگونه آمالی سبب زحمت و وبال است و مانع سرور و مسرّت بال مگر آمالِ نفوسيکه دل بجهان الهی بندند ، سرور روحانی يابند ، مسرّت وجدانی حاصل نمايند . آن نفوس در عين بلا شادند و در نهايت ابتلاء آزاد " ( ص ٣٢ ج ٢ بدائع الآثار )</w:t>
      </w:r>
    </w:p>
    <w:p w14:paraId="2B04BBE9" w14:textId="77777777" w:rsidR="0093435C" w:rsidRPr="00B41034" w:rsidRDefault="0093435C" w:rsidP="00AF63A9">
      <w:pPr>
        <w:pStyle w:val="PlainText"/>
        <w:bidi/>
        <w:rPr>
          <w:rFonts w:asciiTheme="minorHAnsi" w:hAnsiTheme="minorHAnsi" w:cstheme="minorHAnsi"/>
          <w:sz w:val="24"/>
          <w:szCs w:val="24"/>
          <w:rtl/>
        </w:rPr>
      </w:pPr>
    </w:p>
    <w:p w14:paraId="6FA9B0EF" w14:textId="77777777" w:rsidR="0093435C" w:rsidRPr="00B41034" w:rsidRDefault="0093435C" w:rsidP="00AF63A9">
      <w:pPr>
        <w:pStyle w:val="PlainText"/>
        <w:bidi/>
        <w:rPr>
          <w:rFonts w:asciiTheme="minorHAnsi" w:hAnsiTheme="minorHAnsi" w:cstheme="minorHAnsi"/>
          <w:sz w:val="24"/>
          <w:szCs w:val="24"/>
          <w:rtl/>
        </w:rPr>
      </w:pPr>
    </w:p>
    <w:p w14:paraId="57CB65BC" w14:textId="77777777" w:rsidR="00F5264B" w:rsidRPr="00B41034" w:rsidRDefault="00F5264B" w:rsidP="00AF63A9">
      <w:pPr>
        <w:pStyle w:val="PlainText"/>
        <w:bidi/>
        <w:rPr>
          <w:rFonts w:asciiTheme="minorHAnsi" w:hAnsiTheme="minorHAnsi" w:cstheme="minorHAnsi"/>
          <w:sz w:val="24"/>
          <w:szCs w:val="24"/>
          <w:rtl/>
        </w:rPr>
      </w:pPr>
    </w:p>
    <w:p w14:paraId="06062A06" w14:textId="77777777" w:rsidR="00F5264B" w:rsidRPr="00B41034" w:rsidRDefault="00F5264B" w:rsidP="00AF63A9">
      <w:pPr>
        <w:pStyle w:val="PlainText"/>
        <w:bidi/>
        <w:rPr>
          <w:rFonts w:asciiTheme="minorHAnsi" w:hAnsiTheme="minorHAnsi" w:cstheme="minorHAnsi"/>
          <w:sz w:val="24"/>
          <w:szCs w:val="24"/>
          <w:rtl/>
        </w:rPr>
      </w:pPr>
    </w:p>
    <w:p w14:paraId="1337FB9A" w14:textId="77777777" w:rsidR="00F5264B" w:rsidRPr="00B41034" w:rsidRDefault="00F5264B" w:rsidP="00AF63A9">
      <w:pPr>
        <w:pStyle w:val="PlainText"/>
        <w:bidi/>
        <w:rPr>
          <w:rFonts w:asciiTheme="minorHAnsi" w:hAnsiTheme="minorHAnsi" w:cstheme="minorHAnsi"/>
          <w:sz w:val="24"/>
          <w:szCs w:val="24"/>
          <w:rtl/>
        </w:rPr>
      </w:pPr>
    </w:p>
    <w:p w14:paraId="769EA244" w14:textId="77777777" w:rsidR="00F5264B" w:rsidRPr="00B41034" w:rsidRDefault="00F5264B" w:rsidP="00AF63A9">
      <w:pPr>
        <w:pStyle w:val="PlainText"/>
        <w:bidi/>
        <w:rPr>
          <w:rFonts w:asciiTheme="minorHAnsi" w:hAnsiTheme="minorHAnsi" w:cstheme="minorHAnsi"/>
          <w:sz w:val="24"/>
          <w:szCs w:val="24"/>
          <w:rtl/>
        </w:rPr>
      </w:pPr>
    </w:p>
    <w:p w14:paraId="00A14684" w14:textId="77777777" w:rsidR="00F5264B" w:rsidRPr="00B41034" w:rsidRDefault="00F5264B" w:rsidP="00AF63A9">
      <w:pPr>
        <w:pStyle w:val="PlainText"/>
        <w:bidi/>
        <w:rPr>
          <w:rFonts w:asciiTheme="minorHAnsi" w:hAnsiTheme="minorHAnsi" w:cstheme="minorHAnsi"/>
          <w:sz w:val="24"/>
          <w:szCs w:val="24"/>
          <w:rtl/>
        </w:rPr>
      </w:pPr>
    </w:p>
    <w:p w14:paraId="5D8306C0" w14:textId="77777777" w:rsidR="00AD0449" w:rsidRPr="00B41034" w:rsidRDefault="00AD0449" w:rsidP="00AF63A9">
      <w:pPr>
        <w:pStyle w:val="PlainText"/>
        <w:bidi/>
        <w:rPr>
          <w:rFonts w:asciiTheme="minorHAnsi" w:hAnsiTheme="minorHAnsi" w:cstheme="minorHAnsi"/>
          <w:sz w:val="24"/>
          <w:szCs w:val="24"/>
          <w:rtl/>
        </w:rPr>
      </w:pPr>
    </w:p>
    <w:p w14:paraId="4B8E0478" w14:textId="77777777" w:rsidR="00AD0449" w:rsidRPr="00B41034" w:rsidRDefault="00AD0449" w:rsidP="00AF63A9">
      <w:pPr>
        <w:pStyle w:val="PlainText"/>
        <w:bidi/>
        <w:rPr>
          <w:rFonts w:asciiTheme="minorHAnsi" w:hAnsiTheme="minorHAnsi" w:cstheme="minorHAnsi"/>
          <w:sz w:val="24"/>
          <w:szCs w:val="24"/>
          <w:rtl/>
        </w:rPr>
      </w:pPr>
    </w:p>
    <w:p w14:paraId="3388D4C9" w14:textId="77777777" w:rsidR="00AD0449" w:rsidRPr="00B41034" w:rsidRDefault="00AD0449" w:rsidP="00AF63A9">
      <w:pPr>
        <w:pStyle w:val="PlainText"/>
        <w:bidi/>
        <w:rPr>
          <w:rFonts w:asciiTheme="minorHAnsi" w:hAnsiTheme="minorHAnsi" w:cstheme="minorHAnsi"/>
          <w:sz w:val="24"/>
          <w:szCs w:val="24"/>
          <w:rtl/>
        </w:rPr>
      </w:pPr>
    </w:p>
    <w:p w14:paraId="01081B8C" w14:textId="77777777" w:rsidR="00AD0449" w:rsidRPr="00B41034" w:rsidRDefault="00AD0449" w:rsidP="00AF63A9">
      <w:pPr>
        <w:pStyle w:val="PlainText"/>
        <w:bidi/>
        <w:rPr>
          <w:rFonts w:asciiTheme="minorHAnsi" w:hAnsiTheme="minorHAnsi" w:cstheme="minorHAnsi"/>
          <w:sz w:val="24"/>
          <w:szCs w:val="24"/>
          <w:rtl/>
        </w:rPr>
      </w:pPr>
    </w:p>
    <w:p w14:paraId="660EA292" w14:textId="77777777" w:rsidR="00AD0449" w:rsidRPr="00B41034" w:rsidRDefault="00AD0449" w:rsidP="00AF63A9">
      <w:pPr>
        <w:pStyle w:val="PlainText"/>
        <w:bidi/>
        <w:rPr>
          <w:rFonts w:asciiTheme="minorHAnsi" w:hAnsiTheme="minorHAnsi" w:cstheme="minorHAnsi"/>
          <w:sz w:val="24"/>
          <w:szCs w:val="24"/>
          <w:rtl/>
        </w:rPr>
      </w:pPr>
    </w:p>
    <w:p w14:paraId="6C63D32A" w14:textId="77777777" w:rsidR="00AD0449" w:rsidRPr="00B41034" w:rsidRDefault="00AD0449" w:rsidP="00AF63A9">
      <w:pPr>
        <w:pStyle w:val="PlainText"/>
        <w:bidi/>
        <w:rPr>
          <w:rFonts w:asciiTheme="minorHAnsi" w:hAnsiTheme="minorHAnsi" w:cstheme="minorHAnsi"/>
          <w:sz w:val="24"/>
          <w:szCs w:val="24"/>
          <w:rtl/>
        </w:rPr>
      </w:pPr>
    </w:p>
    <w:p w14:paraId="05C40924" w14:textId="77777777" w:rsidR="00AD0449" w:rsidRPr="00B41034" w:rsidRDefault="00AD0449" w:rsidP="00AF63A9">
      <w:pPr>
        <w:pStyle w:val="PlainText"/>
        <w:bidi/>
        <w:rPr>
          <w:rFonts w:asciiTheme="minorHAnsi" w:hAnsiTheme="minorHAnsi" w:cstheme="minorHAnsi"/>
          <w:sz w:val="24"/>
          <w:szCs w:val="24"/>
          <w:rtl/>
        </w:rPr>
      </w:pPr>
    </w:p>
    <w:p w14:paraId="1614A1F2" w14:textId="77777777" w:rsidR="00AD0449" w:rsidRPr="00B41034" w:rsidRDefault="00AD0449" w:rsidP="00AF63A9">
      <w:pPr>
        <w:pStyle w:val="PlainText"/>
        <w:bidi/>
        <w:rPr>
          <w:rFonts w:asciiTheme="minorHAnsi" w:hAnsiTheme="minorHAnsi" w:cstheme="minorHAnsi"/>
          <w:sz w:val="24"/>
          <w:szCs w:val="24"/>
          <w:rtl/>
        </w:rPr>
      </w:pPr>
    </w:p>
    <w:p w14:paraId="303FD18A" w14:textId="77777777" w:rsidR="00AD0449" w:rsidRPr="00B41034" w:rsidRDefault="00AD0449" w:rsidP="00AF63A9">
      <w:pPr>
        <w:pStyle w:val="PlainText"/>
        <w:bidi/>
        <w:rPr>
          <w:rFonts w:asciiTheme="minorHAnsi" w:hAnsiTheme="minorHAnsi" w:cstheme="minorHAnsi"/>
          <w:sz w:val="24"/>
          <w:szCs w:val="24"/>
          <w:rtl/>
        </w:rPr>
      </w:pPr>
    </w:p>
    <w:p w14:paraId="67C7F620" w14:textId="77777777" w:rsidR="00161ED4" w:rsidRPr="00B41034" w:rsidRDefault="00161ED4" w:rsidP="00AF63A9">
      <w:pPr>
        <w:pStyle w:val="PlainText"/>
        <w:bidi/>
        <w:rPr>
          <w:rFonts w:asciiTheme="minorHAnsi" w:hAnsiTheme="minorHAnsi" w:cstheme="minorHAnsi"/>
          <w:sz w:val="24"/>
          <w:szCs w:val="24"/>
          <w:rtl/>
        </w:rPr>
      </w:pPr>
    </w:p>
    <w:p w14:paraId="21B89764" w14:textId="77777777" w:rsidR="00F93463" w:rsidRPr="00B41034" w:rsidRDefault="00F93463" w:rsidP="00AF63A9">
      <w:pPr>
        <w:pStyle w:val="PlainText"/>
        <w:bidi/>
        <w:rPr>
          <w:rFonts w:asciiTheme="minorHAnsi" w:hAnsiTheme="minorHAnsi" w:cstheme="minorHAnsi"/>
          <w:sz w:val="24"/>
          <w:szCs w:val="24"/>
          <w:rtl/>
        </w:rPr>
      </w:pPr>
    </w:p>
    <w:p w14:paraId="7D3A2088" w14:textId="1F51D72D" w:rsidR="0093435C"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بند پنجاه و پنجم</w:t>
      </w:r>
    </w:p>
    <w:p w14:paraId="734E51EF" w14:textId="56444BB3" w:rsidR="00687413" w:rsidRPr="00B41034" w:rsidRDefault="00687413"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هَلْ تَعْرِفُونَ مِنْ أَيِّ أُفُقٍ يُنَادِيكُمْ رَبُّكُمُ الْأَبْهَى؟ وَ هَلْ عَلِمْتُمْ مِنْ أَيِّ قَلَمٍ يَأْمُرُكُمْ رَبُّكُمْ مَالِكُ الْأَسْمَاءِ؟</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لَا وَ عُمْرِي، لَوْ عَرَفْتُمْ لَتَرَكْتُمُ الدُّنْيَا مُقْبِلِينَ بِالْقُلُوبِ إِلَى شَطْرِ الْمَحْبُوبِ، وَ أَخَذَكُمُ اهْتِزَازُ الْكَلِمَةِ عَلَى شَأْنٍ يَهْتَزُّ مِنْهُ الْعَالَمُ الْأَكْبَرُ، وَ كَيْفَ هٰذَا الْعَالَمُ الصَّغِيرُ؟</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كَذٰلِكَ هَطَلَتْ مِنْ سَمَاءِ عِنَايَتِي أَمْطَارُ مُكْرَمَتِي، فَضْلًا مِنْ عِنْدِي لِتَكُونُوا مِنَ الشَّاكِرِينَ</w:t>
      </w:r>
      <w:r w:rsidRPr="00B41034">
        <w:rPr>
          <w:rFonts w:asciiTheme="minorHAnsi" w:hAnsiTheme="minorHAnsi" w:cstheme="minorHAnsi"/>
          <w:b/>
          <w:bCs/>
          <w:sz w:val="24"/>
          <w:szCs w:val="24"/>
        </w:rPr>
        <w:t>.</w:t>
      </w:r>
    </w:p>
    <w:p w14:paraId="6EC942CD" w14:textId="11831196" w:rsidR="0093435C" w:rsidRPr="00B41034" w:rsidRDefault="0093435C" w:rsidP="00AF63A9">
      <w:pPr>
        <w:pStyle w:val="PlainText"/>
        <w:bidi/>
        <w:jc w:val="right"/>
        <w:rPr>
          <w:rFonts w:asciiTheme="minorHAnsi" w:hAnsiTheme="minorHAnsi" w:cstheme="minorHAnsi"/>
          <w:sz w:val="24"/>
          <w:szCs w:val="24"/>
          <w:rtl/>
        </w:rPr>
      </w:pPr>
      <w:r w:rsidRPr="00B41034">
        <w:rPr>
          <w:rFonts w:asciiTheme="minorHAnsi" w:hAnsiTheme="minorHAnsi" w:cstheme="minorHAnsi"/>
          <w:sz w:val="24"/>
          <w:szCs w:val="24"/>
          <w:shd w:val="clear" w:color="auto" w:fill="FFFFFF"/>
        </w:rPr>
        <w:t xml:space="preserve">Know ye from what heights your Lord, the All-Glorious, is calling? Think ye that ye have recognized the Pen wherewith your Lord, the Lord of all names, </w:t>
      </w:r>
      <w:proofErr w:type="spellStart"/>
      <w:r w:rsidRPr="00B41034">
        <w:rPr>
          <w:rFonts w:asciiTheme="minorHAnsi" w:hAnsiTheme="minorHAnsi" w:cstheme="minorHAnsi"/>
          <w:sz w:val="24"/>
          <w:szCs w:val="24"/>
          <w:shd w:val="clear" w:color="auto" w:fill="FFFFFF"/>
        </w:rPr>
        <w:t>commandeth</w:t>
      </w:r>
      <w:proofErr w:type="spellEnd"/>
      <w:r w:rsidRPr="00B41034">
        <w:rPr>
          <w:rFonts w:asciiTheme="minorHAnsi" w:hAnsiTheme="minorHAnsi" w:cstheme="minorHAnsi"/>
          <w:sz w:val="24"/>
          <w:szCs w:val="24"/>
          <w:shd w:val="clear" w:color="auto" w:fill="FFFFFF"/>
        </w:rPr>
        <w:t xml:space="preserve"> you? Nay, by My life! Did ye but know it, ye would renounce the world, and would hasten with your whole hearts to the presence of the Well-Beloved. Your spirits would be so transported by His Word as to throw into commotion the Greater World -- how much more this small and petty one! Thus have the showers of My bounty been poured down from the heaven of My loving-kindness, as a token of My grace, that ye may be of the thankful.</w:t>
      </w:r>
    </w:p>
    <w:p w14:paraId="59DDE36F" w14:textId="4FDD1BF0" w:rsidR="001609CE" w:rsidRPr="00B41034" w:rsidRDefault="00E55608" w:rsidP="00AF63A9">
      <w:pPr>
        <w:pStyle w:val="PlainText"/>
        <w:bidi/>
        <w:rPr>
          <w:rFonts w:asciiTheme="minorHAnsi"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1609CE" w:rsidRPr="00B41034">
        <w:rPr>
          <w:rFonts w:asciiTheme="minorHAnsi" w:hAnsiTheme="minorHAnsi" w:cstheme="minorHAnsi"/>
          <w:sz w:val="24"/>
          <w:szCs w:val="24"/>
          <w:rtl/>
        </w:rPr>
        <w:t>آیا می‌دانید که پروردگارتان، آن جمال ابهی، از کدام افق شما را ندا می‌دهد؟ و آیا دانسته‌اید که از کدام قلم است که پروردگارتان، مالک همه اسماء، به شما فرمان می‌رساند؟ نه، به جانم سوگند! اگر می‌دانستید، دنیا را وا می‌نهادید و با دل‌های مشتاق رو به سوی محبوب می‌شتافتید، و جذبه‌ی کلمه چنان شما را می‌ربود که نه تنها عالم کبیر، بلکه این عالم صغیر نیز از هیجان آن به لرزه می‌افتاد.</w:t>
      </w:r>
    </w:p>
    <w:p w14:paraId="306AF39D" w14:textId="77777777" w:rsidR="001609CE" w:rsidRPr="00B41034" w:rsidRDefault="001609C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بدین‌سان، باران کرامت من، از آسمان عنایت من فرو ریخته، به عنوان فضل و بخششی از جانب من، تا سپاس‌گزار باشید.</w:t>
      </w:r>
    </w:p>
    <w:p w14:paraId="1210A328" w14:textId="77777777" w:rsidR="001609CE" w:rsidRPr="00B41034" w:rsidRDefault="001609CE" w:rsidP="00AF63A9">
      <w:pPr>
        <w:pStyle w:val="PlainText"/>
        <w:bidi/>
        <w:rPr>
          <w:rFonts w:asciiTheme="minorHAnsi" w:hAnsiTheme="minorHAnsi" w:cstheme="minorHAnsi"/>
          <w:sz w:val="24"/>
          <w:szCs w:val="24"/>
        </w:rPr>
      </w:pPr>
    </w:p>
    <w:p w14:paraId="234FF632" w14:textId="77777777" w:rsidR="001609CE" w:rsidRPr="00B41034" w:rsidRDefault="001609CE"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4DA4ACA3" w14:textId="5613FA1E" w:rsidR="001609CE" w:rsidRPr="00B41034" w:rsidRDefault="001609C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متن، تجلی‌گاه آموزه‌ای بنیادین در الهیات باطنی و فلسفه‌ی انسان‌شناسی دینی است: رابطه‌ی وحی، انسان، و هستی. آنچه در این لوح رخ می‌دهد، فراخوانی است هستی‌شناسانه برای بازشناسی جایگاه انسان به عنوان آینه‌ی تمام‌نمای عالم، و تشخیص صدای خداوند که از درون این کیهان، و بلکه از فراز آن، انسان را به بازگشت به حقیقت خویش فرا می‌خواند.</w:t>
      </w:r>
    </w:p>
    <w:p w14:paraId="417FC633" w14:textId="77777777" w:rsidR="001609CE" w:rsidRPr="00B41034" w:rsidRDefault="001609C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متن از «افق ابهی» سخن می‌رود؛ افقی که منبع صدای الهی است. در سنت‌های فلسفی، لوگوس یا کلمه، هم عقل کل است، هم کلمه‌ی ازلی، هم واسطه‌ی خلق.</w:t>
      </w:r>
    </w:p>
    <w:p w14:paraId="5DE37C53" w14:textId="77777777" w:rsidR="001609CE" w:rsidRPr="00B41034" w:rsidRDefault="001609C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افق، افق عادی نیست. نه افق زمان است و نه افق مکان. بلکه حوزه‌ای متعالی از وجود است که در عرفان اسلامی به آن صقع ربوبی گفته می‌شود و در فلسفه‌ی نوافلاطونی به عنوان عقل اول و مبدأ صدور کثرات شناخته می‌شود.</w:t>
      </w:r>
    </w:p>
    <w:p w14:paraId="7B256845" w14:textId="77777777" w:rsidR="001609CE" w:rsidRPr="00B41034" w:rsidRDefault="001609C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نگاه بهائی، آنچه از این افق صادر می‌شود نه صرف امر تشریعی، بلکه حقیقتی تکوینی است. یعنی کلمه، نه صرفاً فرمان اخلاقی، بلکه مبدأ تحول کیهان‌شناختی است.</w:t>
      </w:r>
    </w:p>
    <w:p w14:paraId="651E2363" w14:textId="77777777" w:rsidR="001609CE" w:rsidRPr="00B41034" w:rsidRDefault="001609C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تصریح می‌کند که اگر انسان می‌دانست این کلمه از کجا صادر شده، دنیا را ترک می‌کرد و به سوی محبوب می‌شتافت. این «ترک» به معنای زهد ریاضت‌کشانه نیست، بلکه به معنای تحول مرتبه‌ی وجودی انسان است. در این‌جا، کلمه نه فقط آموزه، بلکه نیرویی وجودی است که جهان را دگرگون می‌کند.</w:t>
      </w:r>
    </w:p>
    <w:p w14:paraId="504084C6" w14:textId="77777777" w:rsidR="001609CE" w:rsidRPr="00B41034" w:rsidRDefault="001609C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آموزه یادآور آموزه‌ی عشق افلاطونی است که در آن، درک زیبایی متعالی، سبب پرواز روح به سوی عالم مثال می‌شود.</w:t>
      </w:r>
    </w:p>
    <w:p w14:paraId="56328AC7" w14:textId="77777777" w:rsidR="001609CE" w:rsidRPr="00B41034" w:rsidRDefault="001609C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فلسفه‌ی عرفانی اسلامی، این کلمه همان نفَس رحمانی است که ارکان عالم را برمی‌افروزد.</w:t>
      </w:r>
    </w:p>
    <w:p w14:paraId="6C02CEE1" w14:textId="77777777" w:rsidR="001609CE" w:rsidRPr="00B41034" w:rsidRDefault="001609C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مهم‌ترین بخش تفسیری این لوح در تقابل میان عالم صغیر و عالم کبیر است. در ظاهر، انسان «صغیر» است و عالم «کبیر»، اما در فلسفه‌ی اشراقی و عرفان ابن‌عربی، این تمایز تنها در بعد شکلی است. در معنا، انسان کامل همان عالم کبیر است؛ بلکه خلاصه‌ی کل کائنات است و واسطه‌ی بین حق و خلق. چنان‌که قیصری در شرح فصوص می‌نویسد: «بلکه او عین عالم است من وجهٍ» (قیصری، ص ۹۲)</w:t>
      </w:r>
    </w:p>
    <w:p w14:paraId="42C77EBB" w14:textId="77777777" w:rsidR="001609CE" w:rsidRPr="00B41034" w:rsidRDefault="001609C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خوانش، لرزش عالم کبیر و صغیر در برابر کلمه، نه استعاره، بلکه واقعیت وجودی است. کلمه، همچون برق حقیقت، روح عالم را می‌لرزاند و چون آیینه‌ای، در جان انسان انعکاس می‌یابد.</w:t>
      </w:r>
    </w:p>
    <w:p w14:paraId="7A55A279" w14:textId="77777777" w:rsidR="001609CE" w:rsidRPr="00B41034" w:rsidRDefault="001609C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اشاره شده که آنچه صادر می‌شود از قلمی خاص است. در سنت بهائی، قلم اعلی، نماد قدرت آفرینش‌گر وحی است.</w:t>
      </w:r>
    </w:p>
    <w:p w14:paraId="4246F44B" w14:textId="77777777" w:rsidR="001609CE" w:rsidRPr="00B41034" w:rsidRDefault="001609C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یادآور لوگوس در یوحنا ۱:۱: «در ابتدا کلمه بود، و کلمه نزد خدا بود، و کلمه خدا بود.» در این‌جا نیز، قلم الهی نه فقط پدیدآورنده‌ی الفاظ، بلکه خالق معنویت، نظام اخلاقی، و حتی توازن هستی است. در آموزه‌ی حضرت بهاءالله، حرکت این قلم، عامل انقلاب در «جهان بیرونی» و «جهان درونی» انسان‌هاست.</w:t>
      </w:r>
    </w:p>
    <w:p w14:paraId="3716B04C" w14:textId="77777777" w:rsidR="001609CE" w:rsidRPr="00B41034" w:rsidRDefault="001609C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پایان این لوح، دعوت به شکرگزاری وجودی است. باران عنایت الهی، نه به عنوان مزد، بلکه به عنوان فضل بی‌چون فرود آمده است. در این‌جا، شکری که خواسته شده، واکنش به لطف نیست، بلکه پاسخ اگزیستانسیالیستی به ظهور حقیقت است.</w:t>
      </w:r>
    </w:p>
    <w:p w14:paraId="7C761F49" w14:textId="77777777" w:rsidR="001609CE" w:rsidRPr="00B41034" w:rsidRDefault="001609C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شکر، نوعی «شناخت موقعیت خویش در هستی» است؛ نوعی پذیرش ارادی و آگاهانه نسبت به دعوت خدا به بازیابی هویت انسانی.</w:t>
      </w:r>
    </w:p>
    <w:p w14:paraId="5A9B1EE4" w14:textId="77777777" w:rsidR="001609CE" w:rsidRPr="00B41034" w:rsidRDefault="001609C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همانند دیگر بیانات بهائی، بر محور سه حقیقت بنیادین می‌چرخد: کلمه‌ی الهی به عنوان نیروی آفرینش‌گر. انسان به عنوان آینه‌ی تمام‌نمای هستی. دعوت به انقطاع به عنوان راه ورود به قلمرو حقیقت.</w:t>
      </w:r>
    </w:p>
    <w:p w14:paraId="078136E9" w14:textId="0BFCF5E9" w:rsidR="0093435C" w:rsidRPr="00B41034" w:rsidRDefault="001609CE"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تفسیر این لوح، تنها با فلسفه‌ی ظاهرنگر ممکن نیست؛ بلکه مستلزم درک هستی‌شناختی انسان و کلمه و نحوه‌ی تعامل آن دو در ساختار باطنی کیهان است. این نگاه، انسان را نه صرفاً مخاطب وحی، بلکه حامل و تجلی آن می‌داند. در نتیجه، شنیدن صدای خدا از «افق ابهی» یعنی شنیدن صدای حقیقت خویش، در آینه‌ی کلمه.</w:t>
      </w:r>
    </w:p>
    <w:p w14:paraId="0324433E" w14:textId="77777777" w:rsidR="0093435C" w:rsidRPr="00B41034" w:rsidRDefault="0093435C" w:rsidP="00AF63A9">
      <w:pPr>
        <w:pStyle w:val="PlainText"/>
        <w:bidi/>
        <w:rPr>
          <w:rFonts w:asciiTheme="minorHAnsi" w:hAnsiTheme="minorHAnsi" w:cstheme="minorHAnsi"/>
          <w:sz w:val="24"/>
          <w:szCs w:val="24"/>
          <w:rtl/>
        </w:rPr>
      </w:pPr>
    </w:p>
    <w:p w14:paraId="213456A6" w14:textId="77777777" w:rsidR="0093435C" w:rsidRPr="00B41034" w:rsidRDefault="0093435C" w:rsidP="00AF63A9">
      <w:pPr>
        <w:pStyle w:val="PlainText"/>
        <w:bidi/>
        <w:rPr>
          <w:rFonts w:asciiTheme="minorHAnsi" w:hAnsiTheme="minorHAnsi" w:cstheme="minorHAnsi"/>
          <w:sz w:val="24"/>
          <w:szCs w:val="24"/>
          <w:rtl/>
        </w:rPr>
      </w:pPr>
    </w:p>
    <w:p w14:paraId="6FECEFD4" w14:textId="77777777" w:rsidR="0093435C" w:rsidRPr="00B41034" w:rsidRDefault="0093435C" w:rsidP="00AF63A9">
      <w:pPr>
        <w:pStyle w:val="PlainText"/>
        <w:bidi/>
        <w:rPr>
          <w:rFonts w:asciiTheme="minorHAnsi" w:hAnsiTheme="minorHAnsi" w:cstheme="minorHAnsi"/>
          <w:sz w:val="24"/>
          <w:szCs w:val="24"/>
          <w:rtl/>
        </w:rPr>
      </w:pPr>
    </w:p>
    <w:p w14:paraId="6FB97A78" w14:textId="77777777" w:rsidR="0093435C" w:rsidRPr="00B41034" w:rsidRDefault="0093435C" w:rsidP="00AF63A9">
      <w:pPr>
        <w:pStyle w:val="PlainText"/>
        <w:bidi/>
        <w:rPr>
          <w:rFonts w:asciiTheme="minorHAnsi" w:hAnsiTheme="minorHAnsi" w:cstheme="minorHAnsi"/>
          <w:sz w:val="24"/>
          <w:szCs w:val="24"/>
        </w:rPr>
      </w:pPr>
    </w:p>
    <w:p w14:paraId="399C4182" w14:textId="77777777" w:rsidR="0093435C" w:rsidRPr="00B41034" w:rsidRDefault="0093435C" w:rsidP="00AF63A9">
      <w:pPr>
        <w:pStyle w:val="PlainText"/>
        <w:bidi/>
        <w:rPr>
          <w:rFonts w:asciiTheme="minorHAnsi" w:hAnsiTheme="minorHAnsi" w:cstheme="minorHAnsi"/>
          <w:sz w:val="24"/>
          <w:szCs w:val="24"/>
        </w:rPr>
      </w:pPr>
    </w:p>
    <w:p w14:paraId="3A89F211" w14:textId="77777777" w:rsidR="0093435C" w:rsidRPr="00B41034" w:rsidRDefault="0093435C" w:rsidP="00AF63A9">
      <w:pPr>
        <w:pStyle w:val="PlainText"/>
        <w:bidi/>
        <w:rPr>
          <w:rFonts w:asciiTheme="minorHAnsi" w:hAnsiTheme="minorHAnsi" w:cstheme="minorHAnsi"/>
          <w:sz w:val="24"/>
          <w:szCs w:val="24"/>
          <w:rtl/>
        </w:rPr>
      </w:pPr>
    </w:p>
    <w:p w14:paraId="022397CA" w14:textId="77777777" w:rsidR="0018704D" w:rsidRPr="00B41034" w:rsidRDefault="0018704D" w:rsidP="00AF63A9">
      <w:pPr>
        <w:pStyle w:val="PlainText"/>
        <w:bidi/>
        <w:rPr>
          <w:rFonts w:asciiTheme="minorHAnsi" w:hAnsiTheme="minorHAnsi" w:cstheme="minorHAnsi"/>
          <w:sz w:val="24"/>
          <w:szCs w:val="24"/>
          <w:rtl/>
        </w:rPr>
      </w:pPr>
    </w:p>
    <w:p w14:paraId="78F505DC" w14:textId="77777777" w:rsidR="0018704D" w:rsidRPr="00B41034" w:rsidRDefault="0018704D" w:rsidP="00AF63A9">
      <w:pPr>
        <w:pStyle w:val="PlainText"/>
        <w:bidi/>
        <w:rPr>
          <w:rFonts w:asciiTheme="minorHAnsi" w:hAnsiTheme="minorHAnsi" w:cstheme="minorHAnsi"/>
          <w:sz w:val="24"/>
          <w:szCs w:val="24"/>
          <w:rtl/>
        </w:rPr>
      </w:pPr>
    </w:p>
    <w:p w14:paraId="63C3B819" w14:textId="77777777" w:rsidR="0018704D" w:rsidRPr="00B41034" w:rsidRDefault="0018704D" w:rsidP="00AF63A9">
      <w:pPr>
        <w:pStyle w:val="PlainText"/>
        <w:bidi/>
        <w:rPr>
          <w:rFonts w:asciiTheme="minorHAnsi" w:hAnsiTheme="minorHAnsi" w:cstheme="minorHAnsi"/>
          <w:sz w:val="24"/>
          <w:szCs w:val="24"/>
          <w:rtl/>
        </w:rPr>
      </w:pPr>
    </w:p>
    <w:p w14:paraId="038CD0ED" w14:textId="77777777" w:rsidR="0018704D" w:rsidRPr="00B41034" w:rsidRDefault="0018704D" w:rsidP="00AF63A9">
      <w:pPr>
        <w:pStyle w:val="PlainText"/>
        <w:bidi/>
        <w:rPr>
          <w:rFonts w:asciiTheme="minorHAnsi" w:hAnsiTheme="minorHAnsi" w:cstheme="minorHAnsi"/>
          <w:sz w:val="24"/>
          <w:szCs w:val="24"/>
          <w:rtl/>
        </w:rPr>
      </w:pPr>
    </w:p>
    <w:p w14:paraId="12B0E6EC" w14:textId="77777777" w:rsidR="0018704D" w:rsidRPr="00B41034" w:rsidRDefault="0018704D" w:rsidP="00AF63A9">
      <w:pPr>
        <w:pStyle w:val="PlainText"/>
        <w:bidi/>
        <w:rPr>
          <w:rFonts w:asciiTheme="minorHAnsi" w:hAnsiTheme="minorHAnsi" w:cstheme="minorHAnsi"/>
          <w:sz w:val="24"/>
          <w:szCs w:val="24"/>
          <w:rtl/>
        </w:rPr>
      </w:pPr>
    </w:p>
    <w:p w14:paraId="00C91504" w14:textId="77777777" w:rsidR="0018704D" w:rsidRPr="00B41034" w:rsidRDefault="0018704D" w:rsidP="00AF63A9">
      <w:pPr>
        <w:pStyle w:val="PlainText"/>
        <w:bidi/>
        <w:rPr>
          <w:rFonts w:asciiTheme="minorHAnsi" w:hAnsiTheme="minorHAnsi" w:cstheme="minorHAnsi"/>
          <w:sz w:val="24"/>
          <w:szCs w:val="24"/>
          <w:rtl/>
        </w:rPr>
      </w:pPr>
    </w:p>
    <w:p w14:paraId="23AFEC28" w14:textId="77777777" w:rsidR="0018704D" w:rsidRPr="00B41034" w:rsidRDefault="0018704D" w:rsidP="00AF63A9">
      <w:pPr>
        <w:pStyle w:val="PlainText"/>
        <w:bidi/>
        <w:rPr>
          <w:rFonts w:asciiTheme="minorHAnsi" w:hAnsiTheme="minorHAnsi" w:cstheme="minorHAnsi"/>
          <w:sz w:val="24"/>
          <w:szCs w:val="24"/>
          <w:rtl/>
        </w:rPr>
      </w:pPr>
    </w:p>
    <w:p w14:paraId="33F8D95F" w14:textId="77777777" w:rsidR="0018704D" w:rsidRPr="00B41034" w:rsidRDefault="0018704D" w:rsidP="00AF63A9">
      <w:pPr>
        <w:pStyle w:val="PlainText"/>
        <w:bidi/>
        <w:rPr>
          <w:rFonts w:asciiTheme="minorHAnsi" w:hAnsiTheme="minorHAnsi" w:cstheme="minorHAnsi"/>
          <w:sz w:val="24"/>
          <w:szCs w:val="24"/>
          <w:rtl/>
        </w:rPr>
      </w:pPr>
    </w:p>
    <w:p w14:paraId="64236C04" w14:textId="77777777" w:rsidR="0018704D" w:rsidRPr="00B41034" w:rsidRDefault="0018704D" w:rsidP="00AF63A9">
      <w:pPr>
        <w:pStyle w:val="PlainText"/>
        <w:bidi/>
        <w:rPr>
          <w:rFonts w:asciiTheme="minorHAnsi" w:hAnsiTheme="minorHAnsi" w:cstheme="minorHAnsi"/>
          <w:sz w:val="24"/>
          <w:szCs w:val="24"/>
          <w:rtl/>
        </w:rPr>
      </w:pPr>
    </w:p>
    <w:p w14:paraId="4B2DC42C" w14:textId="77777777" w:rsidR="0018704D" w:rsidRPr="00B41034" w:rsidRDefault="0018704D" w:rsidP="00AF63A9">
      <w:pPr>
        <w:pStyle w:val="PlainText"/>
        <w:bidi/>
        <w:rPr>
          <w:rFonts w:asciiTheme="minorHAnsi" w:hAnsiTheme="minorHAnsi" w:cstheme="minorHAnsi"/>
          <w:sz w:val="24"/>
          <w:szCs w:val="24"/>
          <w:rtl/>
        </w:rPr>
      </w:pPr>
    </w:p>
    <w:p w14:paraId="62434EB3" w14:textId="77777777" w:rsidR="0018704D" w:rsidRPr="00B41034" w:rsidRDefault="0018704D" w:rsidP="00AF63A9">
      <w:pPr>
        <w:pStyle w:val="PlainText"/>
        <w:bidi/>
        <w:rPr>
          <w:rFonts w:asciiTheme="minorHAnsi" w:hAnsiTheme="minorHAnsi" w:cstheme="minorHAnsi"/>
          <w:sz w:val="24"/>
          <w:szCs w:val="24"/>
          <w:rtl/>
        </w:rPr>
      </w:pPr>
    </w:p>
    <w:p w14:paraId="688A6DEB" w14:textId="77777777" w:rsidR="0018704D" w:rsidRPr="00B41034" w:rsidRDefault="0018704D" w:rsidP="00AF63A9">
      <w:pPr>
        <w:pStyle w:val="PlainText"/>
        <w:bidi/>
        <w:rPr>
          <w:rFonts w:asciiTheme="minorHAnsi" w:hAnsiTheme="minorHAnsi" w:cstheme="minorHAnsi"/>
          <w:sz w:val="24"/>
          <w:szCs w:val="24"/>
          <w:rtl/>
        </w:rPr>
      </w:pPr>
    </w:p>
    <w:p w14:paraId="3A9B0FDF" w14:textId="77777777" w:rsidR="0018704D" w:rsidRPr="00B41034" w:rsidRDefault="0018704D" w:rsidP="00AF63A9">
      <w:pPr>
        <w:pStyle w:val="PlainText"/>
        <w:bidi/>
        <w:rPr>
          <w:rFonts w:asciiTheme="minorHAnsi" w:hAnsiTheme="minorHAnsi" w:cstheme="minorHAnsi"/>
          <w:sz w:val="24"/>
          <w:szCs w:val="24"/>
          <w:rtl/>
        </w:rPr>
      </w:pPr>
    </w:p>
    <w:p w14:paraId="092229A5" w14:textId="77777777" w:rsidR="0018704D" w:rsidRPr="00B41034" w:rsidRDefault="0018704D" w:rsidP="00AF63A9">
      <w:pPr>
        <w:pStyle w:val="PlainText"/>
        <w:bidi/>
        <w:rPr>
          <w:rFonts w:asciiTheme="minorHAnsi" w:hAnsiTheme="minorHAnsi" w:cstheme="minorHAnsi"/>
          <w:sz w:val="24"/>
          <w:szCs w:val="24"/>
          <w:rtl/>
        </w:rPr>
      </w:pPr>
    </w:p>
    <w:p w14:paraId="01F7992B" w14:textId="77777777" w:rsidR="0018704D" w:rsidRPr="00B41034" w:rsidRDefault="0018704D" w:rsidP="00AF63A9">
      <w:pPr>
        <w:pStyle w:val="PlainText"/>
        <w:bidi/>
        <w:rPr>
          <w:rFonts w:asciiTheme="minorHAnsi" w:hAnsiTheme="minorHAnsi" w:cstheme="minorHAnsi"/>
          <w:sz w:val="24"/>
          <w:szCs w:val="24"/>
          <w:rtl/>
        </w:rPr>
      </w:pPr>
    </w:p>
    <w:p w14:paraId="4438C147" w14:textId="77777777" w:rsidR="0018704D" w:rsidRPr="00B41034" w:rsidRDefault="0018704D" w:rsidP="00AF63A9">
      <w:pPr>
        <w:pStyle w:val="PlainText"/>
        <w:bidi/>
        <w:rPr>
          <w:rFonts w:asciiTheme="minorHAnsi" w:hAnsiTheme="minorHAnsi" w:cstheme="minorHAnsi"/>
          <w:sz w:val="24"/>
          <w:szCs w:val="24"/>
          <w:rtl/>
        </w:rPr>
      </w:pPr>
    </w:p>
    <w:p w14:paraId="64EEEE88" w14:textId="77777777" w:rsidR="0018704D" w:rsidRPr="00B41034" w:rsidRDefault="0018704D" w:rsidP="00AF63A9">
      <w:pPr>
        <w:pStyle w:val="PlainText"/>
        <w:bidi/>
        <w:rPr>
          <w:rFonts w:asciiTheme="minorHAnsi" w:hAnsiTheme="minorHAnsi" w:cstheme="minorHAnsi"/>
          <w:sz w:val="24"/>
          <w:szCs w:val="24"/>
          <w:rtl/>
        </w:rPr>
      </w:pPr>
    </w:p>
    <w:p w14:paraId="1E0E1A7B" w14:textId="77777777" w:rsidR="0018704D" w:rsidRPr="00B41034" w:rsidRDefault="0018704D" w:rsidP="00AF63A9">
      <w:pPr>
        <w:pStyle w:val="PlainText"/>
        <w:bidi/>
        <w:rPr>
          <w:rFonts w:asciiTheme="minorHAnsi" w:hAnsiTheme="minorHAnsi" w:cstheme="minorHAnsi"/>
          <w:sz w:val="24"/>
          <w:szCs w:val="24"/>
          <w:rtl/>
        </w:rPr>
      </w:pPr>
    </w:p>
    <w:p w14:paraId="7F72FAE1" w14:textId="77777777" w:rsidR="0018704D" w:rsidRPr="00B41034" w:rsidRDefault="0018704D" w:rsidP="00AF63A9">
      <w:pPr>
        <w:pStyle w:val="PlainText"/>
        <w:bidi/>
        <w:rPr>
          <w:rFonts w:asciiTheme="minorHAnsi" w:hAnsiTheme="minorHAnsi" w:cstheme="minorHAnsi"/>
          <w:sz w:val="24"/>
          <w:szCs w:val="24"/>
          <w:rtl/>
        </w:rPr>
      </w:pPr>
    </w:p>
    <w:p w14:paraId="6245EA3A" w14:textId="77777777" w:rsidR="0018704D" w:rsidRPr="00B41034" w:rsidRDefault="0018704D" w:rsidP="00AF63A9">
      <w:pPr>
        <w:pStyle w:val="PlainText"/>
        <w:bidi/>
        <w:rPr>
          <w:rFonts w:asciiTheme="minorHAnsi" w:hAnsiTheme="minorHAnsi" w:cstheme="minorHAnsi"/>
          <w:sz w:val="24"/>
          <w:szCs w:val="24"/>
          <w:rtl/>
        </w:rPr>
      </w:pPr>
    </w:p>
    <w:p w14:paraId="0410F6B2" w14:textId="77777777" w:rsidR="0018704D" w:rsidRPr="00B41034" w:rsidRDefault="0018704D" w:rsidP="00AF63A9">
      <w:pPr>
        <w:pStyle w:val="PlainText"/>
        <w:bidi/>
        <w:rPr>
          <w:rFonts w:asciiTheme="minorHAnsi" w:hAnsiTheme="minorHAnsi" w:cstheme="minorHAnsi"/>
          <w:sz w:val="24"/>
          <w:szCs w:val="24"/>
          <w:rtl/>
        </w:rPr>
      </w:pPr>
    </w:p>
    <w:p w14:paraId="11E578E0" w14:textId="77777777" w:rsidR="0018704D" w:rsidRPr="00B41034" w:rsidRDefault="0018704D" w:rsidP="00AF63A9">
      <w:pPr>
        <w:pStyle w:val="PlainText"/>
        <w:bidi/>
        <w:rPr>
          <w:rFonts w:asciiTheme="minorHAnsi" w:hAnsiTheme="minorHAnsi" w:cstheme="minorHAnsi"/>
          <w:sz w:val="24"/>
          <w:szCs w:val="24"/>
          <w:rtl/>
        </w:rPr>
      </w:pPr>
    </w:p>
    <w:p w14:paraId="567E7863" w14:textId="77777777" w:rsidR="0018704D" w:rsidRPr="00B41034" w:rsidRDefault="0018704D" w:rsidP="00AF63A9">
      <w:pPr>
        <w:pStyle w:val="PlainText"/>
        <w:bidi/>
        <w:rPr>
          <w:rFonts w:asciiTheme="minorHAnsi" w:hAnsiTheme="minorHAnsi" w:cstheme="minorHAnsi"/>
          <w:sz w:val="24"/>
          <w:szCs w:val="24"/>
          <w:rtl/>
        </w:rPr>
      </w:pPr>
    </w:p>
    <w:p w14:paraId="5F664386" w14:textId="77777777" w:rsidR="0018704D" w:rsidRDefault="0018704D" w:rsidP="00AF63A9">
      <w:pPr>
        <w:pStyle w:val="PlainText"/>
        <w:bidi/>
        <w:rPr>
          <w:rFonts w:asciiTheme="minorHAnsi" w:hAnsiTheme="minorHAnsi" w:cstheme="minorHAnsi"/>
          <w:sz w:val="24"/>
          <w:szCs w:val="24"/>
          <w:rtl/>
        </w:rPr>
      </w:pPr>
    </w:p>
    <w:p w14:paraId="05611309" w14:textId="77777777" w:rsidR="00987869" w:rsidRDefault="00987869" w:rsidP="00987869">
      <w:pPr>
        <w:pStyle w:val="PlainText"/>
        <w:bidi/>
        <w:rPr>
          <w:rFonts w:asciiTheme="minorHAnsi" w:hAnsiTheme="minorHAnsi" w:cstheme="minorHAnsi"/>
          <w:sz w:val="24"/>
          <w:szCs w:val="24"/>
          <w:rtl/>
        </w:rPr>
      </w:pPr>
    </w:p>
    <w:p w14:paraId="1772CABE" w14:textId="77777777" w:rsidR="00987869" w:rsidRPr="00B41034" w:rsidRDefault="00987869" w:rsidP="00987869">
      <w:pPr>
        <w:pStyle w:val="PlainText"/>
        <w:bidi/>
        <w:rPr>
          <w:rFonts w:asciiTheme="minorHAnsi" w:hAnsiTheme="minorHAnsi" w:cstheme="minorHAnsi"/>
          <w:sz w:val="24"/>
          <w:szCs w:val="24"/>
        </w:rPr>
      </w:pPr>
    </w:p>
    <w:p w14:paraId="591847D9" w14:textId="77777777" w:rsidR="0093435C" w:rsidRPr="00B41034" w:rsidRDefault="0093435C" w:rsidP="00AF63A9">
      <w:pPr>
        <w:pStyle w:val="PlainText"/>
        <w:bidi/>
        <w:rPr>
          <w:rFonts w:asciiTheme="minorHAnsi" w:hAnsiTheme="minorHAnsi" w:cstheme="minorHAnsi"/>
          <w:sz w:val="24"/>
          <w:szCs w:val="24"/>
          <w:rtl/>
        </w:rPr>
      </w:pPr>
    </w:p>
    <w:p w14:paraId="13892939" w14:textId="77777777" w:rsidR="0093435C" w:rsidRPr="00E55608" w:rsidRDefault="0093435C" w:rsidP="00AF63A9">
      <w:pPr>
        <w:pStyle w:val="Heading3"/>
        <w:bidi/>
        <w:spacing w:line="240" w:lineRule="auto"/>
        <w:rPr>
          <w:rFonts w:asciiTheme="minorHAnsi" w:hAnsiTheme="minorHAnsi" w:cstheme="minorHAnsi"/>
          <w:rtl/>
        </w:rPr>
      </w:pPr>
      <w:r w:rsidRPr="00E55608">
        <w:rPr>
          <w:rFonts w:asciiTheme="minorHAnsi" w:hAnsiTheme="minorHAnsi" w:cstheme="minorHAnsi"/>
          <w:rtl/>
        </w:rPr>
        <w:lastRenderedPageBreak/>
        <w:t xml:space="preserve">بند پنجاه و ششم </w:t>
      </w:r>
    </w:p>
    <w:p w14:paraId="0FFF3DEF" w14:textId="65C80527" w:rsidR="0093435C" w:rsidRPr="00B41034" w:rsidRDefault="00DB23AE"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وَ أَمَّا ٱلشِّجَاجُ وَ ٱلضَّرْبُ تَخْتَلِفُ أَحْكَامُهَا بِٱخْتِلَافِ مَقَادِيرِهِمَا. وَ حُكْمُ ٱلدَّيَّانِ لِكُلِّ مِقْدَارٍ دِيَةٌ مَعَيَّنَةٌ. إِنَّهُ لَهُوَ ٱلْحَاكِمُ ٱلْعَزِيزُ ٱلْمَنِيعُ. لَوْ نَشَاءُ نُفَصِّلُهَا بِٱلْحَقِّ وَعْدًا مِنْ عِنْدِنَا إِنَّهُ لَهُوَ ٱلْمُوفِي ٱلْعَلِيمُ.</w:t>
      </w:r>
    </w:p>
    <w:p w14:paraId="4DF7C594" w14:textId="77777777" w:rsidR="0093435C"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 xml:space="preserve">The penalties for wounding or striking a person depend upon the severity of the injury; for each degree the Lord of Judgement hath prescribed a certain indemnity. He is, in truth, the </w:t>
      </w:r>
      <w:proofErr w:type="spellStart"/>
      <w:r w:rsidRPr="00B41034">
        <w:rPr>
          <w:rFonts w:eastAsia="Times New Roman" w:cstheme="minorHAnsi"/>
          <w:sz w:val="24"/>
          <w:szCs w:val="24"/>
        </w:rPr>
        <w:t>Ordainer</w:t>
      </w:r>
      <w:proofErr w:type="spellEnd"/>
      <w:r w:rsidRPr="00B41034">
        <w:rPr>
          <w:rFonts w:eastAsia="Times New Roman" w:cstheme="minorHAnsi"/>
          <w:sz w:val="24"/>
          <w:szCs w:val="24"/>
        </w:rPr>
        <w:t>, the Mighty, the Most Exalted. We shall, if it be Our Will, set forth these payments in their just degrees -- this is a promise on Our part, and He, verily, is the Keeper of His pledge, the Knower of all things.</w:t>
      </w:r>
    </w:p>
    <w:p w14:paraId="3BEB7B22" w14:textId="2881F755" w:rsidR="00753684" w:rsidRPr="00B41034" w:rsidRDefault="00E55608" w:rsidP="00AF63A9">
      <w:pPr>
        <w:pStyle w:val="PlainText"/>
        <w:bidi/>
        <w:rPr>
          <w:rFonts w:asciiTheme="minorHAnsi" w:eastAsia="Times New Roman"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753684" w:rsidRPr="00B41034">
        <w:rPr>
          <w:rFonts w:asciiTheme="minorHAnsi" w:eastAsia="Times New Roman" w:hAnsiTheme="minorHAnsi" w:cstheme="minorHAnsi"/>
          <w:sz w:val="24"/>
          <w:szCs w:val="24"/>
          <w:rtl/>
        </w:rPr>
        <w:t>و اما جراحات و ضرب‌ها، احکامشان با تفاوت اندازه‌ها و شدت‌شان متفاوت است، و برای هر درجه‌ای، دیّتی معیّن مقرر شده است از جانب داور حقیقی. همانا اوست حاکم عزیز و مقتدر. اگر بخواهیم، به‌حق جزئیات آن را بیان خواهیم کرد—وعده‌ای است از جانب ما، و بی‌تردید او وفاکننده به وعده و دانای همه چیز است.</w:t>
      </w:r>
    </w:p>
    <w:p w14:paraId="53DFAAA2" w14:textId="77777777" w:rsidR="00753684" w:rsidRPr="00B41034" w:rsidRDefault="00753684" w:rsidP="00AF63A9">
      <w:pPr>
        <w:pStyle w:val="PlainText"/>
        <w:bidi/>
        <w:rPr>
          <w:rFonts w:asciiTheme="minorHAnsi" w:eastAsia="Times New Roman" w:hAnsiTheme="minorHAnsi" w:cstheme="minorHAnsi"/>
          <w:sz w:val="24"/>
          <w:szCs w:val="24"/>
          <w:rtl/>
        </w:rPr>
      </w:pPr>
    </w:p>
    <w:p w14:paraId="669958AF" w14:textId="25CEE7C6" w:rsidR="00EC32EE" w:rsidRPr="00951D91" w:rsidRDefault="00EC32EE" w:rsidP="00AF63A9">
      <w:pPr>
        <w:bidi/>
        <w:spacing w:line="240" w:lineRule="auto"/>
        <w:rPr>
          <w:rFonts w:cstheme="minorHAnsi"/>
          <w:sz w:val="24"/>
          <w:szCs w:val="24"/>
          <w:rtl/>
        </w:rPr>
      </w:pPr>
      <w:r w:rsidRPr="00951D91">
        <w:rPr>
          <w:rFonts w:eastAsia="Times New Roman" w:cstheme="minorHAnsi"/>
          <w:sz w:val="24"/>
          <w:szCs w:val="24"/>
          <w:rtl/>
        </w:rPr>
        <w:t xml:space="preserve">حضرت باب در بیان میفرمایند: </w:t>
      </w:r>
      <w:r w:rsidR="009A1AF6" w:rsidRPr="00951D91">
        <w:rPr>
          <w:rFonts w:eastAsia="Times New Roman" w:cstheme="minorHAnsi"/>
          <w:sz w:val="24"/>
          <w:szCs w:val="24"/>
          <w:rtl/>
        </w:rPr>
        <w:t>"</w:t>
      </w:r>
      <w:r w:rsidRPr="00951D91">
        <w:rPr>
          <w:rFonts w:cstheme="minorHAnsi"/>
          <w:sz w:val="24"/>
          <w:szCs w:val="24"/>
          <w:rtl/>
        </w:rPr>
        <w:t>ثم</w:t>
      </w:r>
      <w:r w:rsidRPr="00951D91">
        <w:rPr>
          <w:rFonts w:cstheme="minorHAnsi"/>
          <w:sz w:val="24"/>
          <w:szCs w:val="24"/>
        </w:rPr>
        <w:t xml:space="preserve"> </w:t>
      </w:r>
      <w:r w:rsidRPr="00951D91">
        <w:rPr>
          <w:rFonts w:cstheme="minorHAnsi"/>
          <w:sz w:val="24"/>
          <w:szCs w:val="24"/>
          <w:rtl/>
        </w:rPr>
        <w:t>السادس</w:t>
      </w:r>
      <w:r w:rsidRPr="00951D91">
        <w:rPr>
          <w:rFonts w:cstheme="minorHAnsi"/>
          <w:sz w:val="24"/>
          <w:szCs w:val="24"/>
        </w:rPr>
        <w:t xml:space="preserve"> </w:t>
      </w:r>
      <w:r w:rsidRPr="00951D91">
        <w:rPr>
          <w:rFonts w:cstheme="minorHAnsi"/>
          <w:sz w:val="24"/>
          <w:szCs w:val="24"/>
          <w:rtl/>
        </w:rPr>
        <w:t>من</w:t>
      </w:r>
      <w:r w:rsidRPr="00951D91">
        <w:rPr>
          <w:rFonts w:cstheme="minorHAnsi"/>
          <w:sz w:val="24"/>
          <w:szCs w:val="24"/>
        </w:rPr>
        <w:t xml:space="preserve"> </w:t>
      </w:r>
      <w:r w:rsidRPr="00951D91">
        <w:rPr>
          <w:rFonts w:cstheme="minorHAnsi"/>
          <w:sz w:val="24"/>
          <w:szCs w:val="24"/>
          <w:rtl/>
        </w:rPr>
        <w:t>بعد</w:t>
      </w:r>
      <w:r w:rsidRPr="00951D91">
        <w:rPr>
          <w:rFonts w:cstheme="minorHAnsi"/>
          <w:sz w:val="24"/>
          <w:szCs w:val="24"/>
        </w:rPr>
        <w:t xml:space="preserve"> </w:t>
      </w:r>
      <w:r w:rsidRPr="00951D91">
        <w:rPr>
          <w:rFonts w:cstheme="minorHAnsi"/>
          <w:sz w:val="24"/>
          <w:szCs w:val="24"/>
          <w:rtl/>
        </w:rPr>
        <w:t>العشر</w:t>
      </w:r>
      <w:r w:rsidRPr="00951D91">
        <w:rPr>
          <w:rFonts w:cstheme="minorHAnsi"/>
          <w:sz w:val="24"/>
          <w:szCs w:val="24"/>
        </w:rPr>
        <w:t xml:space="preserve"> </w:t>
      </w:r>
      <w:r w:rsidRPr="00951D91">
        <w:rPr>
          <w:rFonts w:cstheme="minorHAnsi"/>
          <w:sz w:val="24"/>
          <w:szCs w:val="24"/>
          <w:rtl/>
        </w:rPr>
        <w:t>لا</w:t>
      </w:r>
      <w:r w:rsidRPr="00951D91">
        <w:rPr>
          <w:rFonts w:cstheme="minorHAnsi"/>
          <w:sz w:val="24"/>
          <w:szCs w:val="24"/>
        </w:rPr>
        <w:t xml:space="preserve"> </w:t>
      </w:r>
      <w:r w:rsidRPr="00951D91">
        <w:rPr>
          <w:rFonts w:cstheme="minorHAnsi"/>
          <w:sz w:val="24"/>
          <w:szCs w:val="24"/>
          <w:rtl/>
        </w:rPr>
        <w:t>تضربن أحدا</w:t>
      </w:r>
      <w:r w:rsidRPr="00951D91">
        <w:rPr>
          <w:rFonts w:cstheme="minorHAnsi"/>
          <w:sz w:val="24"/>
          <w:szCs w:val="24"/>
        </w:rPr>
        <w:t xml:space="preserve"> </w:t>
      </w:r>
      <w:r w:rsidRPr="00951D91">
        <w:rPr>
          <w:rFonts w:cstheme="minorHAnsi"/>
          <w:sz w:val="24"/>
          <w:szCs w:val="24"/>
          <w:rtl/>
        </w:rPr>
        <w:t>أبدا</w:t>
      </w:r>
      <w:r w:rsidR="009A1AF6" w:rsidRPr="00951D91">
        <w:rPr>
          <w:rFonts w:cstheme="minorHAnsi"/>
          <w:sz w:val="24"/>
          <w:szCs w:val="24"/>
          <w:rtl/>
        </w:rPr>
        <w:t>" به این مضمون که: "</w:t>
      </w:r>
      <w:r w:rsidRPr="00951D91">
        <w:rPr>
          <w:rFonts w:cstheme="minorHAnsi"/>
          <w:sz w:val="24"/>
          <w:szCs w:val="24"/>
          <w:rtl/>
        </w:rPr>
        <w:t>شانزدهم: هرگز کسی را ضرب و شتم نکنید.</w:t>
      </w:r>
      <w:r w:rsidR="009A1AF6" w:rsidRPr="00951D91">
        <w:rPr>
          <w:rFonts w:cstheme="minorHAnsi"/>
          <w:sz w:val="24"/>
          <w:szCs w:val="24"/>
          <w:rtl/>
        </w:rPr>
        <w:t>"</w:t>
      </w:r>
    </w:p>
    <w:p w14:paraId="1B2FB669" w14:textId="6D0F2779" w:rsidR="00676858" w:rsidRPr="00951D91" w:rsidRDefault="00676858" w:rsidP="00AF63A9">
      <w:pPr>
        <w:bidi/>
        <w:spacing w:line="240" w:lineRule="auto"/>
        <w:rPr>
          <w:rFonts w:cstheme="minorHAnsi"/>
          <w:sz w:val="24"/>
          <w:szCs w:val="24"/>
        </w:rPr>
      </w:pPr>
      <w:r w:rsidRPr="00951D91">
        <w:rPr>
          <w:rFonts w:cstheme="minorHAnsi"/>
          <w:sz w:val="24"/>
          <w:szCs w:val="24"/>
          <w:rtl/>
        </w:rPr>
        <w:t xml:space="preserve">همچنین در بیان میفرمایند: </w:t>
      </w:r>
      <w:r w:rsidR="002E438A" w:rsidRPr="00951D91">
        <w:rPr>
          <w:rFonts w:cstheme="minorHAnsi"/>
          <w:sz w:val="24"/>
          <w:szCs w:val="24"/>
          <w:rtl/>
        </w:rPr>
        <w:t>"قُلْ إِنَّمَا السَّادِسُ قَدْ حَرَّمَ اللهُ عَلَيْكُمْ فِي الْبَيَانِ الْأَذَى، وَلَوْ كَانَ بِضَرْبِ يَدٍ عَلَىٰ كَتِفٍ، أَنْ يَا عِبَادَ اللهِ تَتَّقُونَ، وَإِنْ حِينَ مَا تُحِبُّونَ أَنْ تَتَحَاجُّونَ بِالدَّلَائِلِ وَالْبُرْهَانِ، عَلَىٰ أَكْمَلِ الْحَيَاءِ لِتَكْتُبُونَ دَلَائِلَكُمْ، ثُمَّ عَلَىٰ مُنْتَهَى الْأَدَبِ لِتَقُولُونَ، فَإِنَّكُمْ تُلَاقُونَ اللهَ رَبَّكُمْ يَوْمَ الْقِيَامَةِ بِمَا تُلَاقُونَ مَنْ يُظْهِرُهُ اللهُ، وَمَنْ يَكُنْ بَابًا لَهُ لِلْعَالَمِينَ، لَعَلَّكُمْ لَا تُلَاقُونَ اللهَ رَبَّكُمْ، وَتَكْسِبُونَ عَمَلًا يَحْزَنُ بِهِ اللهُ رَبُّكُمْ، بِمَا يَحْزَنُ مَنْ</w:t>
      </w:r>
      <w:r w:rsidR="002E438A" w:rsidRPr="00951D91">
        <w:rPr>
          <w:rFonts w:cstheme="minorHAnsi"/>
          <w:i/>
          <w:iCs/>
          <w:sz w:val="24"/>
          <w:szCs w:val="24"/>
          <w:rtl/>
        </w:rPr>
        <w:t xml:space="preserve"> </w:t>
      </w:r>
      <w:r w:rsidR="002E438A" w:rsidRPr="00951D91">
        <w:rPr>
          <w:rFonts w:cstheme="minorHAnsi"/>
          <w:sz w:val="24"/>
          <w:szCs w:val="24"/>
          <w:rtl/>
        </w:rPr>
        <w:t>يُظْهِرُهُ اللهُ، وَأَنْتُمْ لَا تَلْتَفِتُونَ، وَلَا تَتَذَكَّرُونَ</w:t>
      </w:r>
      <w:r w:rsidR="002E438A" w:rsidRPr="00951D91">
        <w:rPr>
          <w:rFonts w:cstheme="minorHAnsi"/>
          <w:sz w:val="24"/>
          <w:szCs w:val="24"/>
        </w:rPr>
        <w:t>.</w:t>
      </w:r>
      <w:r w:rsidR="002E438A" w:rsidRPr="00951D91">
        <w:rPr>
          <w:rFonts w:cstheme="minorHAnsi"/>
          <w:sz w:val="24"/>
          <w:szCs w:val="24"/>
          <w:rtl/>
        </w:rPr>
        <w:t xml:space="preserve">" مضمون این بیان به فارسی چنین است: </w:t>
      </w:r>
      <w:r w:rsidR="00B23D39" w:rsidRPr="00951D91">
        <w:rPr>
          <w:rFonts w:cstheme="minorHAnsi"/>
          <w:sz w:val="24"/>
          <w:szCs w:val="24"/>
          <w:rtl/>
        </w:rPr>
        <w:t>بگو: همانا حکم ششم این است که خداوند در بیان آزار را بر شما حرام کرده است—حتی اگر به صورت زدن دستی بر شانه‌ای باشد. ای بندگان خدا، از خدا بترسید. و اگر خواستید با دلایل و برهان به مناقشه بپردازید، پس با نهایت حیا دلایل خود را بنویسید، و سپس با نهایت ادب سخن بگویید. زیرا شما روز قیامت خدا، پروردگار خود را ملاقات خواهید کرد؛ همان‌گونه که کسی را ملاقات می‌کنید که خدا او را ظاهر می‌سازد، و نیز کسی که درِ او برای جهانیان است. باشد که شما خدا را ملاقات نکنید (در حالی‌که) عملی انجام دهید که خدا را اندوهگین می‌سازد—به سبب آنچه کسی که خدا او را ظاهر می‌سازد از آن اندوهگین می‌شود—و شما توجهی نمی‌کنید و به یاد نمی‌آورید.</w:t>
      </w:r>
    </w:p>
    <w:p w14:paraId="329715A0" w14:textId="23EC118F" w:rsidR="00EC32EE" w:rsidRPr="00B41034" w:rsidRDefault="00EC32EE" w:rsidP="00AF63A9">
      <w:pPr>
        <w:pStyle w:val="PlainText"/>
        <w:bidi/>
        <w:rPr>
          <w:rFonts w:asciiTheme="minorHAnsi" w:eastAsia="Times New Roman" w:hAnsiTheme="minorHAnsi" w:cstheme="minorHAnsi"/>
          <w:sz w:val="24"/>
          <w:szCs w:val="24"/>
        </w:rPr>
      </w:pPr>
    </w:p>
    <w:p w14:paraId="46A1ED2E" w14:textId="77777777" w:rsidR="00753684" w:rsidRPr="00B41034" w:rsidRDefault="00753684" w:rsidP="00AF63A9">
      <w:pPr>
        <w:pStyle w:val="PlainText"/>
        <w:bidi/>
        <w:rPr>
          <w:rFonts w:asciiTheme="minorHAnsi" w:eastAsia="Times New Roman" w:hAnsiTheme="minorHAnsi" w:cstheme="minorHAnsi"/>
          <w:sz w:val="24"/>
          <w:szCs w:val="24"/>
          <w:u w:val="single"/>
        </w:rPr>
      </w:pPr>
      <w:r w:rsidRPr="00B41034">
        <w:rPr>
          <w:rFonts w:asciiTheme="minorHAnsi" w:eastAsia="Times New Roman" w:hAnsiTheme="minorHAnsi" w:cstheme="minorHAnsi"/>
          <w:sz w:val="24"/>
          <w:szCs w:val="24"/>
          <w:u w:val="single"/>
          <w:rtl/>
        </w:rPr>
        <w:t>بررسی آیه</w:t>
      </w:r>
    </w:p>
    <w:p w14:paraId="4D14DFDE" w14:textId="77777777" w:rsidR="00753684" w:rsidRPr="00B41034" w:rsidRDefault="00753684" w:rsidP="00AF63A9">
      <w:pPr>
        <w:pStyle w:val="PlainText"/>
        <w:bidi/>
        <w:rPr>
          <w:rFonts w:asciiTheme="minorHAnsi" w:eastAsia="Times New Roman" w:hAnsiTheme="minorHAnsi" w:cstheme="minorHAnsi"/>
          <w:sz w:val="24"/>
          <w:szCs w:val="24"/>
        </w:rPr>
      </w:pPr>
      <w:r w:rsidRPr="00B41034">
        <w:rPr>
          <w:rFonts w:asciiTheme="minorHAnsi" w:eastAsia="Times New Roman" w:hAnsiTheme="minorHAnsi" w:cstheme="minorHAnsi"/>
          <w:sz w:val="24"/>
          <w:szCs w:val="24"/>
          <w:rtl/>
        </w:rPr>
        <w:t>از منظر یک الهیدان فلسفی، این آیه از جنبهٔ عدالت کیفری، نه تنها ناظر به تنظیم مناسبات اجتماعی، بلکه حاکی از پیوند میان ارادهٔ الهی، تدبیر حکیمانهٔ خالق، و حدود اخلاقی جوامع بشری است. پرسش اصلی که از دل این آیه سر برمی‌کشد، نسبت میان فرد، جرم، جامعه، و عدالت متعالی است: آیا عدالت در پاسخ به جراحات و ضربات باید تنها به قصاص و مجازات بسنده کند؟ یا آنکه مفهوم دیه و تعیین مقادیر گوناگون برای جراحات، بیانگر نوعی نظام تناسب و تدرّج در عدالت خداوندی است که با حکمت، نه با انتقام، عمل می‌کند؟</w:t>
      </w:r>
    </w:p>
    <w:p w14:paraId="34DD1F8A" w14:textId="77777777" w:rsidR="00753684" w:rsidRPr="00B41034" w:rsidRDefault="00753684" w:rsidP="00AF63A9">
      <w:pPr>
        <w:pStyle w:val="PlainText"/>
        <w:bidi/>
        <w:rPr>
          <w:rFonts w:asciiTheme="minorHAnsi" w:eastAsia="Times New Roman" w:hAnsiTheme="minorHAnsi" w:cstheme="minorHAnsi"/>
          <w:sz w:val="24"/>
          <w:szCs w:val="24"/>
        </w:rPr>
      </w:pPr>
      <w:r w:rsidRPr="00B41034">
        <w:rPr>
          <w:rFonts w:asciiTheme="minorHAnsi" w:eastAsia="Times New Roman" w:hAnsiTheme="minorHAnsi" w:cstheme="minorHAnsi"/>
          <w:sz w:val="24"/>
          <w:szCs w:val="24"/>
          <w:rtl/>
        </w:rPr>
        <w:t>آیه، با لحنی تئوکراتیک، بر آن است که احکام اجتماعی حتی در دقیق‌ترین ابعاد—یعنی تفاوت شدت زخم و ضرب—نیز تحت ارادهٔ خدای دانا و مقتدر قرار دارد. این بدان معناست که «حقوق» نه محصول قرارداد صرف بشری، بلکه تجلی ارادهٔ عدل مطلق‌اند. از سوی دیگر، همان‌گونه که در تبیین حضرت عبدالبهاء آمده است، دوگانگی میان «انتقام» و «قصاص» باید با دقت فلسفی درک شود: انتقام، امری شخصی و احساسی است و از سر خشم و فرونشاندن عقده، برخاسته از محدودیت‌های روانی بشر. اما قصاص، امری تعلیمی و تدبیری است که در بطن خود از دو خصیصه بهره دارد: اول، بازدارندگی اجتماعی؛ دوم، بازشناسی حیثیت عدالت به مثابهٔ تعادل و توازن در ساختار هستی.</w:t>
      </w:r>
    </w:p>
    <w:p w14:paraId="220FCD72" w14:textId="77777777" w:rsidR="00753684" w:rsidRPr="00B41034" w:rsidRDefault="00753684" w:rsidP="00AF63A9">
      <w:pPr>
        <w:pStyle w:val="PlainText"/>
        <w:bidi/>
        <w:rPr>
          <w:rFonts w:asciiTheme="minorHAnsi" w:eastAsia="Times New Roman" w:hAnsiTheme="minorHAnsi" w:cstheme="minorHAnsi"/>
          <w:sz w:val="24"/>
          <w:szCs w:val="24"/>
        </w:rPr>
      </w:pPr>
      <w:r w:rsidRPr="00B41034">
        <w:rPr>
          <w:rFonts w:asciiTheme="minorHAnsi" w:eastAsia="Times New Roman" w:hAnsiTheme="minorHAnsi" w:cstheme="minorHAnsi"/>
          <w:sz w:val="24"/>
          <w:szCs w:val="24"/>
          <w:rtl/>
        </w:rPr>
        <w:t>آیه همچنین با جملهٔ شرطی «لو نشاء نفصلها بالحق» ما را با حدود زبان الهی روبه‌رو می‌کند: یعنی هرچند خدای متعال قدرت بیان تمام جزئیات را دارد، اما بیان آن‌ها مشروط به «مشیت» است؛ و این اشاره‌ای ظریف به فلسفهٔ عدم اطلاق تفصیل در شریعت اولیه است—زیرا حکمت، گاه در اجمال است نه در تفصیل. به بیان دیگر، آنچه الهی است، در ذات خود مشروط به حکمت و مصلحت است، نه به ارادهٔ بشری برای دانستن جزئیات.</w:t>
      </w:r>
    </w:p>
    <w:p w14:paraId="53495FDC" w14:textId="77777777" w:rsidR="00753684" w:rsidRPr="00B41034" w:rsidRDefault="00753684" w:rsidP="00AF63A9">
      <w:pPr>
        <w:pStyle w:val="PlainText"/>
        <w:bidi/>
        <w:rPr>
          <w:rFonts w:asciiTheme="minorHAnsi" w:eastAsia="Times New Roman" w:hAnsiTheme="minorHAnsi" w:cstheme="minorHAnsi"/>
          <w:sz w:val="24"/>
          <w:szCs w:val="24"/>
        </w:rPr>
      </w:pPr>
      <w:r w:rsidRPr="00B41034">
        <w:rPr>
          <w:rFonts w:asciiTheme="minorHAnsi" w:eastAsia="Times New Roman" w:hAnsiTheme="minorHAnsi" w:cstheme="minorHAnsi"/>
          <w:sz w:val="24"/>
          <w:szCs w:val="24"/>
          <w:rtl/>
        </w:rPr>
        <w:t xml:space="preserve">از این منظر، عدالت الهی نه تنها در کیفر، بلکه در ظرفیت بالقوهٔ هدایت و تربیت هم تجلّی می‌یابد. حضرت عبدالبهاء این نگرش را بسط می‌دهد و با تاکید بر تفکیک عدالت انتقامی از عدالت اصلاحی، بر آن است که جامعه وظیفه دارد نه از سر </w:t>
      </w:r>
      <w:r w:rsidRPr="00B41034">
        <w:rPr>
          <w:rFonts w:asciiTheme="minorHAnsi" w:eastAsia="Times New Roman" w:hAnsiTheme="minorHAnsi" w:cstheme="minorHAnsi"/>
          <w:sz w:val="24"/>
          <w:szCs w:val="24"/>
          <w:rtl/>
        </w:rPr>
        <w:lastRenderedPageBreak/>
        <w:t>خشونت، بلکه از سر تدبیر و رحمت، تدابیر اجتماعی اتخاذ کند تا جرم اساساً واقع نشود. بنابراین عدالت نهایی در مقام تربیت ظاهر می‌شود، نه در مقام تنبیه.</w:t>
      </w:r>
    </w:p>
    <w:p w14:paraId="40EF65C5" w14:textId="77777777" w:rsidR="00753684" w:rsidRPr="00B41034" w:rsidRDefault="00753684" w:rsidP="00AF63A9">
      <w:pPr>
        <w:pStyle w:val="PlainText"/>
        <w:bidi/>
        <w:rPr>
          <w:rFonts w:asciiTheme="minorHAnsi" w:eastAsia="Times New Roman" w:hAnsiTheme="minorHAnsi" w:cstheme="minorHAnsi"/>
          <w:sz w:val="24"/>
          <w:szCs w:val="24"/>
        </w:rPr>
      </w:pPr>
      <w:r w:rsidRPr="00B41034">
        <w:rPr>
          <w:rFonts w:asciiTheme="minorHAnsi" w:eastAsia="Times New Roman" w:hAnsiTheme="minorHAnsi" w:cstheme="minorHAnsi"/>
          <w:sz w:val="24"/>
          <w:szCs w:val="24"/>
          <w:rtl/>
        </w:rPr>
        <w:t>در این زمینه، آموزهٔ دیه و تفاوت مقدار آن متناسب با شدت ضربه، نشان‌دهندهٔ یک «نسبیت مقدّس» است؛ نسبیتی که در عین حال مطلق است از آن‌رو که از سوی دانای مطلق تشریع شده است. چنین نسبتی، در دیدگاه فلسفی، نشانهٔ آن است که عدالت خداوندی همزمان با حقیقت وجودی بشر هم‌نواست: انسان موجودی است متدرج، و احکام نیز باید متدرج باشند.</w:t>
      </w:r>
    </w:p>
    <w:p w14:paraId="3B201128" w14:textId="77777777" w:rsidR="00753684" w:rsidRPr="00B41034" w:rsidRDefault="00753684" w:rsidP="00AF63A9">
      <w:pPr>
        <w:pStyle w:val="PlainText"/>
        <w:bidi/>
        <w:rPr>
          <w:rFonts w:asciiTheme="minorHAnsi" w:eastAsia="Times New Roman" w:hAnsiTheme="minorHAnsi" w:cstheme="minorHAnsi"/>
          <w:sz w:val="24"/>
          <w:szCs w:val="24"/>
        </w:rPr>
      </w:pPr>
      <w:r w:rsidRPr="00B41034">
        <w:rPr>
          <w:rFonts w:asciiTheme="minorHAnsi" w:eastAsia="Times New Roman" w:hAnsiTheme="minorHAnsi" w:cstheme="minorHAnsi"/>
          <w:sz w:val="24"/>
          <w:szCs w:val="24"/>
          <w:rtl/>
        </w:rPr>
        <w:t>در نهایت، وعدهٔ الهی مبنی بر تفصیل احکام در صورت مشیت، بیانگر آن است که شریعت، نظامی بسته نیست، بلکه فضا را برای توسعهٔ آینده و تشریع تدریجی باز می‌گذارد. این اصل، زمینهٔ تأسیس نهادی همچون بیت‌العدل را از منظر الهیات فلسفی توجیه می‌کند، چراکه گشودگی تفصیل به آینده، نیازمند یک مرجع مستمر برای تحقق همان مشیت است.</w:t>
      </w:r>
    </w:p>
    <w:p w14:paraId="46CE7BE8" w14:textId="583EF629" w:rsidR="0093435C" w:rsidRPr="00B41034" w:rsidRDefault="00753684" w:rsidP="00AF63A9">
      <w:pPr>
        <w:pStyle w:val="PlainText"/>
        <w:bidi/>
        <w:rPr>
          <w:rFonts w:asciiTheme="minorHAnsi" w:eastAsia="Times New Roman" w:hAnsiTheme="minorHAnsi" w:cstheme="minorHAnsi"/>
          <w:sz w:val="24"/>
          <w:szCs w:val="24"/>
          <w:rtl/>
        </w:rPr>
      </w:pPr>
      <w:r w:rsidRPr="00B41034">
        <w:rPr>
          <w:rFonts w:asciiTheme="minorHAnsi" w:eastAsia="Times New Roman" w:hAnsiTheme="minorHAnsi" w:cstheme="minorHAnsi"/>
          <w:sz w:val="24"/>
          <w:szCs w:val="24"/>
          <w:rtl/>
        </w:rPr>
        <w:t>بدین‌گونه، آیه‌ای که در ظاهر به تقسیم دیه در جراحات می‌پردازد، در واقع طرحی از فلسفهٔ عدالت در قالب نظم الهی، نظام اخلاقی، و سیاست جنایی الهی را فراروی ما می‌گذارد.</w:t>
      </w:r>
    </w:p>
    <w:p w14:paraId="1E4585B1" w14:textId="77777777" w:rsidR="00753684" w:rsidRPr="00B41034" w:rsidRDefault="00753684" w:rsidP="00AF63A9">
      <w:pPr>
        <w:pStyle w:val="PlainText"/>
        <w:bidi/>
        <w:rPr>
          <w:rFonts w:asciiTheme="minorHAnsi" w:hAnsiTheme="minorHAnsi" w:cstheme="minorHAnsi"/>
          <w:sz w:val="24"/>
          <w:szCs w:val="24"/>
          <w:rtl/>
        </w:rPr>
      </w:pPr>
    </w:p>
    <w:p w14:paraId="7A7447CC" w14:textId="6DE67718"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حضرت عبدالبهاء در مفاوضات میفرمایند: عقوبات جزائيّه بر دو قسم است يک قسم انتقام است يک قسم قصاص است. امّا بشر حقّ انتقام ندارد ولی هيأت اجتماعيّه حقّ قصاص را از مجرم دارند و اين قصاص بجهت ردع و منع است تا شخص ديگر متجاسر بر آن جرم نشود . و اين قصاص مدافعه از حقوق بشر است نه انتقام زيرا انتقام تشفّی صدر است که از مقابله بالمثل حاصل گردد و اين جائز نه زيرا بشر حقّ انتقام ندارد. با وجود اين اگر مجرمين بکلّی معاف باشند نظم عالم بهم خورد لهذا قصاص از لوازم ضروريّه هيأت اجتماعيّه است ولی شخص مظلوم متعدّی عليه حقّ انتقام ندارد بلکه عفو و سماح لازم و اين سزاوار عالم انسان است . امّا هيأت اجتماعيّه بايد ظالم و قاتل و ضارب را قصاص نمايند تا ردع و منع حاصل گردد که ديگران متجاسر بجرم نشوند . ولی اصل اينست که بايد نفوس را چنان تربيت نمود که جرم واقع نگردد زيرا ميتوان جمعی را چنان تربيت نمود که از ارتکاب جرائم چنان اجتناب و استيحاش نمايند که در نزد ايشان نفس جرم اعظم عقوبت و نهايت عذاب و قصاص باشد لهذا جرمی واقع نگردد تا قصاص جاری شود . و بايد چيزی بگوئيم که اجرايش در عالم امکان ممکن است بسيار تصوّرات و تخيّلات عاليه هست امّا قابل اجرا نيست بناء عليه بايد چيزی بگوئيم که ممکن الاجرا باشد ... هيأت اجتماعيّه حقّ محافظه و حقّ مدافعه دارد زيرا هيأت اجتماعيّه بغضی ندارد عداوتی بقاتل ندارد امّا مجرّد بجهت حفظ ديگران قاتل را حبس کند يا قصاص نمايد که ديگران محفوظ مانند نه مقصد انتقام از اوست مقصود قصاص است که بآن قصاص هيأت اجتماعيّه محفوظ ماند ... نمايند هيأت اجتماعيّه نيّت بد در قصاص ندارد غرضی ندارد تشفّی صدر نخواهد بلکه مقصدش از قصاص محافظه ديگرانست که ديگری مرتکب اين امر قبيح نشود... همچنانکه عفو از صفت رحمانيّت است عدل نيز از صفت ربوبيّت است خيمه وجود بر ستون عدل قائم نه عفو و بقای بشر بر عدل است نه عفو .... هيأت اجتماعيّه شب و روز بترتيب قوانين مجازات و تهیُّؤ و تدارک آلات و ادوات قصاص پردازند ، زندان مهيّا کنند و کند و زنجير تدارک نمايند و محلّ نفی و سُرگون و زجر و مشقّت گوناگون ترتيب دهند تا باين وسائط اصحاب جرم را تربيت نمايند و حال آنکه اين وسائط سبب تضييع اخلاق گردد و تبديل احوال بلکه هيأت اجتماعيّه بايد شب و روز بکوشد و منتهای همّت را بگمارد که نفوس تربيت شوند و روز بروز ترقّی کنند و در علوم و معارف توسّع يابند و کسب فضائل نمايند و تحصيل آداب کنند و از درندگی اجتناب نمايند تا جرم واقع نشود .</w:t>
      </w:r>
      <w:r w:rsidRPr="00B41034">
        <w:rPr>
          <w:rFonts w:asciiTheme="minorHAnsi" w:hAnsiTheme="minorHAnsi" w:cstheme="minorHAnsi"/>
          <w:sz w:val="24"/>
          <w:szCs w:val="24"/>
          <w:rtl/>
        </w:rPr>
        <w:br/>
      </w:r>
    </w:p>
    <w:p w14:paraId="59F3591D" w14:textId="77777777" w:rsidR="00161ED4" w:rsidRPr="00B41034" w:rsidRDefault="00161ED4" w:rsidP="00AF63A9">
      <w:pPr>
        <w:pStyle w:val="PlainText"/>
        <w:bidi/>
        <w:rPr>
          <w:rFonts w:asciiTheme="minorHAnsi" w:hAnsiTheme="minorHAnsi" w:cstheme="minorHAnsi"/>
          <w:sz w:val="24"/>
          <w:szCs w:val="24"/>
          <w:rtl/>
        </w:rPr>
      </w:pPr>
    </w:p>
    <w:p w14:paraId="67AE9F0D" w14:textId="77777777" w:rsidR="00161ED4" w:rsidRPr="00B41034" w:rsidRDefault="00161ED4" w:rsidP="00AF63A9">
      <w:pPr>
        <w:pStyle w:val="PlainText"/>
        <w:bidi/>
        <w:rPr>
          <w:rFonts w:asciiTheme="minorHAnsi" w:hAnsiTheme="minorHAnsi" w:cstheme="minorHAnsi"/>
          <w:sz w:val="24"/>
          <w:szCs w:val="24"/>
          <w:rtl/>
        </w:rPr>
      </w:pPr>
    </w:p>
    <w:p w14:paraId="311896AE" w14:textId="77777777" w:rsidR="00161ED4" w:rsidRPr="00B41034" w:rsidRDefault="00161ED4" w:rsidP="00AF63A9">
      <w:pPr>
        <w:pStyle w:val="PlainText"/>
        <w:bidi/>
        <w:rPr>
          <w:rFonts w:asciiTheme="minorHAnsi" w:hAnsiTheme="minorHAnsi" w:cstheme="minorHAnsi"/>
          <w:sz w:val="24"/>
          <w:szCs w:val="24"/>
          <w:rtl/>
        </w:rPr>
      </w:pPr>
    </w:p>
    <w:p w14:paraId="17596CB4" w14:textId="77777777" w:rsidR="00161ED4" w:rsidRDefault="00161ED4" w:rsidP="00AF63A9">
      <w:pPr>
        <w:pStyle w:val="PlainText"/>
        <w:bidi/>
        <w:rPr>
          <w:rFonts w:asciiTheme="minorHAnsi" w:hAnsiTheme="minorHAnsi" w:cstheme="minorHAnsi"/>
          <w:sz w:val="24"/>
          <w:szCs w:val="24"/>
          <w:rtl/>
        </w:rPr>
      </w:pPr>
    </w:p>
    <w:p w14:paraId="76E20C1B" w14:textId="77777777" w:rsidR="00951D91" w:rsidRDefault="00951D91" w:rsidP="00AF63A9">
      <w:pPr>
        <w:pStyle w:val="PlainText"/>
        <w:bidi/>
        <w:rPr>
          <w:rFonts w:asciiTheme="minorHAnsi" w:hAnsiTheme="minorHAnsi" w:cstheme="minorHAnsi"/>
          <w:sz w:val="24"/>
          <w:szCs w:val="24"/>
          <w:rtl/>
        </w:rPr>
      </w:pPr>
    </w:p>
    <w:p w14:paraId="25E55245" w14:textId="77777777" w:rsidR="00951D91" w:rsidRDefault="00951D91" w:rsidP="00AF63A9">
      <w:pPr>
        <w:pStyle w:val="PlainText"/>
        <w:bidi/>
        <w:rPr>
          <w:rFonts w:asciiTheme="minorHAnsi" w:hAnsiTheme="minorHAnsi" w:cstheme="minorHAnsi"/>
          <w:sz w:val="24"/>
          <w:szCs w:val="24"/>
          <w:rtl/>
        </w:rPr>
      </w:pPr>
    </w:p>
    <w:p w14:paraId="73725B15" w14:textId="77777777" w:rsidR="00987869" w:rsidRDefault="00987869" w:rsidP="00987869">
      <w:pPr>
        <w:pStyle w:val="PlainText"/>
        <w:bidi/>
        <w:rPr>
          <w:rFonts w:asciiTheme="minorHAnsi" w:hAnsiTheme="minorHAnsi" w:cstheme="minorHAnsi"/>
          <w:sz w:val="24"/>
          <w:szCs w:val="24"/>
          <w:rtl/>
        </w:rPr>
      </w:pPr>
    </w:p>
    <w:p w14:paraId="1E7EDD09" w14:textId="77777777" w:rsidR="00951D91" w:rsidRDefault="00951D91" w:rsidP="00AF63A9">
      <w:pPr>
        <w:pStyle w:val="PlainText"/>
        <w:bidi/>
        <w:rPr>
          <w:rFonts w:asciiTheme="minorHAnsi" w:hAnsiTheme="minorHAnsi" w:cstheme="minorHAnsi"/>
          <w:sz w:val="24"/>
          <w:szCs w:val="24"/>
          <w:rtl/>
        </w:rPr>
      </w:pPr>
    </w:p>
    <w:p w14:paraId="05AD5116" w14:textId="77777777" w:rsidR="00951D91" w:rsidRPr="00B41034" w:rsidRDefault="00951D91" w:rsidP="00AF63A9">
      <w:pPr>
        <w:pStyle w:val="PlainText"/>
        <w:bidi/>
        <w:rPr>
          <w:rFonts w:asciiTheme="minorHAnsi" w:hAnsiTheme="minorHAnsi" w:cstheme="minorHAnsi"/>
          <w:sz w:val="24"/>
          <w:szCs w:val="24"/>
          <w:rtl/>
        </w:rPr>
      </w:pPr>
    </w:p>
    <w:p w14:paraId="2F2E8106" w14:textId="77777777" w:rsidR="00F952F0" w:rsidRPr="00B41034" w:rsidRDefault="00F952F0" w:rsidP="00AF63A9">
      <w:pPr>
        <w:pStyle w:val="PlainText"/>
        <w:bidi/>
        <w:rPr>
          <w:rFonts w:asciiTheme="minorHAnsi" w:hAnsiTheme="minorHAnsi" w:cstheme="minorHAnsi"/>
          <w:sz w:val="24"/>
          <w:szCs w:val="24"/>
          <w:rtl/>
        </w:rPr>
      </w:pPr>
    </w:p>
    <w:p w14:paraId="28128FEA" w14:textId="264138D8" w:rsidR="0093435C"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 xml:space="preserve">بند پنجاه و هفتم </w:t>
      </w:r>
    </w:p>
    <w:p w14:paraId="30B64C15" w14:textId="7F990D0B" w:rsidR="00DB23AE" w:rsidRPr="00B41034" w:rsidRDefault="00DB23AE"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 xml:space="preserve">قَدْ رَقَمَ عَلَيْكُمُ ٱلضِّيَافَةَ فِي كُلِّ شَهْرٍ مَرَّةً وَاحِدَةً وَلَوْ بِٱلْمَاءِ </w:t>
      </w:r>
      <w:r w:rsidR="00987869">
        <w:rPr>
          <w:rFonts w:asciiTheme="minorHAnsi" w:hAnsiTheme="minorHAnsi" w:cstheme="minorHAnsi" w:hint="cs"/>
          <w:b/>
          <w:bCs/>
          <w:sz w:val="24"/>
          <w:szCs w:val="24"/>
          <w:rtl/>
        </w:rPr>
        <w:t>.</w:t>
      </w:r>
      <w:r w:rsidRPr="00B41034">
        <w:rPr>
          <w:rFonts w:asciiTheme="minorHAnsi" w:hAnsiTheme="minorHAnsi" w:cstheme="minorHAnsi"/>
          <w:b/>
          <w:bCs/>
          <w:sz w:val="24"/>
          <w:szCs w:val="24"/>
          <w:rtl/>
        </w:rPr>
        <w:t xml:space="preserve"> إِنَّ ٱللَّهَ أَرَادَ أَنْ يُؤَلِّفَ بَيْنَ ٱلْقُلُوبِ وَلَوْ بِأَسْبَابِ ٱلسَّمَاوَاتِ وَ ٱلْأَرْضِينَ</w:t>
      </w:r>
    </w:p>
    <w:p w14:paraId="721DAF05" w14:textId="22D717BC" w:rsidR="0093435C" w:rsidRPr="00B41034" w:rsidRDefault="0093435C" w:rsidP="00AF63A9">
      <w:pPr>
        <w:pStyle w:val="PlainText"/>
        <w:rPr>
          <w:rFonts w:asciiTheme="minorHAnsi" w:eastAsia="Times New Roman" w:hAnsiTheme="minorHAnsi" w:cstheme="minorHAnsi"/>
          <w:sz w:val="24"/>
          <w:szCs w:val="24"/>
          <w:rtl/>
        </w:rPr>
      </w:pPr>
      <w:r w:rsidRPr="00B41034">
        <w:rPr>
          <w:rFonts w:asciiTheme="minorHAnsi" w:eastAsia="Times New Roman" w:hAnsiTheme="minorHAnsi" w:cstheme="minorHAnsi"/>
          <w:sz w:val="24"/>
          <w:szCs w:val="24"/>
        </w:rPr>
        <w:t>Verily, it is enjoined upon you to offer a feast, once in every month, though only water be served; for God hath purposed to bind hearts together, albeit through both earthly and heavenly means.</w:t>
      </w:r>
    </w:p>
    <w:p w14:paraId="33588D56" w14:textId="650C5CF5" w:rsidR="00937B48" w:rsidRPr="00B41034" w:rsidRDefault="00951D91" w:rsidP="00AF63A9">
      <w:pPr>
        <w:pStyle w:val="PlainText"/>
        <w:bidi/>
        <w:rPr>
          <w:rFonts w:asciiTheme="minorHAnsi"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937B48" w:rsidRPr="00B41034">
        <w:rPr>
          <w:rFonts w:asciiTheme="minorHAnsi" w:hAnsiTheme="minorHAnsi" w:cstheme="minorHAnsi"/>
          <w:sz w:val="24"/>
          <w:szCs w:val="24"/>
          <w:rtl/>
        </w:rPr>
        <w:t>همانا بر شما مقرّر شده است که در هر شهری، یک بار در هر ماه ضیافتی فراهم سازید، ولو آنکه جز آب نباشد؛ زیرا خداوند اراده فرموده است که میان دل‌ها اُلفت برقرار نماید، اگرچه به وسیله اسباب آسمانی و زمینی.</w:t>
      </w:r>
    </w:p>
    <w:p w14:paraId="6732EAEA" w14:textId="77777777" w:rsidR="00937B48" w:rsidRPr="00B41034" w:rsidRDefault="00937B48" w:rsidP="00AF63A9">
      <w:pPr>
        <w:pStyle w:val="PlainText"/>
        <w:bidi/>
        <w:rPr>
          <w:rFonts w:asciiTheme="minorHAnsi" w:hAnsiTheme="minorHAnsi" w:cstheme="minorHAnsi"/>
          <w:sz w:val="24"/>
          <w:szCs w:val="24"/>
        </w:rPr>
      </w:pPr>
    </w:p>
    <w:p w14:paraId="276B0892" w14:textId="77777777" w:rsidR="00937B48" w:rsidRPr="00B41034" w:rsidRDefault="00937B48"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5034A2A7" w14:textId="77777777" w:rsidR="00937B48" w:rsidRPr="00B41034" w:rsidRDefault="00937B4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فرمودۀ قد رقم عليکم الضّيافة فی کلّ شهر مرّة واحدة در ظاهر امری اجتماعی و سهل به نظر می‌رسد، اما از دیدگاه یک الهیدان متأمل، این امر ساده حامل معنای عمیق‌تری از پیوند اجتماعی است: تحقق وحدت از طریق مشارکت در ضیافتی که می‌تواند حتی در نهایت فقر و سادگی ـ صرفاً با آب ـ نیز محقق شود، نمادی از پیوند قدسی انسان‌ها در ورای ماده و تجمل است. این‌جا، ضیافت دیگر صرفاً رویدادی اجتماعی نیست، بلکه محلّ تجلی یک هستی‌شناسیِ اجتماعیِ مبتنی بر معنویت است. در واقع، ضیافت در این آیه نه به عنوان امری خوراکی، بلکه به عنوان ساحت بروز حضور الهی در رابطه انسانی به کار گرفته شده است.</w:t>
      </w:r>
    </w:p>
    <w:p w14:paraId="0E50C3CD" w14:textId="77777777" w:rsidR="00937B48" w:rsidRPr="00B41034" w:rsidRDefault="00937B4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همان‌طور که حضرت عبدالبهاء در بیانات خویش توضیح می‌دهند، هدف اصلی ضیافت نه خوراک، بلکه «نار محبت» و «اشتعال قلوب» است (امر و خلق، ج ۳، ص ۱۴۲). بدین‌ترتیب، ضیافت نوزده‌روزه را می‌توان نوعی لیتوگرافی اجتماعی دانست: آیینی که در آن انسان‌ها به یاد خدا، در ذکر آیات، به آستان انس متقابل نزدیک می‌شوند و از انزوای خود به وحدت با دیگری منتقل می‌گردند. این ساختار، به گفته‌ی شوقی افندی، نه تنها جنبهٔ روحانی، بلکه «اداری و اجتماعی» حیات جامعهٔ بهایی را نیز در بر می‌گیرد، و به همین دلیل در بافت نظم اداری بهائی جایگاه بنیادین دارد (قرن بدیع، ج ۴، ص ۶۳).</w:t>
      </w:r>
    </w:p>
    <w:p w14:paraId="4B744EDD" w14:textId="7D75499C" w:rsidR="00937B48" w:rsidRPr="00B41034" w:rsidRDefault="00937B4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امر به برگزاری ضیافت، ولو با آب، یادآور این نکته بنیادین است که ارزش اجتماعی و الهیِ هر عمل، نه در ظواهر مادی، بلکه در نیّت، مشارکت، و روحی است که بدان دمیده می‌شود. در اینجا می‌توان با پل تیلیش هم‌نظر شد که دین در ژرف‌ترین معنایش نه در ساختار ظاهری مناسک، بلکه در فرصت رویارویی انسان با امر قدسی در بستر جامعه تحقق می‌یابد.</w:t>
      </w:r>
    </w:p>
    <w:p w14:paraId="48024163" w14:textId="77777777" w:rsidR="00937B48" w:rsidRPr="00B41034" w:rsidRDefault="00937B4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آیه، اشاره به ارادهٔ خدا در «تألیف قلوب» از طریق «اسباب السّموات و الارضین» نیز حاوی یک بعد الهیاتی-کوزمولوجیک است: خداوند از جمیع وسائط، چه زمینی (اجتماع، آب، میزبانی)، و چه آسمانی (قلب، محبت، فیض روحانی)، برای تجلی وحدت بهره می‌گیرد. اینجا دیدگاه‌های نوافلاطونی دربارهٔ وحدت کثرت‌ها و وحدت ارادهٔ الهی با مظاهر اجتماعی قابل استحضار است. خدا همان‌گونه که جهان را با نظام هستی‌شناختی وحدت‌بخش اداره می‌کند، جامعه انسانی را نیز از طریق ضیافت‌هایی کوچک به وحدت قلوب سوق می‌دهد.</w:t>
      </w:r>
    </w:p>
    <w:p w14:paraId="19934949" w14:textId="77777777" w:rsidR="00937B48" w:rsidRPr="00B41034" w:rsidRDefault="00937B4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نکتهٔ مهمی که در نصوص تکمیلی نیز برجسته می‌شود آن است که ضیافت، محلّ تذکّر و تبتّل است، و نه صرفاً تعامل عرفی. چنان‌که در «گنجینه حدود و احکام» آمده، حتی اگر بین دو نفر از احباء سوءتفاهمی ایجاد شود، ضیافت باید محملی برای «اصلاح ذات البین» باشد. این اصلاح، همانگونه که در الهیات اجتماعی دیده می‌شود، رکن استقرار عدالت معنوی در جامعه است.</w:t>
      </w:r>
    </w:p>
    <w:p w14:paraId="0D614053" w14:textId="426F3296" w:rsidR="0093435C" w:rsidRPr="00B41034" w:rsidRDefault="00937B48"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به این ترتیب، آیه‌ای که در ظاهر فرمانی است به ضیافت ماهیانه، در باطن یک نظریهٔ اجتماعی-قدسی را تبیین می‌کند؛ نظریه‌ای که در آن محبت الهی از طریق آیین‌های ساده اما پرمغز اجتماعی در نهاد انسان تجلی می‌یابد، و جامعه را از سطح یک اجتماع صرف به مقام امت روحانی ارتقاء می‌دهد. آری، در اینجا ضیافت نه طعام جسم، بلکه تغذیهٔ روح و اجتماع است، در آیینی که قلوب را به یکدیگر و به خداوند پیوند می‌زند.</w:t>
      </w:r>
    </w:p>
    <w:p w14:paraId="1D1306FC" w14:textId="77777777" w:rsidR="00937B48" w:rsidRPr="00B41034" w:rsidRDefault="00937B48" w:rsidP="00AF63A9">
      <w:pPr>
        <w:pStyle w:val="PlainText"/>
        <w:bidi/>
        <w:rPr>
          <w:rFonts w:asciiTheme="minorHAnsi" w:hAnsiTheme="minorHAnsi" w:cstheme="minorHAnsi"/>
          <w:sz w:val="24"/>
          <w:szCs w:val="24"/>
          <w:rtl/>
        </w:rPr>
      </w:pPr>
    </w:p>
    <w:p w14:paraId="122E366D" w14:textId="612EC628" w:rsidR="00937B48" w:rsidRPr="00E9042F" w:rsidRDefault="008658CC" w:rsidP="00AF63A9">
      <w:pPr>
        <w:pStyle w:val="PlainText"/>
        <w:bidi/>
        <w:rPr>
          <w:rFonts w:asciiTheme="minorHAnsi" w:hAnsiTheme="minorHAnsi" w:cstheme="minorHAnsi"/>
          <w:sz w:val="24"/>
          <w:szCs w:val="24"/>
          <w:rtl/>
        </w:rPr>
      </w:pPr>
      <w:r w:rsidRPr="00E9042F">
        <w:rPr>
          <w:rFonts w:asciiTheme="minorHAnsi" w:hAnsiTheme="minorHAnsi" w:cstheme="minorHAnsi"/>
          <w:sz w:val="24"/>
          <w:szCs w:val="24"/>
          <w:rtl/>
        </w:rPr>
        <w:t xml:space="preserve">نصوصی که میتواند معرفت بخش باشد در فهم </w:t>
      </w:r>
      <w:r w:rsidR="008458BC" w:rsidRPr="00E9042F">
        <w:rPr>
          <w:rFonts w:asciiTheme="minorHAnsi" w:hAnsiTheme="minorHAnsi" w:cstheme="minorHAnsi"/>
          <w:sz w:val="24"/>
          <w:szCs w:val="24"/>
          <w:rtl/>
        </w:rPr>
        <w:t xml:space="preserve">این </w:t>
      </w:r>
      <w:r w:rsidRPr="00E9042F">
        <w:rPr>
          <w:rFonts w:asciiTheme="minorHAnsi" w:hAnsiTheme="minorHAnsi" w:cstheme="minorHAnsi"/>
          <w:sz w:val="24"/>
          <w:szCs w:val="24"/>
          <w:rtl/>
        </w:rPr>
        <w:t>آیه</w:t>
      </w:r>
      <w:r w:rsidR="008458BC" w:rsidRPr="00E9042F">
        <w:rPr>
          <w:rFonts w:asciiTheme="minorHAnsi" w:hAnsiTheme="minorHAnsi" w:cstheme="minorHAnsi"/>
          <w:sz w:val="24"/>
          <w:szCs w:val="24"/>
          <w:rtl/>
        </w:rPr>
        <w:t>:</w:t>
      </w:r>
      <w:r w:rsidRPr="00E9042F">
        <w:rPr>
          <w:rFonts w:asciiTheme="minorHAnsi" w:hAnsiTheme="minorHAnsi" w:cstheme="minorHAnsi"/>
          <w:sz w:val="24"/>
          <w:szCs w:val="24"/>
          <w:rtl/>
        </w:rPr>
        <w:t xml:space="preserve"> </w:t>
      </w:r>
    </w:p>
    <w:p w14:paraId="66ED7B4E" w14:textId="4AAA2A29" w:rsidR="0093435C" w:rsidRPr="00B41034" w:rsidRDefault="0093435C" w:rsidP="00AF63A9">
      <w:pPr>
        <w:bidi/>
        <w:spacing w:line="240" w:lineRule="auto"/>
        <w:rPr>
          <w:rFonts w:cstheme="minorHAnsi"/>
          <w:sz w:val="24"/>
          <w:szCs w:val="24"/>
          <w:rtl/>
        </w:rPr>
      </w:pPr>
      <w:r w:rsidRPr="00B41034">
        <w:rPr>
          <w:rFonts w:cstheme="minorHAnsi"/>
          <w:sz w:val="24"/>
          <w:szCs w:val="24"/>
          <w:rtl/>
        </w:rPr>
        <w:t>"بايد اولياء در هر ديار بحکمت و بيان در محافل و مجالس جمع شوند و آيات الهی را قرائت نمايند چه که آيات مُحْدِث نار محبّت است و مُشْعِل آن".(ص ١٤٢ ج ٣ امر و خلق)</w:t>
      </w:r>
      <w:r w:rsidRPr="00B41034">
        <w:rPr>
          <w:rFonts w:cstheme="minorHAnsi"/>
          <w:sz w:val="24"/>
          <w:szCs w:val="24"/>
          <w:rtl/>
        </w:rPr>
        <w:br/>
      </w:r>
      <w:r w:rsidRPr="00B41034">
        <w:rPr>
          <w:rFonts w:cstheme="minorHAnsi"/>
          <w:sz w:val="24"/>
          <w:szCs w:val="24"/>
          <w:rtl/>
        </w:rPr>
        <w:lastRenderedPageBreak/>
        <w:t>"ضيافت نوزده روزه بسيار سبب فرح و سرور قلوبست . اگر چنانچه بايد و شايد اين ضيافت مجری گردد ياران در هر نوزده روزی روح جديدی يابند و قوّتی روحانی جويند" (ص ٨٩ ج ١ منتخبات مکاتيب حضرت عبدالبهاء ط آمريکا)</w:t>
      </w:r>
    </w:p>
    <w:p w14:paraId="3FA0404B" w14:textId="17D007B0"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"در خصوص ضيافت در هر شهر بهائی سؤال نموده بوديد . مقصود از اين ضيافت الفت و محبّت و تبتّل و تذکّر و ترويج مساعی خيريّه است . يعنی بذکر الهی مشغول شوند و تلاوت آيات و مناجات نمايند و با يکديگر نهايت محبّت و الفت  مجری دارند و اگر ميان دو نفر از احبّاء اغبراری حاصل هر دو را دعوت نمايند و باصلاح ما بين کوشند " (ص ١٥٧گنجينه حدود و احکام)</w:t>
      </w:r>
    </w:p>
    <w:p w14:paraId="01CF58BD" w14:textId="063E6C8C"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"ديگر از مشروعات مهمّه خطيره که در تقويت  و تشييد مبانی نظم الهی کمک فراوان نموده مؤسّسه ضيافات نوزده روزه است که از ارکان قويّه نظم اداری محسوب و در اکثر جوامع بهائی در شرق و غرب بنهايت اتقان و انتظام دائر و برقرار است و در برنامه آن شؤون مشخصّه حيات جامعه يعنی جنبه های ثلاثه روحانی و اداری و اجتماعی کاملاً مندرج و مندمج ميباشد".(ص ٦٣ ج ٤ کتاب قرن بديع - ترجمه مصوب)</w:t>
      </w:r>
    </w:p>
    <w:p w14:paraId="0A8BF5D3"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انعقاد جلسات ضيافات نوزده روزه مبتنی بر اين حکم مبارک است. در کتاب مستطاب بيان عربی حضرت اعلی به مؤمنين دور بيان امر فرموده بودند که هر نوزده روز يک بار مجتمع گردند و برای اظهار محبّت و مهمان‌نوازی ضيافتی ترتيب دهند. حضرت بهاءاللّه اين حکم را تأييد و مقصد از آن را ترويج اتّحاد و تأليف قلوب مقرّر داشته‌اند. حضرت عبدالبهاء و حضرت ولىّ امراللّه اهميت تشکيلاتی اين حکم را به تدريج تبيين و تشريح فرموده‌اند. در ابتدا حضرت عبدالبهاء اهميت جنبه روحانی و معنوی ضيافت را بيان فرمودند. سپس حضرت ولىّ امراللّه، علاوه بر تشريح جنبه‌های روحانی و اجتماعی، قسمت اداری ضيافت را اضافه فرموده آن را تحت نظامی خاص درآورده و لزوم مشاوره در امور جامعه و ابلاغ اخبار و بشارات و پيامهای مؤسّسات امريّه را در جلسات ضيافات تأکيد فرموده‌اند. در پاسخ به سؤالی که آيا حکم ضيافت از واجبات است يا نه، حضرت بهاءاللّه می‌‌فرمايند واجب نيست (سؤال و جواب، فقره ٤۸). حضرت ولىّ امراللّه در توقيعی که حسب الامر هيکل مبارک صادر گرديده می‌‌فرمايند: شرکت در ضيافات نوزده روزه واجب نيست ولی بسيار اهميت دارد. هر يک از ياران بايد حضور در اين جلسات را از وظايف خود بدانند.</w:t>
      </w:r>
    </w:p>
    <w:p w14:paraId="366244BF" w14:textId="77777777" w:rsidR="00161ED4" w:rsidRPr="00B41034" w:rsidRDefault="00161ED4" w:rsidP="00AF63A9">
      <w:pPr>
        <w:pStyle w:val="PlainText"/>
        <w:bidi/>
        <w:rPr>
          <w:rFonts w:asciiTheme="minorHAnsi" w:hAnsiTheme="minorHAnsi" w:cstheme="minorHAnsi"/>
          <w:sz w:val="24"/>
          <w:szCs w:val="24"/>
          <w:rtl/>
        </w:rPr>
      </w:pPr>
    </w:p>
    <w:p w14:paraId="72F41A7B" w14:textId="77777777" w:rsidR="00161ED4" w:rsidRPr="00B41034" w:rsidRDefault="00161ED4" w:rsidP="00AF63A9">
      <w:pPr>
        <w:pStyle w:val="PlainText"/>
        <w:bidi/>
        <w:rPr>
          <w:rFonts w:asciiTheme="minorHAnsi" w:hAnsiTheme="minorHAnsi" w:cstheme="minorHAnsi"/>
          <w:sz w:val="24"/>
          <w:szCs w:val="24"/>
          <w:rtl/>
        </w:rPr>
      </w:pPr>
    </w:p>
    <w:p w14:paraId="19A8E010" w14:textId="77777777" w:rsidR="00161ED4" w:rsidRPr="00B41034" w:rsidRDefault="00161ED4" w:rsidP="00AF63A9">
      <w:pPr>
        <w:pStyle w:val="PlainText"/>
        <w:bidi/>
        <w:rPr>
          <w:rFonts w:asciiTheme="minorHAnsi" w:hAnsiTheme="minorHAnsi" w:cstheme="minorHAnsi"/>
          <w:sz w:val="24"/>
          <w:szCs w:val="24"/>
          <w:rtl/>
        </w:rPr>
      </w:pPr>
    </w:p>
    <w:p w14:paraId="7EA8978E" w14:textId="77777777" w:rsidR="00161ED4" w:rsidRPr="00B41034" w:rsidRDefault="00161ED4" w:rsidP="00AF63A9">
      <w:pPr>
        <w:pStyle w:val="PlainText"/>
        <w:bidi/>
        <w:rPr>
          <w:rFonts w:asciiTheme="minorHAnsi" w:hAnsiTheme="minorHAnsi" w:cstheme="minorHAnsi"/>
          <w:sz w:val="24"/>
          <w:szCs w:val="24"/>
          <w:rtl/>
        </w:rPr>
      </w:pPr>
    </w:p>
    <w:p w14:paraId="24CB294F" w14:textId="77777777" w:rsidR="00161ED4" w:rsidRPr="00B41034" w:rsidRDefault="00161ED4" w:rsidP="00AF63A9">
      <w:pPr>
        <w:pStyle w:val="PlainText"/>
        <w:bidi/>
        <w:rPr>
          <w:rFonts w:asciiTheme="minorHAnsi" w:hAnsiTheme="minorHAnsi" w:cstheme="minorHAnsi"/>
          <w:sz w:val="24"/>
          <w:szCs w:val="24"/>
          <w:rtl/>
        </w:rPr>
      </w:pPr>
    </w:p>
    <w:p w14:paraId="20FC85F5" w14:textId="77777777" w:rsidR="00161ED4" w:rsidRPr="00B41034" w:rsidRDefault="00161ED4" w:rsidP="00AF63A9">
      <w:pPr>
        <w:pStyle w:val="PlainText"/>
        <w:bidi/>
        <w:rPr>
          <w:rFonts w:asciiTheme="minorHAnsi" w:hAnsiTheme="minorHAnsi" w:cstheme="minorHAnsi"/>
          <w:sz w:val="24"/>
          <w:szCs w:val="24"/>
          <w:rtl/>
        </w:rPr>
      </w:pPr>
    </w:p>
    <w:p w14:paraId="12ABBBB5" w14:textId="77777777" w:rsidR="00161ED4" w:rsidRPr="00B41034" w:rsidRDefault="00161ED4" w:rsidP="00AF63A9">
      <w:pPr>
        <w:pStyle w:val="PlainText"/>
        <w:bidi/>
        <w:rPr>
          <w:rFonts w:asciiTheme="minorHAnsi" w:hAnsiTheme="minorHAnsi" w:cstheme="minorHAnsi"/>
          <w:sz w:val="24"/>
          <w:szCs w:val="24"/>
          <w:rtl/>
        </w:rPr>
      </w:pPr>
    </w:p>
    <w:p w14:paraId="614CCEF7" w14:textId="77777777" w:rsidR="00161ED4" w:rsidRPr="00B41034" w:rsidRDefault="00161ED4" w:rsidP="00AF63A9">
      <w:pPr>
        <w:pStyle w:val="PlainText"/>
        <w:bidi/>
        <w:rPr>
          <w:rFonts w:asciiTheme="minorHAnsi" w:hAnsiTheme="minorHAnsi" w:cstheme="minorHAnsi"/>
          <w:sz w:val="24"/>
          <w:szCs w:val="24"/>
          <w:rtl/>
        </w:rPr>
      </w:pPr>
    </w:p>
    <w:p w14:paraId="5AACCD1E" w14:textId="77777777" w:rsidR="00161ED4" w:rsidRPr="00B41034" w:rsidRDefault="00161ED4" w:rsidP="00AF63A9">
      <w:pPr>
        <w:pStyle w:val="PlainText"/>
        <w:bidi/>
        <w:rPr>
          <w:rFonts w:asciiTheme="minorHAnsi" w:hAnsiTheme="minorHAnsi" w:cstheme="minorHAnsi"/>
          <w:sz w:val="24"/>
          <w:szCs w:val="24"/>
          <w:rtl/>
        </w:rPr>
      </w:pPr>
    </w:p>
    <w:p w14:paraId="3245ED9D" w14:textId="77777777" w:rsidR="00161ED4" w:rsidRPr="00B41034" w:rsidRDefault="00161ED4" w:rsidP="00AF63A9">
      <w:pPr>
        <w:pStyle w:val="PlainText"/>
        <w:bidi/>
        <w:rPr>
          <w:rFonts w:asciiTheme="minorHAnsi" w:hAnsiTheme="minorHAnsi" w:cstheme="minorHAnsi"/>
          <w:sz w:val="24"/>
          <w:szCs w:val="24"/>
          <w:rtl/>
        </w:rPr>
      </w:pPr>
    </w:p>
    <w:p w14:paraId="3FB96139" w14:textId="77777777" w:rsidR="00161ED4" w:rsidRPr="00B41034" w:rsidRDefault="00161ED4" w:rsidP="00AF63A9">
      <w:pPr>
        <w:pStyle w:val="PlainText"/>
        <w:bidi/>
        <w:rPr>
          <w:rFonts w:asciiTheme="minorHAnsi" w:hAnsiTheme="minorHAnsi" w:cstheme="minorHAnsi"/>
          <w:sz w:val="24"/>
          <w:szCs w:val="24"/>
          <w:rtl/>
        </w:rPr>
      </w:pPr>
    </w:p>
    <w:p w14:paraId="45D3A298" w14:textId="77777777" w:rsidR="00161ED4" w:rsidRPr="00B41034" w:rsidRDefault="00161ED4" w:rsidP="00AF63A9">
      <w:pPr>
        <w:pStyle w:val="PlainText"/>
        <w:bidi/>
        <w:rPr>
          <w:rFonts w:asciiTheme="minorHAnsi" w:hAnsiTheme="minorHAnsi" w:cstheme="minorHAnsi"/>
          <w:sz w:val="24"/>
          <w:szCs w:val="24"/>
          <w:rtl/>
        </w:rPr>
      </w:pPr>
    </w:p>
    <w:p w14:paraId="51F5B91E" w14:textId="77777777" w:rsidR="008458BC" w:rsidRPr="00B41034" w:rsidRDefault="008458BC" w:rsidP="00AF63A9">
      <w:pPr>
        <w:pStyle w:val="PlainText"/>
        <w:bidi/>
        <w:rPr>
          <w:rFonts w:asciiTheme="minorHAnsi" w:hAnsiTheme="minorHAnsi" w:cstheme="minorHAnsi"/>
          <w:sz w:val="24"/>
          <w:szCs w:val="24"/>
          <w:rtl/>
        </w:rPr>
      </w:pPr>
    </w:p>
    <w:p w14:paraId="5105FAEE" w14:textId="77777777" w:rsidR="008458BC" w:rsidRPr="00B41034" w:rsidRDefault="008458BC" w:rsidP="00AF63A9">
      <w:pPr>
        <w:pStyle w:val="PlainText"/>
        <w:bidi/>
        <w:rPr>
          <w:rFonts w:asciiTheme="minorHAnsi" w:hAnsiTheme="minorHAnsi" w:cstheme="minorHAnsi"/>
          <w:sz w:val="24"/>
          <w:szCs w:val="24"/>
          <w:rtl/>
        </w:rPr>
      </w:pPr>
    </w:p>
    <w:p w14:paraId="3EF4FE3A" w14:textId="77777777" w:rsidR="008458BC" w:rsidRPr="00B41034" w:rsidRDefault="008458BC" w:rsidP="00AF63A9">
      <w:pPr>
        <w:pStyle w:val="PlainText"/>
        <w:bidi/>
        <w:rPr>
          <w:rFonts w:asciiTheme="minorHAnsi" w:hAnsiTheme="minorHAnsi" w:cstheme="minorHAnsi"/>
          <w:sz w:val="24"/>
          <w:szCs w:val="24"/>
          <w:rtl/>
        </w:rPr>
      </w:pPr>
    </w:p>
    <w:p w14:paraId="75A23DD4" w14:textId="77777777" w:rsidR="008458BC" w:rsidRPr="00B41034" w:rsidRDefault="008458BC" w:rsidP="00AF63A9">
      <w:pPr>
        <w:pStyle w:val="PlainText"/>
        <w:bidi/>
        <w:rPr>
          <w:rFonts w:asciiTheme="minorHAnsi" w:hAnsiTheme="minorHAnsi" w:cstheme="minorHAnsi"/>
          <w:sz w:val="24"/>
          <w:szCs w:val="24"/>
          <w:rtl/>
        </w:rPr>
      </w:pPr>
    </w:p>
    <w:p w14:paraId="45C26EF0" w14:textId="77777777" w:rsidR="008458BC" w:rsidRPr="00B41034" w:rsidRDefault="008458BC" w:rsidP="00AF63A9">
      <w:pPr>
        <w:pStyle w:val="PlainText"/>
        <w:bidi/>
        <w:rPr>
          <w:rFonts w:asciiTheme="minorHAnsi" w:hAnsiTheme="minorHAnsi" w:cstheme="minorHAnsi"/>
          <w:sz w:val="24"/>
          <w:szCs w:val="24"/>
          <w:rtl/>
        </w:rPr>
      </w:pPr>
    </w:p>
    <w:p w14:paraId="1B0207FF" w14:textId="77777777" w:rsidR="008458BC" w:rsidRPr="00B41034" w:rsidRDefault="008458BC" w:rsidP="00AF63A9">
      <w:pPr>
        <w:pStyle w:val="PlainText"/>
        <w:bidi/>
        <w:rPr>
          <w:rFonts w:asciiTheme="minorHAnsi" w:hAnsiTheme="minorHAnsi" w:cstheme="minorHAnsi"/>
          <w:sz w:val="24"/>
          <w:szCs w:val="24"/>
          <w:rtl/>
        </w:rPr>
      </w:pPr>
    </w:p>
    <w:p w14:paraId="7B3F067A" w14:textId="77777777" w:rsidR="008458BC" w:rsidRPr="00B41034" w:rsidRDefault="008458BC" w:rsidP="00AF63A9">
      <w:pPr>
        <w:pStyle w:val="PlainText"/>
        <w:bidi/>
        <w:rPr>
          <w:rFonts w:asciiTheme="minorHAnsi" w:hAnsiTheme="minorHAnsi" w:cstheme="minorHAnsi"/>
          <w:sz w:val="24"/>
          <w:szCs w:val="24"/>
          <w:rtl/>
        </w:rPr>
      </w:pPr>
    </w:p>
    <w:p w14:paraId="6D928F70" w14:textId="77777777" w:rsidR="0005123C" w:rsidRPr="00B41034" w:rsidRDefault="0005123C" w:rsidP="00AF63A9">
      <w:pPr>
        <w:pStyle w:val="PlainText"/>
        <w:bidi/>
        <w:rPr>
          <w:rFonts w:asciiTheme="minorHAnsi" w:hAnsiTheme="minorHAnsi" w:cstheme="minorHAnsi"/>
          <w:sz w:val="24"/>
          <w:szCs w:val="24"/>
          <w:rtl/>
        </w:rPr>
      </w:pPr>
    </w:p>
    <w:p w14:paraId="5D1B26D3" w14:textId="77777777" w:rsidR="008458BC" w:rsidRPr="00B41034" w:rsidRDefault="008458BC" w:rsidP="00AF63A9">
      <w:pPr>
        <w:pStyle w:val="PlainText"/>
        <w:bidi/>
        <w:rPr>
          <w:rFonts w:asciiTheme="minorHAnsi" w:hAnsiTheme="minorHAnsi" w:cstheme="minorHAnsi"/>
          <w:sz w:val="24"/>
          <w:szCs w:val="24"/>
          <w:rtl/>
        </w:rPr>
      </w:pPr>
    </w:p>
    <w:p w14:paraId="17BD502D" w14:textId="77777777" w:rsidR="008458BC" w:rsidRPr="00B41034" w:rsidRDefault="008458BC" w:rsidP="00AF63A9">
      <w:pPr>
        <w:pStyle w:val="PlainText"/>
        <w:bidi/>
        <w:rPr>
          <w:rFonts w:asciiTheme="minorHAnsi" w:hAnsiTheme="minorHAnsi" w:cstheme="minorHAnsi"/>
          <w:sz w:val="24"/>
          <w:szCs w:val="24"/>
          <w:rtl/>
        </w:rPr>
      </w:pPr>
    </w:p>
    <w:p w14:paraId="6EAE9C87" w14:textId="77777777" w:rsidR="00304B61"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بند پنجاه و هشتم</w:t>
      </w:r>
    </w:p>
    <w:p w14:paraId="1F471EFC" w14:textId="2D965CF4" w:rsidR="00D40307" w:rsidRPr="00987869" w:rsidRDefault="0093435C" w:rsidP="0098786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 </w:t>
      </w:r>
      <w:r w:rsidR="00D40307" w:rsidRPr="00B41034">
        <w:rPr>
          <w:rFonts w:cstheme="minorHAnsi"/>
          <w:b/>
          <w:bCs/>
          <w:sz w:val="24"/>
          <w:szCs w:val="24"/>
          <w:rtl/>
        </w:rPr>
        <w:t>إِيَّاكُمْ أَنْ تُفَرِّقَكُمْ شُؤُونَاتُ ٱلنَّفْسِ وَ ٱلْهَوَىٰ</w:t>
      </w:r>
      <w:r w:rsidR="00DB23AE" w:rsidRPr="00B41034">
        <w:rPr>
          <w:rFonts w:cstheme="minorHAnsi"/>
          <w:b/>
          <w:bCs/>
          <w:sz w:val="24"/>
          <w:szCs w:val="24"/>
          <w:rtl/>
        </w:rPr>
        <w:t>.</w:t>
      </w:r>
      <w:r w:rsidR="00D40307" w:rsidRPr="00B41034">
        <w:rPr>
          <w:rFonts w:cstheme="minorHAnsi"/>
          <w:b/>
          <w:bCs/>
          <w:sz w:val="24"/>
          <w:szCs w:val="24"/>
          <w:rtl/>
        </w:rPr>
        <w:t xml:space="preserve"> كُونُوا كَٱلْأَصَابِعِ فِي ٱلْيَدِ وَ ٱلْأَرْكَانِ لِلْبَدَنِ كَذٰلِكَ يَعِظُكُمْ قَلَمُ ٱلْوَحْيِ إِنْ أَنْتُمْ مِنَ ٱلْمُوقِنِينَ</w:t>
      </w:r>
    </w:p>
    <w:p w14:paraId="6E15262C" w14:textId="5D40F014" w:rsidR="0093435C"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 xml:space="preserve">Beware lest the desires of the flesh and of a corrupt inclination provoke divisions among you. Be ye as the fingers of one hand, the members of one body. </w:t>
      </w:r>
      <w:proofErr w:type="gramStart"/>
      <w:r w:rsidRPr="00B41034">
        <w:rPr>
          <w:rFonts w:eastAsia="Times New Roman" w:cstheme="minorHAnsi"/>
          <w:sz w:val="24"/>
          <w:szCs w:val="24"/>
        </w:rPr>
        <w:t>Thus</w:t>
      </w:r>
      <w:proofErr w:type="gramEnd"/>
      <w:r w:rsidRPr="00B41034">
        <w:rPr>
          <w:rFonts w:eastAsia="Times New Roman" w:cstheme="minorHAnsi"/>
          <w:sz w:val="24"/>
          <w:szCs w:val="24"/>
        </w:rPr>
        <w:t xml:space="preserve"> </w:t>
      </w:r>
      <w:proofErr w:type="spellStart"/>
      <w:r w:rsidRPr="00B41034">
        <w:rPr>
          <w:rFonts w:eastAsia="Times New Roman" w:cstheme="minorHAnsi"/>
          <w:sz w:val="24"/>
          <w:szCs w:val="24"/>
        </w:rPr>
        <w:t>counselleth</w:t>
      </w:r>
      <w:proofErr w:type="spellEnd"/>
      <w:r w:rsidRPr="00B41034">
        <w:rPr>
          <w:rFonts w:eastAsia="Times New Roman" w:cstheme="minorHAnsi"/>
          <w:sz w:val="24"/>
          <w:szCs w:val="24"/>
        </w:rPr>
        <w:t xml:space="preserve"> you the Pen of Revelation, if ye be of them that believe.</w:t>
      </w:r>
    </w:p>
    <w:p w14:paraId="3BAAFC61" w14:textId="49A5DAEE" w:rsidR="0093435C" w:rsidRPr="00B41034" w:rsidRDefault="00951D91"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4C27AC" w:rsidRPr="00B41034">
        <w:rPr>
          <w:rFonts w:asciiTheme="minorHAnsi" w:hAnsiTheme="minorHAnsi" w:cstheme="minorHAnsi"/>
          <w:sz w:val="24"/>
          <w:szCs w:val="24"/>
          <w:rtl/>
        </w:rPr>
        <w:t>مبادا شما را خواهش‌های نفس و میل‌های هوی از هم پراکنده سازد. باشید مانند انگشتان یک دست، و اعضای یک بدن. اینچنین است که قلم وحی شما را موعظه می‌کند، اگر از اهل یقین باشید</w:t>
      </w:r>
      <w:r w:rsidR="004C27AC" w:rsidRPr="00B41034">
        <w:rPr>
          <w:rFonts w:asciiTheme="minorHAnsi" w:hAnsiTheme="minorHAnsi" w:cstheme="minorHAnsi"/>
          <w:sz w:val="24"/>
          <w:szCs w:val="24"/>
        </w:rPr>
        <w:t>.</w:t>
      </w:r>
    </w:p>
    <w:p w14:paraId="72942E3B" w14:textId="77777777" w:rsidR="004C27AC" w:rsidRPr="00B41034" w:rsidRDefault="004C27AC" w:rsidP="00AF63A9">
      <w:pPr>
        <w:pStyle w:val="PlainText"/>
        <w:bidi/>
        <w:rPr>
          <w:rFonts w:asciiTheme="minorHAnsi" w:hAnsiTheme="minorHAnsi" w:cstheme="minorHAnsi"/>
          <w:sz w:val="24"/>
          <w:szCs w:val="24"/>
          <w:rtl/>
        </w:rPr>
      </w:pPr>
    </w:p>
    <w:p w14:paraId="5DD3BD64" w14:textId="0C1E822F" w:rsidR="004C27AC" w:rsidRPr="00B41034" w:rsidRDefault="004C27AC"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02FE0E2D" w14:textId="77777777" w:rsidR="00DD3C1E" w:rsidRPr="00B41034" w:rsidRDefault="00DD3C1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شریفه، در قالب زبانی ساده، بنیاد یک انسان‌شناسی و جامعه‌شناسی قدسی را ترسیم می‌کند که بر اساس آن، وحدت کثرت‌ها نه تنها یک فضیلت اخلاقی بلکه ضرورتی هستی‌شناسانه در نظام امر الهی است. دعوت به یگانگی نه از باب توصیه اجتماعی صرف، بلکه از جایگاهی متافیزیکی و تکوینی صادر می‌شود؛ زیرا تفرقه در این متن، ناشی از «شئونات نفس و هوا» دانسته شده است، یعنی از آنچه مانع تجلی حقیقتِ وحدت‌بخشِ الهی در هستی است.</w:t>
      </w:r>
    </w:p>
    <w:p w14:paraId="67727E01" w14:textId="77777777" w:rsidR="00DD3C1E" w:rsidRPr="00B41034" w:rsidRDefault="00DD3C1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بیان، انسان‌ها چون انگشتان یک دست و اعضای یک بدن دانسته شده‌اند. این تشبیه، یادآور تفسیر عمیق قدیس پولس در رساله اول به قرنتیان است که در آن جامعهٔ مؤمنان همچون بدن واحدی تصویر می‌شود که هر یک از اعضای آن وظیفه خاص خود را دارد و هیچ عضوی بی‌نیاز از دیگری نیست (اول قرنتیان ۱۲:۱۲-۲۷). اما در متن حاضر، این تصویر صرفاً برای توصیف وظایف متفاوت افراد نیست؛ بلکه تأکید آن بر یکپارچگی و جلوگیری از تفرقه درونی است. از این رو، فلسفه این آیه نه تقسیم کار، بلکه رفع انقسام درونی است—یعنی آنتولوژی وحدت در برابر روان‌شناسی هوی.</w:t>
      </w:r>
    </w:p>
    <w:p w14:paraId="2E58EC45" w14:textId="77777777" w:rsidR="00DD3C1E" w:rsidRPr="00B41034" w:rsidRDefault="00DD3C1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واژه‌ی «قلم وحی» در این آیه اشاره به منبع متافیزیکی هدایت دارد. این قلم، نه صرفاً یک زبان نمادین یا وحی تشریعی، بلکه امر تکوینی وحدت‌بخش در هستی است؛ یعنی قلمی که در لوح آفرینش، نقش وحدت را نگاشته است، و اکنون در ساحت اجتماعی و تاریخی نیز همان امر را به زبان می‌آورد.</w:t>
      </w:r>
    </w:p>
    <w:p w14:paraId="246CDFDF" w14:textId="3BB7DB7B" w:rsidR="00DD3C1E" w:rsidRPr="00B41034" w:rsidRDefault="00DD3C1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آیه‌ی مذکور متضمن یک مدل از جامعهٔ هماهنگ عرفانی است، جامعه‌ای که در آن فردیت‌ها نه محو بلکه منسجم‌اند، نه به شکل یک‌دستی مکانیکی، بلکه همانند هماهنگی زنده در اندام‌های بدن. این دیدگاه، به صورت بیانی صریح در کلمات حضرت عبدالبهاء متبلور شده است؛ چنان‌که می‌فرماید: «اگر وحدت حال و یگانگی بی‌ملال در میان نیاید آن جمع پریشان گردد» (مکاتیب، ج۳، ص ۵۰۶). اینجا وحدت، نه تنها شرط تداوم جامعه، بلکه شرط بقای خود دین است.</w:t>
      </w:r>
    </w:p>
    <w:p w14:paraId="7FD52874" w14:textId="77777777" w:rsidR="00DD3C1E" w:rsidRPr="00B41034" w:rsidRDefault="00DD3C1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نگاهی الهیاتی، آیه‌ی فوق ترجمان آن حقیقتی است که حضرت عبدالبهاء در عباراتی چون «کل قطرات یک بحر و اوراق یک شجر» بیان می‌فرمایند (مائده آسمانی، ج۵، ص ۳۰). در این‌جا، تکثرِ ظاهر، پرده‌ای بر وحدتِ باطنی است که اگر درک شود، انسان‌ها نه تنها از تفرقه می‌پرهیزند، بلکه در آیینهٔ یکدیگر خدا را مشاهده می‌کنند.</w:t>
      </w:r>
    </w:p>
    <w:p w14:paraId="2F7DDE0E" w14:textId="77777777" w:rsidR="00DD3C1E" w:rsidRPr="00B41034" w:rsidRDefault="00DD3C1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اما شاید عمیق‌ترین لایهٔ این آیه، در درون‌شناسی آن نهفته باشد: منشأ تفرقه نه بیرونی، بلکه درون نفس و هوی است. یعنی شئونات متکثر نفس عامل اصلی ازهم‌گسیختگی اجتماعی‌اند. این تحلیل، از نظر فلسفهٔ اخلاق تطهیری، ناظر بر این واقعیت است که جامعهٔ متحد، تنها از طریق تزکیهٔ باطن فرد پدید می‌آید. این تزکیه، خود مبتنی بر ایمان و یقین است، چنان‌که در انتهای آیه آمده: «اگر از اهل یقین باشید».</w:t>
      </w:r>
    </w:p>
    <w:p w14:paraId="0ABC98EE" w14:textId="77777777" w:rsidR="00DD3C1E" w:rsidRPr="00B41034" w:rsidRDefault="00DD3C1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سنت فلسفی-عرفانی اسلامی نیز چنین تصویری از وحدت در کثرت یافت می‌شود. در نگاه ابن‌عربی، وحدت وجود به این معنا نیست که کثرات حذف می‌شوند، بلکه آن‌ها در وحدت حقیقی تفسیر می‌گردند. جامعهٔ مطلوب در این سنت، جامعه‌ای است که هر عضو آن تجلی‌ای از اسماء الهی باشد، اما بدون نزاع و خودمداری. همین معنا در این آیه با تصویر «اعضای بدن» تجسم یافته است.</w:t>
      </w:r>
    </w:p>
    <w:p w14:paraId="68787EFF" w14:textId="6E482BB6" w:rsidR="004C27AC" w:rsidRPr="00B41034" w:rsidRDefault="00DD3C1E"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بنابراین، آیهٔ «إيّاكم أن تفرّقكم شئونات النفس» را باید همچون یک اصل قدسی در انسان‌شناسی باطنی و نظام اجتماعی وحدت‌محور در آیین بهایی فهمید. در این آیه، وحدت نه تنها توصیه‌ای اخلاقی، بلکه ضرورتی </w:t>
      </w:r>
      <w:r w:rsidR="00AB3B46" w:rsidRPr="00B41034">
        <w:rPr>
          <w:rFonts w:asciiTheme="minorHAnsi" w:hAnsiTheme="minorHAnsi" w:cstheme="minorHAnsi"/>
          <w:sz w:val="24"/>
          <w:szCs w:val="24"/>
          <w:rtl/>
        </w:rPr>
        <w:t>وجودی</w:t>
      </w:r>
      <w:r w:rsidRPr="00B41034">
        <w:rPr>
          <w:rFonts w:asciiTheme="minorHAnsi" w:hAnsiTheme="minorHAnsi" w:cstheme="minorHAnsi"/>
          <w:sz w:val="24"/>
          <w:szCs w:val="24"/>
          <w:rtl/>
        </w:rPr>
        <w:t xml:space="preserve"> است، زیرا جامعهٔ دیندار بدون وحدت در قلب و عمل، صورت ندارد—چنانکه قلم وحی ما را نصیحت می‌کند، اگر از کسانی باشیم که ایمان آورده‌اند.</w:t>
      </w:r>
    </w:p>
    <w:p w14:paraId="49707860" w14:textId="77777777" w:rsidR="0005123C" w:rsidRPr="00B41034" w:rsidRDefault="0005123C" w:rsidP="00AF63A9">
      <w:pPr>
        <w:pStyle w:val="PlainText"/>
        <w:bidi/>
        <w:rPr>
          <w:rFonts w:asciiTheme="minorHAnsi" w:hAnsiTheme="minorHAnsi" w:cstheme="minorHAnsi"/>
          <w:sz w:val="24"/>
          <w:szCs w:val="24"/>
          <w:rtl/>
        </w:rPr>
      </w:pPr>
    </w:p>
    <w:p w14:paraId="1E4880B5" w14:textId="3EFD6A11" w:rsidR="0093435C" w:rsidRPr="00987869" w:rsidRDefault="00437325" w:rsidP="00987869">
      <w:pPr>
        <w:pStyle w:val="PlainText"/>
        <w:bidi/>
        <w:rPr>
          <w:rFonts w:asciiTheme="minorHAnsi" w:hAnsiTheme="minorHAnsi" w:cstheme="minorHAnsi"/>
          <w:sz w:val="24"/>
          <w:szCs w:val="24"/>
          <w:rtl/>
        </w:rPr>
      </w:pPr>
      <w:r w:rsidRPr="00E9042F">
        <w:rPr>
          <w:rFonts w:asciiTheme="minorHAnsi" w:hAnsiTheme="minorHAnsi" w:cstheme="minorHAnsi"/>
          <w:sz w:val="24"/>
          <w:szCs w:val="24"/>
          <w:rtl/>
        </w:rPr>
        <w:t xml:space="preserve">نصوصی که میتواند معرفت بخش باشد در فهم این آیه: </w:t>
      </w:r>
      <w:r w:rsidR="00987869">
        <w:rPr>
          <w:rFonts w:asciiTheme="minorHAnsi" w:hAnsiTheme="minorHAnsi" w:cstheme="minorHAnsi"/>
          <w:sz w:val="24"/>
          <w:szCs w:val="24"/>
          <w:rtl/>
        </w:rPr>
        <w:br/>
      </w:r>
      <w:r w:rsidR="0093435C" w:rsidRPr="00B41034">
        <w:rPr>
          <w:rFonts w:cstheme="minorHAnsi"/>
          <w:sz w:val="24"/>
          <w:szCs w:val="24"/>
          <w:rtl/>
        </w:rPr>
        <w:t xml:space="preserve">"ای ياران الهی تا توانيد بر اتّحاد و اتّفاق با يکديگر کوشيد زيرا کلّ قطرات يک بحريد و اوراق يک شجر و لئالی يک صدف و </w:t>
      </w:r>
      <w:r w:rsidR="0093435C" w:rsidRPr="00B41034">
        <w:rPr>
          <w:rFonts w:cstheme="minorHAnsi"/>
          <w:sz w:val="24"/>
          <w:szCs w:val="24"/>
          <w:rtl/>
        </w:rPr>
        <w:lastRenderedPageBreak/>
        <w:t>گُل و رياحين يک رياض ، پس از آن در تأليف قلوب سائر اديان بيکديگر جانفشانی نمائيد و با هر فردی از افراد انسانی نهايت مهربانی کنيد . نفسی را بيگانه نخوانيد وشخصی را بدخواه مشمريد . چنان رفتار نمائيد که جميع خلق خويش و پيوندند و آشنا و ارجمند . چنان سلوک نمائيد که اينجهان فانی نورانی گردد و اين گلخن ظلمانی گلشن رحمانی شود . اين است وصيّت عبدالبهاء . اين است نصيحت اين عبد بينوا و عليکم البهاء الابهی ع ع ". (ص ٣٠ ج ٥ مائده آسمانی ط ١٢٩)</w:t>
      </w:r>
    </w:p>
    <w:p w14:paraId="5E7E5ED8" w14:textId="3E887720"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"اگر وحدت حال و يگانگی بی ملال در ميان نيايد آن جمع پريشان گردد و آن انجمن بيسر و سامان" (ص ٥٠٦ ج ٣ مکاتيب)</w:t>
      </w:r>
    </w:p>
    <w:p w14:paraId="31095C10" w14:textId="3113F998"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"قسم بجمال قدم روحی لاحبّاء المتّحدين فدا که فرح و سروری از برای عبدالبهاء جز بشارات اتّحاد و اتّفاق احبّا نه زيرا اسّ اساس امراللّه وحدت و يگانگی  محبّت است"(ص ٢٠٠ ج ٢ مکاتيب)</w:t>
      </w:r>
    </w:p>
    <w:p w14:paraId="4F1D9240" w14:textId="171DD5B6"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"ای احبّای الهی اگر سرور و حبور و آسايش جان و راحت وجدان عبدالبهاء را خواهيد بر اتّحاد و اتّفاق بيفزائيد و جميع امواج يک بحر گرديد و قطرات يک نهر . گلهای يک گلشن گرديد و حلقه های يک جوشن در يک هوا پرواز نمائيد و به يک نغمه و آواز ترنّم ساز اين سبب سرور ابديست و راحت قلب و جان سرمدی"(ص ٣٩١ ج ١ مکاتيب)</w:t>
      </w:r>
    </w:p>
    <w:p w14:paraId="3C80832F" w14:textId="07A53E10" w:rsidR="0093435C" w:rsidRPr="00B41034" w:rsidRDefault="00AB3B46" w:rsidP="00AF63A9">
      <w:pPr>
        <w:bidi/>
        <w:spacing w:line="240" w:lineRule="auto"/>
        <w:jc w:val="both"/>
        <w:rPr>
          <w:rFonts w:cstheme="minorHAnsi"/>
          <w:sz w:val="24"/>
          <w:szCs w:val="24"/>
          <w:rtl/>
        </w:rPr>
      </w:pPr>
      <w:r w:rsidRPr="00B41034">
        <w:rPr>
          <w:rFonts w:cstheme="minorHAnsi"/>
          <w:sz w:val="24"/>
          <w:szCs w:val="24"/>
          <w:rtl/>
        </w:rPr>
        <w:t>"</w:t>
      </w:r>
      <w:r w:rsidR="0093435C" w:rsidRPr="00B41034">
        <w:rPr>
          <w:rFonts w:cstheme="minorHAnsi"/>
          <w:sz w:val="24"/>
          <w:szCs w:val="24"/>
          <w:rtl/>
        </w:rPr>
        <w:t>آنچه اعظم امور است آن اتّحاد و اتّفاق جمهور احبّا و ائتلاف تامّ در ميان ياران. اين اهمّ امور است اگر نفسی ملول گردد اهمّيّت بدهيد بهر وسيله باشد او را گرم کنيد و د</w:t>
      </w:r>
      <w:r w:rsidR="00161ED4" w:rsidRPr="00B41034">
        <w:rPr>
          <w:rFonts w:cstheme="minorHAnsi"/>
          <w:sz w:val="24"/>
          <w:szCs w:val="24"/>
          <w:rtl/>
        </w:rPr>
        <w:t>ر دائره و حلقه خويش در آريد"(</w:t>
      </w:r>
      <w:r w:rsidR="0093435C" w:rsidRPr="00B41034">
        <w:rPr>
          <w:rFonts w:cstheme="minorHAnsi"/>
          <w:sz w:val="24"/>
          <w:szCs w:val="24"/>
          <w:rtl/>
        </w:rPr>
        <w:t>ص ٣٤٠ ج ٣ مکاتيب حضرت عبدالبهاء)</w:t>
      </w:r>
    </w:p>
    <w:p w14:paraId="29356510" w14:textId="4ABCBE17"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"اعظم وسيله نجاح و فلاح در مهامّ امور و حصول و وصول بمقصد و مرام در جلائل اعمال بالاخصّ در خدمات مفروضه امريّه اتّحاد است" (ص ٧٣ ج ٣ توقيعات مبارکه ٤٨-١٩٢٢)</w:t>
      </w:r>
    </w:p>
    <w:p w14:paraId="0072D921" w14:textId="73905725"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"تا اتّحاد و اتّفاق کامل در بين احبّا جلوه ننمايد ومحکم و ثابت نگردد امر عزيز الهی در حالت توقّف باقی و از فتح و ظفر ممنوع و محروم" (ص ١١ منتخبات توقيعات مبارک)</w:t>
      </w:r>
    </w:p>
    <w:p w14:paraId="510070F3" w14:textId="77777777" w:rsidR="0093435C" w:rsidRPr="00B41034" w:rsidRDefault="0093435C" w:rsidP="00AF63A9">
      <w:pPr>
        <w:bidi/>
        <w:spacing w:line="240" w:lineRule="auto"/>
        <w:jc w:val="both"/>
        <w:rPr>
          <w:rFonts w:cstheme="minorHAnsi"/>
          <w:sz w:val="24"/>
          <w:szCs w:val="24"/>
          <w:rtl/>
        </w:rPr>
      </w:pPr>
    </w:p>
    <w:p w14:paraId="18F9E955" w14:textId="77777777" w:rsidR="00161ED4" w:rsidRPr="00B41034" w:rsidRDefault="00161ED4" w:rsidP="00AF63A9">
      <w:pPr>
        <w:bidi/>
        <w:spacing w:line="240" w:lineRule="auto"/>
        <w:jc w:val="both"/>
        <w:rPr>
          <w:rFonts w:cstheme="minorHAnsi"/>
          <w:sz w:val="24"/>
          <w:szCs w:val="24"/>
          <w:rtl/>
        </w:rPr>
      </w:pPr>
    </w:p>
    <w:p w14:paraId="467912A8" w14:textId="77777777" w:rsidR="00161ED4" w:rsidRPr="00B41034" w:rsidRDefault="00161ED4" w:rsidP="00AF63A9">
      <w:pPr>
        <w:bidi/>
        <w:spacing w:line="240" w:lineRule="auto"/>
        <w:jc w:val="both"/>
        <w:rPr>
          <w:rFonts w:cstheme="minorHAnsi"/>
          <w:sz w:val="24"/>
          <w:szCs w:val="24"/>
          <w:rtl/>
        </w:rPr>
      </w:pPr>
    </w:p>
    <w:p w14:paraId="2DCD9A63" w14:textId="77777777" w:rsidR="00161ED4" w:rsidRPr="00B41034" w:rsidRDefault="00161ED4" w:rsidP="00AF63A9">
      <w:pPr>
        <w:bidi/>
        <w:spacing w:line="240" w:lineRule="auto"/>
        <w:jc w:val="both"/>
        <w:rPr>
          <w:rFonts w:cstheme="minorHAnsi"/>
          <w:sz w:val="24"/>
          <w:szCs w:val="24"/>
          <w:rtl/>
        </w:rPr>
      </w:pPr>
    </w:p>
    <w:p w14:paraId="43A89C42" w14:textId="77777777" w:rsidR="00161ED4" w:rsidRPr="00B41034" w:rsidRDefault="00161ED4" w:rsidP="00AF63A9">
      <w:pPr>
        <w:bidi/>
        <w:spacing w:line="240" w:lineRule="auto"/>
        <w:jc w:val="both"/>
        <w:rPr>
          <w:rFonts w:cstheme="minorHAnsi"/>
          <w:sz w:val="24"/>
          <w:szCs w:val="24"/>
          <w:rtl/>
        </w:rPr>
      </w:pPr>
    </w:p>
    <w:p w14:paraId="6D18BF36" w14:textId="77777777" w:rsidR="00F27544" w:rsidRPr="00B41034" w:rsidRDefault="00F27544" w:rsidP="00AF63A9">
      <w:pPr>
        <w:bidi/>
        <w:spacing w:line="240" w:lineRule="auto"/>
        <w:jc w:val="both"/>
        <w:rPr>
          <w:rFonts w:cstheme="minorHAnsi"/>
          <w:sz w:val="24"/>
          <w:szCs w:val="24"/>
          <w:rtl/>
        </w:rPr>
      </w:pPr>
    </w:p>
    <w:p w14:paraId="7DC2894C" w14:textId="77777777" w:rsidR="00F27544" w:rsidRPr="00B41034" w:rsidRDefault="00F27544" w:rsidP="00AF63A9">
      <w:pPr>
        <w:bidi/>
        <w:spacing w:line="240" w:lineRule="auto"/>
        <w:jc w:val="both"/>
        <w:rPr>
          <w:rFonts w:cstheme="minorHAnsi"/>
          <w:sz w:val="24"/>
          <w:szCs w:val="24"/>
          <w:rtl/>
        </w:rPr>
      </w:pPr>
    </w:p>
    <w:p w14:paraId="244674A0" w14:textId="77777777" w:rsidR="00F27544" w:rsidRPr="00B41034" w:rsidRDefault="00F27544" w:rsidP="00AF63A9">
      <w:pPr>
        <w:bidi/>
        <w:spacing w:line="240" w:lineRule="auto"/>
        <w:jc w:val="both"/>
        <w:rPr>
          <w:rFonts w:cstheme="minorHAnsi"/>
          <w:sz w:val="24"/>
          <w:szCs w:val="24"/>
          <w:rtl/>
        </w:rPr>
      </w:pPr>
    </w:p>
    <w:p w14:paraId="78893F88" w14:textId="77777777" w:rsidR="00F27544" w:rsidRDefault="00F27544" w:rsidP="00AF63A9">
      <w:pPr>
        <w:bidi/>
        <w:spacing w:line="240" w:lineRule="auto"/>
        <w:jc w:val="both"/>
        <w:rPr>
          <w:rFonts w:cstheme="minorHAnsi"/>
          <w:sz w:val="24"/>
          <w:szCs w:val="24"/>
          <w:rtl/>
        </w:rPr>
      </w:pPr>
    </w:p>
    <w:p w14:paraId="5CB89F77" w14:textId="77777777" w:rsidR="00987869" w:rsidRPr="00B41034" w:rsidRDefault="00987869" w:rsidP="00987869">
      <w:pPr>
        <w:bidi/>
        <w:spacing w:line="240" w:lineRule="auto"/>
        <w:jc w:val="both"/>
        <w:rPr>
          <w:rFonts w:cstheme="minorHAnsi"/>
          <w:sz w:val="24"/>
          <w:szCs w:val="24"/>
          <w:rtl/>
        </w:rPr>
      </w:pPr>
    </w:p>
    <w:p w14:paraId="606363B3" w14:textId="77777777" w:rsidR="00F27544" w:rsidRPr="00B41034" w:rsidRDefault="00F27544" w:rsidP="00AF63A9">
      <w:pPr>
        <w:bidi/>
        <w:spacing w:line="240" w:lineRule="auto"/>
        <w:jc w:val="both"/>
        <w:rPr>
          <w:rFonts w:cstheme="minorHAnsi"/>
          <w:sz w:val="24"/>
          <w:szCs w:val="24"/>
          <w:rtl/>
        </w:rPr>
      </w:pPr>
    </w:p>
    <w:p w14:paraId="4964549E" w14:textId="77777777" w:rsidR="00F27544" w:rsidRPr="00B41034" w:rsidRDefault="00F27544" w:rsidP="00AF63A9">
      <w:pPr>
        <w:bidi/>
        <w:spacing w:line="240" w:lineRule="auto"/>
        <w:jc w:val="both"/>
        <w:rPr>
          <w:rFonts w:cstheme="minorHAnsi"/>
          <w:sz w:val="24"/>
          <w:szCs w:val="24"/>
          <w:rtl/>
        </w:rPr>
      </w:pPr>
    </w:p>
    <w:p w14:paraId="1E5E9CA9" w14:textId="77777777" w:rsidR="00F27544" w:rsidRPr="00B41034" w:rsidRDefault="00F27544" w:rsidP="00AF63A9">
      <w:pPr>
        <w:bidi/>
        <w:spacing w:line="240" w:lineRule="auto"/>
        <w:jc w:val="both"/>
        <w:rPr>
          <w:rFonts w:cstheme="minorHAnsi"/>
          <w:sz w:val="24"/>
          <w:szCs w:val="24"/>
          <w:rtl/>
        </w:rPr>
      </w:pPr>
    </w:p>
    <w:p w14:paraId="3A5F50B2" w14:textId="77777777" w:rsidR="0005123C" w:rsidRPr="00B41034" w:rsidRDefault="0005123C" w:rsidP="00AF63A9">
      <w:pPr>
        <w:bidi/>
        <w:spacing w:line="240" w:lineRule="auto"/>
        <w:jc w:val="both"/>
        <w:rPr>
          <w:rFonts w:cstheme="minorHAnsi"/>
          <w:sz w:val="24"/>
          <w:szCs w:val="24"/>
          <w:rtl/>
        </w:rPr>
      </w:pPr>
    </w:p>
    <w:p w14:paraId="367F7714" w14:textId="77777777" w:rsidR="00161ED4" w:rsidRPr="00B41034" w:rsidRDefault="00161ED4" w:rsidP="00AF63A9">
      <w:pPr>
        <w:bidi/>
        <w:spacing w:line="240" w:lineRule="auto"/>
        <w:jc w:val="both"/>
        <w:rPr>
          <w:rFonts w:cstheme="minorHAnsi"/>
          <w:sz w:val="24"/>
          <w:szCs w:val="24"/>
          <w:rtl/>
        </w:rPr>
      </w:pPr>
    </w:p>
    <w:p w14:paraId="530811B5" w14:textId="77777777" w:rsidR="0093435C"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 xml:space="preserve">بند پنجاه و نهم </w:t>
      </w:r>
    </w:p>
    <w:p w14:paraId="779C259E" w14:textId="31CA8B65" w:rsidR="0093435C" w:rsidRPr="00B41034" w:rsidRDefault="00405D35"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فَٱنْظُرُوا فِي رَحْمَةِ ٱللَّهِ وَ أَلْطَافِهِ إِنَّهُ يَأْمُرُكُم بِمَا يَنْفَعُكُمْ بَعْدَ إِذْ كَانَ غَنِيًّا عَنِ ٱلْعَالَمِينَ. لَنْ تَضُرَّنَا سَيِّئَاتُكُمْ كَمَا لَا تَنْفَعُنَا حَسَنَاتُكُمْ. إِنَّمَا نَدْعُوكُمْ لِوَجْهِ ٱللَّهِ. يَشْهَدُ بِذٰلِكَ كُلُّ عَالِمٍ بَصِيرٍ.</w:t>
      </w:r>
    </w:p>
    <w:p w14:paraId="3C5C0893" w14:textId="77777777" w:rsidR="0093435C"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 xml:space="preserve">Consider the mercy of God and His gifts. He </w:t>
      </w:r>
      <w:proofErr w:type="spellStart"/>
      <w:r w:rsidRPr="00B41034">
        <w:rPr>
          <w:rFonts w:eastAsia="Times New Roman" w:cstheme="minorHAnsi"/>
          <w:sz w:val="24"/>
          <w:szCs w:val="24"/>
        </w:rPr>
        <w:t>enjoineth</w:t>
      </w:r>
      <w:proofErr w:type="spellEnd"/>
      <w:r w:rsidRPr="00B41034">
        <w:rPr>
          <w:rFonts w:eastAsia="Times New Roman" w:cstheme="minorHAnsi"/>
          <w:sz w:val="24"/>
          <w:szCs w:val="24"/>
        </w:rPr>
        <w:t xml:space="preserve"> upon you that which shall profit you, though He Himself can well dispense with all creatures. Your evil doings can never harm us, neither can your good works profit us. We summon you wholly for the sake of God. To this every man of understanding and insight will testify.</w:t>
      </w:r>
    </w:p>
    <w:p w14:paraId="06052ECE" w14:textId="3BED1777" w:rsidR="00873B10" w:rsidRPr="00B41034" w:rsidRDefault="00951D91" w:rsidP="00AF63A9">
      <w:pPr>
        <w:pStyle w:val="PlainText"/>
        <w:bidi/>
        <w:rPr>
          <w:rFonts w:asciiTheme="minorHAnsi"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873B10" w:rsidRPr="00B41034">
        <w:rPr>
          <w:rFonts w:asciiTheme="minorHAnsi" w:hAnsiTheme="minorHAnsi" w:cstheme="minorHAnsi"/>
          <w:sz w:val="24"/>
          <w:szCs w:val="24"/>
          <w:rtl/>
        </w:rPr>
        <w:t>پس بنگرید در رحمت خداوند و الطاف او؛ که همانا شما را امر می‌کند بدان‌چه برای شما سودمند است، در حالی که او بی‌نیاز از جهانیان است. نه گناهان شما به ما زیانی می‌رساند و نه نیکی‌های شما سودی به ما می‌بخشد. ما شما را تنها به خاطر وجه‌اللّه فرا می‌خوانیم، و هر عالمی بصیر بر این حقیقت گواهی خواهد داد.</w:t>
      </w:r>
    </w:p>
    <w:p w14:paraId="0FE13D73" w14:textId="77777777" w:rsidR="00873B10" w:rsidRPr="00B41034" w:rsidRDefault="00873B10" w:rsidP="00AF63A9">
      <w:pPr>
        <w:pStyle w:val="PlainText"/>
        <w:bidi/>
        <w:rPr>
          <w:rFonts w:asciiTheme="minorHAnsi" w:hAnsiTheme="minorHAnsi" w:cstheme="minorHAnsi"/>
          <w:sz w:val="24"/>
          <w:szCs w:val="24"/>
        </w:rPr>
      </w:pPr>
    </w:p>
    <w:p w14:paraId="4EFF297C" w14:textId="086EC18F" w:rsidR="00873B10" w:rsidRPr="00B41034" w:rsidRDefault="00873B10"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2DE7698B" w14:textId="77777777" w:rsidR="00873B10" w:rsidRPr="00B41034" w:rsidRDefault="00873B1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از جمله بیاناتی است که توازن میان الوهیت بی‌نیاز و ارادهٔ رحمت‌بار خداوند را به طرزی ژرف بیان می‌کند. نقطهٔ مرکزی آن تأکید بر آن است که اوامر الهی از نیاز خداوند برنمی‌خیزد، بلکه جلوه‌ای از رحمت اوست، و همین امر مبنای فلسفهٔ اخلاق دینی، در تراز متعالی‌اش، قرار می‌گیرد.</w:t>
      </w:r>
    </w:p>
    <w:p w14:paraId="21C8B7C4" w14:textId="77777777" w:rsidR="00873B10" w:rsidRPr="00B41034" w:rsidRDefault="00873B1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نخست، در ساحت الهیات سلبی، این آیه تأکید می‌ورزد بر غنای ذاتی حق تعالی – حقیقتی که در ادیان توحیدی، خاصه در سنت‌های ابراهیمی، اصیل‌ترین ویژگی خداوند شمرده می‌شود: «اللّه غنی عن العالمین». این «غنا» یعنی بی‌نیازی مطلق، به معنای آن است که نه عبادت ما بر شکوه او می‌افزاید و نه گناه ما چیزی از جلال او می‌کاهد. چنین برداشتی، ما را از هر گونه نگاه معامله‌محور به دیانت می‌رهاند. در فلسفهٔ اخلاق الهیاتی، این آموزه دقیقاً نقطهٔ مقابل نظریه‌های مزد و جزای طبیعی‌انگار است.</w:t>
      </w:r>
    </w:p>
    <w:p w14:paraId="2C3E8B82" w14:textId="77777777" w:rsidR="00873B10" w:rsidRPr="00B41034" w:rsidRDefault="00873B1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با این حال، آیه در همان حال که بر بی‌نیازی خدا تأکید می‌نهد، وجه رحمانی و عطوف او را برجسته می‌سازد: «انّه يأمرکم بما ينفعکم». به‌عبارتی، غایت اوامر الهی، سود مخلوق است، نه فایده برای خالق. این نکته، هم‌راستا با الهیات عملی حضرت عبدالبهاء است که در الواح وصایا می‌فرمایند: «محض الطاف بی‌پایان حضرت یزدان به تعیین حقوق‌اللّه بر عباد خویش منت گذاشت و الّا حقّ مستغنی از کائنات بوده». این سخن، ترجمان کلام آیه است: فرمان الهی فضل است، نه تکلیف برای خود حق.</w:t>
      </w:r>
    </w:p>
    <w:p w14:paraId="767AC1A1" w14:textId="77777777" w:rsidR="00873B10" w:rsidRPr="00B41034" w:rsidRDefault="00873B1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اینجا، مخاطب با چهره‌ای از خداوند مواجه می‌شود که نه چون پادشاهی قانون‌گذار، بلکه چون محبوبی کریم، بندگان را به سوی سعادت خویش می‌خواند، بی‌آنکه نیازمند پاسخ آنان باشد. فلسفهٔ دیانت، بر پایهٔ چنین دیدگاهی، دیگر نه مجموعه‌ای از قراردادها، بلکه مجرای فیضی بی‌انتهاست.</w:t>
      </w:r>
    </w:p>
    <w:p w14:paraId="5E6341A9" w14:textId="77777777" w:rsidR="00873B10" w:rsidRPr="00B41034" w:rsidRDefault="00873B1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منظر فلسفه دین و در پیوند با تعالیم قرآن نیز، این اصل تکرار شده است: «فَإِنْ تَكْفُرُوا فَإِنَّ لِلَّهِ مَا فِي السَّمَاوَاتِ وَمَا فِي الْأَرْضِ وَكَانَ اللَّهُ غَنِيًّا حَمِيدًا» (نساء، ۱۳۱). یعنی دین‌ورزی، نه بر اساس تهدید، بلکه بر اساس دعوت به حکمت و فایده است. این همان چیزی است که در سنت الهیات عقل‌گرا نیز دیده می‌شود، آن‌جا که اتین ژیلسون بیان می‌کند که خداوند، فاعل اخلاقی نیست چون هدفی بیرونی ندارد؛ او فعل می‌کند چون ذاتش خیر است.</w:t>
      </w:r>
    </w:p>
    <w:p w14:paraId="20DADA1F" w14:textId="77777777" w:rsidR="00873B10" w:rsidRPr="00B41034" w:rsidRDefault="00873B1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اما نکتهٔ بسیار ظریف در پایان آیه نهفته است، آن‌جا که می‌فرماید: «ندعوکم لوجه اللّه». این عبارت، به‌وضوح دین را از تمامی اغراض و منافع، حتی نفع اخروی، جدا می‌کند. دعوت دینی، نه برای ترس از دوزخ و نه برای طمع در بهشت، بلکه برای تقرب به وجه‌الله است؛ مفهومی که نزد عارفان، همان وجه مطلق حقیقت است—یعنی سویهٔ قابل شهود خداوند در عالم.</w:t>
      </w:r>
    </w:p>
    <w:p w14:paraId="06EE960E" w14:textId="77777777" w:rsidR="00873B10" w:rsidRPr="00B41034" w:rsidRDefault="00873B1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نظر عرفان اسلامی و فلسفهٔ وحدت وجود، «وجه‌الله» نه اشاره به جزیی از خداوند، بلکه ظهوری از اسماء و صفات اوست. عرفا همچون ابن عربی یا قیصری، وجه‌الله را وجه باطنی و وجودی اشیاء می‌دانستند؛ به‌طوری که هرچه به حق نزدیک‌تر است، بیشتر وجه‌الله است. در اینجا، دعوت به وجه‌الله یعنی فراخواندن انسان به هستی حقیقی خویش، نه چیزی بیرون از او.</w:t>
      </w:r>
    </w:p>
    <w:p w14:paraId="09FF52CF" w14:textId="77777777" w:rsidR="00873B10" w:rsidRPr="00B41034" w:rsidRDefault="00873B1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و سرانجام، عبارت پایانی آیه – «و یشهد بذلک کلّ عالم بصیر» – نشان می‌دهد که این معنا نه امری اسرارآمیز، بلکه حقیقتی است که عقل روشن و قلب بیدار آن را درمی‌یابد. این یک تأکید بسیار مهم است که فلسفهٔ الهیاتی این آیه در برابر عرفان یا تجربهٔ صرف، از عقل مؤید نیز سخن می‌گوید؛ یعنی عالِمِ بصیر، نه صرفاً دانا و نه صرفاً عارف، بلکه هر دو است: صاحب فهم دقیق و شهود باطنی.</w:t>
      </w:r>
    </w:p>
    <w:p w14:paraId="2CFC4253" w14:textId="6EF9CF96" w:rsidR="0093435C" w:rsidRPr="00B41034" w:rsidRDefault="00873B10"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lastRenderedPageBreak/>
        <w:t>این آیه را باید همچون بیانی در نهایت اوج الهیات غایت‌محور تفسیر کرد. غرض خداوند از شریعت و دعوت، نه سود بردن از بندگان، بلکه شکوفایی حقیقت بندگی در آنان است. از این منظر، اخلاق دینی نه تابع کیفر و پاداش، بلکه تجلی محبت و معرفت است. دین، تبلور رحمت الهی است، نه طلب مزد از انسان. و همین امر است که آن را به‌حق امر الهی می‌سازد، نه میل اجتماعی یا ابزار سیاسی.</w:t>
      </w:r>
    </w:p>
    <w:p w14:paraId="648924D2" w14:textId="77777777" w:rsidR="0093435C" w:rsidRPr="00B41034" w:rsidRDefault="0093435C" w:rsidP="00AF63A9">
      <w:pPr>
        <w:pStyle w:val="PlainText"/>
        <w:bidi/>
        <w:rPr>
          <w:rFonts w:asciiTheme="minorHAnsi" w:hAnsiTheme="minorHAnsi" w:cstheme="minorHAnsi"/>
          <w:sz w:val="24"/>
          <w:szCs w:val="24"/>
          <w:rtl/>
        </w:rPr>
      </w:pPr>
    </w:p>
    <w:p w14:paraId="7C566EBE" w14:textId="77777777" w:rsidR="0093435C" w:rsidRPr="00B41034" w:rsidRDefault="0093435C" w:rsidP="00AF63A9">
      <w:pPr>
        <w:pStyle w:val="PlainText"/>
        <w:bidi/>
        <w:rPr>
          <w:rFonts w:asciiTheme="minorHAnsi" w:hAnsiTheme="minorHAnsi" w:cstheme="minorHAnsi"/>
          <w:sz w:val="24"/>
          <w:szCs w:val="24"/>
          <w:rtl/>
        </w:rPr>
      </w:pPr>
    </w:p>
    <w:p w14:paraId="1AE362CA" w14:textId="77777777" w:rsidR="0093435C" w:rsidRPr="00B41034" w:rsidRDefault="0093435C" w:rsidP="00AF63A9">
      <w:pPr>
        <w:pStyle w:val="PlainText"/>
        <w:bidi/>
        <w:rPr>
          <w:rFonts w:asciiTheme="minorHAnsi" w:hAnsiTheme="minorHAnsi" w:cstheme="minorHAnsi"/>
          <w:sz w:val="24"/>
          <w:szCs w:val="24"/>
          <w:rtl/>
        </w:rPr>
      </w:pPr>
    </w:p>
    <w:p w14:paraId="2051AB4A" w14:textId="77777777" w:rsidR="0093435C" w:rsidRPr="00B41034" w:rsidRDefault="0093435C" w:rsidP="00AF63A9">
      <w:pPr>
        <w:pStyle w:val="PlainText"/>
        <w:bidi/>
        <w:rPr>
          <w:rFonts w:asciiTheme="minorHAnsi" w:hAnsiTheme="minorHAnsi" w:cstheme="minorHAnsi"/>
          <w:sz w:val="24"/>
          <w:szCs w:val="24"/>
          <w:rtl/>
        </w:rPr>
      </w:pPr>
    </w:p>
    <w:p w14:paraId="7824E96E" w14:textId="77777777" w:rsidR="0093435C" w:rsidRPr="00B41034" w:rsidRDefault="0093435C" w:rsidP="00AF63A9">
      <w:pPr>
        <w:pStyle w:val="PlainText"/>
        <w:bidi/>
        <w:rPr>
          <w:rFonts w:asciiTheme="minorHAnsi" w:hAnsiTheme="minorHAnsi" w:cstheme="minorHAnsi"/>
          <w:sz w:val="24"/>
          <w:szCs w:val="24"/>
          <w:rtl/>
        </w:rPr>
      </w:pPr>
    </w:p>
    <w:p w14:paraId="3B1C1FF7" w14:textId="77777777" w:rsidR="0093435C" w:rsidRPr="00B41034" w:rsidRDefault="0093435C" w:rsidP="00AF63A9">
      <w:pPr>
        <w:pStyle w:val="PlainText"/>
        <w:bidi/>
        <w:rPr>
          <w:rFonts w:asciiTheme="minorHAnsi" w:hAnsiTheme="minorHAnsi" w:cstheme="minorHAnsi"/>
          <w:sz w:val="24"/>
          <w:szCs w:val="24"/>
          <w:rtl/>
        </w:rPr>
      </w:pPr>
    </w:p>
    <w:p w14:paraId="41031C13" w14:textId="77777777" w:rsidR="0093435C" w:rsidRPr="00B41034" w:rsidRDefault="0093435C" w:rsidP="00AF63A9">
      <w:pPr>
        <w:pStyle w:val="PlainText"/>
        <w:bidi/>
        <w:rPr>
          <w:rFonts w:asciiTheme="minorHAnsi" w:hAnsiTheme="minorHAnsi" w:cstheme="minorHAnsi"/>
          <w:sz w:val="24"/>
          <w:szCs w:val="24"/>
          <w:rtl/>
        </w:rPr>
      </w:pPr>
    </w:p>
    <w:p w14:paraId="2F58DA79" w14:textId="77777777" w:rsidR="0093435C" w:rsidRPr="00B41034" w:rsidRDefault="0093435C" w:rsidP="00AF63A9">
      <w:pPr>
        <w:pStyle w:val="PlainText"/>
        <w:bidi/>
        <w:rPr>
          <w:rFonts w:asciiTheme="minorHAnsi" w:hAnsiTheme="minorHAnsi" w:cstheme="minorHAnsi"/>
          <w:sz w:val="24"/>
          <w:szCs w:val="24"/>
          <w:rtl/>
        </w:rPr>
      </w:pPr>
    </w:p>
    <w:p w14:paraId="7EC21810" w14:textId="77777777" w:rsidR="0093435C" w:rsidRPr="00B41034" w:rsidRDefault="0093435C" w:rsidP="00AF63A9">
      <w:pPr>
        <w:pStyle w:val="PlainText"/>
        <w:bidi/>
        <w:rPr>
          <w:rFonts w:asciiTheme="minorHAnsi" w:hAnsiTheme="minorHAnsi" w:cstheme="minorHAnsi"/>
          <w:sz w:val="24"/>
          <w:szCs w:val="24"/>
          <w:rtl/>
        </w:rPr>
      </w:pPr>
    </w:p>
    <w:p w14:paraId="77222248" w14:textId="77777777" w:rsidR="0093435C" w:rsidRPr="00B41034" w:rsidRDefault="0093435C" w:rsidP="00AF63A9">
      <w:pPr>
        <w:pStyle w:val="PlainText"/>
        <w:bidi/>
        <w:rPr>
          <w:rFonts w:asciiTheme="minorHAnsi" w:hAnsiTheme="minorHAnsi" w:cstheme="minorHAnsi"/>
          <w:sz w:val="24"/>
          <w:szCs w:val="24"/>
          <w:rtl/>
        </w:rPr>
      </w:pPr>
    </w:p>
    <w:p w14:paraId="738A29C0" w14:textId="77777777" w:rsidR="00161ED4" w:rsidRPr="00B41034" w:rsidRDefault="00161ED4" w:rsidP="00AF63A9">
      <w:pPr>
        <w:pStyle w:val="PlainText"/>
        <w:bidi/>
        <w:rPr>
          <w:rFonts w:asciiTheme="minorHAnsi" w:hAnsiTheme="minorHAnsi" w:cstheme="minorHAnsi"/>
          <w:sz w:val="24"/>
          <w:szCs w:val="24"/>
          <w:rtl/>
        </w:rPr>
      </w:pPr>
    </w:p>
    <w:p w14:paraId="1670A5DC" w14:textId="77777777" w:rsidR="00161ED4" w:rsidRPr="00B41034" w:rsidRDefault="00161ED4" w:rsidP="00AF63A9">
      <w:pPr>
        <w:pStyle w:val="PlainText"/>
        <w:bidi/>
        <w:rPr>
          <w:rFonts w:asciiTheme="minorHAnsi" w:hAnsiTheme="minorHAnsi" w:cstheme="minorHAnsi"/>
          <w:sz w:val="24"/>
          <w:szCs w:val="24"/>
          <w:rtl/>
        </w:rPr>
      </w:pPr>
    </w:p>
    <w:p w14:paraId="7A97AD2E" w14:textId="77777777" w:rsidR="00161ED4" w:rsidRPr="00B41034" w:rsidRDefault="00161ED4" w:rsidP="00AF63A9">
      <w:pPr>
        <w:pStyle w:val="PlainText"/>
        <w:bidi/>
        <w:rPr>
          <w:rFonts w:asciiTheme="minorHAnsi" w:hAnsiTheme="minorHAnsi" w:cstheme="minorHAnsi"/>
          <w:sz w:val="24"/>
          <w:szCs w:val="24"/>
          <w:rtl/>
        </w:rPr>
      </w:pPr>
    </w:p>
    <w:p w14:paraId="27DBA9C2" w14:textId="77777777" w:rsidR="00161ED4" w:rsidRPr="00B41034" w:rsidRDefault="00161ED4" w:rsidP="00AF63A9">
      <w:pPr>
        <w:pStyle w:val="PlainText"/>
        <w:bidi/>
        <w:rPr>
          <w:rFonts w:asciiTheme="minorHAnsi" w:hAnsiTheme="minorHAnsi" w:cstheme="minorHAnsi"/>
          <w:sz w:val="24"/>
          <w:szCs w:val="24"/>
          <w:rtl/>
        </w:rPr>
      </w:pPr>
    </w:p>
    <w:p w14:paraId="310C4E9F" w14:textId="77777777" w:rsidR="00161ED4" w:rsidRPr="00B41034" w:rsidRDefault="00161ED4" w:rsidP="00AF63A9">
      <w:pPr>
        <w:pStyle w:val="PlainText"/>
        <w:bidi/>
        <w:rPr>
          <w:rFonts w:asciiTheme="minorHAnsi" w:hAnsiTheme="minorHAnsi" w:cstheme="minorHAnsi"/>
          <w:sz w:val="24"/>
          <w:szCs w:val="24"/>
          <w:rtl/>
        </w:rPr>
      </w:pPr>
    </w:p>
    <w:p w14:paraId="4030E6C1" w14:textId="77777777" w:rsidR="0093435C" w:rsidRPr="00B41034" w:rsidRDefault="0093435C" w:rsidP="00AF63A9">
      <w:pPr>
        <w:pStyle w:val="PlainText"/>
        <w:bidi/>
        <w:rPr>
          <w:rFonts w:asciiTheme="minorHAnsi" w:hAnsiTheme="minorHAnsi" w:cstheme="minorHAnsi"/>
          <w:sz w:val="24"/>
          <w:szCs w:val="24"/>
          <w:rtl/>
        </w:rPr>
      </w:pPr>
    </w:p>
    <w:p w14:paraId="2F114E69" w14:textId="77777777" w:rsidR="0093435C" w:rsidRPr="00B41034" w:rsidRDefault="0093435C" w:rsidP="00AF63A9">
      <w:pPr>
        <w:pStyle w:val="PlainText"/>
        <w:bidi/>
        <w:rPr>
          <w:rFonts w:asciiTheme="minorHAnsi" w:hAnsiTheme="minorHAnsi" w:cstheme="minorHAnsi"/>
          <w:sz w:val="24"/>
          <w:szCs w:val="24"/>
          <w:rtl/>
        </w:rPr>
      </w:pPr>
    </w:p>
    <w:p w14:paraId="45F9D2E2" w14:textId="77777777" w:rsidR="0093435C" w:rsidRPr="00B41034" w:rsidRDefault="0093435C" w:rsidP="00AF63A9">
      <w:pPr>
        <w:pStyle w:val="PlainText"/>
        <w:bidi/>
        <w:rPr>
          <w:rFonts w:asciiTheme="minorHAnsi" w:hAnsiTheme="minorHAnsi" w:cstheme="minorHAnsi"/>
          <w:sz w:val="24"/>
          <w:szCs w:val="24"/>
          <w:rtl/>
        </w:rPr>
      </w:pPr>
    </w:p>
    <w:p w14:paraId="7C592D88" w14:textId="77777777" w:rsidR="00020D51" w:rsidRPr="00B41034" w:rsidRDefault="00020D51" w:rsidP="00AF63A9">
      <w:pPr>
        <w:pStyle w:val="PlainText"/>
        <w:bidi/>
        <w:rPr>
          <w:rFonts w:asciiTheme="minorHAnsi" w:hAnsiTheme="minorHAnsi" w:cstheme="minorHAnsi"/>
          <w:sz w:val="24"/>
          <w:szCs w:val="24"/>
          <w:rtl/>
        </w:rPr>
      </w:pPr>
    </w:p>
    <w:p w14:paraId="731924BF" w14:textId="77777777" w:rsidR="00020D51" w:rsidRPr="00B41034" w:rsidRDefault="00020D51" w:rsidP="00AF63A9">
      <w:pPr>
        <w:pStyle w:val="PlainText"/>
        <w:bidi/>
        <w:rPr>
          <w:rFonts w:asciiTheme="minorHAnsi" w:hAnsiTheme="minorHAnsi" w:cstheme="minorHAnsi"/>
          <w:sz w:val="24"/>
          <w:szCs w:val="24"/>
          <w:rtl/>
        </w:rPr>
      </w:pPr>
    </w:p>
    <w:p w14:paraId="7152D7D8" w14:textId="77777777" w:rsidR="00020D51" w:rsidRPr="00B41034" w:rsidRDefault="00020D51" w:rsidP="00AF63A9">
      <w:pPr>
        <w:pStyle w:val="PlainText"/>
        <w:bidi/>
        <w:rPr>
          <w:rFonts w:asciiTheme="minorHAnsi" w:hAnsiTheme="minorHAnsi" w:cstheme="minorHAnsi"/>
          <w:sz w:val="24"/>
          <w:szCs w:val="24"/>
          <w:rtl/>
        </w:rPr>
      </w:pPr>
    </w:p>
    <w:p w14:paraId="4002C856" w14:textId="77777777" w:rsidR="00020D51" w:rsidRPr="00B41034" w:rsidRDefault="00020D51" w:rsidP="00AF63A9">
      <w:pPr>
        <w:pStyle w:val="PlainText"/>
        <w:bidi/>
        <w:rPr>
          <w:rFonts w:asciiTheme="minorHAnsi" w:hAnsiTheme="minorHAnsi" w:cstheme="minorHAnsi"/>
          <w:sz w:val="24"/>
          <w:szCs w:val="24"/>
          <w:rtl/>
        </w:rPr>
      </w:pPr>
    </w:p>
    <w:p w14:paraId="4C2C555D" w14:textId="77777777" w:rsidR="00020D51" w:rsidRPr="00B41034" w:rsidRDefault="00020D51" w:rsidP="00AF63A9">
      <w:pPr>
        <w:pStyle w:val="PlainText"/>
        <w:bidi/>
        <w:rPr>
          <w:rFonts w:asciiTheme="minorHAnsi" w:hAnsiTheme="minorHAnsi" w:cstheme="minorHAnsi"/>
          <w:sz w:val="24"/>
          <w:szCs w:val="24"/>
          <w:rtl/>
        </w:rPr>
      </w:pPr>
    </w:p>
    <w:p w14:paraId="6156F887" w14:textId="77777777" w:rsidR="00020D51" w:rsidRPr="00B41034" w:rsidRDefault="00020D51" w:rsidP="00AF63A9">
      <w:pPr>
        <w:pStyle w:val="PlainText"/>
        <w:bidi/>
        <w:rPr>
          <w:rFonts w:asciiTheme="minorHAnsi" w:hAnsiTheme="minorHAnsi" w:cstheme="minorHAnsi"/>
          <w:sz w:val="24"/>
          <w:szCs w:val="24"/>
          <w:rtl/>
        </w:rPr>
      </w:pPr>
    </w:p>
    <w:p w14:paraId="0EBE8FE6" w14:textId="77777777" w:rsidR="00020D51" w:rsidRPr="00B41034" w:rsidRDefault="00020D51" w:rsidP="00AF63A9">
      <w:pPr>
        <w:pStyle w:val="PlainText"/>
        <w:bidi/>
        <w:rPr>
          <w:rFonts w:asciiTheme="minorHAnsi" w:hAnsiTheme="minorHAnsi" w:cstheme="minorHAnsi"/>
          <w:sz w:val="24"/>
          <w:szCs w:val="24"/>
          <w:rtl/>
        </w:rPr>
      </w:pPr>
    </w:p>
    <w:p w14:paraId="7136B9E4" w14:textId="77777777" w:rsidR="00020D51" w:rsidRPr="00B41034" w:rsidRDefault="00020D51" w:rsidP="00AF63A9">
      <w:pPr>
        <w:pStyle w:val="PlainText"/>
        <w:bidi/>
        <w:rPr>
          <w:rFonts w:asciiTheme="minorHAnsi" w:hAnsiTheme="minorHAnsi" w:cstheme="minorHAnsi"/>
          <w:sz w:val="24"/>
          <w:szCs w:val="24"/>
          <w:rtl/>
        </w:rPr>
      </w:pPr>
    </w:p>
    <w:p w14:paraId="4DDF7C10" w14:textId="77777777" w:rsidR="00020D51" w:rsidRPr="00B41034" w:rsidRDefault="00020D51" w:rsidP="00AF63A9">
      <w:pPr>
        <w:pStyle w:val="PlainText"/>
        <w:bidi/>
        <w:rPr>
          <w:rFonts w:asciiTheme="minorHAnsi" w:hAnsiTheme="minorHAnsi" w:cstheme="minorHAnsi"/>
          <w:sz w:val="24"/>
          <w:szCs w:val="24"/>
          <w:rtl/>
        </w:rPr>
      </w:pPr>
    </w:p>
    <w:p w14:paraId="5AF12D1F" w14:textId="77777777" w:rsidR="00020D51" w:rsidRPr="00B41034" w:rsidRDefault="00020D51" w:rsidP="00AF63A9">
      <w:pPr>
        <w:pStyle w:val="PlainText"/>
        <w:bidi/>
        <w:rPr>
          <w:rFonts w:asciiTheme="minorHAnsi" w:hAnsiTheme="minorHAnsi" w:cstheme="minorHAnsi"/>
          <w:sz w:val="24"/>
          <w:szCs w:val="24"/>
          <w:rtl/>
        </w:rPr>
      </w:pPr>
    </w:p>
    <w:p w14:paraId="14BDEDE2" w14:textId="77777777" w:rsidR="00020D51" w:rsidRPr="00B41034" w:rsidRDefault="00020D51" w:rsidP="00AF63A9">
      <w:pPr>
        <w:pStyle w:val="PlainText"/>
        <w:bidi/>
        <w:rPr>
          <w:rFonts w:asciiTheme="minorHAnsi" w:hAnsiTheme="minorHAnsi" w:cstheme="minorHAnsi"/>
          <w:sz w:val="24"/>
          <w:szCs w:val="24"/>
          <w:rtl/>
        </w:rPr>
      </w:pPr>
    </w:p>
    <w:p w14:paraId="3ADF2817" w14:textId="77777777" w:rsidR="00020D51" w:rsidRPr="00B41034" w:rsidRDefault="00020D51" w:rsidP="00AF63A9">
      <w:pPr>
        <w:pStyle w:val="PlainText"/>
        <w:bidi/>
        <w:rPr>
          <w:rFonts w:asciiTheme="minorHAnsi" w:hAnsiTheme="minorHAnsi" w:cstheme="minorHAnsi"/>
          <w:sz w:val="24"/>
          <w:szCs w:val="24"/>
          <w:rtl/>
        </w:rPr>
      </w:pPr>
    </w:p>
    <w:p w14:paraId="2CA4983C" w14:textId="77777777" w:rsidR="00020D51" w:rsidRPr="00B41034" w:rsidRDefault="00020D51" w:rsidP="00AF63A9">
      <w:pPr>
        <w:pStyle w:val="PlainText"/>
        <w:bidi/>
        <w:rPr>
          <w:rFonts w:asciiTheme="minorHAnsi" w:hAnsiTheme="minorHAnsi" w:cstheme="minorHAnsi"/>
          <w:sz w:val="24"/>
          <w:szCs w:val="24"/>
          <w:rtl/>
        </w:rPr>
      </w:pPr>
    </w:p>
    <w:p w14:paraId="2760C9AF" w14:textId="77777777" w:rsidR="00020D51" w:rsidRPr="00B41034" w:rsidRDefault="00020D51" w:rsidP="00AF63A9">
      <w:pPr>
        <w:pStyle w:val="PlainText"/>
        <w:bidi/>
        <w:rPr>
          <w:rFonts w:asciiTheme="minorHAnsi" w:hAnsiTheme="minorHAnsi" w:cstheme="minorHAnsi"/>
          <w:sz w:val="24"/>
          <w:szCs w:val="24"/>
          <w:rtl/>
        </w:rPr>
      </w:pPr>
    </w:p>
    <w:p w14:paraId="1A193C7A" w14:textId="77777777" w:rsidR="00020D51" w:rsidRPr="00B41034" w:rsidRDefault="00020D51" w:rsidP="00AF63A9">
      <w:pPr>
        <w:pStyle w:val="PlainText"/>
        <w:bidi/>
        <w:rPr>
          <w:rFonts w:asciiTheme="minorHAnsi" w:hAnsiTheme="minorHAnsi" w:cstheme="minorHAnsi"/>
          <w:sz w:val="24"/>
          <w:szCs w:val="24"/>
          <w:rtl/>
        </w:rPr>
      </w:pPr>
    </w:p>
    <w:p w14:paraId="74CD0C1E" w14:textId="77777777" w:rsidR="00020D51" w:rsidRPr="00B41034" w:rsidRDefault="00020D51" w:rsidP="00AF63A9">
      <w:pPr>
        <w:pStyle w:val="PlainText"/>
        <w:bidi/>
        <w:rPr>
          <w:rFonts w:asciiTheme="minorHAnsi" w:hAnsiTheme="minorHAnsi" w:cstheme="minorHAnsi"/>
          <w:sz w:val="24"/>
          <w:szCs w:val="24"/>
          <w:rtl/>
        </w:rPr>
      </w:pPr>
    </w:p>
    <w:p w14:paraId="1C1BFF8C" w14:textId="77777777" w:rsidR="0093435C" w:rsidRPr="00B41034" w:rsidRDefault="0093435C" w:rsidP="00AF63A9">
      <w:pPr>
        <w:pStyle w:val="PlainText"/>
        <w:bidi/>
        <w:rPr>
          <w:rFonts w:asciiTheme="minorHAnsi" w:hAnsiTheme="minorHAnsi" w:cstheme="minorHAnsi"/>
          <w:sz w:val="24"/>
          <w:szCs w:val="24"/>
          <w:rtl/>
        </w:rPr>
      </w:pPr>
    </w:p>
    <w:p w14:paraId="7927505C" w14:textId="77777777" w:rsidR="0093435C" w:rsidRDefault="0093435C" w:rsidP="00AF63A9">
      <w:pPr>
        <w:pStyle w:val="PlainText"/>
        <w:bidi/>
        <w:rPr>
          <w:rFonts w:asciiTheme="minorHAnsi" w:hAnsiTheme="minorHAnsi" w:cstheme="minorHAnsi"/>
          <w:sz w:val="24"/>
          <w:szCs w:val="24"/>
          <w:rtl/>
        </w:rPr>
      </w:pPr>
    </w:p>
    <w:p w14:paraId="7265360C" w14:textId="77777777" w:rsidR="00987869" w:rsidRPr="00B41034" w:rsidRDefault="00987869" w:rsidP="00987869">
      <w:pPr>
        <w:pStyle w:val="PlainText"/>
        <w:bidi/>
        <w:rPr>
          <w:rFonts w:asciiTheme="minorHAnsi" w:hAnsiTheme="minorHAnsi" w:cstheme="minorHAnsi"/>
          <w:sz w:val="24"/>
          <w:szCs w:val="24"/>
          <w:rtl/>
        </w:rPr>
      </w:pPr>
    </w:p>
    <w:p w14:paraId="7442C398" w14:textId="77777777" w:rsidR="0093435C" w:rsidRPr="00B41034" w:rsidRDefault="0093435C" w:rsidP="00AF63A9">
      <w:pPr>
        <w:pStyle w:val="PlainText"/>
        <w:bidi/>
        <w:rPr>
          <w:rFonts w:asciiTheme="minorHAnsi" w:hAnsiTheme="minorHAnsi" w:cstheme="minorHAnsi"/>
          <w:sz w:val="24"/>
          <w:szCs w:val="24"/>
          <w:rtl/>
        </w:rPr>
      </w:pPr>
    </w:p>
    <w:p w14:paraId="405686E5" w14:textId="77777777" w:rsidR="0093435C" w:rsidRPr="00B41034" w:rsidRDefault="0093435C" w:rsidP="00AF63A9">
      <w:pPr>
        <w:pStyle w:val="PlainText"/>
        <w:bidi/>
        <w:rPr>
          <w:rFonts w:asciiTheme="minorHAnsi" w:hAnsiTheme="minorHAnsi" w:cstheme="minorHAnsi"/>
          <w:sz w:val="24"/>
          <w:szCs w:val="24"/>
          <w:rtl/>
        </w:rPr>
      </w:pPr>
    </w:p>
    <w:p w14:paraId="5281CF97" w14:textId="77777777" w:rsidR="0093435C"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 xml:space="preserve">بند شصتم </w:t>
      </w:r>
    </w:p>
    <w:p w14:paraId="5905A9DF" w14:textId="6A125E72" w:rsidR="0093435C" w:rsidRPr="00B41034" w:rsidRDefault="00405D35"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 xml:space="preserve">إِذَا أَرْسَلْتُمُ ٱلْجَوَارِحَ إِلَى ٱلصَّيْدِ ٱذْكُرُوا ٱللَّهَ إِذًا يَحِلُّ مَا أَمْسَكْنَ ٱلْخَبِيرُ. إِيَّاكُمْ أَنْ تُسْرِفُوا فِي ذٰلِكَ كُونُوا عَلَىٰ صِرَاطِ ٱلْعَدْلِ وَ ٱلْإِنْصَافِ فِي كُلِّ ٱلْأُمُورِ كَذٰلِكَ يَأْمُرُكُم مَطْلَعُ ٱلظُّهُورِ إِنْ أَنْتُمْ مِنَ ٱلْعَارِفِينَ </w:t>
      </w:r>
      <w:r w:rsidR="0093435C" w:rsidRPr="00B41034">
        <w:rPr>
          <w:rFonts w:asciiTheme="minorHAnsi" w:hAnsiTheme="minorHAnsi" w:cstheme="minorHAnsi"/>
          <w:b/>
          <w:bCs/>
          <w:sz w:val="24"/>
          <w:szCs w:val="24"/>
          <w:rtl/>
        </w:rPr>
        <w:t>*</w:t>
      </w:r>
    </w:p>
    <w:p w14:paraId="4952BDEE" w14:textId="77777777" w:rsidR="0093435C" w:rsidRPr="00B41034" w:rsidRDefault="0093435C" w:rsidP="00AF63A9">
      <w:pPr>
        <w:shd w:val="clear" w:color="auto" w:fill="FFFFFF"/>
        <w:spacing w:after="0" w:line="240" w:lineRule="auto"/>
        <w:jc w:val="both"/>
        <w:rPr>
          <w:rFonts w:eastAsia="Times New Roman" w:cstheme="minorHAnsi"/>
          <w:sz w:val="24"/>
          <w:szCs w:val="24"/>
          <w:rtl/>
        </w:rPr>
      </w:pPr>
      <w:r w:rsidRPr="00B41034">
        <w:rPr>
          <w:rFonts w:eastAsia="Times New Roman" w:cstheme="minorHAnsi"/>
          <w:sz w:val="24"/>
          <w:szCs w:val="24"/>
        </w:rPr>
        <w:t xml:space="preserve">If ye should hunt with beasts or birds of prey, invoke ye the Name of God when ye send them to pursue their quarry; for then whatever they catch shall be lawful unto you, even should ye find it to have died. He, verily, is the Omniscient, the All-Informed. Take heed, however, that ye hunt not to excess. Tread ye the path of justice and equity in all things. </w:t>
      </w:r>
      <w:proofErr w:type="gramStart"/>
      <w:r w:rsidRPr="00B41034">
        <w:rPr>
          <w:rFonts w:eastAsia="Times New Roman" w:cstheme="minorHAnsi"/>
          <w:sz w:val="24"/>
          <w:szCs w:val="24"/>
        </w:rPr>
        <w:t>Thus</w:t>
      </w:r>
      <w:proofErr w:type="gramEnd"/>
      <w:r w:rsidRPr="00B41034">
        <w:rPr>
          <w:rFonts w:eastAsia="Times New Roman" w:cstheme="minorHAnsi"/>
          <w:sz w:val="24"/>
          <w:szCs w:val="24"/>
        </w:rPr>
        <w:t xml:space="preserve"> </w:t>
      </w:r>
      <w:proofErr w:type="spellStart"/>
      <w:r w:rsidRPr="00B41034">
        <w:rPr>
          <w:rFonts w:eastAsia="Times New Roman" w:cstheme="minorHAnsi"/>
          <w:sz w:val="24"/>
          <w:szCs w:val="24"/>
        </w:rPr>
        <w:t>biddeth</w:t>
      </w:r>
      <w:proofErr w:type="spellEnd"/>
      <w:r w:rsidRPr="00B41034">
        <w:rPr>
          <w:rFonts w:eastAsia="Times New Roman" w:cstheme="minorHAnsi"/>
          <w:sz w:val="24"/>
          <w:szCs w:val="24"/>
        </w:rPr>
        <w:t xml:space="preserve"> you He Who is the Dawning-place of Revelation, would that ye might comprehend.</w:t>
      </w:r>
    </w:p>
    <w:p w14:paraId="064D3F36" w14:textId="52B6A94A" w:rsidR="0093435C" w:rsidRPr="00B41034" w:rsidRDefault="00951D91"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93435C" w:rsidRPr="00B41034">
        <w:rPr>
          <w:rFonts w:asciiTheme="minorHAnsi" w:hAnsiTheme="minorHAnsi" w:cstheme="minorHAnsi"/>
          <w:sz w:val="24"/>
          <w:szCs w:val="24"/>
          <w:rtl/>
        </w:rPr>
        <w:t xml:space="preserve">هر وقت فرستادید حیوانی را که برای صید به کار میرود، نام خدا را ببرید. آنچه را که این حیوانات برای شما میاورند حلال میشود ولو اینکه آن صیدی که میآورند، مرده باشد. خداوند علیم و خبیر است. رعایت عدل و انصاف را بکنید در کل امور مبادا اسراف کنید. اینطور امر میکند شما را مطلع ظهور اگر شما از اشخاص عارف باشید. </w:t>
      </w:r>
    </w:p>
    <w:p w14:paraId="4F43AE15" w14:textId="77777777" w:rsidR="000165F5" w:rsidRPr="00B41034" w:rsidRDefault="000165F5" w:rsidP="00AF63A9">
      <w:pPr>
        <w:pStyle w:val="PlainText"/>
        <w:bidi/>
        <w:rPr>
          <w:rFonts w:asciiTheme="minorHAnsi" w:hAnsiTheme="minorHAnsi" w:cstheme="minorHAnsi"/>
          <w:sz w:val="24"/>
          <w:szCs w:val="24"/>
          <w:rtl/>
        </w:rPr>
      </w:pPr>
    </w:p>
    <w:p w14:paraId="4C12FE6C" w14:textId="77777777" w:rsidR="003B6BAA" w:rsidRPr="00B41034" w:rsidRDefault="003B6BAA"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در رساله ی سوال و جواب است: جواب: قوله تعالی " اذا ارسلتم الجوارح" اقسام دیگر هم در آن داخل است چون تفنگ و تیر و غیرهما از هر نوع آلات که بآن صید میکنند ولکن اگر بادام صید شود و تا وصول به آن مرده باشد حرام است. </w:t>
      </w:r>
    </w:p>
    <w:p w14:paraId="6EF51AD3" w14:textId="77777777" w:rsidR="003B6BAA" w:rsidRPr="00B41034" w:rsidRDefault="003B6BAA" w:rsidP="00AF63A9">
      <w:pPr>
        <w:pStyle w:val="PlainText"/>
        <w:bidi/>
        <w:rPr>
          <w:rFonts w:asciiTheme="minorHAnsi" w:hAnsiTheme="minorHAnsi" w:cstheme="minorHAnsi"/>
          <w:sz w:val="24"/>
          <w:szCs w:val="24"/>
          <w:rtl/>
        </w:rPr>
      </w:pPr>
    </w:p>
    <w:p w14:paraId="0E986078" w14:textId="77777777" w:rsidR="0013768B" w:rsidRPr="00B41034" w:rsidRDefault="0013768B"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حضرت ولی امرالله در خصوص پرسش از کشتار حیوانات به جهت غذا میفرمایند" راجع به سوال در مورد اینکه آیا کشتار حیوانات برای غذا ممکن است یا خیر؟ بیان صریحی در نصوص مقدسه الهی بر له یا علیه این نظر (تا آنجا که اینجانب میدانم) موجود نیست. لهذا، یقین است که اگر انسان بتواند، صرفاً با اغذیه نباتی زندگی کند و از کشتار حیوانات اجتناب نماید، بسیار مقبولتر خواهد بود. اما این موضوع، مسئله ای بسیار بحث انگیز است و اهل بهاء ازادند نظریات خود را درباره ی آن ابراز دارند. " (توقیع مورخ ۹ جولای ۱۹۳۱) </w:t>
      </w:r>
    </w:p>
    <w:p w14:paraId="049621B9" w14:textId="77777777" w:rsidR="0013768B" w:rsidRPr="00B41034" w:rsidRDefault="0013768B" w:rsidP="00AF63A9">
      <w:pPr>
        <w:pStyle w:val="PlainText"/>
        <w:bidi/>
        <w:rPr>
          <w:rFonts w:asciiTheme="minorHAnsi" w:hAnsiTheme="minorHAnsi" w:cstheme="minorHAnsi"/>
          <w:sz w:val="24"/>
          <w:szCs w:val="24"/>
          <w:rtl/>
        </w:rPr>
      </w:pPr>
    </w:p>
    <w:p w14:paraId="55D22939" w14:textId="25A72B08" w:rsidR="000165F5" w:rsidRPr="00B41034" w:rsidRDefault="003B6BAA"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10C05481" w14:textId="77777777" w:rsidR="00D52381" w:rsidRPr="00B41034" w:rsidRDefault="00D5238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از منظر ظاهر فقهی به مسئله‌ای کاملاً مادی و جزئی—یعنی شکار توسط حیوانات—اشاره دارد. اما در ساحت معرفتی و فلسفی، این بیان فراتر از حکمی در شریعت، حامل نظریه‌ای اخلاقی و هستی‌شناختی دربارهٔ رابطه انسان با طبیعت، اصل عدالت در سلوک با حیوانات، و معنا و وجه الهی در اعمال روزمره انسان است.</w:t>
      </w:r>
    </w:p>
    <w:p w14:paraId="3D769961" w14:textId="77777777" w:rsidR="00D52381" w:rsidRPr="00B41034" w:rsidRDefault="00D5238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آغاز، خداوند به امری در ظاهر طبیعی و غریزی اشاره می‌فرماید—شکار برای غذا. اما آن را به ذکر الهی گره می‌زند: «اذکروا اللّه اذاً». این پیوند، در فلسفه دینی، معنایی بسیار عمیق دارد. کنش طبیعی و زیستیِ شکار، تنها زمانی مشروع و قابل قبول است که در آن یاد خداوند حاضر باشد. به تعبیر دیگر، آنچه در جهان مادی رخ می‌دهد، اگر گسسته از وجه‌الله باشد، نه تنها معنویت ندارد، بلکه به اسراف، قساوت، و ظلم منتهی می‌شود. اما اگر با «ذکر» همراه شود، یعنی در افق توحید معنا یابد، تبدیل به فعل مشروع و حتی مقدس می‌گردد. بدین ترتیب، عرفان عملی و اخلاق دینی در یک سطح بنیادین به هم می‌پیوندند.</w:t>
      </w:r>
    </w:p>
    <w:p w14:paraId="09E6E0C7" w14:textId="77777777" w:rsidR="00D52381" w:rsidRPr="00B41034" w:rsidRDefault="00D5238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بخش دوم آیه، ناظر بر یکی از عمیق‌ترین مفاهیم اخلاقی در شریعت جدید است: «إیّاکم أن تسرفوا... کونوا علی صراط العدل و الانصاف». این فرمان، ما را از اسراف در شکار نهی می‌کند. این نهی، صرفاً زیست‌محیطی یا اخلاقی نیست، بلکه ناظر به نوعی عدالت کیهانی است—عدالتی که در آن انسان به عنوان خلیفه‌الله بر زمین، در برابر حیوانات، زمین، و حتی خوردن و شکار، مسئولیت دارد. بدین معنا، در سنت فلسفی بهائی، شکار بی‌رویه نه تنها غیراخلاقی، بلکه نوعی ظلم کیهانی است، زیرا از تعادل آفریده‌ها می‌کاهد.</w:t>
      </w:r>
    </w:p>
    <w:p w14:paraId="7949F128" w14:textId="77777777" w:rsidR="00D52381" w:rsidRPr="00B41034" w:rsidRDefault="00D5238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حضرت عبدالبهاء نیز در همین راستا می‌فرمایند: «العدل اساس حکومت الهی است. و عدالت عبارت است از اعطای کلّ ذی‌حقّ حقّ خود را و ظلم عبارت است از منع حقوق. پس آنچه نزد اللّه مرضی است عدالت است.» (منتخباتی از مکاتیب، ج ۲، ص ۳۲۷)</w:t>
      </w:r>
    </w:p>
    <w:p w14:paraId="24B57495" w14:textId="6945BE37" w:rsidR="00D52381" w:rsidRPr="00B41034" w:rsidRDefault="00D5238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این </w:t>
      </w:r>
      <w:r w:rsidR="004C568D" w:rsidRPr="00B41034">
        <w:rPr>
          <w:rFonts w:asciiTheme="minorHAnsi" w:hAnsiTheme="minorHAnsi" w:cstheme="minorHAnsi"/>
          <w:sz w:val="24"/>
          <w:szCs w:val="24"/>
          <w:rtl/>
        </w:rPr>
        <w:t>بیان</w:t>
      </w:r>
      <w:r w:rsidRPr="00B41034">
        <w:rPr>
          <w:rFonts w:asciiTheme="minorHAnsi" w:hAnsiTheme="minorHAnsi" w:cstheme="minorHAnsi"/>
          <w:sz w:val="24"/>
          <w:szCs w:val="24"/>
          <w:rtl/>
        </w:rPr>
        <w:t xml:space="preserve"> به خوبی نشان می‌دهد که عدالت در شریعت، تنها در روابط انسانی نیست، بلکه شامل کل نظام آفرینش می‌شود.</w:t>
      </w:r>
    </w:p>
    <w:p w14:paraId="60464514" w14:textId="77777777" w:rsidR="00D52381" w:rsidRPr="00B41034" w:rsidRDefault="00D5238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از منظر فلسفه عرفانی، وقتی انسان برای خوردن حیوانی را می‌کشد، باید بداند که آن موجود نیز در مسیر صعود و بازگشت به خداوند قرار دارد. اگر شکار بدون ذکر، بدون رعایت اعتدال و عدل، صورت گیرد، در حقیقت انسان مرتکب نوعی انقطاع از اصل رحمت الهی شده است. ذکر نام خدا هنگام فرستادن حیوان شکاری، به نوعی استعلا و تقویم عمل مادی به </w:t>
      </w:r>
      <w:r w:rsidRPr="00B41034">
        <w:rPr>
          <w:rFonts w:asciiTheme="minorHAnsi" w:hAnsiTheme="minorHAnsi" w:cstheme="minorHAnsi"/>
          <w:sz w:val="24"/>
          <w:szCs w:val="24"/>
          <w:rtl/>
        </w:rPr>
        <w:lastRenderedPageBreak/>
        <w:t>سطح الهی است. این آموزه، ما را به نوعی الوهیت عملی فرا می‌خواند، که در آن هر عمل—حتی شکار—باید تحت اشراق امر قدسی صورت گیرد.</w:t>
      </w:r>
    </w:p>
    <w:p w14:paraId="02D4FF04" w14:textId="77777777" w:rsidR="00D52381" w:rsidRPr="00B41034" w:rsidRDefault="00D5238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صراط العدل و الانصاف در این آیه، کلیدی است. در سنت بهائی، این اصطلاح تنها ناظر به عدالت قانونی نیست، بلکه اشاره دارد به یک «راه هستی‌شناختی»؛ راهی که در آن هر شئ در موضع خود قرار می‌گیرد (به تعبیر افلاطونی: "</w:t>
      </w:r>
      <w:proofErr w:type="spellStart"/>
      <w:r w:rsidRPr="00B41034">
        <w:rPr>
          <w:rFonts w:asciiTheme="minorHAnsi" w:hAnsiTheme="minorHAnsi" w:cstheme="minorHAnsi"/>
          <w:sz w:val="24"/>
          <w:szCs w:val="24"/>
        </w:rPr>
        <w:t>δικ</w:t>
      </w:r>
      <w:proofErr w:type="spellEnd"/>
      <w:r w:rsidRPr="00B41034">
        <w:rPr>
          <w:rFonts w:asciiTheme="minorHAnsi" w:hAnsiTheme="minorHAnsi" w:cstheme="minorHAnsi"/>
          <w:sz w:val="24"/>
          <w:szCs w:val="24"/>
        </w:rPr>
        <w:t>αιοσύνη</w:t>
      </w:r>
      <w:r w:rsidRPr="00B41034">
        <w:rPr>
          <w:rFonts w:asciiTheme="minorHAnsi" w:hAnsiTheme="minorHAnsi" w:cstheme="minorHAnsi"/>
          <w:sz w:val="24"/>
          <w:szCs w:val="24"/>
          <w:rtl/>
        </w:rPr>
        <w:t>" یا "</w:t>
      </w:r>
      <w:r w:rsidRPr="00B41034">
        <w:rPr>
          <w:rFonts w:asciiTheme="minorHAnsi" w:hAnsiTheme="minorHAnsi" w:cstheme="minorHAnsi"/>
          <w:sz w:val="24"/>
          <w:szCs w:val="24"/>
        </w:rPr>
        <w:t>justice as order</w:t>
      </w:r>
      <w:r w:rsidRPr="00B41034">
        <w:rPr>
          <w:rFonts w:asciiTheme="minorHAnsi" w:hAnsiTheme="minorHAnsi" w:cstheme="minorHAnsi"/>
          <w:sz w:val="24"/>
          <w:szCs w:val="24"/>
          <w:rtl/>
        </w:rPr>
        <w:t>"). در چنین رویکردی، جامعه نه با زور قانون، بلکه با توازن و آگاهی و ذکر ساخته می‌شود.</w:t>
      </w:r>
    </w:p>
    <w:p w14:paraId="040ED334" w14:textId="4047DB66" w:rsidR="0093435C" w:rsidRPr="00B41034" w:rsidRDefault="00D52381"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نتیجه اینکه این آیه، نمونه‌ای درخشان از آن نوع فقه الهیاتی است که از ظواهر عمل مادی (شکار) عبور می‌کند و به ساختار وجودی انسان، نسبت او با طبیعت، و ضرورت پیوند هر کنش با امر قدسی نظر دارد. آیه ما را از تقلیل دین به مجموعه‌ای از احکام بازمی‌دارد، و می‌آموزد که اخلاق توحیدی باید در هر کنش—حتی در شکار حیوان—حاضر و مؤثر باشد. یاد خدا، اعتدال در تصرف، و التزام به عدالت، سه وجه بنیادینی هستند که در این آیه جمع آمده‌اند، و مسیر کنشگری مسئولانه را برای انسان مؤمن ترسیم می‌کنند.</w:t>
      </w:r>
    </w:p>
    <w:p w14:paraId="30C6461A" w14:textId="77777777" w:rsidR="00D52381" w:rsidRPr="00B41034" w:rsidRDefault="00D52381" w:rsidP="00AF63A9">
      <w:pPr>
        <w:pStyle w:val="PlainText"/>
        <w:bidi/>
        <w:rPr>
          <w:rFonts w:asciiTheme="minorHAnsi" w:hAnsiTheme="minorHAnsi" w:cstheme="minorHAnsi"/>
          <w:sz w:val="24"/>
          <w:szCs w:val="24"/>
          <w:rtl/>
        </w:rPr>
      </w:pPr>
    </w:p>
    <w:p w14:paraId="0AD956C1" w14:textId="77777777" w:rsidR="0093435C" w:rsidRPr="00B41034" w:rsidRDefault="0093435C" w:rsidP="00AF63A9">
      <w:pPr>
        <w:pStyle w:val="PlainText"/>
        <w:bidi/>
        <w:rPr>
          <w:rFonts w:asciiTheme="minorHAnsi" w:hAnsiTheme="minorHAnsi" w:cstheme="minorHAnsi"/>
          <w:sz w:val="24"/>
          <w:szCs w:val="24"/>
        </w:rPr>
      </w:pPr>
    </w:p>
    <w:p w14:paraId="4EE1E7EE" w14:textId="77777777" w:rsidR="0093435C" w:rsidRPr="00B41034" w:rsidRDefault="0093435C" w:rsidP="00AF63A9">
      <w:pPr>
        <w:pStyle w:val="PlainText"/>
        <w:bidi/>
        <w:rPr>
          <w:rFonts w:asciiTheme="minorHAnsi" w:hAnsiTheme="minorHAnsi" w:cstheme="minorHAnsi"/>
          <w:sz w:val="24"/>
          <w:szCs w:val="24"/>
        </w:rPr>
      </w:pPr>
    </w:p>
    <w:p w14:paraId="4B8B69AE" w14:textId="77777777" w:rsidR="0093435C" w:rsidRPr="00B41034" w:rsidRDefault="0093435C" w:rsidP="00AF63A9">
      <w:pPr>
        <w:pStyle w:val="PlainText"/>
        <w:bidi/>
        <w:rPr>
          <w:rFonts w:asciiTheme="minorHAnsi" w:hAnsiTheme="minorHAnsi" w:cstheme="minorHAnsi"/>
          <w:sz w:val="24"/>
          <w:szCs w:val="24"/>
        </w:rPr>
      </w:pPr>
    </w:p>
    <w:p w14:paraId="3E621858" w14:textId="77777777" w:rsidR="0093435C" w:rsidRPr="00B41034" w:rsidRDefault="0093435C" w:rsidP="00AF63A9">
      <w:pPr>
        <w:pStyle w:val="PlainText"/>
        <w:bidi/>
        <w:rPr>
          <w:rFonts w:asciiTheme="minorHAnsi" w:hAnsiTheme="minorHAnsi" w:cstheme="minorHAnsi"/>
          <w:sz w:val="24"/>
          <w:szCs w:val="24"/>
        </w:rPr>
      </w:pPr>
    </w:p>
    <w:p w14:paraId="544CC388" w14:textId="77777777" w:rsidR="0093435C" w:rsidRPr="00B41034" w:rsidRDefault="0093435C" w:rsidP="00AF63A9">
      <w:pPr>
        <w:pStyle w:val="PlainText"/>
        <w:bidi/>
        <w:rPr>
          <w:rFonts w:asciiTheme="minorHAnsi" w:hAnsiTheme="minorHAnsi" w:cstheme="minorHAnsi"/>
          <w:sz w:val="24"/>
          <w:szCs w:val="24"/>
        </w:rPr>
      </w:pPr>
    </w:p>
    <w:p w14:paraId="1FF610E6" w14:textId="77777777" w:rsidR="0093435C" w:rsidRPr="00B41034" w:rsidRDefault="0093435C" w:rsidP="00AF63A9">
      <w:pPr>
        <w:pStyle w:val="PlainText"/>
        <w:bidi/>
        <w:rPr>
          <w:rFonts w:asciiTheme="minorHAnsi" w:hAnsiTheme="minorHAnsi" w:cstheme="minorHAnsi"/>
          <w:sz w:val="24"/>
          <w:szCs w:val="24"/>
        </w:rPr>
      </w:pPr>
    </w:p>
    <w:p w14:paraId="3DF30EE3" w14:textId="77777777" w:rsidR="0093435C" w:rsidRPr="00B41034" w:rsidRDefault="0093435C" w:rsidP="00AF63A9">
      <w:pPr>
        <w:pStyle w:val="PlainText"/>
        <w:bidi/>
        <w:rPr>
          <w:rFonts w:asciiTheme="minorHAnsi" w:hAnsiTheme="minorHAnsi" w:cstheme="minorHAnsi"/>
          <w:sz w:val="24"/>
          <w:szCs w:val="24"/>
        </w:rPr>
      </w:pPr>
    </w:p>
    <w:p w14:paraId="308EF14F" w14:textId="77777777" w:rsidR="0093435C" w:rsidRPr="00B41034" w:rsidRDefault="0093435C" w:rsidP="00AF63A9">
      <w:pPr>
        <w:pStyle w:val="PlainText"/>
        <w:bidi/>
        <w:rPr>
          <w:rFonts w:asciiTheme="minorHAnsi" w:hAnsiTheme="minorHAnsi" w:cstheme="minorHAnsi"/>
          <w:sz w:val="24"/>
          <w:szCs w:val="24"/>
        </w:rPr>
      </w:pPr>
    </w:p>
    <w:p w14:paraId="76CC2B2E" w14:textId="77777777" w:rsidR="0093435C" w:rsidRPr="00B41034" w:rsidRDefault="0093435C" w:rsidP="00AF63A9">
      <w:pPr>
        <w:pStyle w:val="PlainText"/>
        <w:bidi/>
        <w:rPr>
          <w:rFonts w:asciiTheme="minorHAnsi" w:hAnsiTheme="minorHAnsi" w:cstheme="minorHAnsi"/>
          <w:sz w:val="24"/>
          <w:szCs w:val="24"/>
        </w:rPr>
      </w:pPr>
    </w:p>
    <w:p w14:paraId="11A1687E" w14:textId="77777777" w:rsidR="0093435C" w:rsidRPr="00B41034" w:rsidRDefault="0093435C" w:rsidP="00AF63A9">
      <w:pPr>
        <w:pStyle w:val="PlainText"/>
        <w:bidi/>
        <w:rPr>
          <w:rFonts w:asciiTheme="minorHAnsi" w:hAnsiTheme="minorHAnsi" w:cstheme="minorHAnsi"/>
          <w:sz w:val="24"/>
          <w:szCs w:val="24"/>
        </w:rPr>
      </w:pPr>
    </w:p>
    <w:p w14:paraId="78326916" w14:textId="77777777" w:rsidR="0093435C" w:rsidRPr="00B41034" w:rsidRDefault="0093435C" w:rsidP="00AF63A9">
      <w:pPr>
        <w:pStyle w:val="PlainText"/>
        <w:bidi/>
        <w:rPr>
          <w:rFonts w:asciiTheme="minorHAnsi" w:hAnsiTheme="minorHAnsi" w:cstheme="minorHAnsi"/>
          <w:sz w:val="24"/>
          <w:szCs w:val="24"/>
          <w:rtl/>
        </w:rPr>
      </w:pPr>
    </w:p>
    <w:p w14:paraId="40F65D7D" w14:textId="77777777" w:rsidR="0093435C" w:rsidRPr="00B41034" w:rsidRDefault="0093435C" w:rsidP="00AF63A9">
      <w:pPr>
        <w:pStyle w:val="PlainText"/>
        <w:bidi/>
        <w:rPr>
          <w:rFonts w:asciiTheme="minorHAnsi" w:hAnsiTheme="minorHAnsi" w:cstheme="minorHAnsi"/>
          <w:sz w:val="24"/>
          <w:szCs w:val="24"/>
          <w:rtl/>
        </w:rPr>
      </w:pPr>
    </w:p>
    <w:p w14:paraId="466D5ED9" w14:textId="77777777" w:rsidR="0093435C" w:rsidRPr="00B41034" w:rsidRDefault="0093435C" w:rsidP="00AF63A9">
      <w:pPr>
        <w:pStyle w:val="PlainText"/>
        <w:bidi/>
        <w:rPr>
          <w:rFonts w:asciiTheme="minorHAnsi" w:hAnsiTheme="minorHAnsi" w:cstheme="minorHAnsi"/>
          <w:sz w:val="24"/>
          <w:szCs w:val="24"/>
          <w:rtl/>
        </w:rPr>
      </w:pPr>
    </w:p>
    <w:p w14:paraId="6CDC8DE3" w14:textId="77777777" w:rsidR="00161ED4" w:rsidRPr="00B41034" w:rsidRDefault="00161ED4" w:rsidP="00AF63A9">
      <w:pPr>
        <w:pStyle w:val="PlainText"/>
        <w:bidi/>
        <w:rPr>
          <w:rFonts w:asciiTheme="minorHAnsi" w:hAnsiTheme="minorHAnsi" w:cstheme="minorHAnsi"/>
          <w:sz w:val="24"/>
          <w:szCs w:val="24"/>
          <w:rtl/>
        </w:rPr>
      </w:pPr>
    </w:p>
    <w:p w14:paraId="643C1C3F" w14:textId="77777777" w:rsidR="00161ED4" w:rsidRPr="00B41034" w:rsidRDefault="00161ED4" w:rsidP="00AF63A9">
      <w:pPr>
        <w:pStyle w:val="PlainText"/>
        <w:bidi/>
        <w:rPr>
          <w:rFonts w:asciiTheme="minorHAnsi" w:hAnsiTheme="minorHAnsi" w:cstheme="minorHAnsi"/>
          <w:sz w:val="24"/>
          <w:szCs w:val="24"/>
          <w:rtl/>
        </w:rPr>
      </w:pPr>
    </w:p>
    <w:p w14:paraId="7114948B" w14:textId="77777777" w:rsidR="00161ED4" w:rsidRPr="00B41034" w:rsidRDefault="00161ED4" w:rsidP="00AF63A9">
      <w:pPr>
        <w:pStyle w:val="PlainText"/>
        <w:bidi/>
        <w:rPr>
          <w:rFonts w:asciiTheme="minorHAnsi" w:hAnsiTheme="minorHAnsi" w:cstheme="minorHAnsi"/>
          <w:sz w:val="24"/>
          <w:szCs w:val="24"/>
          <w:rtl/>
        </w:rPr>
      </w:pPr>
    </w:p>
    <w:p w14:paraId="3D939BC5" w14:textId="77777777" w:rsidR="00161ED4" w:rsidRPr="00B41034" w:rsidRDefault="00161ED4" w:rsidP="00AF63A9">
      <w:pPr>
        <w:pStyle w:val="PlainText"/>
        <w:bidi/>
        <w:rPr>
          <w:rFonts w:asciiTheme="minorHAnsi" w:hAnsiTheme="minorHAnsi" w:cstheme="minorHAnsi"/>
          <w:sz w:val="24"/>
          <w:szCs w:val="24"/>
          <w:rtl/>
        </w:rPr>
      </w:pPr>
    </w:p>
    <w:p w14:paraId="62CBB765" w14:textId="77777777" w:rsidR="00161ED4" w:rsidRPr="00B41034" w:rsidRDefault="00161ED4" w:rsidP="00AF63A9">
      <w:pPr>
        <w:pStyle w:val="PlainText"/>
        <w:bidi/>
        <w:rPr>
          <w:rFonts w:asciiTheme="minorHAnsi" w:hAnsiTheme="minorHAnsi" w:cstheme="minorHAnsi"/>
          <w:sz w:val="24"/>
          <w:szCs w:val="24"/>
          <w:rtl/>
        </w:rPr>
      </w:pPr>
    </w:p>
    <w:p w14:paraId="3C478DEF" w14:textId="77777777" w:rsidR="00161ED4" w:rsidRPr="00B41034" w:rsidRDefault="00161ED4" w:rsidP="00AF63A9">
      <w:pPr>
        <w:pStyle w:val="PlainText"/>
        <w:bidi/>
        <w:rPr>
          <w:rFonts w:asciiTheme="minorHAnsi" w:hAnsiTheme="minorHAnsi" w:cstheme="minorHAnsi"/>
          <w:sz w:val="24"/>
          <w:szCs w:val="24"/>
          <w:rtl/>
        </w:rPr>
      </w:pPr>
    </w:p>
    <w:p w14:paraId="201CE769" w14:textId="77777777" w:rsidR="00161ED4" w:rsidRPr="00B41034" w:rsidRDefault="00161ED4" w:rsidP="00AF63A9">
      <w:pPr>
        <w:pStyle w:val="PlainText"/>
        <w:bidi/>
        <w:rPr>
          <w:rFonts w:asciiTheme="minorHAnsi" w:hAnsiTheme="minorHAnsi" w:cstheme="minorHAnsi"/>
          <w:sz w:val="24"/>
          <w:szCs w:val="24"/>
          <w:rtl/>
        </w:rPr>
      </w:pPr>
    </w:p>
    <w:p w14:paraId="0FE67BF7" w14:textId="77777777" w:rsidR="00161ED4" w:rsidRPr="00B41034" w:rsidRDefault="00161ED4" w:rsidP="00AF63A9">
      <w:pPr>
        <w:pStyle w:val="PlainText"/>
        <w:bidi/>
        <w:rPr>
          <w:rFonts w:asciiTheme="minorHAnsi" w:hAnsiTheme="minorHAnsi" w:cstheme="minorHAnsi"/>
          <w:sz w:val="24"/>
          <w:szCs w:val="24"/>
          <w:rtl/>
        </w:rPr>
      </w:pPr>
    </w:p>
    <w:p w14:paraId="182E7DE3" w14:textId="77777777" w:rsidR="00161ED4" w:rsidRPr="00B41034" w:rsidRDefault="00161ED4" w:rsidP="00AF63A9">
      <w:pPr>
        <w:pStyle w:val="PlainText"/>
        <w:bidi/>
        <w:rPr>
          <w:rFonts w:asciiTheme="minorHAnsi" w:hAnsiTheme="minorHAnsi" w:cstheme="minorHAnsi"/>
          <w:sz w:val="24"/>
          <w:szCs w:val="24"/>
          <w:rtl/>
        </w:rPr>
      </w:pPr>
    </w:p>
    <w:p w14:paraId="4AA0280F" w14:textId="77777777" w:rsidR="00161ED4" w:rsidRPr="00B41034" w:rsidRDefault="00161ED4" w:rsidP="00AF63A9">
      <w:pPr>
        <w:pStyle w:val="PlainText"/>
        <w:bidi/>
        <w:rPr>
          <w:rFonts w:asciiTheme="minorHAnsi" w:hAnsiTheme="minorHAnsi" w:cstheme="minorHAnsi"/>
          <w:sz w:val="24"/>
          <w:szCs w:val="24"/>
          <w:rtl/>
        </w:rPr>
      </w:pPr>
    </w:p>
    <w:p w14:paraId="2360852F" w14:textId="77777777" w:rsidR="0013768B" w:rsidRPr="00B41034" w:rsidRDefault="0013768B" w:rsidP="00AF63A9">
      <w:pPr>
        <w:pStyle w:val="PlainText"/>
        <w:bidi/>
        <w:rPr>
          <w:rFonts w:asciiTheme="minorHAnsi" w:hAnsiTheme="minorHAnsi" w:cstheme="minorHAnsi"/>
          <w:sz w:val="24"/>
          <w:szCs w:val="24"/>
          <w:rtl/>
        </w:rPr>
      </w:pPr>
    </w:p>
    <w:p w14:paraId="27863757" w14:textId="77777777" w:rsidR="0013768B" w:rsidRPr="00B41034" w:rsidRDefault="0013768B" w:rsidP="00AF63A9">
      <w:pPr>
        <w:pStyle w:val="PlainText"/>
        <w:bidi/>
        <w:rPr>
          <w:rFonts w:asciiTheme="minorHAnsi" w:hAnsiTheme="minorHAnsi" w:cstheme="minorHAnsi"/>
          <w:sz w:val="24"/>
          <w:szCs w:val="24"/>
          <w:rtl/>
        </w:rPr>
      </w:pPr>
    </w:p>
    <w:p w14:paraId="6F457A59" w14:textId="77777777" w:rsidR="0013768B" w:rsidRPr="00B41034" w:rsidRDefault="0013768B" w:rsidP="00AF63A9">
      <w:pPr>
        <w:pStyle w:val="PlainText"/>
        <w:bidi/>
        <w:rPr>
          <w:rFonts w:asciiTheme="minorHAnsi" w:hAnsiTheme="minorHAnsi" w:cstheme="minorHAnsi"/>
          <w:sz w:val="24"/>
          <w:szCs w:val="24"/>
          <w:rtl/>
        </w:rPr>
      </w:pPr>
    </w:p>
    <w:p w14:paraId="08B3FCF0" w14:textId="77777777" w:rsidR="0013768B" w:rsidRPr="00B41034" w:rsidRDefault="0013768B" w:rsidP="00AF63A9">
      <w:pPr>
        <w:pStyle w:val="PlainText"/>
        <w:bidi/>
        <w:rPr>
          <w:rFonts w:asciiTheme="minorHAnsi" w:hAnsiTheme="minorHAnsi" w:cstheme="minorHAnsi"/>
          <w:sz w:val="24"/>
          <w:szCs w:val="24"/>
          <w:rtl/>
        </w:rPr>
      </w:pPr>
    </w:p>
    <w:p w14:paraId="6F198D2D" w14:textId="77777777" w:rsidR="0013768B" w:rsidRPr="00B41034" w:rsidRDefault="0013768B" w:rsidP="00AF63A9">
      <w:pPr>
        <w:pStyle w:val="PlainText"/>
        <w:bidi/>
        <w:rPr>
          <w:rFonts w:asciiTheme="minorHAnsi" w:hAnsiTheme="minorHAnsi" w:cstheme="minorHAnsi"/>
          <w:sz w:val="24"/>
          <w:szCs w:val="24"/>
          <w:rtl/>
        </w:rPr>
      </w:pPr>
    </w:p>
    <w:p w14:paraId="2B45E6FD" w14:textId="77777777" w:rsidR="0013768B" w:rsidRPr="00B41034" w:rsidRDefault="0013768B" w:rsidP="00AF63A9">
      <w:pPr>
        <w:pStyle w:val="PlainText"/>
        <w:bidi/>
        <w:rPr>
          <w:rFonts w:asciiTheme="minorHAnsi" w:hAnsiTheme="minorHAnsi" w:cstheme="minorHAnsi"/>
          <w:sz w:val="24"/>
          <w:szCs w:val="24"/>
          <w:rtl/>
        </w:rPr>
      </w:pPr>
    </w:p>
    <w:p w14:paraId="309B8E32" w14:textId="77777777" w:rsidR="0013768B" w:rsidRPr="00B41034" w:rsidRDefault="0013768B" w:rsidP="00AF63A9">
      <w:pPr>
        <w:pStyle w:val="PlainText"/>
        <w:bidi/>
        <w:rPr>
          <w:rFonts w:asciiTheme="minorHAnsi" w:hAnsiTheme="minorHAnsi" w:cstheme="minorHAnsi"/>
          <w:sz w:val="24"/>
          <w:szCs w:val="24"/>
          <w:rtl/>
        </w:rPr>
      </w:pPr>
    </w:p>
    <w:p w14:paraId="68AAA2DB" w14:textId="77777777" w:rsidR="0013768B" w:rsidRPr="00B41034" w:rsidRDefault="0013768B" w:rsidP="00AF63A9">
      <w:pPr>
        <w:pStyle w:val="PlainText"/>
        <w:bidi/>
        <w:rPr>
          <w:rFonts w:asciiTheme="minorHAnsi" w:hAnsiTheme="minorHAnsi" w:cstheme="minorHAnsi"/>
          <w:sz w:val="24"/>
          <w:szCs w:val="24"/>
          <w:rtl/>
        </w:rPr>
      </w:pPr>
    </w:p>
    <w:p w14:paraId="7D2DA2EF" w14:textId="77777777" w:rsidR="0093435C" w:rsidRPr="00B41034" w:rsidRDefault="0093435C" w:rsidP="00AF63A9">
      <w:pPr>
        <w:pStyle w:val="PlainText"/>
        <w:bidi/>
        <w:rPr>
          <w:rFonts w:asciiTheme="minorHAnsi" w:hAnsiTheme="minorHAnsi" w:cstheme="minorHAnsi"/>
          <w:sz w:val="24"/>
          <w:szCs w:val="24"/>
          <w:rtl/>
        </w:rPr>
      </w:pPr>
    </w:p>
    <w:p w14:paraId="5AD0A2B5" w14:textId="77777777" w:rsidR="0093435C"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 xml:space="preserve">بند شصت و یکم </w:t>
      </w:r>
    </w:p>
    <w:p w14:paraId="7CC54A72" w14:textId="77777777" w:rsidR="0053271F" w:rsidRPr="00B41034" w:rsidRDefault="0053271F" w:rsidP="00AF63A9">
      <w:pPr>
        <w:shd w:val="clear" w:color="auto" w:fill="FFFFFF"/>
        <w:bidi/>
        <w:spacing w:after="0" w:line="240" w:lineRule="auto"/>
        <w:jc w:val="both"/>
        <w:rPr>
          <w:rFonts w:eastAsia="MS Mincho" w:cstheme="minorHAnsi"/>
          <w:b/>
          <w:bCs/>
          <w:sz w:val="24"/>
          <w:szCs w:val="24"/>
          <w:rtl/>
        </w:rPr>
      </w:pPr>
      <w:r w:rsidRPr="00B41034">
        <w:rPr>
          <w:rFonts w:eastAsia="MS Mincho" w:cstheme="minorHAnsi"/>
          <w:b/>
          <w:bCs/>
          <w:sz w:val="24"/>
          <w:szCs w:val="24"/>
          <w:rtl/>
        </w:rPr>
        <w:t xml:space="preserve">إِنَّ ٱللَّهَ قَدْ أَمَرَكُم بِٱلْمَوَدَّةِ فِي ذَوِي ٱلْقُرْبَىٰ وَ مَا قَدَّرَ لَهُمْ حَقًّا فِي أَمْوَالِ ٱلنَّاسِ إِنَّهُ لَهُوَ ٱلْغَنِيُّ عَنِ ٱلْعَالَمِينَ </w:t>
      </w:r>
    </w:p>
    <w:p w14:paraId="1EA01682" w14:textId="7E46CA21" w:rsidR="0093435C" w:rsidRPr="00B41034" w:rsidRDefault="0093435C" w:rsidP="00AF63A9">
      <w:pPr>
        <w:shd w:val="clear" w:color="auto" w:fill="FFFFFF"/>
        <w:spacing w:after="0" w:line="240" w:lineRule="auto"/>
        <w:jc w:val="both"/>
        <w:rPr>
          <w:rFonts w:eastAsia="Times New Roman" w:cstheme="minorHAnsi"/>
          <w:sz w:val="24"/>
          <w:szCs w:val="24"/>
          <w:rtl/>
        </w:rPr>
      </w:pPr>
      <w:r w:rsidRPr="00B41034">
        <w:rPr>
          <w:rFonts w:eastAsia="Times New Roman" w:cstheme="minorHAnsi"/>
          <w:sz w:val="24"/>
          <w:szCs w:val="24"/>
        </w:rPr>
        <w:t>God hath bidden you to show forth kindliness towards My kindred, but He hath granted them no right to the property of others. He, verily, is self-sufficient, above any need of His creatures.</w:t>
      </w:r>
    </w:p>
    <w:p w14:paraId="60A3A75D" w14:textId="64827487" w:rsidR="0013768B" w:rsidRPr="00B41034" w:rsidRDefault="00951D91"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F76ADB" w:rsidRPr="00B41034">
        <w:rPr>
          <w:rFonts w:asciiTheme="minorHAnsi" w:hAnsiTheme="minorHAnsi" w:cstheme="minorHAnsi"/>
          <w:sz w:val="24"/>
          <w:szCs w:val="24"/>
          <w:rtl/>
        </w:rPr>
        <w:t>خداوند شما را به محبت نسبت به خویشاوندان من (ذوی القربی) امر فرموده است، اما هیچ حقی برای ایشان در اموال مردم مقرر نکرده است؛ زیرا او بی‌نیاز از همه جهانیان است</w:t>
      </w:r>
      <w:r w:rsidR="00F76ADB" w:rsidRPr="00B41034">
        <w:rPr>
          <w:rFonts w:asciiTheme="minorHAnsi" w:hAnsiTheme="minorHAnsi" w:cstheme="minorHAnsi"/>
          <w:sz w:val="24"/>
          <w:szCs w:val="24"/>
        </w:rPr>
        <w:t>.</w:t>
      </w:r>
    </w:p>
    <w:p w14:paraId="6221D271" w14:textId="77777777" w:rsidR="00F76ADB" w:rsidRPr="00B41034" w:rsidRDefault="00F76ADB" w:rsidP="00AF63A9">
      <w:pPr>
        <w:pStyle w:val="PlainText"/>
        <w:bidi/>
        <w:rPr>
          <w:rFonts w:asciiTheme="minorHAnsi" w:hAnsiTheme="minorHAnsi" w:cstheme="minorHAnsi"/>
          <w:sz w:val="24"/>
          <w:szCs w:val="24"/>
          <w:rtl/>
        </w:rPr>
      </w:pPr>
    </w:p>
    <w:p w14:paraId="17D1D241" w14:textId="7A4FCCB3" w:rsidR="00F76ADB" w:rsidRPr="00B41034" w:rsidRDefault="00F76ADB"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61AF6997" w14:textId="3516AE82" w:rsidR="00D6394B" w:rsidRPr="00B41034" w:rsidRDefault="00D6394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یکی از عمیق‌ترین مواضع کلامی و شریعتی حضرت بهاءالله در باب تفکیک محبت معنوی از امتیاز مادی و نقدی روشن از ساختار تاریخی نهاد خویشاوندسالار (</w:t>
      </w:r>
      <w:r w:rsidRPr="00B41034">
        <w:rPr>
          <w:rFonts w:asciiTheme="minorHAnsi" w:hAnsiTheme="minorHAnsi" w:cstheme="minorHAnsi"/>
          <w:sz w:val="24"/>
          <w:szCs w:val="24"/>
        </w:rPr>
        <w:t>nepotistic</w:t>
      </w:r>
      <w:r w:rsidRPr="00B41034">
        <w:rPr>
          <w:rFonts w:asciiTheme="minorHAnsi" w:hAnsiTheme="minorHAnsi" w:cstheme="minorHAnsi"/>
          <w:sz w:val="24"/>
          <w:szCs w:val="24"/>
          <w:rtl/>
        </w:rPr>
        <w:t>) در سنت‌های دینی گذشته است. تحلیل این آیه در چهار سطح صورت می‌گیرد:</w:t>
      </w:r>
      <w:r w:rsidR="00BC193C" w:rsidRPr="00B41034">
        <w:rPr>
          <w:rFonts w:asciiTheme="minorHAnsi" w:hAnsiTheme="minorHAnsi" w:cstheme="minorHAnsi"/>
          <w:sz w:val="24"/>
          <w:szCs w:val="24"/>
          <w:rtl/>
        </w:rPr>
        <w:t xml:space="preserve"> </w:t>
      </w:r>
      <w:r w:rsidRPr="00B41034">
        <w:rPr>
          <w:rFonts w:asciiTheme="minorHAnsi" w:hAnsiTheme="minorHAnsi" w:cstheme="minorHAnsi"/>
          <w:sz w:val="24"/>
          <w:szCs w:val="24"/>
          <w:rtl/>
        </w:rPr>
        <w:t>بر خلاف آنچه در شریعت اسلامی در باب خمس و سهم ذوی القربی آمده است، در این آیه، حضرت بهاءالله یک اصل فراشریعتی و اخلاقی را وضع می‌کند:</w:t>
      </w:r>
      <w:r w:rsidR="00BC193C" w:rsidRPr="00B41034">
        <w:rPr>
          <w:rFonts w:asciiTheme="minorHAnsi" w:hAnsiTheme="minorHAnsi" w:cstheme="minorHAnsi"/>
          <w:sz w:val="24"/>
          <w:szCs w:val="24"/>
          <w:rtl/>
        </w:rPr>
        <w:t xml:space="preserve"> </w:t>
      </w:r>
      <w:r w:rsidRPr="00B41034">
        <w:rPr>
          <w:rFonts w:asciiTheme="minorHAnsi" w:hAnsiTheme="minorHAnsi" w:cstheme="minorHAnsi"/>
          <w:sz w:val="24"/>
          <w:szCs w:val="24"/>
          <w:rtl/>
        </w:rPr>
        <w:t>محبت به خویشاوندان پیامبر، یک وظیفه روحانی است، اما حقوق اقتصادی بر جامعه ندارند.</w:t>
      </w:r>
    </w:p>
    <w:p w14:paraId="2172BE6B" w14:textId="77777777" w:rsidR="00D6394B" w:rsidRPr="00B41034" w:rsidRDefault="00D6394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قرآن، سهمی از خمس برای ذوی القربی مقرر شده (الأنفال، ۸:۴۱)، و در فقه شیعه، بخش بزرگی از نظریه‌ی ولایت و تمرکز قدرت مالی حول این نهاد است. اما حضرت بهاءالله با بیانی موجز و قاطع، این سازوکار را ابطال می‌کند: «ما قدّر لهم حقّاً فی اموال النّاس»</w:t>
      </w:r>
    </w:p>
    <w:p w14:paraId="49FFCC50" w14:textId="77777777" w:rsidR="00D6394B" w:rsidRPr="00B41034" w:rsidRDefault="00D6394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موضع، درون‌دینی اما اصلاح‌گرایانه است؛ یک تعادل بین کرامت معنوی و عدالت اجتماعی. در فلسفه اخلاق دینی، این‌گونه مواضع، همانند نقد لوتر از فروش آمرزش‌نامه یا واکنش‌های ایمانوئل کانت نسبت به تبعیض مذهبی، نوعی بازگرداندن دین به اصول نخستین اخلاقی خود است.</w:t>
      </w:r>
    </w:p>
    <w:p w14:paraId="754DF0CD" w14:textId="77777777" w:rsidR="00D6394B" w:rsidRPr="00B41034" w:rsidRDefault="00D6394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با عبارت بسیار قاطع «إنّه لهو الغنیّ عن العالمین» ختم می‌شود—و این عبارت، در تفسیر الهیاتی، یادآور این اصل است که: خداوند نه نیازی به مالیات دارد، نه نیازمند حمایت اجتماعی است.</w:t>
      </w:r>
    </w:p>
    <w:p w14:paraId="4A1BDD36" w14:textId="77777777" w:rsidR="00D6394B" w:rsidRPr="00B41034" w:rsidRDefault="00D6394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اصل، بر خلاف بسیاری از سنت‌های دینی که گاه در آن، خدایان یا روحانیون نماینده خدا، نهادهایی می‌سازند که نیازمند حمایت مالی مستمر از جامعه هستند، در اینجا حضرت بهاءالله، خدای توحید را از هرگونه رابطه‌ی اقتصادی با مردم خالص می‌کند. این موضع، با فلسفه خدای متعال در الهیات کلاسیک (به‌ویژه در آکویناس و ژیلسون) هماهنگ است؛ خدایی که عین وجود است و هیچ نقصی ندارد.</w:t>
      </w:r>
    </w:p>
    <w:p w14:paraId="32896C2D" w14:textId="7C072572" w:rsidR="00D6394B" w:rsidRPr="00B41034" w:rsidRDefault="00D6394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نص دیگر از حضرت بهاءالله که فرمودند: «احترام اغصان بر کلّ لازم لاعزاز امر و ارتفاع کلمه… و همچنین احترام حرم و آل‌الله و منتسبین»</w:t>
      </w:r>
      <w:r w:rsidR="00815DD4" w:rsidRPr="00B41034">
        <w:rPr>
          <w:rFonts w:asciiTheme="minorHAnsi" w:hAnsiTheme="minorHAnsi" w:cstheme="minorHAnsi"/>
          <w:sz w:val="24"/>
          <w:szCs w:val="24"/>
          <w:rtl/>
        </w:rPr>
        <w:t xml:space="preserve"> </w:t>
      </w:r>
      <w:r w:rsidRPr="00B41034">
        <w:rPr>
          <w:rFonts w:asciiTheme="minorHAnsi" w:hAnsiTheme="minorHAnsi" w:cstheme="minorHAnsi"/>
          <w:sz w:val="24"/>
          <w:szCs w:val="24"/>
          <w:rtl/>
        </w:rPr>
        <w:t>تأکید می‌کند که احترام و محبت باید محفوظ باشد، اما بدون تبدیل این کرامت به امتیاز مادی یا سیاسی. این تفکیک، ستون فلسفه اجتماعی بهائی است، جایی که هیچ طبقه‌ی مذهبی، هیچ خویشاوندی، و هیچ دستگاه روحانی‌ای، به خودی خود مالک حقی مالی بر گردن مردم نیست. بلکه، در شریعت جدید، حقوق، مبتنی بر خدمت و استحقاق است، نه انتساب.</w:t>
      </w:r>
    </w:p>
    <w:p w14:paraId="5D07D3BC" w14:textId="77777777" w:rsidR="00D6394B" w:rsidRPr="00B41034" w:rsidRDefault="00D6394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سنت اسلامی، آیه‌ی خمس (انفال، ۸:۴۱) نهادهای مالی مشخصی برای ذوی القربی تأسیس می‌کند. ولی در این آیه از کتاب اقدس، حضرت بهاءالله به‌صراحت اعلام می‌کند: «ما قدّر لهم حقّاً فی اموال الناس» و این، ناسخ روشنی برای احکام پیشین است. این شریعت، از اساس با فلسفه اجتماعی متفاوتی بنا شده است؛ فلسفه‌ای که با عدالت اقتصادی، عدم تمرکز قدرت، و نفی طبقات ممتاز خویشاوندی یا روحانی عجین است.</w:t>
      </w:r>
    </w:p>
    <w:p w14:paraId="1052C7E3" w14:textId="77777777" w:rsidR="00D6394B" w:rsidRPr="00B41034" w:rsidRDefault="00D6394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همان‌گونه که حضرت عبدالبهاء نیز در وصایای مبارکه تأکید می‌فرمایند: «محض الطاف بی‌پایان حضرت یزدان بتعیین حقوق‌الله بر عباد خویش منّت گذاشت و الّا حقّ مستغنی از کائنات بوده…» (الواح وصایا)</w:t>
      </w:r>
    </w:p>
    <w:p w14:paraId="52CB1B37" w14:textId="77777777" w:rsidR="00D6394B" w:rsidRPr="00B41034" w:rsidRDefault="00D6394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بیان نیز اصل الهیات غنای الهی و تشریع برای تربیت انسان مطرح می‌شود، نه برای تأمین منافع فردی یا نهادی.</w:t>
      </w:r>
    </w:p>
    <w:p w14:paraId="0EC6B3AC" w14:textId="4493033B" w:rsidR="0093435C" w:rsidRPr="00B41034" w:rsidRDefault="00D6394B"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این آیه، بیش از یک حکم مالی است؛ بیانی است از بازسازی رادیکال فلسفه دین در جهت تقدیس بدون تمکین، کرامت بدون امتیاز، و محبت بدون مطالبه. این‌گونه، حضرت بهاءالله ضمن حفظ شأن ذوی القربی، بنیان‌های حقوقی و اقتصادی تمرکزگرا را که در نهاد روحانی خویشاوندی در ادیان گذشته نهادینه شده بود، با قاطعیت الهی منسوخ می‌سازد و اصل عدل و بی‌نیازی الهی را بر آن مقدم می‌دارد. در جهان اخلاقیِ جدید، شایستگی جایگزین نسب، خدمت جایگزین وراثت، و محبت جایگزین مطالبه می‌شود.</w:t>
      </w:r>
    </w:p>
    <w:p w14:paraId="573DD86F" w14:textId="77777777" w:rsidR="00383E31" w:rsidRPr="00B41034" w:rsidRDefault="00383E31" w:rsidP="00AF63A9">
      <w:pPr>
        <w:pStyle w:val="PlainText"/>
        <w:bidi/>
        <w:rPr>
          <w:rFonts w:asciiTheme="minorHAnsi" w:hAnsiTheme="minorHAnsi" w:cstheme="minorHAnsi"/>
          <w:sz w:val="24"/>
          <w:szCs w:val="24"/>
          <w:rtl/>
        </w:rPr>
      </w:pPr>
    </w:p>
    <w:p w14:paraId="77E78B13" w14:textId="77777777" w:rsidR="0093435C"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 xml:space="preserve">بند شصت و دوم </w:t>
      </w:r>
    </w:p>
    <w:p w14:paraId="08CF3D95" w14:textId="72AC9EB6" w:rsidR="0093435C" w:rsidRPr="00B41034" w:rsidRDefault="00AB7D87" w:rsidP="00AF63A9">
      <w:pPr>
        <w:shd w:val="clear" w:color="auto" w:fill="FFFFFF"/>
        <w:bidi/>
        <w:spacing w:line="240" w:lineRule="auto"/>
        <w:rPr>
          <w:rFonts w:cstheme="minorHAnsi"/>
          <w:b/>
          <w:bCs/>
          <w:sz w:val="24"/>
          <w:szCs w:val="24"/>
          <w:rtl/>
        </w:rPr>
      </w:pPr>
      <w:r w:rsidRPr="00B41034">
        <w:rPr>
          <w:rFonts w:cstheme="minorHAnsi"/>
          <w:b/>
          <w:bCs/>
          <w:sz w:val="24"/>
          <w:szCs w:val="24"/>
          <w:rtl/>
        </w:rPr>
        <w:t>مَنْ أَحْرَقَ بَيْتًا مُتَعَمِّدًا فَأَحْرِقُوهُ. وَ مَنْ قَتَلَ نَفْسًا عَامِدًا فَٱقْتُلُوهُ. خُذُوا سُنَنَ ٱللَّهِ بِأَيَادِي ٱلْقُدْرَةِ وَ ٱلِاقْتِدَارِ ثُمَّ ٱتْرُكُوا سُنَنَ ٱلْجَاهِلِينَ. وَ إِنْ تَحْكُمُوا لَهُمَا حَبْسًا أَبَدِيًّا لَا بَأْسَ عَلَيْكُمْ فِي ٱلْكِتَابِ إِنَّهُ لَهُوَ ٱلْحَاكِمُ عَلَىٰ مَا يُرِيدُ.</w:t>
      </w:r>
    </w:p>
    <w:p w14:paraId="400F8E3D" w14:textId="04B4E3AA" w:rsidR="0093435C" w:rsidRPr="00B41034" w:rsidRDefault="0093435C" w:rsidP="00AF63A9">
      <w:pPr>
        <w:shd w:val="clear" w:color="auto" w:fill="FFFFFF"/>
        <w:spacing w:after="0" w:line="240" w:lineRule="auto"/>
        <w:jc w:val="both"/>
        <w:rPr>
          <w:rFonts w:eastAsia="Times New Roman" w:cstheme="minorHAnsi"/>
          <w:sz w:val="24"/>
          <w:szCs w:val="24"/>
          <w:rtl/>
        </w:rPr>
      </w:pPr>
      <w:r w:rsidRPr="00B41034">
        <w:rPr>
          <w:rFonts w:eastAsia="Times New Roman" w:cstheme="minorHAnsi"/>
          <w:sz w:val="24"/>
          <w:szCs w:val="24"/>
        </w:rPr>
        <w:t xml:space="preserve">Should anyone intentionally destroy a house by fire, him also shall ye burn; should anyone deliberately take another's life, him also shall </w:t>
      </w:r>
      <w:proofErr w:type="spellStart"/>
      <w:r w:rsidRPr="00B41034">
        <w:rPr>
          <w:rFonts w:eastAsia="Times New Roman" w:cstheme="minorHAnsi"/>
          <w:sz w:val="24"/>
          <w:szCs w:val="24"/>
        </w:rPr>
        <w:t>ye</w:t>
      </w:r>
      <w:proofErr w:type="spellEnd"/>
      <w:r w:rsidRPr="00B41034">
        <w:rPr>
          <w:rFonts w:eastAsia="Times New Roman" w:cstheme="minorHAnsi"/>
          <w:sz w:val="24"/>
          <w:szCs w:val="24"/>
        </w:rPr>
        <w:t xml:space="preserve"> put to death. Take ye hold of the precepts of God with all your strength and power, and abandon the ways of the ignorant. Should ye condemn the arsonist and the murderer to life imprisonment, it would be permissible according to the provisions of the Book. He, verily, hath power to ordain whatsoever He </w:t>
      </w:r>
      <w:proofErr w:type="spellStart"/>
      <w:r w:rsidRPr="00B41034">
        <w:rPr>
          <w:rFonts w:eastAsia="Times New Roman" w:cstheme="minorHAnsi"/>
          <w:sz w:val="24"/>
          <w:szCs w:val="24"/>
        </w:rPr>
        <w:t>pleaseth</w:t>
      </w:r>
      <w:proofErr w:type="spellEnd"/>
      <w:r w:rsidRPr="00B41034">
        <w:rPr>
          <w:rFonts w:eastAsia="Times New Roman" w:cstheme="minorHAnsi"/>
          <w:sz w:val="24"/>
          <w:szCs w:val="24"/>
        </w:rPr>
        <w:t>.</w:t>
      </w:r>
    </w:p>
    <w:p w14:paraId="63BEFA53" w14:textId="00786E86" w:rsidR="00471AE2" w:rsidRPr="00B41034" w:rsidRDefault="00951D91" w:rsidP="00AF63A9">
      <w:pPr>
        <w:pStyle w:val="PlainText"/>
        <w:bidi/>
        <w:jc w:val="both"/>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471AE2" w:rsidRPr="00B41034">
        <w:rPr>
          <w:rFonts w:asciiTheme="minorHAnsi" w:hAnsiTheme="minorHAnsi" w:cstheme="minorHAnsi"/>
          <w:sz w:val="24"/>
          <w:szCs w:val="24"/>
          <w:rtl/>
        </w:rPr>
        <w:t>کسی که به‌عمد خانه‌ای را بسوزاند، او را نیز بسوزانید، و کسی که عمداً انسانی را بکشد، او را نیز بکشید. سنت‌های الهی را با قدرت و توان بگیرید، و سنت‌های جاهلان را ترک گویید. و اگر برای آن دو (قاتل و آتش‌زن خانه) حبس ابد مقرر دارید، در کتاب گناهی بر شما نیست. بی‌شک، خداوند بر هر چه بخواهد حاکم است</w:t>
      </w:r>
      <w:r w:rsidR="00471AE2" w:rsidRPr="00B41034">
        <w:rPr>
          <w:rFonts w:asciiTheme="minorHAnsi" w:hAnsiTheme="minorHAnsi" w:cstheme="minorHAnsi"/>
          <w:sz w:val="24"/>
          <w:szCs w:val="24"/>
        </w:rPr>
        <w:t>.</w:t>
      </w:r>
    </w:p>
    <w:p w14:paraId="39D32605" w14:textId="77777777" w:rsidR="00772F63" w:rsidRPr="00B41034" w:rsidRDefault="00772F63" w:rsidP="00AF63A9">
      <w:pPr>
        <w:pStyle w:val="PlainText"/>
        <w:bidi/>
        <w:jc w:val="both"/>
        <w:rPr>
          <w:rFonts w:asciiTheme="minorHAnsi" w:hAnsiTheme="minorHAnsi" w:cstheme="minorHAnsi"/>
          <w:sz w:val="24"/>
          <w:szCs w:val="24"/>
          <w:rtl/>
        </w:rPr>
      </w:pPr>
    </w:p>
    <w:p w14:paraId="51360B89" w14:textId="46365B1C" w:rsidR="00396724" w:rsidRPr="00B41034" w:rsidRDefault="00772F63" w:rsidP="00AF63A9">
      <w:pPr>
        <w:pStyle w:val="PlainText"/>
        <w:bidi/>
        <w:jc w:val="both"/>
        <w:rPr>
          <w:rFonts w:asciiTheme="minorHAnsi" w:hAnsiTheme="minorHAnsi" w:cstheme="minorHAnsi"/>
          <w:sz w:val="24"/>
          <w:szCs w:val="24"/>
        </w:rPr>
      </w:pPr>
      <w:r w:rsidRPr="00B41034">
        <w:rPr>
          <w:rFonts w:asciiTheme="minorHAnsi" w:hAnsiTheme="minorHAnsi" w:cstheme="minorHAnsi"/>
          <w:sz w:val="24"/>
          <w:szCs w:val="24"/>
          <w:rtl/>
        </w:rPr>
        <w:t xml:space="preserve">حکم قتل در بیان این چنین است: </w:t>
      </w:r>
      <w:r w:rsidR="00B51A28" w:rsidRPr="00B41034">
        <w:rPr>
          <w:rFonts w:asciiTheme="minorHAnsi" w:hAnsiTheme="minorHAnsi" w:cstheme="minorHAnsi"/>
          <w:sz w:val="24"/>
          <w:szCs w:val="24"/>
          <w:rtl/>
        </w:rPr>
        <w:t>"قُلِ السّادِسُ مِنْ بَعْدِ الْعَشْرِ: فَلَا تَقْتُلُنَّ نَفْسًا، وَلَا تَقْطَعَنَّ شَيْئًا عَنْ نَفْسٍ أَبَدًا، إِنْ أَنْتُمْ بِاللَّهِ وَآيَاتِهِ مُؤْمِنُونَ. وَمَنْ يَأْمُرْ بِذٰلِكَ، أَوْ يَفْعَلْ، أَوْ يَقْدِرْ أَنْ يَمْنَعَ وَلَمْ يَمْنَعْ، أَوْ يَرْضَى، فَيَلْزَمْهُ مِنْ كِتَابِ اللَّهِ أَحَدَ عَشَرَ أَلْفَ مِثْقَالٍ مِنْ ذَهَبٍ، بِأَنْ يُرَدَّ إِلَىٰ مَنْ يُورَثُ عَمَّنْ قُتِلَ. وَلِتُحَرَّمَنَّ عَلَيْهِ كُلُّ قَرِينَةٍ تِسْعَةَ عَشَرَ سَنَةً، وَدَلِيلٌ فِي كِتَابِ اللَّهِ أَنَّ كَيْنُونِيَّتَهُ قَدْ خُلِقَتْ عَلَىٰ غَيْرِ مَحَبَّةِ اللَّهِ وَرِضَائِهِ، وَيَدْخُلُ النَّارَ مِنْ بَعْدِ مَوْتِهِ، وَلَا يَغْفِرُ اللَّهُ لَهُ أَبَدًا. وَلٰكِنْ إِنْ يَتَّبِعْ تِلْكَ الْحُدُودَ يُخَفَّفْ عَنْهُ مَا قُدِّرَ لَهُ، فَلْتَتَّقُنَّ اللَّهَ، ثُمَّ تَتَّقُونَ. وَإِنْ يَقْتُلْ أَحَدًا بِغَيْرِ مَا أَرَادَ، فَلَمْ يَكُنْ عَلَيْهِ مِنْ شَيْءٍ، إِلَّا وَأَنْ يَرْضَيَنَّ مِنْ نَفْسِ وُرَّاثِ مَا قُتِلَ، وَلْيُغْفَرَنَّ عَنْهُمْ، وَلِيَكُونَنَّ عِندَ اللَّهِ رَبِّهِ مِنَ الْمُسْتَغْفِرِينَ. وَإِنَّ مَثَلَهُ كَمَثَلِ قَضَاءِ يَقَعُ عَلَىٰ نَفْسٍ، فَلْتَتَّقُنَّ اللَّهَ أَنْ يَأْكُلَ نَفْسٌ، ثُمَّ تَتَّقُونَ. وَإِنَّ الَّذِينَ قُتِلُوا فِي أَرْضِ الصَّادِ، إِنْ آمَنُوا بِاللَّهِ وَآيَاتِهِ، أَنْ يَأْخُذُوا دِيَاتِ مَا قُتِلُوا عَنْ وُرَّاثِ مَنْ قُتِلَ، بِحُدُودِ مَا قُدِّرَ مِنْ قَبْلُ، لَعَلَّكُمْ فِي دِينِ اللَّهِ تَتَّقُونَ. وَمِنْ بَعْدُ لَا تَقْرُبُونَ</w:t>
      </w:r>
      <w:r w:rsidR="00B51A28" w:rsidRPr="00B41034">
        <w:rPr>
          <w:rFonts w:asciiTheme="minorHAnsi" w:hAnsiTheme="minorHAnsi" w:cstheme="minorHAnsi"/>
          <w:sz w:val="24"/>
          <w:szCs w:val="24"/>
        </w:rPr>
        <w:t>.</w:t>
      </w:r>
      <w:r w:rsidR="00B51A28" w:rsidRPr="00B41034">
        <w:rPr>
          <w:rFonts w:asciiTheme="minorHAnsi" w:hAnsiTheme="minorHAnsi" w:cstheme="minorHAnsi"/>
          <w:sz w:val="24"/>
          <w:szCs w:val="24"/>
          <w:rtl/>
        </w:rPr>
        <w:t xml:space="preserve">" </w:t>
      </w:r>
      <w:r w:rsidR="00396724" w:rsidRPr="00B41034">
        <w:rPr>
          <w:rFonts w:asciiTheme="minorHAnsi" w:hAnsiTheme="minorHAnsi" w:cstheme="minorHAnsi"/>
          <w:sz w:val="24"/>
          <w:szCs w:val="24"/>
          <w:rtl/>
        </w:rPr>
        <w:t>به این مضمون که: بگو: حکم ششم از پسِ ده این است که مبادا هرگز کسی را بکشید، و نه چیزی را از جان کسی قطع کنید، اگر شما به خدا و آیات او ایمان دارید. و هر کس که فرمان چنین کاری دهد، یا آن را انجام دهد، یا توان جلوگیری داشته باشد و جلوگیری نکند، یا بدان راضی گردد، بر او واجب است از حکم خداوند، پرداختن یازده هزار مثقال طلا، تا به وارثِ کسی که کشته شده داده شود</w:t>
      </w:r>
      <w:r w:rsidR="00396724" w:rsidRPr="00B41034">
        <w:rPr>
          <w:rFonts w:asciiTheme="minorHAnsi" w:hAnsiTheme="minorHAnsi" w:cstheme="minorHAnsi"/>
          <w:sz w:val="24"/>
          <w:szCs w:val="24"/>
        </w:rPr>
        <w:t>.</w:t>
      </w:r>
      <w:r w:rsidR="005E1649" w:rsidRPr="00B41034">
        <w:rPr>
          <w:rFonts w:asciiTheme="minorHAnsi" w:hAnsiTheme="minorHAnsi" w:cstheme="minorHAnsi"/>
          <w:sz w:val="24"/>
          <w:szCs w:val="24"/>
          <w:rtl/>
        </w:rPr>
        <w:t xml:space="preserve"> </w:t>
      </w:r>
      <w:r w:rsidR="00396724" w:rsidRPr="00B41034">
        <w:rPr>
          <w:rFonts w:asciiTheme="minorHAnsi" w:hAnsiTheme="minorHAnsi" w:cstheme="minorHAnsi"/>
          <w:sz w:val="24"/>
          <w:szCs w:val="24"/>
          <w:rtl/>
        </w:rPr>
        <w:t>و هرگونه رابطهٔ زناشویی با او (قاتل) به مدّت نوزده سال حرام گردد؛ و نشانه‌ای در کتاب خدا هست که کیان وجودی او بر خلاف محبّت و رضای خداوند آفریده شده است. و پس از مرگش، داخل آتش می‌شود و خداوند هرگز او را نخواهد آمرزید</w:t>
      </w:r>
      <w:r w:rsidR="00396724" w:rsidRPr="00B41034">
        <w:rPr>
          <w:rFonts w:asciiTheme="minorHAnsi" w:hAnsiTheme="minorHAnsi" w:cstheme="minorHAnsi"/>
          <w:sz w:val="24"/>
          <w:szCs w:val="24"/>
        </w:rPr>
        <w:t>.</w:t>
      </w:r>
    </w:p>
    <w:p w14:paraId="21657451" w14:textId="77777777" w:rsidR="00396724" w:rsidRPr="00B41034" w:rsidRDefault="00396724" w:rsidP="00AF63A9">
      <w:pPr>
        <w:pStyle w:val="PlainText"/>
        <w:bidi/>
        <w:jc w:val="both"/>
        <w:rPr>
          <w:rFonts w:asciiTheme="minorHAnsi" w:hAnsiTheme="minorHAnsi" w:cstheme="minorHAnsi"/>
          <w:sz w:val="24"/>
          <w:szCs w:val="24"/>
        </w:rPr>
      </w:pPr>
      <w:r w:rsidRPr="00B41034">
        <w:rPr>
          <w:rFonts w:asciiTheme="minorHAnsi" w:hAnsiTheme="minorHAnsi" w:cstheme="minorHAnsi"/>
          <w:sz w:val="24"/>
          <w:szCs w:val="24"/>
          <w:rtl/>
        </w:rPr>
        <w:t>ولی اگر او از آن حدودی که معین شده است پیروی کند، از آنچه برای او مقدّر شده تخفیف می‌یابد. پس تقوای الهی پیشه کنید و خداترس باشید</w:t>
      </w:r>
      <w:r w:rsidRPr="00B41034">
        <w:rPr>
          <w:rFonts w:asciiTheme="minorHAnsi" w:hAnsiTheme="minorHAnsi" w:cstheme="minorHAnsi"/>
          <w:sz w:val="24"/>
          <w:szCs w:val="24"/>
        </w:rPr>
        <w:t>.</w:t>
      </w:r>
    </w:p>
    <w:p w14:paraId="049C63FB" w14:textId="13F20950" w:rsidR="00396724" w:rsidRPr="00B41034" w:rsidRDefault="00396724" w:rsidP="00AF63A9">
      <w:pPr>
        <w:pStyle w:val="PlainText"/>
        <w:bidi/>
        <w:jc w:val="both"/>
        <w:rPr>
          <w:rFonts w:asciiTheme="minorHAnsi" w:hAnsiTheme="minorHAnsi" w:cstheme="minorHAnsi"/>
          <w:sz w:val="24"/>
          <w:szCs w:val="24"/>
        </w:rPr>
      </w:pPr>
      <w:r w:rsidRPr="00B41034">
        <w:rPr>
          <w:rFonts w:asciiTheme="minorHAnsi" w:hAnsiTheme="minorHAnsi" w:cstheme="minorHAnsi"/>
          <w:sz w:val="24"/>
          <w:szCs w:val="24"/>
          <w:rtl/>
        </w:rPr>
        <w:t>و اگر کسی را بی‌قصد و نیتِ قتل بکشد، چیزی بر او نیست، جز آنکه وارثان مقتول رضایت دهند، و در آن صورت بر او بخشایش خواهد بود، و نزد پروردگار خود از زمرهٔ آمرزش‌جویان خواهد بود</w:t>
      </w:r>
      <w:r w:rsidRPr="00B41034">
        <w:rPr>
          <w:rFonts w:asciiTheme="minorHAnsi" w:hAnsiTheme="minorHAnsi" w:cstheme="minorHAnsi"/>
          <w:sz w:val="24"/>
          <w:szCs w:val="24"/>
        </w:rPr>
        <w:t>.</w:t>
      </w:r>
      <w:r w:rsidRPr="00B41034">
        <w:rPr>
          <w:rFonts w:asciiTheme="minorHAnsi" w:hAnsiTheme="minorHAnsi" w:cstheme="minorHAnsi"/>
          <w:sz w:val="24"/>
          <w:szCs w:val="24"/>
          <w:rtl/>
        </w:rPr>
        <w:t>و چنین کسی همچون قضای الهی است که بر جان کسی فرود آمده است. پس تقوای خدا را رعایت کنید که هیچ‌نفس ناحقی را مخورید، و خداترس باشید</w:t>
      </w:r>
      <w:r w:rsidRPr="00B41034">
        <w:rPr>
          <w:rFonts w:asciiTheme="minorHAnsi" w:hAnsiTheme="minorHAnsi" w:cstheme="minorHAnsi"/>
          <w:sz w:val="24"/>
          <w:szCs w:val="24"/>
        </w:rPr>
        <w:t>.</w:t>
      </w:r>
      <w:r w:rsidRPr="00B41034">
        <w:rPr>
          <w:rFonts w:asciiTheme="minorHAnsi" w:hAnsiTheme="minorHAnsi" w:cstheme="minorHAnsi"/>
          <w:sz w:val="24"/>
          <w:szCs w:val="24"/>
          <w:rtl/>
        </w:rPr>
        <w:t>و کسانی که در سرزمینِ صاد کشته شده‌اند، اگر به خدا و آیاتش ایمان آورند، می‌توانند دیه‌ی کشته‌شدگان خود را از وارثان قاتلان بگیرند، بر اساس حدودی که پیشتر مقدّر شده بود؛ باشد که در دین خداوند اهل تقوا باشید. و پس از آن، دیگر نزدیک (قتل و آزار) مشوید</w:t>
      </w:r>
      <w:r w:rsidRPr="00B41034">
        <w:rPr>
          <w:rFonts w:asciiTheme="minorHAnsi" w:hAnsiTheme="minorHAnsi" w:cstheme="minorHAnsi"/>
          <w:sz w:val="24"/>
          <w:szCs w:val="24"/>
        </w:rPr>
        <w:t>.</w:t>
      </w:r>
    </w:p>
    <w:p w14:paraId="5A73A053" w14:textId="77777777" w:rsidR="00471AE2" w:rsidRPr="00B41034" w:rsidRDefault="00471AE2" w:rsidP="00AF63A9">
      <w:pPr>
        <w:pStyle w:val="PlainText"/>
        <w:bidi/>
        <w:jc w:val="both"/>
        <w:rPr>
          <w:rFonts w:asciiTheme="minorHAnsi" w:hAnsiTheme="minorHAnsi" w:cstheme="minorHAnsi"/>
          <w:sz w:val="24"/>
          <w:szCs w:val="24"/>
          <w:rtl/>
        </w:rPr>
      </w:pPr>
    </w:p>
    <w:p w14:paraId="2835CDDC" w14:textId="65031F28" w:rsidR="006622BE" w:rsidRPr="00B41034" w:rsidRDefault="00D65E32" w:rsidP="00AF63A9">
      <w:pPr>
        <w:pStyle w:val="PlainText"/>
        <w:bidi/>
        <w:jc w:val="both"/>
        <w:rPr>
          <w:rFonts w:asciiTheme="minorHAnsi" w:hAnsiTheme="minorHAnsi" w:cstheme="minorHAnsi"/>
          <w:sz w:val="24"/>
          <w:szCs w:val="24"/>
          <w:rtl/>
        </w:rPr>
      </w:pPr>
      <w:r w:rsidRPr="00B41034">
        <w:rPr>
          <w:rFonts w:asciiTheme="minorHAnsi" w:hAnsiTheme="minorHAnsi" w:cstheme="minorHAnsi"/>
          <w:sz w:val="24"/>
          <w:szCs w:val="24"/>
          <w:rtl/>
        </w:rPr>
        <w:t>در قیوم الأسماء هم درباره حکم قتل چنین آمده است</w:t>
      </w:r>
      <w:r w:rsidR="00BD49CE" w:rsidRPr="00B41034">
        <w:rPr>
          <w:rFonts w:asciiTheme="minorHAnsi" w:hAnsiTheme="minorHAnsi" w:cstheme="minorHAnsi"/>
          <w:sz w:val="24"/>
          <w:szCs w:val="24"/>
          <w:rtl/>
        </w:rPr>
        <w:t xml:space="preserve">: </w:t>
      </w:r>
      <w:r w:rsidR="00383E31" w:rsidRPr="00B41034">
        <w:rPr>
          <w:rFonts w:asciiTheme="minorHAnsi" w:hAnsiTheme="minorHAnsi" w:cstheme="minorHAnsi"/>
          <w:sz w:val="24"/>
          <w:szCs w:val="24"/>
          <w:rtl/>
        </w:rPr>
        <w:t>"</w:t>
      </w:r>
      <w:r w:rsidR="00546BC5" w:rsidRPr="00B41034">
        <w:rPr>
          <w:rFonts w:asciiTheme="minorHAnsi" w:hAnsiTheme="minorHAnsi" w:cstheme="minorHAnsi"/>
          <w:sz w:val="24"/>
          <w:szCs w:val="24"/>
          <w:rtl/>
        </w:rPr>
        <w:t>يَا أَهْلَ الْأَرْضِ، إِنَّا نَحْنُ قَدْ كَتَبْنَا عَلَيْكُمُ الْقِصَاصَ فِي الْقَتْلَى: الْحُرُّ بِالْحُرِّ، وَالْعَبْدُ بِالْعَبْدِ، وَالْأُنْثَى بِالْأُنْثَى. وَمَنْ عَفَا لِلَّهِ مِنْ أَخِيهِ عَنْ بَعْضِ حَقِّهِ شَيْئًا، فَقَدْ كَانَ أَجْرُهُ عِندَ اللَّهِ فِي أُمِّ الْكِتَابِ عَظِيمًا</w:t>
      </w:r>
      <w:r w:rsidR="00546BC5" w:rsidRPr="00B41034">
        <w:rPr>
          <w:rFonts w:asciiTheme="minorHAnsi" w:hAnsiTheme="minorHAnsi" w:cstheme="minorHAnsi"/>
          <w:sz w:val="24"/>
          <w:szCs w:val="24"/>
        </w:rPr>
        <w:t>.</w:t>
      </w:r>
      <w:r w:rsidR="00546BC5" w:rsidRPr="00B41034">
        <w:rPr>
          <w:rFonts w:asciiTheme="minorHAnsi" w:hAnsiTheme="minorHAnsi" w:cstheme="minorHAnsi"/>
          <w:sz w:val="24"/>
          <w:szCs w:val="24"/>
          <w:rtl/>
        </w:rPr>
        <w:t>وَإِنَّا نَحْنُ قَدْ جَعَلْنَا فِي الْقِصَاصِ حَيَاةً عَلَى الْحَقِّ، وَفِي الْحَيَاةِ قِصَاصًا بِالْحَقِّ الْأَكْبَرِ. يَا أُولِي الْأَلْبَابِ،</w:t>
      </w:r>
      <w:r w:rsidR="00C15798" w:rsidRPr="00B41034">
        <w:rPr>
          <w:rFonts w:asciiTheme="minorHAnsi" w:hAnsiTheme="minorHAnsi" w:cstheme="minorHAnsi"/>
          <w:sz w:val="24"/>
          <w:szCs w:val="24"/>
          <w:rtl/>
        </w:rPr>
        <w:t>...</w:t>
      </w:r>
      <w:r w:rsidR="00383E31" w:rsidRPr="00B41034">
        <w:rPr>
          <w:rFonts w:asciiTheme="minorHAnsi" w:hAnsiTheme="minorHAnsi" w:cstheme="minorHAnsi"/>
          <w:sz w:val="24"/>
          <w:szCs w:val="24"/>
          <w:rtl/>
        </w:rPr>
        <w:t>"</w:t>
      </w:r>
      <w:r w:rsidR="005767A0" w:rsidRPr="00B41034">
        <w:rPr>
          <w:rFonts w:asciiTheme="minorHAnsi" w:hAnsiTheme="minorHAnsi" w:cstheme="minorHAnsi"/>
          <w:sz w:val="24"/>
          <w:szCs w:val="24"/>
          <w:rtl/>
        </w:rPr>
        <w:t xml:space="preserve"> </w:t>
      </w:r>
      <w:r w:rsidR="00C15798" w:rsidRPr="00B41034">
        <w:rPr>
          <w:rFonts w:asciiTheme="minorHAnsi" w:hAnsiTheme="minorHAnsi" w:cstheme="minorHAnsi"/>
          <w:sz w:val="24"/>
          <w:szCs w:val="24"/>
          <w:rtl/>
        </w:rPr>
        <w:t xml:space="preserve">به این مضمون که: </w:t>
      </w:r>
      <w:r w:rsidR="00A650D2" w:rsidRPr="00B41034">
        <w:rPr>
          <w:rFonts w:asciiTheme="minorHAnsi" w:hAnsiTheme="minorHAnsi" w:cstheme="minorHAnsi"/>
          <w:sz w:val="24"/>
          <w:szCs w:val="24"/>
          <w:rtl/>
        </w:rPr>
        <w:t>"ای مردم زمین! ما همانا بر شما قصاص در مورد کشتگان مقرر کردیم: آزاد در برابر آزاد، بنده در برابر بنده، و زن در برابر زن. و هر کس، به خاطر خدا، از بخشی از حق خود نسبت به برادرش درگذرد، همانا پاداش او نزد خداوند در امّ‌الکتاب (لوح مقدر الهی) عظیم است. و همانا ما در قصاص، زندگی را بر بنیاد حق قرار دادیم، و در زندگی، قصاصی مطابق با حقّ اکبر نهاده‌ایم. ای صاحبان خرد!"</w:t>
      </w:r>
    </w:p>
    <w:p w14:paraId="7FC66A3A" w14:textId="77777777" w:rsidR="00A650D2" w:rsidRPr="00B41034" w:rsidRDefault="00A650D2" w:rsidP="00AF63A9">
      <w:pPr>
        <w:pStyle w:val="PlainText"/>
        <w:bidi/>
        <w:jc w:val="both"/>
        <w:rPr>
          <w:rFonts w:asciiTheme="minorHAnsi" w:hAnsiTheme="minorHAnsi" w:cstheme="minorHAnsi"/>
          <w:sz w:val="24"/>
          <w:szCs w:val="24"/>
          <w:rtl/>
        </w:rPr>
      </w:pPr>
    </w:p>
    <w:p w14:paraId="79BE9D4D" w14:textId="229996BB" w:rsidR="00471AE2" w:rsidRPr="00B41034" w:rsidRDefault="00CE114F" w:rsidP="00AF63A9">
      <w:pPr>
        <w:pStyle w:val="PlainText"/>
        <w:bidi/>
        <w:jc w:val="both"/>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70715A81" w14:textId="77777777" w:rsidR="0011332B" w:rsidRPr="00B41034" w:rsidRDefault="0011332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این آیه، بر محور بازسازی الهیاتی مفهوم عدالت کیفری می‌چرخد، و در برابر نظام‌های جزایی پیشین، معیار جدیدی مبتنی بر سه اصل ارائه می‌دهد: (۱) مجازات متناسب با جرم، (۲) امکان تخفیف، و (۳) قدرت حاکمیت مشروع برای تنفیذ آن.</w:t>
      </w:r>
    </w:p>
    <w:p w14:paraId="47AA09C3" w14:textId="77777777" w:rsidR="0011332B" w:rsidRPr="00B41034" w:rsidRDefault="0011332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«خذوا سنن اللّه… و اترکوا سنن الجاهلين» دعوتی است برای عبور از نظام‌های انتقام‌محور جاهلی، و تأسیس سنتی الاهی که در عین قاطعیت، بر منطق عدالت اجتماعی، بازدارندگی، و تربیت فردی استوار است.</w:t>
      </w:r>
    </w:p>
    <w:p w14:paraId="61456444" w14:textId="77777777" w:rsidR="0011332B" w:rsidRPr="00B41034" w:rsidRDefault="0011332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نخست حکم اولیه را با قاطعیت بیان می‌کند: «فاقتلوه». اما در ادامه با ادبیاتی نرم‌تر و تعلیقی، راهی برای عدول از این حد نیز باز می‌گذارد: «و ان تحکموا لهما حبساً أبدياً لا بأس عليكم فی الكتاب».</w:t>
      </w:r>
    </w:p>
    <w:p w14:paraId="3E246A28" w14:textId="77777777" w:rsidR="0011332B" w:rsidRPr="00B41034" w:rsidRDefault="0011332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دوگانه، نشان از وجود دو سطح از شریعت دارد:</w:t>
      </w:r>
    </w:p>
    <w:p w14:paraId="16095820" w14:textId="77777777" w:rsidR="0011332B" w:rsidRPr="00B41034" w:rsidRDefault="0011332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سطح الزام‌آور قانونی (</w:t>
      </w:r>
      <w:r w:rsidRPr="00B41034">
        <w:rPr>
          <w:rFonts w:asciiTheme="minorHAnsi" w:hAnsiTheme="minorHAnsi" w:cstheme="minorHAnsi"/>
          <w:sz w:val="24"/>
          <w:szCs w:val="24"/>
        </w:rPr>
        <w:t>lex talionis</w:t>
      </w:r>
      <w:r w:rsidRPr="00B41034">
        <w:rPr>
          <w:rFonts w:asciiTheme="minorHAnsi" w:hAnsiTheme="minorHAnsi" w:cstheme="minorHAnsi"/>
          <w:sz w:val="24"/>
          <w:szCs w:val="24"/>
          <w:rtl/>
        </w:rPr>
        <w:t>): عینیت مجازات با جرم، یعنی اعدام برای قاتل و آتش‌زن خانه.</w:t>
      </w:r>
    </w:p>
    <w:p w14:paraId="7F86840F" w14:textId="77777777" w:rsidR="0011332B" w:rsidRPr="00B41034" w:rsidRDefault="0011332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سطح رحمانی و تدبیری: امکان تبدیل این حکم به حبس ابد، که در آن عنصر تأدیب، بازدارندگی، و اجتناب از خشونت تلافی‌جویانه به چشم می‌خورد.</w:t>
      </w:r>
    </w:p>
    <w:p w14:paraId="66853BBE" w14:textId="77777777" w:rsidR="0011332B" w:rsidRPr="00B41034" w:rsidRDefault="0011332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فقه بهائی، این انعطاف نشان از آن دارد که شریعت نه جامد و انتزاعی، بلکه پویا و تدبیرپذیر است. چنین ویژگی‌ای با سپردن تصمیم نهایی به بیت‌العدل (در موارد جزئیات و نحوه اجرا)، جایگاه نهاد مشروع را در عقلانیت حقوقی بهائی تثبیت می‌کند.</w:t>
      </w:r>
    </w:p>
    <w:p w14:paraId="2051D173" w14:textId="77777777" w:rsidR="0011332B" w:rsidRPr="00B41034" w:rsidRDefault="0011332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همان‌گونه که حضرت ولیّ‌امرالله تأکید فرموده‌اند، تعیین جزئیات این مجازات‌ها و نحوه اجرای آن‌ها به هیئت اجتماعی آینده یعنی بیت‌العدل اعظم سپرده شده است. این امر تأکیدی است بر اصل بنیادین نظام بهائی: تشریع تدریجی و مبتنی بر مصالح زمانه.</w:t>
      </w:r>
    </w:p>
    <w:p w14:paraId="7DDCF20E" w14:textId="77777777" w:rsidR="0011332B" w:rsidRPr="00B41034" w:rsidRDefault="0011332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می‌فرماید: «إنّه لهو الحاکم علی ما يريد». یعنی نهایی‌بودن حاکمیت الهی نه به معنای جزم‌گرایی در شکل اجرا، بلکه به معنای نهایی‌بودن مرجع مشروع است—و این مرجع، در نظم جدید، نهادی است که از طریق مشورت، عدل و تدبیر را بر جامعه جاری می‌کند.</w:t>
      </w:r>
    </w:p>
    <w:p w14:paraId="203EF5A7" w14:textId="77777777" w:rsidR="0011332B" w:rsidRPr="00B41034" w:rsidRDefault="0011332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حضرت ولی‌امرالله، در بیانی مهم، به یکی از چالش‌های بزرگ نظری عدالت جزایی اشاره می‌فرمایند: "در کتاب مستطاب اقدس حضرت بهاالله مجازات قتل را اعدام مقرر فرموده اند. اما به جای آن حبس ابد را نیز اجازه داده اند و هر دو با احکام مبارک تطابق دارد. ممکن است بعضی از ما با بینش محدود خود حکمت بالغه ی این حکم را درک ننمائیم، ولی باید آنرا بپذیریم و بدانیم که مراتب حکمت و رحمت و عدالت منزل آن کامل و فی الحقیقه کافل نجات اهل عالم است. اگر نفسی سهواً محکوم به مرگ گردد، آیا نباید معتقد بود که خداوند مقتدر و توانا چنین بی عدالتی در این جهان را هزاران برابر در جهان دیگر جبران فرماید. البته نمی توان به خاطر این احتمال نادر الوقوع که ممکن است یک فرد بی گناه سهواً مجازات شود از این حکمی که نفعش به عموم راجع است صرف نظر کرد."</w:t>
      </w:r>
    </w:p>
    <w:p w14:paraId="2A62D72B" w14:textId="77777777" w:rsidR="0011332B" w:rsidRPr="00B41034" w:rsidRDefault="0011332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اینجا، یک مباحثه‌ی بنیادین بین اومانیسم اخلاقی نوین و الهیات عدل کیهانی شکل می‌گیرد. دیدگاه بهائی، در تلفیق میان این دو، بر این باور استوار است که اگرچه عدالت مطلق در این جهان ممکن است ناقص اجرا شود، اما در نظام وجود، خدای مقتدر و عادل، عهده‌دار تدارک و جبران نهایی است.</w:t>
      </w:r>
    </w:p>
    <w:p w14:paraId="2CE55BBF" w14:textId="77777777" w:rsidR="0011332B" w:rsidRPr="00B41034" w:rsidRDefault="0011332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بنابراین این آیه، بنیانی الهیاتی و حقوقی برای مجازات در نظم جدید جهانی بهائی ارائه می‌کند. بر خلاف قوانین قبیله‌ای یا دینی گذشته که یا مبتنی بر انتقام بودند یا بر بخشش بی‌قاعده، این آیه دو سطح را تلفیق می‌کند:</w:t>
      </w:r>
    </w:p>
    <w:p w14:paraId="75FD8108" w14:textId="77777777" w:rsidR="0011332B" w:rsidRPr="00B41034" w:rsidRDefault="0011332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شدت در قانون + انعطاف در اجرا</w:t>
      </w:r>
    </w:p>
    <w:p w14:paraId="194BF729" w14:textId="77777777" w:rsidR="0011332B" w:rsidRPr="00B41034" w:rsidRDefault="0011332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عدالت در ظاهر + رحمت در باطن</w:t>
      </w:r>
    </w:p>
    <w:p w14:paraId="12559F10" w14:textId="77777777" w:rsidR="0011332B" w:rsidRPr="00B41034" w:rsidRDefault="0011332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قاطعیت در حق‌خواهی + پذیرش عقل اجتماعی</w:t>
      </w:r>
    </w:p>
    <w:p w14:paraId="1F0A5E00" w14:textId="79C3E101" w:rsidR="0093435C" w:rsidRPr="00B41034" w:rsidRDefault="0011332B"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و همه اینها در بستری از ایمان به حاکمیت و تدبیر خداوند، که از مسیر اراده‌ی نهاد منتخب (بیت‌العدل) در جامعه‌ی آینده تحقق می‌یابد. «انّ سنن الله لا تقوم علی الانتقام بل علی الردع، و لا علی التشفي بل علی التهذيب، و لا علی الهوای بل علی العدل.»</w:t>
      </w:r>
    </w:p>
    <w:p w14:paraId="6BC4DDE5" w14:textId="77777777" w:rsidR="0093435C" w:rsidRPr="00B41034" w:rsidRDefault="0093435C" w:rsidP="00AF63A9">
      <w:pPr>
        <w:pStyle w:val="PlainText"/>
        <w:bidi/>
        <w:rPr>
          <w:rFonts w:asciiTheme="minorHAnsi" w:hAnsiTheme="minorHAnsi" w:cstheme="minorHAnsi"/>
          <w:sz w:val="24"/>
          <w:szCs w:val="24"/>
          <w:rtl/>
        </w:rPr>
      </w:pPr>
    </w:p>
    <w:p w14:paraId="7A81875C" w14:textId="77777777" w:rsidR="0093435C" w:rsidRPr="00B41034" w:rsidRDefault="0093435C" w:rsidP="00AF63A9">
      <w:pPr>
        <w:pStyle w:val="PlainText"/>
        <w:bidi/>
        <w:rPr>
          <w:rFonts w:asciiTheme="minorHAnsi" w:hAnsiTheme="minorHAnsi" w:cstheme="minorHAnsi"/>
          <w:sz w:val="24"/>
          <w:szCs w:val="24"/>
          <w:rtl/>
        </w:rPr>
      </w:pPr>
    </w:p>
    <w:p w14:paraId="5632C749" w14:textId="77777777" w:rsidR="00161ED4" w:rsidRPr="00B41034" w:rsidRDefault="00161ED4" w:rsidP="00AF63A9">
      <w:pPr>
        <w:pStyle w:val="PlainText"/>
        <w:bidi/>
        <w:rPr>
          <w:rFonts w:asciiTheme="minorHAnsi" w:hAnsiTheme="minorHAnsi" w:cstheme="minorHAnsi"/>
          <w:sz w:val="24"/>
          <w:szCs w:val="24"/>
          <w:rtl/>
        </w:rPr>
      </w:pPr>
    </w:p>
    <w:p w14:paraId="751426E4" w14:textId="77777777" w:rsidR="00161ED4" w:rsidRPr="00B41034" w:rsidRDefault="00161ED4" w:rsidP="00AF63A9">
      <w:pPr>
        <w:pStyle w:val="PlainText"/>
        <w:bidi/>
        <w:rPr>
          <w:rFonts w:asciiTheme="minorHAnsi" w:hAnsiTheme="minorHAnsi" w:cstheme="minorHAnsi"/>
          <w:sz w:val="24"/>
          <w:szCs w:val="24"/>
          <w:rtl/>
        </w:rPr>
      </w:pPr>
    </w:p>
    <w:p w14:paraId="2124DDD5" w14:textId="77777777" w:rsidR="00161ED4" w:rsidRPr="00B41034" w:rsidRDefault="00161ED4" w:rsidP="00AF63A9">
      <w:pPr>
        <w:pStyle w:val="PlainText"/>
        <w:bidi/>
        <w:rPr>
          <w:rFonts w:asciiTheme="minorHAnsi" w:hAnsiTheme="minorHAnsi" w:cstheme="minorHAnsi"/>
          <w:sz w:val="24"/>
          <w:szCs w:val="24"/>
          <w:rtl/>
        </w:rPr>
      </w:pPr>
    </w:p>
    <w:p w14:paraId="672E3380" w14:textId="77777777" w:rsidR="00970898" w:rsidRPr="00B41034" w:rsidRDefault="00970898" w:rsidP="00AF63A9">
      <w:pPr>
        <w:pStyle w:val="PlainText"/>
        <w:bidi/>
        <w:rPr>
          <w:rFonts w:asciiTheme="minorHAnsi" w:hAnsiTheme="minorHAnsi" w:cstheme="minorHAnsi"/>
          <w:sz w:val="24"/>
          <w:szCs w:val="24"/>
          <w:rtl/>
        </w:rPr>
      </w:pPr>
    </w:p>
    <w:p w14:paraId="5EC377CD" w14:textId="104CA3A2" w:rsidR="00E337A4"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 xml:space="preserve">بند شصت و سوم </w:t>
      </w:r>
    </w:p>
    <w:p w14:paraId="6223BB35" w14:textId="2FD76A7D" w:rsidR="0093435C" w:rsidRPr="00B41034" w:rsidRDefault="006D1CEB"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قَدْ كَتَبَ ٱللَّهُ عَلَيْكُمُ ٱلنِّكَاحَ إِيَّاكُمْ أَنْ تَتَجَاوَزُوا عَنِ ٱلِاثْنَتَيْنِ. وَ ٱلَّذِي ٱقْتَنَعَ بِوَاحِدَةٍ مِنَ ٱلْإِمَاءِ ٱسْتَرَاحَتْ نَفْسُهُ وَ نَفْسُهَا. وَ مَنْ ٱتَّخَذَ بِكْرًا لِخِدْمَتِهِ لَا بَأْسَ عَلَيْهِ كَذٰلِكَ كَانَ ٱلْأَمْرُ مِنْ قَلَمِ ٱلْوَحْيِ بِٱلْحَقِّ مَرْقُومًا. تَزَوَّجُوا يَا قَوْمُ لِيَظْهَرَ مِنْكُمْ مَنْ يَذْكُرُنِي بَيْنَ عِبَادِي</w:t>
      </w:r>
      <w:r w:rsidR="00E81587" w:rsidRPr="00B41034">
        <w:rPr>
          <w:rFonts w:asciiTheme="minorHAnsi" w:hAnsiTheme="minorHAnsi" w:cstheme="minorHAnsi"/>
          <w:b/>
          <w:bCs/>
          <w:sz w:val="24"/>
          <w:szCs w:val="24"/>
          <w:rtl/>
        </w:rPr>
        <w:t>.</w:t>
      </w:r>
      <w:r w:rsidRPr="00B41034">
        <w:rPr>
          <w:rFonts w:asciiTheme="minorHAnsi" w:hAnsiTheme="minorHAnsi" w:cstheme="minorHAnsi"/>
          <w:b/>
          <w:bCs/>
          <w:sz w:val="24"/>
          <w:szCs w:val="24"/>
          <w:rtl/>
        </w:rPr>
        <w:t xml:space="preserve"> هٰذَا مِنْ أَمْرِي عَلَيْكُمْ ٱتَّخِذُوهُ لِأَنْفُسِكُمْ مُعِينًا</w:t>
      </w:r>
    </w:p>
    <w:p w14:paraId="241A9988" w14:textId="154DDC3C" w:rsidR="00C67C4D" w:rsidRPr="00B41034" w:rsidRDefault="0093435C" w:rsidP="00AF63A9">
      <w:pPr>
        <w:pStyle w:val="PlainText"/>
        <w:bidi/>
        <w:jc w:val="righ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 xml:space="preserve">God hath prescribed matrimony unto you. Beware that ye take not unto yourselves more wives than two. Whoso </w:t>
      </w:r>
      <w:proofErr w:type="spellStart"/>
      <w:r w:rsidRPr="00B41034">
        <w:rPr>
          <w:rFonts w:asciiTheme="minorHAnsi" w:hAnsiTheme="minorHAnsi" w:cstheme="minorHAnsi"/>
          <w:sz w:val="24"/>
          <w:szCs w:val="24"/>
          <w:shd w:val="clear" w:color="auto" w:fill="FFFFFF"/>
        </w:rPr>
        <w:t>contenteth</w:t>
      </w:r>
      <w:proofErr w:type="spellEnd"/>
      <w:r w:rsidRPr="00B41034">
        <w:rPr>
          <w:rFonts w:asciiTheme="minorHAnsi" w:hAnsiTheme="minorHAnsi" w:cstheme="minorHAnsi"/>
          <w:sz w:val="24"/>
          <w:szCs w:val="24"/>
          <w:shd w:val="clear" w:color="auto" w:fill="FFFFFF"/>
        </w:rPr>
        <w:t xml:space="preserve"> himself with a single partner from among the maidservants of God, both he and she shall live in </w:t>
      </w:r>
      <w:proofErr w:type="spellStart"/>
      <w:r w:rsidRPr="00B41034">
        <w:rPr>
          <w:rFonts w:asciiTheme="minorHAnsi" w:hAnsiTheme="minorHAnsi" w:cstheme="minorHAnsi"/>
          <w:sz w:val="24"/>
          <w:szCs w:val="24"/>
          <w:shd w:val="clear" w:color="auto" w:fill="FFFFFF"/>
        </w:rPr>
        <w:t>tranquillity</w:t>
      </w:r>
      <w:proofErr w:type="spellEnd"/>
      <w:r w:rsidRPr="00B41034">
        <w:rPr>
          <w:rFonts w:asciiTheme="minorHAnsi" w:hAnsiTheme="minorHAnsi" w:cstheme="minorHAnsi"/>
          <w:sz w:val="24"/>
          <w:szCs w:val="24"/>
          <w:shd w:val="clear" w:color="auto" w:fill="FFFFFF"/>
        </w:rPr>
        <w:t xml:space="preserve">. And he who would take into his service a maid may do so with propriety. Such is the ordinance which, in truth and justice, hath been recorded by the Pen of Revelation. Enter into wedlock, O people, that ye may bring forth one who will make mention of Me amid My servants. This is My bidding unto you; hold fast to it as an </w:t>
      </w:r>
      <w:proofErr w:type="gramStart"/>
      <w:r w:rsidRPr="00B41034">
        <w:rPr>
          <w:rFonts w:asciiTheme="minorHAnsi" w:hAnsiTheme="minorHAnsi" w:cstheme="minorHAnsi"/>
          <w:sz w:val="24"/>
          <w:szCs w:val="24"/>
          <w:shd w:val="clear" w:color="auto" w:fill="FFFFFF"/>
        </w:rPr>
        <w:t>assistance</w:t>
      </w:r>
      <w:proofErr w:type="gramEnd"/>
      <w:r w:rsidRPr="00B41034">
        <w:rPr>
          <w:rFonts w:asciiTheme="minorHAnsi" w:hAnsiTheme="minorHAnsi" w:cstheme="minorHAnsi"/>
          <w:sz w:val="24"/>
          <w:szCs w:val="24"/>
          <w:shd w:val="clear" w:color="auto" w:fill="FFFFFF"/>
        </w:rPr>
        <w:t xml:space="preserve"> to yourselves.</w:t>
      </w:r>
    </w:p>
    <w:p w14:paraId="56B93BA5" w14:textId="07D1D935" w:rsidR="001B2882" w:rsidRPr="00B41034" w:rsidRDefault="00951D91"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C67C4D" w:rsidRPr="00B41034">
        <w:rPr>
          <w:rFonts w:asciiTheme="minorHAnsi" w:hAnsiTheme="minorHAnsi" w:cstheme="minorHAnsi"/>
          <w:sz w:val="24"/>
          <w:szCs w:val="24"/>
          <w:rtl/>
        </w:rPr>
        <w:t>خداوند ازدواج را بر شما فرض فرموده است. مبادا از دو زن تجاوز کنید. و کسی که به یکی از کنیزان خدا قناعت ورزد، نفس خود و نفس او را در آسایش خواهد یافت. و کسی که دختری را برای خدمت برگزیند، بر او گناهی نیست. چنین است که فرمان، از قلم وحی، به حق نگاشته شده است. ای قوم! ازدواج کنید تا از شما کسی پدید آید که مرا در میان بندگانم یاد کند. این فرمان من است بر شما؛ آن را برای خود یاوری برگیرید</w:t>
      </w:r>
      <w:r w:rsidR="00C67C4D" w:rsidRPr="00B41034">
        <w:rPr>
          <w:rFonts w:asciiTheme="minorHAnsi" w:hAnsiTheme="minorHAnsi" w:cstheme="minorHAnsi"/>
          <w:sz w:val="24"/>
          <w:szCs w:val="24"/>
        </w:rPr>
        <w:t>.</w:t>
      </w:r>
    </w:p>
    <w:p w14:paraId="0598436A" w14:textId="77777777" w:rsidR="00E337A4" w:rsidRPr="00B41034" w:rsidRDefault="00E337A4" w:rsidP="00AF63A9">
      <w:pPr>
        <w:pStyle w:val="PlainText"/>
        <w:bidi/>
        <w:rPr>
          <w:rFonts w:asciiTheme="minorHAnsi" w:hAnsiTheme="minorHAnsi" w:cstheme="minorHAnsi"/>
          <w:sz w:val="24"/>
          <w:szCs w:val="24"/>
          <w:rtl/>
        </w:rPr>
      </w:pPr>
    </w:p>
    <w:p w14:paraId="602B9086" w14:textId="22B5479A" w:rsidR="00870E42" w:rsidRPr="00B41034" w:rsidRDefault="00870E42"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0254535A" w14:textId="77777777" w:rsidR="00870E42" w:rsidRPr="00B41034" w:rsidRDefault="00870E4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در مقام تشریع، میان نیاز طبیعی و نظم اجتماعی واسطه می‌شود. ازدواج در این آیه نه صرفاً قراردادی اجتماعی، بلکه امری مقرر از ناحیه‌ی خداوند است: «قد کتب اللّه». این بیان در نظام زبان دینی، نشان‌دهنده‌ی آن است که ازدواج تنها پاسخی به نیازهای طبیعی یا اجتماعی نیست، بلکه از مرتبه‌ی امر الهی سرچشمه می‌گیرد، که مبتنی بر شناخت حکیمانه‌ای از سرشت انسان است. به تعبیر ژیلسون، شریعت، صورت زمینی حکمتی است که در عقل الهی مستقر است. از این‌رو، این حکم نه محصول قرارداد انسانی، بلکه نتیجه‌ی انکشاف حکمت الهی در قالب نظم اخلاقی است.</w:t>
      </w:r>
    </w:p>
    <w:p w14:paraId="780E6208" w14:textId="77777777" w:rsidR="00870E42" w:rsidRPr="00B41034" w:rsidRDefault="00870E4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تحدید تعداد همسران به دو، و ترجیح قناعت به یکی، در راستای کنترل امیال و ایجاد اعتدال در نفس است: «و الّذی اقتنع بواحدة... استراحت نفسه و نفسها». قناعت، به تعبیر اخلاقی، فعلی فضیلت‌مند است؛ یک عمل تنزیهی، که نه تنها ساختار خانوادگی را استوارتر می‌کند، بلکه نفس انسانی را به آرامش نزدیک‌تر می‌سازد. در منطق فلسفه‌ی اخلاق، فضیلت قناعت نه از راه منع تحمیلی، بلکه از راه تربیت میل و تعدیل خواهش حاصل می‌شود. به همین دلیل، آیه نه صرفاً نهی می‌کند، بلکه افقی اخلاقی از «آسایش نفس» را تصویر می‌نماید.</w:t>
      </w:r>
    </w:p>
    <w:p w14:paraId="5AD3D1E8" w14:textId="77777777" w:rsidR="00870E42" w:rsidRPr="00B41034" w:rsidRDefault="00870E4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«تزوّجوا... ليظهر منکم من يذکرنی بين عبادی». این بخش از آیه آشکارا ازدواج را نه صرفاً ابزاری برای تولید نسل، بلکه فرآیندی برای انکشاف ذکر الهی در بستر بشری تلقی می‌کند. کودک مولود این پیوند، قرار است "ذاکر" باشد؛ یعنی تجلی‌گر یاد خدا. این غایت، ازدواج را از سطح طبیعی و بیولوژیک به سطحی روحانی و الهی ارتقاء می‌دهد. در اینجا «تولّد» نه تکرار نسل، بلکه تداوم ذکر است. به بیان تیلیش، هر نهاد بشری، زمانی اصالت می‌یابد که در افق «امر قدسی» قرار گیرد؛ و اینجا، ازدواج از همین سنخ است: تجسد امر قدسی در ساحت اجتماع.</w:t>
      </w:r>
    </w:p>
    <w:p w14:paraId="0B288B93" w14:textId="77777777" w:rsidR="00870E42" w:rsidRPr="00B41034" w:rsidRDefault="00870E4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بند «و من اتّخذ بکراً لخدمته لا بأس عليه» حکمی است که در زمان خود، نسبت به ساختارهای اجتماعی و برده‌داری همچنان جاری، قرائتی انسانی‌تر ارائه می‌کند. عدم تحریم مطلق، ولی توصیه به قناعت و آرامش دوطرفه، مسیر تدریجی در تربیت و انتقال اجتماعی را نشان می‌دهد. این مسیر با اصل کلّی «انّ النّاس عباد لی و کلّهم قائمون علی خدمتی» سازگار است. غایت، رفع تدریجی اشکال سلطه است، نه تحمیل یکباره‌ی الگوی کامل.</w:t>
      </w:r>
    </w:p>
    <w:p w14:paraId="2D7F3529" w14:textId="77777777" w:rsidR="00870E42" w:rsidRPr="00B41034" w:rsidRDefault="00870E4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آیه‌ای که در آن خداوند ازدواج را تشریع می‌کند، نه صرفاً قانونی اجتماعی، بلکه سندی وجودی-الهی در تنظیم مناسبات انسانی است. تحدید تمایلات، توصیه به قناعت، پیوند غایت‌مند با ذکر الهی، و رعایت عدالت اجتماعی نسبت به بندگان خدا، همگی اجزای یک نظام اخلاقی-متافیزیکی‌اند که در این آیه متجلی شده‌اند. این امر، تحلیل آیه را نه صرفاً فقهی یا تاریخی، بلکه فلسفی و الهیاتی می‌سازد.</w:t>
      </w:r>
    </w:p>
    <w:p w14:paraId="65A75E17" w14:textId="04272690" w:rsidR="00870E42" w:rsidRPr="00B41034" w:rsidRDefault="00870E42"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اگر بخواهیم به زبان ژیلسون سخن بگوییم: شریعت، صورتی از عقل الهی است که در نهاد تاریخ بشری، در قالب کلام نازل می‌شود تا انسان را به غایت وجودی‌اش، یعنی ذکر مستمر حق، هدایت کند.</w:t>
      </w:r>
    </w:p>
    <w:p w14:paraId="2280F753" w14:textId="77777777" w:rsidR="0093435C" w:rsidRPr="00B41034" w:rsidRDefault="0093435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گر چه نصّ کتاب مستطاب اقدس ظاهراً تزويج ثانی را اجازه می دهد، حضرت بهاءاللّه می فرمايند که آسايش و آسودگی خاطر وقتی ميسّر است که به همسر واحد قناعت شود. آن حضرت در باره اين نکته در لوحی می فرمايند که انسان بايد به </w:t>
      </w:r>
      <w:r w:rsidRPr="00B41034">
        <w:rPr>
          <w:rFonts w:asciiTheme="minorHAnsi" w:hAnsiTheme="minorHAnsi" w:cstheme="minorHAnsi"/>
          <w:sz w:val="24"/>
          <w:szCs w:val="24"/>
          <w:rtl/>
        </w:rPr>
        <w:lastRenderedPageBreak/>
        <w:t>نحوی عامل گردد که سبب راحت و آسايش خود و همسرش باشد. حضرت عبدالبهاء، مبيّن منصوص آيات اللّه در تبيين اين آيه مبارکه می فرمايند که مقصد از اين بيان مبارک فی الحقيقه زوجه واحده است و اين مطلب در بعضی الواح ذکر گرديده. از جمله می فرمايند: اعلمی انّ شريعة اللّه لا تجوز تعدّد الزّوجات لانّها صرحت بالقناعة بواحدة منها و شَرَطَ الزّوجة الثّانية بالقسط و العدالة بينهما فی جميع المراتب و الاحوال فامّا العدل و القسط بين الزّوجتين من المستحيل و الممتنعات و تعليق هذا الامر بشیء ممتنع الوجود دليل واضح علی عدم جوازه بوجه من الوجوه فلذلک لا يجوز الّا امرأة واحدة لکلّ انسان. تعدّد زوجات يک سنّت بسيار قديمی در بين اکثر جوامع بشری است. مظاهر الهی به مرور زمان مردم را برای اختيار همسر واحد آماده فرموده‌اند. مثلاً حضرت مسيح تعدّد زوجات را تحريم نفرمود، فقط امر طلاق را، مگر در مورد ارتکاب زنا، منسوخ داشت. حضرت محمّد تعداد زوجات را منحصر به چهار فرمود، اما اجرای عدالت را شرط لازم برای اختيار بيش از يک همسر مقرّر داشت و طلاق را نيز اجازه فرمود. حضرت بهاءاللّه که احکام و تعاليم خويش را در محيط اسلامی نازل فرمود، حکم اختيار زوجه واحده را با رعايت حکمت تدريجاً اظهار فرمود نه دفعةً واحدةً. جمال اقدس ابهی به صورت ظاهر اختيار دو زوجه را در کتاب مستطاب اقدس اجازت فرمودند و در عين حال با تعيين مبيّنی مصون از خطا شرايطی را به وجود آوردند که به موجب آن حضرت عبدالبهاء را قادر ساخت تا چنين تبيين فرمايند که مقصد از اين حکم اکتفا به زوجه واحده است.</w:t>
      </w:r>
    </w:p>
    <w:p w14:paraId="489D0238" w14:textId="77777777" w:rsidR="0093435C" w:rsidRPr="00B41034" w:rsidRDefault="0093435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من اتّخذ بكراً لخدمته لا بأس عليه</w:t>
      </w:r>
    </w:p>
    <w:p w14:paraId="4A6AFABB" w14:textId="77777777" w:rsidR="0093435C" w:rsidRPr="00B41034" w:rsidRDefault="0093435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جمال اقدس ابهی استخدام دوشيزگان را برای خدمات خانه توسّط مردان مجاز دانسته‌اند زيرا اين امر در ميان شيعيان فقط وقتی جايز بوده که خطبه محرميّت بين صاحب خانه و دوشيزه مستخدم خوانده شده باشد. حضرت بهاءاللّه در باره اين موضوع می فرمايند که اين محض از برای خدمت است چنانکه صغار و کبار ديگر را اجرت می دهند برای خدمت (سؤال و جواب، فقره ۳٠). مخدوم حقّ هيچ نوع رابطه جنسی با دوشيزه مستخدم ندارد و آن بکر هر وقت که خواهد زوج اختيار کند اختيار با نفس او است زيرا خريدن اماء حرام است (سؤال و جواب، فقره ۳٠).</w:t>
      </w:r>
      <w:r w:rsidRPr="00B41034">
        <w:rPr>
          <w:rFonts w:asciiTheme="minorHAnsi" w:hAnsiTheme="minorHAnsi" w:cstheme="minorHAnsi"/>
          <w:sz w:val="24"/>
          <w:szCs w:val="24"/>
          <w:rtl/>
        </w:rPr>
        <w:br/>
        <w:t xml:space="preserve"> كذلك كان الامر من قلم الوحى بالحقّ مرقوماً. تزوّجوا يا قوم ليظهر منكم من يذكرنى بين عبادى هذا من امرى عليكم اتّخذوه لانفسكم معيناً. گر چه امر ازدواج در کتاب مستطاب اقدس نازل گرديده، ولی به صريح بيان حضرت بهاءاللّه اين حکم واجب نيست (سؤال و جواب، فقره ٤٦). حضرت ولىّ امراللّه نيز در توقيعی که حسب الامر مبارک صادر گشته می فرمايند که ازدواج به هيچ وجه از واجبات نيست و اتّخاذ تصميم در باره تأهّل و يا تجرّد مآلاً به افراد راجع است. اگر شخصی برای اختيار همسر مناسب مدّتی طولانی صبر نمايد و يا به کلّی مجرّد بماند نبايد تصوّر نمود که آن شخص به مقصد غائی حيات خويش که اصولاً امری است روحانی واصل نگرديده است.</w:t>
      </w:r>
      <w:r w:rsidRPr="00B41034">
        <w:rPr>
          <w:rFonts w:asciiTheme="minorHAnsi" w:hAnsiTheme="minorHAnsi" w:cstheme="minorHAnsi"/>
          <w:sz w:val="24"/>
          <w:szCs w:val="24"/>
          <w:rtl/>
        </w:rPr>
        <w:br/>
        <w:t>در کتاب اقدس و دیگر الواح جمال مبارک از جمله الفاظ نکاح، اقتران، قران، زواج، و تزویج به عنوان معادل اصطلاح ازدواج به کار رفته است .</w:t>
      </w:r>
    </w:p>
    <w:p w14:paraId="0521B05A" w14:textId="77777777" w:rsidR="0093435C" w:rsidRPr="00B41034" w:rsidRDefault="0093435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 قد كتب الله عليكم النّكاح ايّاكم ان تجاوزوا عن الاثنتين والّذى اقتنع بواحدة من الامآء استراحت نفسه ونفسها ومن اتّخذ بكراً لخدمته لا بأس عليه كذلك كان الامر من قلم الوحى بالحقّ مرقوماً. تزوّجوا يا قوم ليظهر منكم من يذكرنى بين عبادى هذا من امرى عليكم اتّخذوه لانفسكم معيناً.  در این دو بیان مبارک به ازدواج امر میفرمایند تا نفوسی ظاهر شوند و ذکر الهی در میان بندگان نمایند و نیز در خصوص حکم ازدواج و مقصد غائی از آن در لوح بشارات میفرمایند: " بشارت هشتم اعمال حضرات رهبه و خوریهای ملت حضرت روح علیه سلام الله و بهائه عندالله مذکور و لکن الیوم باید از انزوا قصد فضا نمایند و بماینفعهم به العباد مشغول گردند. و کل را اذن تزویج عنایت فرمودیم. لیظهر منهم من یذکر الله... " حضرت عبدالبهاء میفرمایند: "تاهل بموجب شریعت لازم است. لذا خیلی مبارک است. در جوانی نتایج و برکاتش معلوم نیست ولی بعدها انسان میبیند عائله ای تشکیل نموده خیلی متلدذ میشود و محظوظ. دیگر انکه تاهل برای انسان حصنی میگردد که از هوی و هوس مصون میماند و محفوظ. سبب عفت و عصمت انسان شود. چه عندالله امری اعظم از عصمت و عفت نیست. این اعظم مقامات عالم انسانی است و از خصائص این خلقت رحمانی و دون آن از مقتضیات عالم حیوانی. لهذا تاهل مبارک است و عندالله مقبول. </w:t>
      </w:r>
    </w:p>
    <w:p w14:paraId="78772D0E" w14:textId="025C3FE8" w:rsidR="0093435C" w:rsidRPr="00B41034" w:rsidRDefault="0093435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در خصوص تعدد زوجات نیز باید گفت که حضرت بهالله در مواضع متعدده از کتاب اقدس پیش از نزول حکم خاصی بیان حضرت رب اعلی را در آن خصوص بعین عبارت و یا به مضمون نقل فرموده اند و سپس تعدیل فرموده اند. حکم عدم تجاوز از دو زوجه به حقیقت روح شرع بیان است که حضرت بهالله در عهد ابهی نقل و با شیوه ی مخصوص آنرا تعدیل فرموده اند زیرا میفرمایند اختیار دو زوجه مشروط به شرط عدالت است که تحقق آن محال است. در فقره ی سی ام از رساله ی سوال و جواب نیز نازل"... و زیاده بر دو زوجه هم حرام است" ظاهراً حکم به دو زوجه داده شده اما در کتاب اقدس میفرمایند راحت زوج و زوجه در ازدواج شخص با زوجه ی واحده فرموده اند. حضرت عبدالبهاء در لوح مبارک </w:t>
      </w:r>
      <w:r w:rsidRPr="00B41034">
        <w:rPr>
          <w:rFonts w:asciiTheme="minorHAnsi" w:hAnsiTheme="minorHAnsi" w:cstheme="minorHAnsi"/>
          <w:sz w:val="24"/>
          <w:szCs w:val="24"/>
          <w:rtl/>
        </w:rPr>
        <w:lastRenderedPageBreak/>
        <w:t>خطاب به صدر فریدنی میفرمایند" زوجه ی ثانیه مشروط به عدل است و عدل بسیار مشکل. طوبی لمن له القدره علی ذلک." و در لوح دیگری میفرمایند"چون عدالت بسیار مشکل است لهذا راحت در زوجه ی واحده است...." و نیز در لوح حکمی داود میفرمایند" ... عدالت را در تعدد زوجات شرط فرمودند تا کسی یقین بر اجرای عدالت نکند و قلبش مطمئن شود که عدالت خواهد کرد متصدی تزویج تانی نشود... و عدالت به درجه ی امتناع است... مقصود این است که تعدد زوجات بدون عدالت جائز نه" همچنین در لوح میسیس روزنبرگ میفرمایند:" اما به نص کتاب اقدس در تزویج فی الحقیقه توحید است زیرا مشروط به شرط محال است"</w:t>
      </w:r>
      <w:r w:rsidRPr="00B41034">
        <w:rPr>
          <w:rFonts w:asciiTheme="minorHAnsi" w:hAnsiTheme="minorHAnsi" w:cstheme="minorHAnsi"/>
          <w:sz w:val="24"/>
          <w:szCs w:val="24"/>
          <w:rtl/>
        </w:rPr>
        <w:br/>
        <w:t>در ایام جمال ابهی و حضرت عبدالبهاء به علت رسوخ سنت دیرین که تعدد زوجات بود با مومنان در این باب با حکمت و مدارا معامله گردید و لیکن بشرحی که خواهد آمد در ایام حضرت ولی امرالله منع اختیار زوجه ی ثانی به تصریح کامل اعلام گردید.</w:t>
      </w:r>
    </w:p>
    <w:p w14:paraId="0F08736A" w14:textId="46A42892"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حضرت ولی امرالله در توقیع ایادی امرالله جناب علی اکبر فروتن میفرمایند: راجع به تزویج نمودن دو زن در آن واحد فرمودند نهی صریح است زیرا مشروط به شرط محال است." بیت العدل اعظم الهی نیز در توضیح آیه میفرمایند" اگر چه نص کتاب مستطاب اقدس ظاهراً تزویج ثانی را اجازه میدهد، حضرت بهالله میفرمایند که آسایش و آسودگی خاطر وقتی میسر است که به همسر واحد قناعت شود. .... حضرت عبدالبهاء در تبیین این آیه ی مبارکه میفرمایند که مقصد از این بیان مبارک فی الحقیقه زوجه واحده است و این مطلب در بعضی الواح ذکر گردیده. از جمله میفرمایند: اعلمی ان شریعه الله لا تجوز تعدد الزوجات لانها صرحت بالقناعه بواحده منها و شرط الزوجه الثانیه بالقسط و العداله بینهما فی جمیع المراتب و الاحوال فاما العدل و القسط بین الزوجتین من المستحیل و الممتنعات و تعلیق هذا الامر بشیئی ممتنع الوجود دلیل واضح علی عدم جوازه بوجه من الوجوه فلذلک لایحوز الا امراه واحده لکل انسان" </w:t>
      </w:r>
      <w:r w:rsidR="001B2882" w:rsidRPr="00B41034">
        <w:rPr>
          <w:rFonts w:asciiTheme="minorHAnsi" w:hAnsiTheme="minorHAnsi" w:cstheme="minorHAnsi"/>
          <w:sz w:val="24"/>
          <w:szCs w:val="24"/>
          <w:rtl/>
        </w:rPr>
        <w:t>(</w:t>
      </w:r>
      <w:r w:rsidRPr="00B41034">
        <w:rPr>
          <w:rFonts w:asciiTheme="minorHAnsi" w:hAnsiTheme="minorHAnsi" w:cstheme="minorHAnsi"/>
          <w:sz w:val="24"/>
          <w:szCs w:val="24"/>
          <w:rtl/>
        </w:rPr>
        <w:t>ملحقات کتاب اقدس صفحات ۲۳۵-۲۳۶</w:t>
      </w:r>
      <w:r w:rsidR="001B2882" w:rsidRPr="00B41034">
        <w:rPr>
          <w:rFonts w:asciiTheme="minorHAnsi" w:hAnsiTheme="minorHAnsi" w:cstheme="minorHAnsi"/>
          <w:sz w:val="24"/>
          <w:szCs w:val="24"/>
          <w:rtl/>
        </w:rPr>
        <w:t>)</w:t>
      </w:r>
    </w:p>
    <w:p w14:paraId="524070C4" w14:textId="77777777" w:rsidR="0093435C" w:rsidRPr="00B41034" w:rsidRDefault="0093435C" w:rsidP="00AF63A9">
      <w:pPr>
        <w:pStyle w:val="PlainText"/>
        <w:bidi/>
        <w:rPr>
          <w:rFonts w:asciiTheme="minorHAnsi" w:hAnsiTheme="minorHAnsi" w:cstheme="minorHAnsi"/>
          <w:sz w:val="24"/>
          <w:szCs w:val="24"/>
          <w:rtl/>
        </w:rPr>
      </w:pPr>
    </w:p>
    <w:p w14:paraId="0D32DF15" w14:textId="77777777" w:rsidR="0093435C" w:rsidRPr="00B41034" w:rsidRDefault="0093435C" w:rsidP="00AF63A9">
      <w:pPr>
        <w:pStyle w:val="PlainText"/>
        <w:bidi/>
        <w:rPr>
          <w:rFonts w:asciiTheme="minorHAnsi" w:hAnsiTheme="minorHAnsi" w:cstheme="minorHAnsi"/>
          <w:sz w:val="24"/>
          <w:szCs w:val="24"/>
          <w:rtl/>
        </w:rPr>
      </w:pPr>
    </w:p>
    <w:p w14:paraId="73A4CDDE" w14:textId="77777777" w:rsidR="0093435C" w:rsidRPr="00B41034" w:rsidRDefault="0093435C" w:rsidP="00AF63A9">
      <w:pPr>
        <w:pStyle w:val="PlainText"/>
        <w:bidi/>
        <w:rPr>
          <w:rFonts w:asciiTheme="minorHAnsi" w:hAnsiTheme="minorHAnsi" w:cstheme="minorHAnsi"/>
          <w:sz w:val="24"/>
          <w:szCs w:val="24"/>
          <w:rtl/>
        </w:rPr>
      </w:pPr>
    </w:p>
    <w:p w14:paraId="147AA20E" w14:textId="77777777" w:rsidR="0093435C" w:rsidRPr="00B41034" w:rsidRDefault="0093435C" w:rsidP="00AF63A9">
      <w:pPr>
        <w:pStyle w:val="PlainText"/>
        <w:bidi/>
        <w:rPr>
          <w:rFonts w:asciiTheme="minorHAnsi" w:hAnsiTheme="minorHAnsi" w:cstheme="minorHAnsi"/>
          <w:sz w:val="24"/>
          <w:szCs w:val="24"/>
          <w:rtl/>
        </w:rPr>
      </w:pPr>
    </w:p>
    <w:p w14:paraId="3FA7B5D9" w14:textId="77777777" w:rsidR="0093435C" w:rsidRPr="00B41034" w:rsidRDefault="0093435C" w:rsidP="00AF63A9">
      <w:pPr>
        <w:pStyle w:val="PlainText"/>
        <w:bidi/>
        <w:rPr>
          <w:rFonts w:asciiTheme="minorHAnsi" w:hAnsiTheme="minorHAnsi" w:cstheme="minorHAnsi"/>
          <w:sz w:val="24"/>
          <w:szCs w:val="24"/>
          <w:rtl/>
        </w:rPr>
      </w:pPr>
    </w:p>
    <w:p w14:paraId="3FDAFBFE" w14:textId="77777777" w:rsidR="0012464C" w:rsidRPr="00B41034" w:rsidRDefault="0012464C" w:rsidP="00AF63A9">
      <w:pPr>
        <w:pStyle w:val="PlainText"/>
        <w:bidi/>
        <w:rPr>
          <w:rFonts w:asciiTheme="minorHAnsi" w:hAnsiTheme="minorHAnsi" w:cstheme="minorHAnsi"/>
          <w:sz w:val="24"/>
          <w:szCs w:val="24"/>
          <w:rtl/>
        </w:rPr>
      </w:pPr>
    </w:p>
    <w:p w14:paraId="1EA41E0C" w14:textId="77777777" w:rsidR="0012464C" w:rsidRPr="00B41034" w:rsidRDefault="0012464C" w:rsidP="00AF63A9">
      <w:pPr>
        <w:pStyle w:val="PlainText"/>
        <w:bidi/>
        <w:rPr>
          <w:rFonts w:asciiTheme="minorHAnsi" w:hAnsiTheme="minorHAnsi" w:cstheme="minorHAnsi"/>
          <w:sz w:val="24"/>
          <w:szCs w:val="24"/>
          <w:rtl/>
        </w:rPr>
      </w:pPr>
    </w:p>
    <w:p w14:paraId="316C32FE" w14:textId="77777777" w:rsidR="0012464C" w:rsidRPr="00B41034" w:rsidRDefault="0012464C" w:rsidP="00AF63A9">
      <w:pPr>
        <w:pStyle w:val="PlainText"/>
        <w:bidi/>
        <w:rPr>
          <w:rFonts w:asciiTheme="minorHAnsi" w:hAnsiTheme="minorHAnsi" w:cstheme="minorHAnsi"/>
          <w:sz w:val="24"/>
          <w:szCs w:val="24"/>
          <w:rtl/>
        </w:rPr>
      </w:pPr>
    </w:p>
    <w:p w14:paraId="070CDB04" w14:textId="77777777" w:rsidR="0012464C" w:rsidRPr="00B41034" w:rsidRDefault="0012464C" w:rsidP="00AF63A9">
      <w:pPr>
        <w:pStyle w:val="PlainText"/>
        <w:bidi/>
        <w:rPr>
          <w:rFonts w:asciiTheme="minorHAnsi" w:hAnsiTheme="minorHAnsi" w:cstheme="minorHAnsi"/>
          <w:sz w:val="24"/>
          <w:szCs w:val="24"/>
          <w:rtl/>
        </w:rPr>
      </w:pPr>
    </w:p>
    <w:p w14:paraId="51E94418" w14:textId="77777777" w:rsidR="0012464C" w:rsidRPr="00B41034" w:rsidRDefault="0012464C" w:rsidP="00AF63A9">
      <w:pPr>
        <w:pStyle w:val="PlainText"/>
        <w:bidi/>
        <w:rPr>
          <w:rFonts w:asciiTheme="minorHAnsi" w:hAnsiTheme="minorHAnsi" w:cstheme="minorHAnsi"/>
          <w:sz w:val="24"/>
          <w:szCs w:val="24"/>
          <w:rtl/>
        </w:rPr>
      </w:pPr>
    </w:p>
    <w:p w14:paraId="22C7001E" w14:textId="77777777" w:rsidR="0012464C" w:rsidRPr="00B41034" w:rsidRDefault="0012464C" w:rsidP="00AF63A9">
      <w:pPr>
        <w:pStyle w:val="PlainText"/>
        <w:bidi/>
        <w:rPr>
          <w:rFonts w:asciiTheme="minorHAnsi" w:hAnsiTheme="minorHAnsi" w:cstheme="minorHAnsi"/>
          <w:sz w:val="24"/>
          <w:szCs w:val="24"/>
          <w:rtl/>
        </w:rPr>
      </w:pPr>
    </w:p>
    <w:p w14:paraId="390AC745" w14:textId="77777777" w:rsidR="0012464C" w:rsidRPr="00B41034" w:rsidRDefault="0012464C" w:rsidP="00AF63A9">
      <w:pPr>
        <w:pStyle w:val="PlainText"/>
        <w:bidi/>
        <w:rPr>
          <w:rFonts w:asciiTheme="minorHAnsi" w:hAnsiTheme="minorHAnsi" w:cstheme="minorHAnsi"/>
          <w:sz w:val="24"/>
          <w:szCs w:val="24"/>
          <w:rtl/>
        </w:rPr>
      </w:pPr>
    </w:p>
    <w:p w14:paraId="191D9BFA" w14:textId="77777777" w:rsidR="0012464C" w:rsidRPr="00B41034" w:rsidRDefault="0012464C" w:rsidP="00AF63A9">
      <w:pPr>
        <w:pStyle w:val="PlainText"/>
        <w:bidi/>
        <w:rPr>
          <w:rFonts w:asciiTheme="minorHAnsi" w:hAnsiTheme="minorHAnsi" w:cstheme="minorHAnsi"/>
          <w:sz w:val="24"/>
          <w:szCs w:val="24"/>
          <w:rtl/>
        </w:rPr>
      </w:pPr>
    </w:p>
    <w:p w14:paraId="27DC230A" w14:textId="77777777" w:rsidR="0012464C" w:rsidRPr="00B41034" w:rsidRDefault="0012464C" w:rsidP="00AF63A9">
      <w:pPr>
        <w:pStyle w:val="PlainText"/>
        <w:bidi/>
        <w:rPr>
          <w:rFonts w:asciiTheme="minorHAnsi" w:hAnsiTheme="minorHAnsi" w:cstheme="minorHAnsi"/>
          <w:sz w:val="24"/>
          <w:szCs w:val="24"/>
          <w:rtl/>
        </w:rPr>
      </w:pPr>
    </w:p>
    <w:p w14:paraId="7F118570" w14:textId="77777777" w:rsidR="0012464C" w:rsidRPr="00B41034" w:rsidRDefault="0012464C" w:rsidP="00AF63A9">
      <w:pPr>
        <w:pStyle w:val="PlainText"/>
        <w:bidi/>
        <w:rPr>
          <w:rFonts w:asciiTheme="minorHAnsi" w:hAnsiTheme="minorHAnsi" w:cstheme="minorHAnsi"/>
          <w:sz w:val="24"/>
          <w:szCs w:val="24"/>
          <w:rtl/>
        </w:rPr>
      </w:pPr>
    </w:p>
    <w:p w14:paraId="4CB7B333" w14:textId="77777777" w:rsidR="0012464C" w:rsidRPr="00B41034" w:rsidRDefault="0012464C" w:rsidP="00AF63A9">
      <w:pPr>
        <w:pStyle w:val="PlainText"/>
        <w:bidi/>
        <w:rPr>
          <w:rFonts w:asciiTheme="minorHAnsi" w:hAnsiTheme="minorHAnsi" w:cstheme="minorHAnsi"/>
          <w:sz w:val="24"/>
          <w:szCs w:val="24"/>
          <w:rtl/>
        </w:rPr>
      </w:pPr>
    </w:p>
    <w:p w14:paraId="6535D239" w14:textId="77777777" w:rsidR="0012464C" w:rsidRPr="00B41034" w:rsidRDefault="0012464C" w:rsidP="00AF63A9">
      <w:pPr>
        <w:pStyle w:val="PlainText"/>
        <w:bidi/>
        <w:rPr>
          <w:rFonts w:asciiTheme="minorHAnsi" w:hAnsiTheme="minorHAnsi" w:cstheme="minorHAnsi"/>
          <w:sz w:val="24"/>
          <w:szCs w:val="24"/>
          <w:rtl/>
        </w:rPr>
      </w:pPr>
    </w:p>
    <w:p w14:paraId="02F940C8" w14:textId="77777777" w:rsidR="0012464C" w:rsidRPr="00B41034" w:rsidRDefault="0012464C" w:rsidP="00AF63A9">
      <w:pPr>
        <w:pStyle w:val="PlainText"/>
        <w:bidi/>
        <w:rPr>
          <w:rFonts w:asciiTheme="minorHAnsi" w:hAnsiTheme="minorHAnsi" w:cstheme="minorHAnsi"/>
          <w:sz w:val="24"/>
          <w:szCs w:val="24"/>
          <w:rtl/>
        </w:rPr>
      </w:pPr>
    </w:p>
    <w:p w14:paraId="68C5C942" w14:textId="77777777" w:rsidR="0012464C" w:rsidRPr="00B41034" w:rsidRDefault="0012464C" w:rsidP="00AF63A9">
      <w:pPr>
        <w:pStyle w:val="PlainText"/>
        <w:bidi/>
        <w:rPr>
          <w:rFonts w:asciiTheme="minorHAnsi" w:hAnsiTheme="minorHAnsi" w:cstheme="minorHAnsi"/>
          <w:sz w:val="24"/>
          <w:szCs w:val="24"/>
          <w:rtl/>
        </w:rPr>
      </w:pPr>
    </w:p>
    <w:p w14:paraId="13BF0B7F" w14:textId="77777777" w:rsidR="0012464C" w:rsidRPr="00B41034" w:rsidRDefault="0012464C" w:rsidP="00AF63A9">
      <w:pPr>
        <w:pStyle w:val="PlainText"/>
        <w:bidi/>
        <w:rPr>
          <w:rFonts w:asciiTheme="minorHAnsi" w:hAnsiTheme="minorHAnsi" w:cstheme="minorHAnsi"/>
          <w:sz w:val="24"/>
          <w:szCs w:val="24"/>
          <w:rtl/>
        </w:rPr>
      </w:pPr>
    </w:p>
    <w:p w14:paraId="6C412E11" w14:textId="77777777" w:rsidR="0012464C" w:rsidRPr="00B41034" w:rsidRDefault="0012464C" w:rsidP="00AF63A9">
      <w:pPr>
        <w:pStyle w:val="PlainText"/>
        <w:bidi/>
        <w:rPr>
          <w:rFonts w:asciiTheme="minorHAnsi" w:hAnsiTheme="minorHAnsi" w:cstheme="minorHAnsi"/>
          <w:sz w:val="24"/>
          <w:szCs w:val="24"/>
          <w:rtl/>
        </w:rPr>
      </w:pPr>
    </w:p>
    <w:p w14:paraId="2D6A6379" w14:textId="77777777" w:rsidR="0012464C" w:rsidRPr="00B41034" w:rsidRDefault="0012464C" w:rsidP="00AF63A9">
      <w:pPr>
        <w:pStyle w:val="PlainText"/>
        <w:bidi/>
        <w:rPr>
          <w:rFonts w:asciiTheme="minorHAnsi" w:hAnsiTheme="minorHAnsi" w:cstheme="minorHAnsi"/>
          <w:sz w:val="24"/>
          <w:szCs w:val="24"/>
          <w:rtl/>
        </w:rPr>
      </w:pPr>
    </w:p>
    <w:p w14:paraId="1FF8199B" w14:textId="77777777" w:rsidR="0093435C" w:rsidRPr="00B41034" w:rsidRDefault="0093435C" w:rsidP="00AF63A9">
      <w:pPr>
        <w:pStyle w:val="PlainText"/>
        <w:bidi/>
        <w:rPr>
          <w:rFonts w:asciiTheme="minorHAnsi" w:hAnsiTheme="minorHAnsi" w:cstheme="minorHAnsi"/>
          <w:sz w:val="24"/>
          <w:szCs w:val="24"/>
          <w:rtl/>
        </w:rPr>
      </w:pPr>
    </w:p>
    <w:p w14:paraId="263D534B" w14:textId="77777777" w:rsidR="00E337A4" w:rsidRPr="00B41034" w:rsidRDefault="00E337A4" w:rsidP="00AF63A9">
      <w:pPr>
        <w:pStyle w:val="PlainText"/>
        <w:bidi/>
        <w:rPr>
          <w:rFonts w:asciiTheme="minorHAnsi" w:hAnsiTheme="minorHAnsi" w:cstheme="minorHAnsi"/>
          <w:sz w:val="24"/>
          <w:szCs w:val="24"/>
          <w:rtl/>
        </w:rPr>
      </w:pPr>
    </w:p>
    <w:p w14:paraId="09162BBD" w14:textId="77777777" w:rsidR="00E337A4"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 xml:space="preserve">بند شصت و چهارم </w:t>
      </w:r>
    </w:p>
    <w:p w14:paraId="0BFB05A3" w14:textId="761D0843" w:rsidR="0093435C" w:rsidRPr="00B41034" w:rsidRDefault="007A645B"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 xml:space="preserve">يَا مَلَأَ الْإِنْشَاءِ لَا تَتَّبِعُوا أَنْفُسَكُمْ إِنَّهَا لَأَمَّارَةٌ بِالْبَغْيِ وَ الْفَحْشَاءِ اتَّبِعُوا مَالِكَ الْأَشْيَاءِ الَّذِي يَأْمُرُكُمْ بِالْبِرِّ وَ التَّقْوَى إِنَّهُ كَانَ عَنِ الْعَالَمِينَ غَنِيًّا.  إِيَّاكُمْ أَنْ تُفْسِدُوا فِي الْأَرْضِ بَعْدَ إِصْلَاحِهَا وَ مَنْ أَفْسَدَ إِنَّهُ لَيْسَ مِنَّا وَ نَحْنُ بُرَآءُ مِنْهُ كَذٰلِكَ كَانَ الْأَمْرُ مِنْ سَمَاءِ الْوَحْيِ بِالْحَقِّ مَشْهُودًا </w:t>
      </w:r>
      <w:r w:rsidR="0093435C" w:rsidRPr="00B41034">
        <w:rPr>
          <w:rFonts w:asciiTheme="minorHAnsi" w:hAnsiTheme="minorHAnsi" w:cstheme="minorHAnsi"/>
          <w:b/>
          <w:bCs/>
          <w:sz w:val="24"/>
          <w:szCs w:val="24"/>
          <w:rtl/>
        </w:rPr>
        <w:t>*</w:t>
      </w:r>
    </w:p>
    <w:p w14:paraId="3813E5C7" w14:textId="77777777" w:rsidR="0093435C"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 xml:space="preserve">O people of the world! Follow not the promptings of the self, for it </w:t>
      </w:r>
      <w:proofErr w:type="spellStart"/>
      <w:r w:rsidRPr="00B41034">
        <w:rPr>
          <w:rFonts w:eastAsia="Times New Roman" w:cstheme="minorHAnsi"/>
          <w:sz w:val="24"/>
          <w:szCs w:val="24"/>
        </w:rPr>
        <w:t>summoneth</w:t>
      </w:r>
      <w:proofErr w:type="spellEnd"/>
      <w:r w:rsidRPr="00B41034">
        <w:rPr>
          <w:rFonts w:eastAsia="Times New Roman" w:cstheme="minorHAnsi"/>
          <w:sz w:val="24"/>
          <w:szCs w:val="24"/>
        </w:rPr>
        <w:t xml:space="preserve"> insistently to wickedness and lust; follow, rather, Him Who is the Possessor of all created things, </w:t>
      </w:r>
      <w:proofErr w:type="gramStart"/>
      <w:r w:rsidRPr="00B41034">
        <w:rPr>
          <w:rFonts w:eastAsia="Times New Roman" w:cstheme="minorHAnsi"/>
          <w:sz w:val="24"/>
          <w:szCs w:val="24"/>
        </w:rPr>
        <w:t>Who</w:t>
      </w:r>
      <w:proofErr w:type="gramEnd"/>
      <w:r w:rsidRPr="00B41034">
        <w:rPr>
          <w:rFonts w:eastAsia="Times New Roman" w:cstheme="minorHAnsi"/>
          <w:sz w:val="24"/>
          <w:szCs w:val="24"/>
        </w:rPr>
        <w:t xml:space="preserve"> </w:t>
      </w:r>
      <w:proofErr w:type="spellStart"/>
      <w:r w:rsidRPr="00B41034">
        <w:rPr>
          <w:rFonts w:eastAsia="Times New Roman" w:cstheme="minorHAnsi"/>
          <w:sz w:val="24"/>
          <w:szCs w:val="24"/>
        </w:rPr>
        <w:t>biddeth</w:t>
      </w:r>
      <w:proofErr w:type="spellEnd"/>
      <w:r w:rsidRPr="00B41034">
        <w:rPr>
          <w:rFonts w:eastAsia="Times New Roman" w:cstheme="minorHAnsi"/>
          <w:sz w:val="24"/>
          <w:szCs w:val="24"/>
        </w:rPr>
        <w:t xml:space="preserve"> you to show forth piety, and manifest the fear of God. He, verily, is independent of all His creatures. Take heed not to stir up mischief in the land after it hath been set in order. Whoso </w:t>
      </w:r>
      <w:proofErr w:type="spellStart"/>
      <w:r w:rsidRPr="00B41034">
        <w:rPr>
          <w:rFonts w:eastAsia="Times New Roman" w:cstheme="minorHAnsi"/>
          <w:sz w:val="24"/>
          <w:szCs w:val="24"/>
        </w:rPr>
        <w:t>acteth</w:t>
      </w:r>
      <w:proofErr w:type="spellEnd"/>
      <w:r w:rsidRPr="00B41034">
        <w:rPr>
          <w:rFonts w:eastAsia="Times New Roman" w:cstheme="minorHAnsi"/>
          <w:sz w:val="24"/>
          <w:szCs w:val="24"/>
        </w:rPr>
        <w:t xml:space="preserve"> in this way is not of Us, and We are quit of him. Such is the command which hath, through the power of truth, been made manifest from the heaven of Revelation.</w:t>
      </w:r>
    </w:p>
    <w:p w14:paraId="070ACE97" w14:textId="6AAEEF08" w:rsidR="00E337A4" w:rsidRPr="00B41034" w:rsidRDefault="00951D91"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F326E3" w:rsidRPr="00B41034">
        <w:rPr>
          <w:rFonts w:asciiTheme="minorHAnsi" w:hAnsiTheme="minorHAnsi" w:cstheme="minorHAnsi"/>
          <w:sz w:val="24"/>
          <w:szCs w:val="24"/>
          <w:rtl/>
        </w:rPr>
        <w:t>ای مردم عالم! پیروی نفس خویش مکنید، زیرا نفس شما بی‌شک به ظلم و زشتی فرمان می‌دهد. بلکه از مالک اشیاء پیروی کنید، آن‌که شما را به نیکی و تقوا امر می‌نماید. همانا او از جهانیان بی‌نیاز است. مبادا در زمین پس از آنکه اصلاح شده، فساد کنید؛ هرکه چنین کند، او از ما نیست و ما از او بیزاریم. این چنین است که امر از آسمان وحی به حق نازل گشته است</w:t>
      </w:r>
      <w:r w:rsidR="00F326E3" w:rsidRPr="00B41034">
        <w:rPr>
          <w:rFonts w:asciiTheme="minorHAnsi" w:hAnsiTheme="minorHAnsi" w:cstheme="minorHAnsi"/>
          <w:sz w:val="24"/>
          <w:szCs w:val="24"/>
        </w:rPr>
        <w:t>.</w:t>
      </w:r>
    </w:p>
    <w:p w14:paraId="6826F9FD" w14:textId="77777777" w:rsidR="00E337A4" w:rsidRPr="00B41034" w:rsidRDefault="00E337A4" w:rsidP="00AF63A9">
      <w:pPr>
        <w:pStyle w:val="PlainText"/>
        <w:bidi/>
        <w:rPr>
          <w:rFonts w:asciiTheme="minorHAnsi" w:hAnsiTheme="minorHAnsi" w:cstheme="minorHAnsi"/>
          <w:sz w:val="24"/>
          <w:szCs w:val="24"/>
          <w:rtl/>
        </w:rPr>
      </w:pPr>
    </w:p>
    <w:p w14:paraId="0972BC70" w14:textId="44A424DD" w:rsidR="00F326E3" w:rsidRPr="00B41034" w:rsidRDefault="00F326E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u w:val="single"/>
          <w:rtl/>
        </w:rPr>
        <w:t>بررسی آیه</w:t>
      </w:r>
    </w:p>
    <w:p w14:paraId="674BA3A6" w14:textId="77777777" w:rsidR="00B0585B" w:rsidRPr="00B41034" w:rsidRDefault="00B0585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یکی از بنیانی‌ترین مسائل انسان‌شناسی در سنت‌های دینی، یعنی نزاع میان «نفس اماره» و «هدایت الهی»، در زبانی تشریعی و با قدرت قاطع بیان شده است. مسئله‌ای که نزد متفکرانی مانند اتین ژیلسون، پل تیلیش یا حتی نرمن گیسلر، همواره به‌مثابه گره‌گاه اخلاق، آزادی، و مسئولیت تلقی می‌شود.</w:t>
      </w:r>
    </w:p>
    <w:p w14:paraId="5BD20419" w14:textId="77777777" w:rsidR="00B0585B" w:rsidRPr="00B41034" w:rsidRDefault="00B0585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نفس اماره به‌مثابه واسطه شیطانی در درون انسان: همان‌گونه که در نصوص بهائی و قرآنی آمده، شیطان نه موجودی خارجی با قدرت مستقل، بلکه تجلی قوای طبیعی و تمایلات افسارگسیخته‌ی انسان است. حضرت عبدالبهاء در تبیینی بنیادین می‌فرمایند که "شیطان عبارت از قوای طبیعت است" (مکاتیب، ج3، ص 578). این تفسیر، معنای وحی شیطانی را نیز روشن می‌سازد: هر الهام، وسوسه، یا انگیزش درونی که انسان را به سوی فساد، اسراف، و ظلم بکشاند، مصداق «وحی شیطانی» است. چنان‌که در قرآن می‌فرماید: "الشياطين ليوحون الى أوليائهم".</w:t>
      </w:r>
    </w:p>
    <w:p w14:paraId="22F42965" w14:textId="77777777" w:rsidR="00B0585B" w:rsidRPr="00B41034" w:rsidRDefault="00B0585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فساد خارجی، چنان‌که آیه تصریح می‌کند، نتیجه‌ی فساد درونی است. «لاتتّبعوا انفسکم» مقدمه‌ای‌ست بر «ایّاکم ان تفسدوا فی الارض»؛ و این رابطه‌ی بینونی-درونی، تأکید دارد که منشأ هر فساد اجتماعی، فروپاشی نظام اخلاقی در فرد است. نفس اماره، به تعبیر قرآنی، نفسِ در خدمت قوای شهوانی و خودپرستی است؛ و لذا جامعه‌ی فاسد، جلوه‌ی نفس‌های بی‌مهار است.</w:t>
      </w:r>
    </w:p>
    <w:p w14:paraId="0BE4DA44" w14:textId="77777777" w:rsidR="00B0585B" w:rsidRPr="00B41034" w:rsidRDefault="00B0585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بیان «من افسد فإنّه لیس منّا»، نوعی مرزبندی هستی‌شناختی-اخلاقی تعریف می‌شود. کسی که به فساد روی می‌آورد، نه‌تنها از لحاظ رفتاری خطاکار است، بلکه از لحاظ وجودی دیگر متعلق به جامعه‌ی الهی نیست. این تفکیک، یادآور مفاهیمی چون «اهل الله» و «اهل شیطان» در عرفان اسلامی است، که افراد نه بر اساس تبار، بلکه بر اساس نحوه‌ی اراده و جهت‌گیری وجودی‌شان، به دو دسته تقسیم می‌شوند.</w:t>
      </w:r>
    </w:p>
    <w:p w14:paraId="65961C9F" w14:textId="77777777" w:rsidR="00B0585B" w:rsidRPr="00B41034" w:rsidRDefault="00B0585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فرمان به تبعیت از مالک اشیاء که "غنیّ عن العالمین" است، نشان می‌دهد که غایتِ تشریع، نفع شخصی یا منفعت دنیوی نیست، بلکه ظهور اخلاق الهی در ارض است. دعوت به خیر و تقوی، نشانه‌ای از عدم خودخواهی امر الهی است؛ خداوند بی‌نیاز از نتایج اعمال ماست. به تعبیر دقیق‌تر، امر الهی تعیّن حق در عرصه‌ی فعل انسان است، نه برای نیازی در ذات الهی، بلکه برای کمال انسان.</w:t>
      </w:r>
    </w:p>
    <w:p w14:paraId="4AD4E943" w14:textId="77777777" w:rsidR="00B0585B" w:rsidRPr="00B41034" w:rsidRDefault="00B0585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با توجه به متون ارائه‌شده، در سنت بهائی شیطان یک نهاد مستقل کیهانی نیست، بلکه نمود قوای طبیعی و نفس اماره است. در مائده آسمانی (جلد 4، ص 372) آمده است که شیطان در لباس انسان ظاهر می‌شود، و حتی به مقام «وحی» نیز می‌رسد، به‌طوری که دل‌ها را می‌فریبد. این تعبیر، سطح مسئولیت اخلاقی فرد را بالا می‌برد: انسان دیگر نمی‌تواند شر را به موجودی خارجی نسبت دهد، بلکه باید با وجدان خویش درآویزد.</w:t>
      </w:r>
    </w:p>
    <w:p w14:paraId="5209964C" w14:textId="77777777" w:rsidR="00301D70" w:rsidRPr="00B41034" w:rsidRDefault="00B0585B"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نتیجه اینکه آیه‌ی مورد بحث، نه‌فقط هشدار اخلاقی، بلکه ساختار فلسفیِ جهان‌بینی بهائی درباره‌ی طبیعت انسان، منبع شر، و نسبت آن با هدایت الهی را عرضه می‌دارد. در این نگاه، شر نه از بیرون، بلکه از درون انسان برمی‌خیزد. و تنها با تبعیت از امر الهی، می‌توان از فساد بیرونی جلوگیری کرد. لذا امر الهی نه سرکوبگر اراده، بلکه راهگشای آزادی حقیقی است. زیرا که آزادی راستین، در تبعیت از عقل کل و خیر مطلق است، نه در استبداد نفس اماره.</w:t>
      </w:r>
    </w:p>
    <w:p w14:paraId="4600BF32" w14:textId="3581CC31" w:rsidR="00A523DA"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lastRenderedPageBreak/>
        <w:br/>
      </w:r>
      <w:r w:rsidR="00A523DA" w:rsidRPr="00B41034">
        <w:rPr>
          <w:rFonts w:asciiTheme="minorHAnsi" w:hAnsiTheme="minorHAnsi" w:cstheme="minorHAnsi"/>
          <w:sz w:val="24"/>
          <w:szCs w:val="24"/>
          <w:rtl/>
        </w:rPr>
        <w:t>نصوصی که میتواند در فهم آیه معرفت بخش باشد:</w:t>
      </w:r>
    </w:p>
    <w:p w14:paraId="77E06BF7"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حضرت بهالله میفرمایند: "شیاطین بر چند قسم مشاهده میشوند قسمی از آن نفوس مشاهده میشوند که در همان بلد فی الحین بنفس شیطانی در قمیص انسانی ظاهر میگردند و قسمی دیگر از مبداء جحیم سفلی بر هیکل قاصدین وارد میشوند و قسمی هم بطلعت صرف بر هیکل لوح مبعوث میشوند. باری الیوم شیطان بکل صور ظاهر شده و خواهد شد که شاید به شإنی از شئون و قسمی از اقسام ناس را از مبداء امر محتجب نمایند." (مائده آسمانی جلد ۴، صفحه ۳۷۳)</w:t>
      </w:r>
    </w:p>
    <w:p w14:paraId="7C5A51D5" w14:textId="77777777" w:rsidR="00A523DA" w:rsidRPr="00B41034" w:rsidRDefault="00A523DA" w:rsidP="00AF63A9">
      <w:pPr>
        <w:pStyle w:val="PlainText"/>
        <w:bidi/>
        <w:rPr>
          <w:rFonts w:asciiTheme="minorHAnsi" w:hAnsiTheme="minorHAnsi" w:cstheme="minorHAnsi"/>
          <w:sz w:val="24"/>
          <w:szCs w:val="24"/>
          <w:rtl/>
        </w:rPr>
      </w:pPr>
    </w:p>
    <w:p w14:paraId="40B8441D" w14:textId="77777777" w:rsidR="00301D70"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حضرت عبدالبهاء میفرمایند: " قوله المتین مقصد از شیطان عالم طبیعت بشری است که انسان را به رذائل اخلاق تشویق مینماید از جمله منازعه بقاء و درندگی و اخلاق فاسده و فسق و فجور و هزلیات و عدم غیرت و خوانخواری چون سباع ضاریه که منبعث از عالم طبیعت است. یعنی شیطان عبارت از قوای طبیعت است که آن در عالم حقیقت بنفس اماره تعبیر شده پس مقصد از عبارت انجیل این است که عالم طبیعت حضرت مسیح را دلالت بر موافقت نمود بسبب این قوای طبیعی تمکن تام در عالم طبیعت نماید کوه بلند اعلی ذروه عالم طبیعت بود که در آن مقام زخارف و شئوون عالم طبیعت را به نظر حضرت جلوه داد فقط نورانیت حضرت و روحانیت حضرت مقاومت طبیعت کرد و هواجس طبیعت را رد نمود. " (مکاتیب جلد ۳ صفحه ی ۵۷۸)</w:t>
      </w:r>
    </w:p>
    <w:p w14:paraId="16962C4E" w14:textId="77777777" w:rsidR="00301D70" w:rsidRPr="00B41034" w:rsidRDefault="00301D70" w:rsidP="00AF63A9">
      <w:pPr>
        <w:pStyle w:val="PlainText"/>
        <w:jc w:val="right"/>
        <w:rPr>
          <w:rFonts w:asciiTheme="minorHAnsi" w:hAnsiTheme="minorHAnsi" w:cstheme="minorHAnsi"/>
          <w:sz w:val="24"/>
          <w:szCs w:val="24"/>
          <w:rtl/>
        </w:rPr>
      </w:pPr>
    </w:p>
    <w:p w14:paraId="09A7F7AE" w14:textId="7819F342"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و در مقامی دیگر میفرمایند:" بسیار در حفظ نفوس خود سعی نمایند چه که شیاطین به لباسهای مختلفه ظاهر شوند و بهر نفسی بطریق او برآیند تا آنکه او را به مثل خود مشاهده نموده. بعد او را بخود وا گذارند" (مکاتیب حضرت عبدالبهاء جلد سه صفحه ۴۱۳)</w:t>
      </w:r>
    </w:p>
    <w:p w14:paraId="03155E19" w14:textId="77777777" w:rsidR="00301D70" w:rsidRPr="00B41034" w:rsidRDefault="00301D70" w:rsidP="00AF63A9">
      <w:pPr>
        <w:pStyle w:val="PlainText"/>
        <w:jc w:val="right"/>
        <w:rPr>
          <w:rFonts w:asciiTheme="minorHAnsi" w:hAnsiTheme="minorHAnsi" w:cstheme="minorHAnsi"/>
          <w:sz w:val="24"/>
          <w:szCs w:val="24"/>
          <w:rtl/>
        </w:rPr>
      </w:pPr>
    </w:p>
    <w:p w14:paraId="0BD57A33" w14:textId="609B67ED"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همچنین در لوحی از قلم جمال قدم جل سلطانه نازل شده و قوله تعالی: "قسم به آفتاب معانی که بابی از ابواب رضوان مفتوح شده که از قبل و بعد نشده و نخواهد شد پس قدر این ایام را بدانید و از دون الله منقطع شوید به شانیکه احدی قادر نشود بر آنکه در قلوب تصرف نماید چه که در این ایام مظاهر قدسیه الهیه بکمال تقدیس و تنزیه ظاهرند و همان قسم مظاهر شیطانیه در نهایت مکر و خدعه مشهود و مشغول و مابین ناس بصورت انسان ظاهر پس به حق توجه نموده که از فضل و رحمتش از شر آن نفوس نسناسیه خناسیه محفوظ مانید اگر عالم هستی و بقا را ادراک نمائید در راه دوست از نیستی و فنای طاهره مضطرب و متزلزل نشوید..." (مائده ی آسمانی جلد ۴، صفحه ی ۳۷۲)</w:t>
      </w:r>
    </w:p>
    <w:p w14:paraId="33125032" w14:textId="77777777" w:rsidR="00301D70" w:rsidRPr="00B41034" w:rsidRDefault="00301D70" w:rsidP="00AF63A9">
      <w:pPr>
        <w:pStyle w:val="PlainText"/>
        <w:bidi/>
        <w:jc w:val="both"/>
        <w:rPr>
          <w:rFonts w:asciiTheme="minorHAnsi" w:hAnsiTheme="minorHAnsi" w:cstheme="minorHAnsi"/>
          <w:sz w:val="24"/>
          <w:szCs w:val="24"/>
          <w:rtl/>
        </w:rPr>
      </w:pPr>
    </w:p>
    <w:p w14:paraId="2C4D36B8" w14:textId="77777777" w:rsidR="00127058" w:rsidRPr="00B41034" w:rsidRDefault="0093435C" w:rsidP="00AF63A9">
      <w:pPr>
        <w:bidi/>
        <w:spacing w:line="240" w:lineRule="auto"/>
        <w:rPr>
          <w:rFonts w:cstheme="minorHAnsi"/>
          <w:sz w:val="24"/>
          <w:szCs w:val="24"/>
          <w:rtl/>
        </w:rPr>
      </w:pPr>
      <w:r w:rsidRPr="00B41034">
        <w:rPr>
          <w:rFonts w:cstheme="minorHAnsi"/>
          <w:sz w:val="24"/>
          <w:szCs w:val="24"/>
          <w:rtl/>
        </w:rPr>
        <w:t>"اين از نفْس امّاره است که هر چيزی را بنظر انسان بد مينماياند بغير از نفْس خود انسان". (ص ١٠٥ ق ٣ مجموعه خطابات حضرت عبدالبهاء)</w:t>
      </w:r>
    </w:p>
    <w:p w14:paraId="17BD9B8B" w14:textId="69CB035F" w:rsidR="0093435C" w:rsidRPr="00B41034" w:rsidRDefault="00301D70" w:rsidP="00AF63A9">
      <w:pPr>
        <w:bidi/>
        <w:spacing w:line="240" w:lineRule="auto"/>
        <w:rPr>
          <w:rFonts w:cstheme="minorHAnsi"/>
          <w:sz w:val="24"/>
          <w:szCs w:val="24"/>
          <w:rtl/>
        </w:rPr>
      </w:pPr>
      <w:r w:rsidRPr="00B41034">
        <w:rPr>
          <w:rFonts w:cstheme="minorHAnsi"/>
          <w:sz w:val="24"/>
          <w:szCs w:val="24"/>
          <w:rtl/>
        </w:rPr>
        <w:t>"</w:t>
      </w:r>
      <w:r w:rsidR="0093435C" w:rsidRPr="00B41034">
        <w:rPr>
          <w:rFonts w:cstheme="minorHAnsi"/>
          <w:sz w:val="24"/>
          <w:szCs w:val="24"/>
          <w:rtl/>
        </w:rPr>
        <w:t>حصن محکم متين از برای حفظ نفس اماره خشية اللّه بوده و هست . اوست سبب تهذيب نفوس و تقديس وجود در ظاهر و باطن" (ص ٢١ مجموعه اشراقات)</w:t>
      </w:r>
    </w:p>
    <w:p w14:paraId="5960A2FC" w14:textId="191E9998" w:rsidR="0093435C" w:rsidRPr="00B41034" w:rsidRDefault="0093435C" w:rsidP="00AF63A9">
      <w:pPr>
        <w:bidi/>
        <w:spacing w:line="240" w:lineRule="auto"/>
        <w:jc w:val="both"/>
        <w:rPr>
          <w:rFonts w:cstheme="minorHAnsi"/>
          <w:sz w:val="24"/>
          <w:szCs w:val="24"/>
        </w:rPr>
      </w:pPr>
      <w:r w:rsidRPr="00B41034">
        <w:rPr>
          <w:rFonts w:cstheme="minorHAnsi"/>
          <w:sz w:val="24"/>
          <w:szCs w:val="24"/>
          <w:rtl/>
        </w:rPr>
        <w:t xml:space="preserve">حضرت عبدالبهاء میفرمایند: " قوله المتین مقصد از شیطان عالم طبیعت بشری است که انسان را به رذائل اخلاق تشویق مینماید از جمله منازعه بقاء و درندگی و اخلاق فاسده و فسق و فجور و هزلیات و عدم غیرت و خوانخواری چون سباع ضاریه که منبعث از عالم طبیعت است. یعنی شیطان عبارت از قوای طبیعت است که آن در عالم حقیقت بنفس اماره تعبیر شده پس مقصد از عبارت انجیل این است که عالم طبیعت حضرت مسیح را دلالت بر موافقت نمود بسبب این قوای طبیعی تمکن تام در عالم طبیعت نماید کوه بلند اعلی ذروه عالم طبیعت بود که در آن مقام زخارف و شئوون عالم طبیعت را به نظر حضرت جلوه داد فقط نورانیت حضرت و روحانیت حضرت مقاومت طبیعت کرد و هواجس طبیعت را رد نمود. " </w:t>
      </w:r>
    </w:p>
    <w:p w14:paraId="6B599488" w14:textId="77777777" w:rsidR="0093435C" w:rsidRPr="00B41034" w:rsidRDefault="0093435C" w:rsidP="00AF63A9">
      <w:pPr>
        <w:bidi/>
        <w:spacing w:line="240" w:lineRule="auto"/>
        <w:jc w:val="both"/>
        <w:rPr>
          <w:rFonts w:cstheme="minorHAnsi"/>
          <w:sz w:val="24"/>
          <w:szCs w:val="24"/>
        </w:rPr>
      </w:pPr>
      <w:r w:rsidRPr="00B41034">
        <w:rPr>
          <w:rFonts w:cstheme="minorHAnsi"/>
          <w:sz w:val="24"/>
          <w:szCs w:val="24"/>
          <w:rtl/>
        </w:rPr>
        <w:t>و در مقامی دیگر میفرمایند:" بسیار در حفظ نفوس خود سعی نمایند چه که شیاطین به لباسهای مختلفه ظاهر شوند و بهر نفسی بطریق او برآیند تا آنکه او را به مثل خود مشاهده نموده. بعد او را بخود وا گذارند" مکاتیک حضرت عبدالبهاء جلد سه صفحه ۴۱۳</w:t>
      </w:r>
    </w:p>
    <w:p w14:paraId="66A41054" w14:textId="77777777"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 xml:space="preserve">همچنین در لوحی از قلم جمال قدم جل سلطانه نازل شده و قوله تعالی: " قسم بافتاب معانی که بابی از ابواب رضوان مفتوح شده که از قبل و بعد نشده و نخواهد شد پس قدر این ایام را بدانید و از دون الله منقطع شوید به شانیکه احدی قادر نشود بر آنکه در قلوب تصرف نماید چه که در این ایام مظاهر قدسیه الهیه بکمال تقدیس و تنزیه ظاهرند و همان قسم مظاهر </w:t>
      </w:r>
      <w:r w:rsidRPr="00B41034">
        <w:rPr>
          <w:rFonts w:cstheme="minorHAnsi"/>
          <w:sz w:val="24"/>
          <w:szCs w:val="24"/>
          <w:rtl/>
        </w:rPr>
        <w:lastRenderedPageBreak/>
        <w:t>شیطانیه در نهایت مکر و خدعه مشهود و مشغول و مابین ناس بصورت انسان ظاهر پس به حق توجه نموده که از فضل و رحمتش از شر آن نفوس نسناسیه خناسیه محفوظ مانید اگر عالم هستی و بقا را ادراک نمائید در راه دوست از نیستی و فنای ظاهره مضطرب و متزلزل نشوید..." مائده ی آسمانی جلد ۴، صفحه ی ۳۷۲</w:t>
      </w:r>
    </w:p>
    <w:p w14:paraId="3F134826" w14:textId="77777777" w:rsidR="0093435C" w:rsidRPr="00B41034" w:rsidRDefault="0093435C" w:rsidP="00AF63A9">
      <w:pPr>
        <w:bidi/>
        <w:spacing w:line="240" w:lineRule="auto"/>
        <w:jc w:val="both"/>
        <w:rPr>
          <w:rFonts w:cstheme="minorHAnsi"/>
          <w:sz w:val="24"/>
          <w:szCs w:val="24"/>
          <w:rtl/>
        </w:rPr>
      </w:pPr>
    </w:p>
    <w:p w14:paraId="61C3A747" w14:textId="77777777" w:rsidR="0093435C" w:rsidRPr="00B41034" w:rsidRDefault="0093435C" w:rsidP="00AF63A9">
      <w:pPr>
        <w:bidi/>
        <w:spacing w:line="240" w:lineRule="auto"/>
        <w:jc w:val="both"/>
        <w:rPr>
          <w:rFonts w:cstheme="minorHAnsi"/>
          <w:sz w:val="24"/>
          <w:szCs w:val="24"/>
          <w:rtl/>
        </w:rPr>
      </w:pPr>
    </w:p>
    <w:p w14:paraId="29F547F4" w14:textId="77777777" w:rsidR="0093435C" w:rsidRPr="00B41034" w:rsidRDefault="0093435C" w:rsidP="00AF63A9">
      <w:pPr>
        <w:bidi/>
        <w:spacing w:line="240" w:lineRule="auto"/>
        <w:jc w:val="both"/>
        <w:rPr>
          <w:rFonts w:cstheme="minorHAnsi"/>
          <w:sz w:val="24"/>
          <w:szCs w:val="24"/>
          <w:rtl/>
        </w:rPr>
      </w:pPr>
    </w:p>
    <w:p w14:paraId="41D62A77" w14:textId="77777777" w:rsidR="0093435C" w:rsidRPr="00B41034" w:rsidRDefault="0093435C" w:rsidP="00AF63A9">
      <w:pPr>
        <w:bidi/>
        <w:spacing w:line="240" w:lineRule="auto"/>
        <w:jc w:val="both"/>
        <w:rPr>
          <w:rFonts w:cstheme="minorHAnsi"/>
          <w:sz w:val="24"/>
          <w:szCs w:val="24"/>
          <w:rtl/>
        </w:rPr>
      </w:pPr>
    </w:p>
    <w:p w14:paraId="5027F45E" w14:textId="77777777" w:rsidR="0093435C" w:rsidRPr="00B41034" w:rsidRDefault="0093435C" w:rsidP="00AF63A9">
      <w:pPr>
        <w:bidi/>
        <w:spacing w:line="240" w:lineRule="auto"/>
        <w:jc w:val="both"/>
        <w:rPr>
          <w:rFonts w:cstheme="minorHAnsi"/>
          <w:sz w:val="24"/>
          <w:szCs w:val="24"/>
          <w:rtl/>
        </w:rPr>
      </w:pPr>
    </w:p>
    <w:p w14:paraId="27D68B86" w14:textId="77777777" w:rsidR="00161ED4" w:rsidRPr="00B41034" w:rsidRDefault="00161ED4" w:rsidP="00AF63A9">
      <w:pPr>
        <w:bidi/>
        <w:spacing w:line="240" w:lineRule="auto"/>
        <w:jc w:val="both"/>
        <w:rPr>
          <w:rFonts w:cstheme="minorHAnsi"/>
          <w:sz w:val="24"/>
          <w:szCs w:val="24"/>
          <w:rtl/>
        </w:rPr>
      </w:pPr>
    </w:p>
    <w:p w14:paraId="6CB35132" w14:textId="77777777" w:rsidR="00161ED4" w:rsidRPr="00B41034" w:rsidRDefault="00161ED4" w:rsidP="00AF63A9">
      <w:pPr>
        <w:bidi/>
        <w:spacing w:line="240" w:lineRule="auto"/>
        <w:jc w:val="both"/>
        <w:rPr>
          <w:rFonts w:cstheme="minorHAnsi"/>
          <w:sz w:val="24"/>
          <w:szCs w:val="24"/>
          <w:rtl/>
        </w:rPr>
      </w:pPr>
    </w:p>
    <w:p w14:paraId="363EC9E0" w14:textId="77777777" w:rsidR="00161ED4" w:rsidRPr="00B41034" w:rsidRDefault="00161ED4" w:rsidP="00AF63A9">
      <w:pPr>
        <w:bidi/>
        <w:spacing w:line="240" w:lineRule="auto"/>
        <w:jc w:val="both"/>
        <w:rPr>
          <w:rFonts w:cstheme="minorHAnsi"/>
          <w:sz w:val="24"/>
          <w:szCs w:val="24"/>
          <w:rtl/>
        </w:rPr>
      </w:pPr>
    </w:p>
    <w:p w14:paraId="21D360A2" w14:textId="77777777" w:rsidR="00161ED4" w:rsidRPr="00B41034" w:rsidRDefault="00161ED4" w:rsidP="00AF63A9">
      <w:pPr>
        <w:bidi/>
        <w:spacing w:line="240" w:lineRule="auto"/>
        <w:jc w:val="both"/>
        <w:rPr>
          <w:rFonts w:cstheme="minorHAnsi"/>
          <w:sz w:val="24"/>
          <w:szCs w:val="24"/>
          <w:rtl/>
        </w:rPr>
      </w:pPr>
    </w:p>
    <w:p w14:paraId="452EDA8D" w14:textId="77777777" w:rsidR="00161ED4" w:rsidRPr="00B41034" w:rsidRDefault="00161ED4" w:rsidP="00AF63A9">
      <w:pPr>
        <w:bidi/>
        <w:spacing w:line="240" w:lineRule="auto"/>
        <w:jc w:val="both"/>
        <w:rPr>
          <w:rFonts w:cstheme="minorHAnsi"/>
          <w:sz w:val="24"/>
          <w:szCs w:val="24"/>
          <w:rtl/>
        </w:rPr>
      </w:pPr>
    </w:p>
    <w:p w14:paraId="318339CD" w14:textId="77777777" w:rsidR="00161ED4" w:rsidRPr="00B41034" w:rsidRDefault="00161ED4" w:rsidP="00AF63A9">
      <w:pPr>
        <w:bidi/>
        <w:spacing w:line="240" w:lineRule="auto"/>
        <w:jc w:val="both"/>
        <w:rPr>
          <w:rFonts w:cstheme="minorHAnsi"/>
          <w:sz w:val="24"/>
          <w:szCs w:val="24"/>
          <w:rtl/>
        </w:rPr>
      </w:pPr>
    </w:p>
    <w:p w14:paraId="124D3A81" w14:textId="77777777" w:rsidR="00161ED4" w:rsidRPr="00B41034" w:rsidRDefault="00161ED4" w:rsidP="00AF63A9">
      <w:pPr>
        <w:bidi/>
        <w:spacing w:line="240" w:lineRule="auto"/>
        <w:jc w:val="both"/>
        <w:rPr>
          <w:rFonts w:cstheme="minorHAnsi"/>
          <w:sz w:val="24"/>
          <w:szCs w:val="24"/>
          <w:rtl/>
        </w:rPr>
      </w:pPr>
    </w:p>
    <w:p w14:paraId="37CA0FDA" w14:textId="77777777" w:rsidR="00161ED4" w:rsidRPr="00B41034" w:rsidRDefault="00161ED4" w:rsidP="00AF63A9">
      <w:pPr>
        <w:bidi/>
        <w:spacing w:line="240" w:lineRule="auto"/>
        <w:jc w:val="both"/>
        <w:rPr>
          <w:rFonts w:cstheme="minorHAnsi"/>
          <w:sz w:val="24"/>
          <w:szCs w:val="24"/>
          <w:rtl/>
        </w:rPr>
      </w:pPr>
    </w:p>
    <w:p w14:paraId="5DCEDF62" w14:textId="77777777" w:rsidR="00161ED4" w:rsidRPr="00B41034" w:rsidRDefault="00161ED4" w:rsidP="00AF63A9">
      <w:pPr>
        <w:bidi/>
        <w:spacing w:line="240" w:lineRule="auto"/>
        <w:jc w:val="both"/>
        <w:rPr>
          <w:rFonts w:cstheme="minorHAnsi"/>
          <w:sz w:val="24"/>
          <w:szCs w:val="24"/>
          <w:rtl/>
        </w:rPr>
      </w:pPr>
    </w:p>
    <w:p w14:paraId="645C8D7D" w14:textId="77777777" w:rsidR="00161ED4" w:rsidRPr="00B41034" w:rsidRDefault="00161ED4" w:rsidP="00AF63A9">
      <w:pPr>
        <w:bidi/>
        <w:spacing w:line="240" w:lineRule="auto"/>
        <w:jc w:val="both"/>
        <w:rPr>
          <w:rFonts w:cstheme="minorHAnsi"/>
          <w:sz w:val="24"/>
          <w:szCs w:val="24"/>
          <w:rtl/>
        </w:rPr>
      </w:pPr>
    </w:p>
    <w:p w14:paraId="4DACDAE9" w14:textId="77777777" w:rsidR="00161ED4" w:rsidRPr="00B41034" w:rsidRDefault="00161ED4" w:rsidP="00AF63A9">
      <w:pPr>
        <w:bidi/>
        <w:spacing w:line="240" w:lineRule="auto"/>
        <w:jc w:val="both"/>
        <w:rPr>
          <w:rFonts w:cstheme="minorHAnsi"/>
          <w:sz w:val="24"/>
          <w:szCs w:val="24"/>
          <w:rtl/>
        </w:rPr>
      </w:pPr>
    </w:p>
    <w:p w14:paraId="7B570910" w14:textId="77777777" w:rsidR="00161ED4" w:rsidRPr="00B41034" w:rsidRDefault="00161ED4" w:rsidP="00AF63A9">
      <w:pPr>
        <w:bidi/>
        <w:spacing w:line="240" w:lineRule="auto"/>
        <w:jc w:val="both"/>
        <w:rPr>
          <w:rFonts w:cstheme="minorHAnsi"/>
          <w:sz w:val="24"/>
          <w:szCs w:val="24"/>
          <w:rtl/>
        </w:rPr>
      </w:pPr>
    </w:p>
    <w:p w14:paraId="5503A4A5" w14:textId="77777777" w:rsidR="00161ED4" w:rsidRPr="00B41034" w:rsidRDefault="00161ED4" w:rsidP="00AF63A9">
      <w:pPr>
        <w:bidi/>
        <w:spacing w:line="240" w:lineRule="auto"/>
        <w:jc w:val="both"/>
        <w:rPr>
          <w:rFonts w:cstheme="minorHAnsi"/>
          <w:sz w:val="24"/>
          <w:szCs w:val="24"/>
          <w:rtl/>
        </w:rPr>
      </w:pPr>
    </w:p>
    <w:p w14:paraId="07D03545" w14:textId="77777777" w:rsidR="00161ED4" w:rsidRPr="00B41034" w:rsidRDefault="00161ED4" w:rsidP="00AF63A9">
      <w:pPr>
        <w:bidi/>
        <w:spacing w:line="240" w:lineRule="auto"/>
        <w:jc w:val="both"/>
        <w:rPr>
          <w:rFonts w:cstheme="minorHAnsi"/>
          <w:sz w:val="24"/>
          <w:szCs w:val="24"/>
          <w:rtl/>
        </w:rPr>
      </w:pPr>
    </w:p>
    <w:p w14:paraId="59985E0C" w14:textId="77777777" w:rsidR="00161ED4" w:rsidRPr="00B41034" w:rsidRDefault="00161ED4" w:rsidP="00AF63A9">
      <w:pPr>
        <w:bidi/>
        <w:spacing w:line="240" w:lineRule="auto"/>
        <w:jc w:val="both"/>
        <w:rPr>
          <w:rFonts w:cstheme="minorHAnsi"/>
          <w:sz w:val="24"/>
          <w:szCs w:val="24"/>
          <w:rtl/>
        </w:rPr>
      </w:pPr>
    </w:p>
    <w:p w14:paraId="455CE539" w14:textId="77777777" w:rsidR="0093435C" w:rsidRPr="00B41034" w:rsidRDefault="0093435C" w:rsidP="00AF63A9">
      <w:pPr>
        <w:bidi/>
        <w:spacing w:line="240" w:lineRule="auto"/>
        <w:jc w:val="both"/>
        <w:rPr>
          <w:rFonts w:cstheme="minorHAnsi"/>
          <w:sz w:val="24"/>
          <w:szCs w:val="24"/>
        </w:rPr>
      </w:pPr>
    </w:p>
    <w:p w14:paraId="24F88695" w14:textId="77777777" w:rsidR="00161ED4" w:rsidRDefault="00161ED4" w:rsidP="00AF63A9">
      <w:pPr>
        <w:bidi/>
        <w:spacing w:line="240" w:lineRule="auto"/>
        <w:jc w:val="both"/>
        <w:rPr>
          <w:rFonts w:cstheme="minorHAnsi"/>
          <w:sz w:val="24"/>
          <w:szCs w:val="24"/>
          <w:rtl/>
        </w:rPr>
      </w:pPr>
    </w:p>
    <w:p w14:paraId="7E935423" w14:textId="77777777" w:rsidR="00987869" w:rsidRPr="00B41034" w:rsidRDefault="00987869" w:rsidP="00987869">
      <w:pPr>
        <w:bidi/>
        <w:spacing w:line="240" w:lineRule="auto"/>
        <w:jc w:val="both"/>
        <w:rPr>
          <w:rFonts w:cstheme="minorHAnsi"/>
          <w:sz w:val="24"/>
          <w:szCs w:val="24"/>
          <w:rtl/>
        </w:rPr>
      </w:pPr>
    </w:p>
    <w:p w14:paraId="6842899D" w14:textId="77777777" w:rsidR="00477063" w:rsidRPr="00B41034" w:rsidRDefault="00477063" w:rsidP="00AF63A9">
      <w:pPr>
        <w:bidi/>
        <w:spacing w:line="240" w:lineRule="auto"/>
        <w:jc w:val="both"/>
        <w:rPr>
          <w:rFonts w:cstheme="minorHAnsi"/>
          <w:sz w:val="24"/>
          <w:szCs w:val="24"/>
          <w:rtl/>
        </w:rPr>
      </w:pPr>
    </w:p>
    <w:p w14:paraId="104BB018" w14:textId="77777777" w:rsidR="007728F2" w:rsidRPr="00B41034" w:rsidRDefault="007728F2" w:rsidP="00AF63A9">
      <w:pPr>
        <w:pStyle w:val="PlainText"/>
        <w:bidi/>
        <w:rPr>
          <w:rFonts w:asciiTheme="minorHAnsi" w:hAnsiTheme="minorHAnsi" w:cstheme="minorHAnsi"/>
          <w:sz w:val="24"/>
          <w:szCs w:val="24"/>
          <w:rtl/>
        </w:rPr>
      </w:pPr>
    </w:p>
    <w:p w14:paraId="3B260EBA" w14:textId="77777777" w:rsidR="00462A4B" w:rsidRPr="00B41034" w:rsidRDefault="00462A4B" w:rsidP="00AF63A9">
      <w:pPr>
        <w:pStyle w:val="PlainText"/>
        <w:bidi/>
        <w:rPr>
          <w:rFonts w:asciiTheme="minorHAnsi" w:hAnsiTheme="minorHAnsi" w:cstheme="minorHAnsi"/>
          <w:sz w:val="24"/>
          <w:szCs w:val="24"/>
          <w:rtl/>
        </w:rPr>
      </w:pPr>
    </w:p>
    <w:p w14:paraId="6D4FBEF8" w14:textId="4BF2C2C0" w:rsidR="0093435C"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 xml:space="preserve">بند شصت و پنجم </w:t>
      </w:r>
    </w:p>
    <w:p w14:paraId="2B2D94CA" w14:textId="77777777" w:rsidR="00FB05A4" w:rsidRPr="00B41034" w:rsidRDefault="00FB05A4" w:rsidP="00AF63A9">
      <w:pPr>
        <w:shd w:val="clear" w:color="auto" w:fill="FFFFFF"/>
        <w:bidi/>
        <w:spacing w:after="0" w:line="240" w:lineRule="auto"/>
        <w:rPr>
          <w:rFonts w:eastAsia="MS Mincho" w:cstheme="minorHAnsi"/>
          <w:b/>
          <w:bCs/>
          <w:sz w:val="24"/>
          <w:szCs w:val="24"/>
        </w:rPr>
      </w:pPr>
      <w:r w:rsidRPr="00B41034">
        <w:rPr>
          <w:rFonts w:eastAsia="MS Mincho" w:cstheme="minorHAnsi"/>
          <w:b/>
          <w:bCs/>
          <w:sz w:val="24"/>
          <w:szCs w:val="24"/>
          <w:rtl/>
        </w:rPr>
        <w:t>إِنَّهُ قَدْ حُدِّدَ فِي الْبَيَانِ بِرِضَاءِ الطَّرَفَيْنِ</w:t>
      </w:r>
      <w:r w:rsidRPr="00B41034">
        <w:rPr>
          <w:rFonts w:eastAsia="MS Mincho" w:cstheme="minorHAnsi"/>
          <w:b/>
          <w:bCs/>
          <w:sz w:val="24"/>
          <w:szCs w:val="24"/>
        </w:rPr>
        <w:t>.</w:t>
      </w:r>
      <w:r w:rsidRPr="00B41034">
        <w:rPr>
          <w:rFonts w:eastAsia="MS Mincho" w:cstheme="minorHAnsi"/>
          <w:b/>
          <w:bCs/>
          <w:sz w:val="24"/>
          <w:szCs w:val="24"/>
        </w:rPr>
        <w:br/>
      </w:r>
      <w:r w:rsidRPr="00B41034">
        <w:rPr>
          <w:rFonts w:eastAsia="MS Mincho" w:cstheme="minorHAnsi"/>
          <w:b/>
          <w:bCs/>
          <w:sz w:val="24"/>
          <w:szCs w:val="24"/>
          <w:rtl/>
        </w:rPr>
        <w:t>إِنَّا لَمَّا أَرَدْنَا الْمَحَبَّةَ وَ الْوُدَادَ وَ اتِّحَادَ الْعِبَادِ، لِذَا عَلَّقْنَاهُ بِإِذْنِ الْأَبَوَيْنِ، بَعْدَهُمَا لِئَلَّا تَقَعَ بَيْنَهُمْ الضَّغِينَةُ وَ الْبَغْضَاءُ، وَ لَنَا فِيهِ مَآرِبُ أُخْرَى، وَ كَذٰلِكَ كَانَ الْأَمْرُ مَقْضِيًّا</w:t>
      </w:r>
      <w:r w:rsidRPr="00B41034">
        <w:rPr>
          <w:rFonts w:eastAsia="MS Mincho" w:cstheme="minorHAnsi"/>
          <w:b/>
          <w:bCs/>
          <w:sz w:val="24"/>
          <w:szCs w:val="24"/>
        </w:rPr>
        <w:t>.</w:t>
      </w:r>
    </w:p>
    <w:p w14:paraId="608446FB" w14:textId="77777777" w:rsidR="0093435C"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 xml:space="preserve">It hath been laid down in the </w:t>
      </w:r>
      <w:proofErr w:type="spellStart"/>
      <w:r w:rsidRPr="00B41034">
        <w:rPr>
          <w:rFonts w:eastAsia="Times New Roman" w:cstheme="minorHAnsi"/>
          <w:sz w:val="24"/>
          <w:szCs w:val="24"/>
        </w:rPr>
        <w:t>Bayán</w:t>
      </w:r>
      <w:proofErr w:type="spellEnd"/>
      <w:r w:rsidRPr="00B41034">
        <w:rPr>
          <w:rFonts w:eastAsia="Times New Roman" w:cstheme="minorHAnsi"/>
          <w:sz w:val="24"/>
          <w:szCs w:val="24"/>
        </w:rPr>
        <w:t xml:space="preserve"> that marriage is dependent upon the consent of both parties. Desiring to establish love, unity and harmony amidst Our servants, </w:t>
      </w:r>
      <w:proofErr w:type="gramStart"/>
      <w:r w:rsidRPr="00B41034">
        <w:rPr>
          <w:rFonts w:eastAsia="Times New Roman" w:cstheme="minorHAnsi"/>
          <w:sz w:val="24"/>
          <w:szCs w:val="24"/>
        </w:rPr>
        <w:t>We</w:t>
      </w:r>
      <w:proofErr w:type="gramEnd"/>
      <w:r w:rsidRPr="00B41034">
        <w:rPr>
          <w:rFonts w:eastAsia="Times New Roman" w:cstheme="minorHAnsi"/>
          <w:sz w:val="24"/>
          <w:szCs w:val="24"/>
        </w:rPr>
        <w:t xml:space="preserve"> have conditioned it, once the couple's wish is known, upon the permission of their parents, lest enmity and </w:t>
      </w:r>
      <w:proofErr w:type="spellStart"/>
      <w:r w:rsidRPr="00B41034">
        <w:rPr>
          <w:rFonts w:eastAsia="Times New Roman" w:cstheme="minorHAnsi"/>
          <w:sz w:val="24"/>
          <w:szCs w:val="24"/>
        </w:rPr>
        <w:t>rancour</w:t>
      </w:r>
      <w:proofErr w:type="spellEnd"/>
      <w:r w:rsidRPr="00B41034">
        <w:rPr>
          <w:rFonts w:eastAsia="Times New Roman" w:cstheme="minorHAnsi"/>
          <w:sz w:val="24"/>
          <w:szCs w:val="24"/>
        </w:rPr>
        <w:t xml:space="preserve"> should arise amongst them. And in this We have yet other purposes. </w:t>
      </w:r>
      <w:proofErr w:type="gramStart"/>
      <w:r w:rsidRPr="00B41034">
        <w:rPr>
          <w:rFonts w:eastAsia="Times New Roman" w:cstheme="minorHAnsi"/>
          <w:sz w:val="24"/>
          <w:szCs w:val="24"/>
        </w:rPr>
        <w:t>Thus</w:t>
      </w:r>
      <w:proofErr w:type="gramEnd"/>
      <w:r w:rsidRPr="00B41034">
        <w:rPr>
          <w:rFonts w:eastAsia="Times New Roman" w:cstheme="minorHAnsi"/>
          <w:sz w:val="24"/>
          <w:szCs w:val="24"/>
        </w:rPr>
        <w:t xml:space="preserve"> hath Our commandment been ordained.</w:t>
      </w:r>
    </w:p>
    <w:p w14:paraId="4DA3E8D8" w14:textId="170171C1" w:rsidR="0093435C" w:rsidRPr="00B41034" w:rsidRDefault="00951D91"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93435C" w:rsidRPr="00B41034">
        <w:rPr>
          <w:rFonts w:asciiTheme="minorHAnsi" w:hAnsiTheme="minorHAnsi" w:cstheme="minorHAnsi"/>
          <w:sz w:val="24"/>
          <w:szCs w:val="24"/>
          <w:rtl/>
        </w:rPr>
        <w:t xml:space="preserve">نکاح در کتاب بیان محدود شده است به رضای طرفین. مقصود ما این است که محبت و دوستی و اتحاد بندگان ایجاد شود لهذا مشروط قرار دادیم به اذن پدر و مادر، تا اینکه واقع نشود بین آنها غم و غصه و آشوب، ما در این حکم، مقاصد دیگری هم داشتیم. اینطور امر الهی جاری شده است. </w:t>
      </w:r>
    </w:p>
    <w:p w14:paraId="24288242" w14:textId="77777777" w:rsidR="0093435C" w:rsidRPr="00B41034" w:rsidRDefault="0093435C" w:rsidP="00AF63A9">
      <w:pPr>
        <w:pStyle w:val="PlainText"/>
        <w:bidi/>
        <w:rPr>
          <w:rFonts w:asciiTheme="minorHAnsi" w:hAnsiTheme="minorHAnsi" w:cstheme="minorHAnsi"/>
          <w:sz w:val="24"/>
          <w:szCs w:val="24"/>
          <w:rtl/>
        </w:rPr>
      </w:pPr>
    </w:p>
    <w:p w14:paraId="76923672" w14:textId="465B2AE5" w:rsidR="00330015" w:rsidRPr="00B41034" w:rsidRDefault="00330015"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بیان فارسی میفرمایند: "...وَيُرْفَعُ الْانْقِطَاعُ، وَيُثْبَتُ الِاقْتِرَانُ بَعْدَ الرِّضَا بِكَلِمَةٍ يُذْكَرُ فِيهَا كَلِمَةٌ لِلَّهِ</w:t>
      </w:r>
      <w:r w:rsidRPr="00B41034">
        <w:rPr>
          <w:rFonts w:asciiTheme="minorHAnsi" w:hAnsiTheme="minorHAnsi" w:cstheme="minorHAnsi"/>
          <w:sz w:val="24"/>
          <w:szCs w:val="24"/>
        </w:rPr>
        <w:t>.</w:t>
      </w:r>
      <w:r w:rsidRPr="00B41034">
        <w:rPr>
          <w:rFonts w:asciiTheme="minorHAnsi" w:hAnsiTheme="minorHAnsi" w:cstheme="minorHAnsi"/>
          <w:sz w:val="24"/>
          <w:szCs w:val="24"/>
          <w:rtl/>
        </w:rPr>
        <w:t>"به این مضمون که: قطع رابطه و جدایی (انقطاع) برداشته می‌شود، و پیوند (اقتران) برقرار می‌گردد پس از رضایت دو طرف و بیان یک کلمه‌ای که در آن ذکر نام خداوند باشد</w:t>
      </w:r>
      <w:r w:rsidRPr="00B41034">
        <w:rPr>
          <w:rFonts w:asciiTheme="minorHAnsi" w:hAnsiTheme="minorHAnsi" w:cstheme="minorHAnsi"/>
          <w:sz w:val="24"/>
          <w:szCs w:val="24"/>
        </w:rPr>
        <w:t>.</w:t>
      </w:r>
    </w:p>
    <w:p w14:paraId="2DC3D99A" w14:textId="6E6D0446" w:rsidR="00453D2B" w:rsidRPr="00B41034" w:rsidRDefault="00453D2B"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در قیوم الاسماء میفرمایند: </w:t>
      </w:r>
      <w:r w:rsidR="00A86C23" w:rsidRPr="00B41034">
        <w:rPr>
          <w:rFonts w:asciiTheme="minorHAnsi" w:hAnsiTheme="minorHAnsi" w:cstheme="minorHAnsi"/>
          <w:sz w:val="24"/>
          <w:szCs w:val="24"/>
          <w:rtl/>
        </w:rPr>
        <w:t>"اتَّقُوا اللَّهَ أَنْ تَنْكِحُوا الْمُحْصَنَاتِ الْبَاكِرَاتِ بِغَيْرِ إِذْنِهِنَّ وَإِذْنِ أَهْلِهِنَّ، وَابْتَغُوا الْمَعْرُوفَ بِحُكْمِ الْكِتَابِ عَلَىٰ شَأْنِهِنَّ، وَلَا تُؤْذُوهُنَّ بِشَيْءٍ مِنَ الْمَكَارِهِ، فَإِنَّهُنَّ وَرَقَاتٌ مِنْ شَجَرَةِ الْكَافُورِ، وَإِنَّ اللَّهَ قَدْ أَحْكَمَ بَيْنَ الْكُلِّ بِالْحَقِّ، وَهُوَ اللَّهُ كَانَ بِكُلِّ شَيْءٍ مُحِيطًا</w:t>
      </w:r>
      <w:r w:rsidR="00A86C23" w:rsidRPr="00B41034">
        <w:rPr>
          <w:rFonts w:asciiTheme="minorHAnsi" w:hAnsiTheme="minorHAnsi" w:cstheme="minorHAnsi"/>
          <w:sz w:val="24"/>
          <w:szCs w:val="24"/>
        </w:rPr>
        <w:t>.</w:t>
      </w:r>
      <w:r w:rsidR="00A86C23" w:rsidRPr="00B41034">
        <w:rPr>
          <w:rFonts w:asciiTheme="minorHAnsi" w:hAnsiTheme="minorHAnsi" w:cstheme="minorHAnsi"/>
          <w:sz w:val="24"/>
          <w:szCs w:val="24"/>
          <w:rtl/>
        </w:rPr>
        <w:t xml:space="preserve">" بدین مضمون که: </w:t>
      </w:r>
      <w:r w:rsidR="00C47BEC" w:rsidRPr="00B41034">
        <w:rPr>
          <w:rFonts w:asciiTheme="minorHAnsi" w:hAnsiTheme="minorHAnsi" w:cstheme="minorHAnsi"/>
          <w:sz w:val="24"/>
          <w:szCs w:val="24"/>
          <w:rtl/>
        </w:rPr>
        <w:t>از خدا پروا کنید که با زنان پاکدامنِ باکره، بدون رضایت خودشان و رضایت خانواده‌شان، ازدواج نکنید؛ و در پی نیکی و شرافت باشید، بر پایهٔ حکم کتاب دربارهٔ شأن و منزلت آنان. و به هیچ وجه، با چیزهایی که برای آنان ناخوشایند است، آزارشان ندهید؛ زیرا آنان همچون برگ‌هایی‌اند از درخت کافور (که لطیف، پاک و خوش‌بوست). و همانا خداوند در میان همگان به حق داوری کرده است، و اوست خداوندی که بر هر چیزی احاطه دارد.</w:t>
      </w:r>
    </w:p>
    <w:p w14:paraId="431FB82E" w14:textId="10E560A2" w:rsidR="008266F9" w:rsidRPr="00B41034" w:rsidRDefault="008266F9"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0DC104A0" w14:textId="6FCA3F03" w:rsidR="008266F9" w:rsidRPr="00B41034" w:rsidRDefault="008266F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آیه‌ی مذکور، حکم نکاح به نحو شفاف به رضایت طرفین مشروط شده است، و با تأکید بر این‌که پس از این رضایت، شرطی دیگر نیز افزوده می‌شود، یعنی اذن والدین</w:t>
      </w:r>
      <w:r w:rsidR="00B6484F" w:rsidRPr="00B41034">
        <w:rPr>
          <w:rFonts w:asciiTheme="minorHAnsi" w:hAnsiTheme="minorHAnsi" w:cstheme="minorHAnsi"/>
          <w:sz w:val="24"/>
          <w:szCs w:val="24"/>
          <w:rtl/>
        </w:rPr>
        <w:t xml:space="preserve">. </w:t>
      </w:r>
      <w:r w:rsidRPr="00B41034">
        <w:rPr>
          <w:rFonts w:asciiTheme="minorHAnsi" w:hAnsiTheme="minorHAnsi" w:cstheme="minorHAnsi"/>
          <w:sz w:val="24"/>
          <w:szCs w:val="24"/>
          <w:rtl/>
        </w:rPr>
        <w:t>این شرط دوگانه در نگاه نخست ممکن است صرفاً یک قید اخلاقی–اجتماعی تلقی شود، اما در متن الهیات بهائی، حاکی از بنیانی عمیق در ساختار معنوی و اجتماعی جامعه‌ی انسانی است</w:t>
      </w:r>
      <w:r w:rsidRPr="00B41034">
        <w:rPr>
          <w:rFonts w:asciiTheme="minorHAnsi" w:hAnsiTheme="minorHAnsi" w:cstheme="minorHAnsi"/>
          <w:sz w:val="24"/>
          <w:szCs w:val="24"/>
        </w:rPr>
        <w:t>.</w:t>
      </w:r>
    </w:p>
    <w:p w14:paraId="40DB1EAE" w14:textId="77777777" w:rsidR="008266F9" w:rsidRPr="00B41034" w:rsidRDefault="008266F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از دیدگاه فلسفی–الهیاتی، این آیه ناظر به تلاقی دو حوزه‌ی اراده است: اراده‌ی فردی و اراده‌ی خانوادگی، و تجلی این تلاقی در امر مقدس ازدواج، که خود نوعی </w:t>
      </w:r>
      <w:r w:rsidRPr="00B41034">
        <w:rPr>
          <w:rFonts w:asciiTheme="minorHAnsi" w:hAnsiTheme="minorHAnsi" w:cstheme="minorHAnsi"/>
          <w:i/>
          <w:iCs/>
          <w:sz w:val="24"/>
          <w:szCs w:val="24"/>
          <w:rtl/>
        </w:rPr>
        <w:t>عهد اجتماعی و روحانی</w:t>
      </w:r>
      <w:r w:rsidRPr="00B41034">
        <w:rPr>
          <w:rFonts w:asciiTheme="minorHAnsi" w:hAnsiTheme="minorHAnsi" w:cstheme="minorHAnsi"/>
          <w:sz w:val="24"/>
          <w:szCs w:val="24"/>
          <w:rtl/>
        </w:rPr>
        <w:t xml:space="preserve"> است، مشروط به وفاق و رضایت هم‌زمان دو سطح از اختیار انسانی می‌شود: یکی متعلق به خویش، و دیگری متعلق به ریشه</w:t>
      </w:r>
      <w:r w:rsidRPr="00B41034">
        <w:rPr>
          <w:rFonts w:asciiTheme="minorHAnsi" w:hAnsiTheme="minorHAnsi" w:cstheme="minorHAnsi"/>
          <w:sz w:val="24"/>
          <w:szCs w:val="24"/>
        </w:rPr>
        <w:t>.</w:t>
      </w:r>
    </w:p>
    <w:p w14:paraId="3134C7A9" w14:textId="77777777" w:rsidR="008266F9" w:rsidRPr="00B41034" w:rsidRDefault="008266F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چنین حکمی، در نظر یک متأله، فقط یک تدبیر تدریجی برای تحکیم نهاد خانواده نیست، بلکه تلاشی است برای نفی سلطه‌ی اراده‌ی فردگرایانه‌ی صرف، که در عصر مدرن به آسانی جای ارزش‌های جمعی و پیوندهای نسلی را می‌گیرد. در حالی که فرهنگ‌های مدرن و پسامدرن میل دارند خانواده را صرفاً به یک قرارداد بین‌الاذهانی میان دو فرد فروکاهند، آیه‌ی اقدس با بازگرداندن نقش والدین، در پی آن است که </w:t>
      </w:r>
      <w:r w:rsidRPr="00B41034">
        <w:rPr>
          <w:rFonts w:asciiTheme="minorHAnsi" w:hAnsiTheme="minorHAnsi" w:cstheme="minorHAnsi"/>
          <w:i/>
          <w:iCs/>
          <w:sz w:val="24"/>
          <w:szCs w:val="24"/>
          <w:rtl/>
        </w:rPr>
        <w:t>امر نکاح</w:t>
      </w:r>
      <w:r w:rsidRPr="00B41034">
        <w:rPr>
          <w:rFonts w:asciiTheme="minorHAnsi" w:hAnsiTheme="minorHAnsi" w:cstheme="minorHAnsi"/>
          <w:sz w:val="24"/>
          <w:szCs w:val="24"/>
          <w:rtl/>
        </w:rPr>
        <w:t xml:space="preserve"> به عنوان یک فعل مقدس، حامل بار عرفانی و اجتماعی شود. ازدواج دیگر نه تنها «اتحاد دو فرد»، بلکه </w:t>
      </w:r>
      <w:r w:rsidRPr="00B41034">
        <w:rPr>
          <w:rFonts w:asciiTheme="minorHAnsi" w:hAnsiTheme="minorHAnsi" w:cstheme="minorHAnsi"/>
          <w:i/>
          <w:iCs/>
          <w:sz w:val="24"/>
          <w:szCs w:val="24"/>
          <w:rtl/>
        </w:rPr>
        <w:t>پیوند دو ریشه</w:t>
      </w:r>
      <w:r w:rsidRPr="00B41034">
        <w:rPr>
          <w:rFonts w:asciiTheme="minorHAnsi" w:hAnsiTheme="minorHAnsi" w:cstheme="minorHAnsi"/>
          <w:sz w:val="24"/>
          <w:szCs w:val="24"/>
          <w:rtl/>
        </w:rPr>
        <w:t xml:space="preserve"> است، و این پیوند باید در شرایطی روی دهد که عاری از «بغضاء و ضغینه» باشد</w:t>
      </w:r>
      <w:r w:rsidRPr="00B41034">
        <w:rPr>
          <w:rFonts w:asciiTheme="minorHAnsi" w:hAnsiTheme="minorHAnsi" w:cstheme="minorHAnsi"/>
          <w:sz w:val="24"/>
          <w:szCs w:val="24"/>
        </w:rPr>
        <w:t>.</w:t>
      </w:r>
    </w:p>
    <w:p w14:paraId="50DC7F0D" w14:textId="77777777" w:rsidR="008266F9" w:rsidRPr="00B41034" w:rsidRDefault="008266F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از همین‌رو، مشروط شدن ازدواج به اذن والدین، گرچه در ظاهر محدودکننده‌ی آزادی فردی است، در بطن خود، </w:t>
      </w:r>
      <w:r w:rsidRPr="00E9042F">
        <w:rPr>
          <w:rFonts w:asciiTheme="minorHAnsi" w:hAnsiTheme="minorHAnsi" w:cstheme="minorHAnsi"/>
          <w:sz w:val="24"/>
          <w:szCs w:val="24"/>
          <w:rtl/>
        </w:rPr>
        <w:t>معمار وحدت بلندمدت خانوادگی و اجتماعی</w:t>
      </w:r>
      <w:r w:rsidRPr="00B41034">
        <w:rPr>
          <w:rFonts w:asciiTheme="minorHAnsi" w:hAnsiTheme="minorHAnsi" w:cstheme="minorHAnsi"/>
          <w:sz w:val="24"/>
          <w:szCs w:val="24"/>
          <w:rtl/>
        </w:rPr>
        <w:t xml:space="preserve"> است. همان‌طور که حضرت ولی امرالله می‌فرمایند، این حکم «بازدارنده‌ی جوانان است از اقدام نسنجیده»، و در عین حال، شکلی از </w:t>
      </w:r>
      <w:r w:rsidRPr="00B41034">
        <w:rPr>
          <w:rFonts w:asciiTheme="minorHAnsi" w:hAnsiTheme="minorHAnsi" w:cstheme="minorHAnsi"/>
          <w:i/>
          <w:iCs/>
          <w:sz w:val="24"/>
          <w:szCs w:val="24"/>
          <w:rtl/>
        </w:rPr>
        <w:t>تربیت روح جمعی</w:t>
      </w:r>
      <w:r w:rsidRPr="00B41034">
        <w:rPr>
          <w:rFonts w:asciiTheme="minorHAnsi" w:hAnsiTheme="minorHAnsi" w:cstheme="minorHAnsi"/>
          <w:sz w:val="24"/>
          <w:szCs w:val="24"/>
          <w:rtl/>
        </w:rPr>
        <w:t xml:space="preserve"> است که می‌آموزد هیچ امر انسانی، هرچند خصوصی و شخصی، نمی‌تواند کاملاً فارغ از پیوندهای بین‌الاذهانی و ساختارهای بالاتر صورت پذیرد</w:t>
      </w:r>
      <w:r w:rsidRPr="00B41034">
        <w:rPr>
          <w:rFonts w:asciiTheme="minorHAnsi" w:hAnsiTheme="minorHAnsi" w:cstheme="minorHAnsi"/>
          <w:sz w:val="24"/>
          <w:szCs w:val="24"/>
        </w:rPr>
        <w:t>.</w:t>
      </w:r>
    </w:p>
    <w:p w14:paraId="3602FBB3" w14:textId="77777777" w:rsidR="008266F9" w:rsidRPr="00B41034" w:rsidRDefault="008266F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در پرتو فلسفه‌ی اخلاقی بهائی، شرط اذن والدین را باید نوعی </w:t>
      </w:r>
      <w:r w:rsidRPr="00B41034">
        <w:rPr>
          <w:rFonts w:asciiTheme="minorHAnsi" w:hAnsiTheme="minorHAnsi" w:cstheme="minorHAnsi"/>
          <w:i/>
          <w:iCs/>
          <w:sz w:val="24"/>
          <w:szCs w:val="24"/>
          <w:rtl/>
        </w:rPr>
        <w:t>خودفراروی اخلاقی</w:t>
      </w:r>
      <w:r w:rsidRPr="00B41034">
        <w:rPr>
          <w:rFonts w:asciiTheme="minorHAnsi" w:hAnsiTheme="minorHAnsi" w:cstheme="minorHAnsi"/>
          <w:sz w:val="24"/>
          <w:szCs w:val="24"/>
          <w:rtl/>
        </w:rPr>
        <w:t xml:space="preserve"> دانست؛ خودفرارویی از اراده‌ی خودبسنده به سوی اراده‌ای مشارکتی، که در آن فرد نه‌تنها عشق، بلکه مسؤولیت تاریخی و خانوادگی را نیز حمل می‌کند. از این منظر، ازدواج بهائی یک کنش عرفانی–اجتماعی است که در آن، وحدت میان زوجین باید منجر به وحدت میان خانواده‌ها، و وحدت خانواده‌ها باید خمیرمایه‌ی وحدت جهانی گردد</w:t>
      </w:r>
      <w:r w:rsidRPr="00B41034">
        <w:rPr>
          <w:rFonts w:asciiTheme="minorHAnsi" w:hAnsiTheme="minorHAnsi" w:cstheme="minorHAnsi"/>
          <w:sz w:val="24"/>
          <w:szCs w:val="24"/>
        </w:rPr>
        <w:t>.</w:t>
      </w:r>
    </w:p>
    <w:p w14:paraId="2B7EE409" w14:textId="77777777" w:rsidR="008266F9" w:rsidRPr="00B41034" w:rsidRDefault="008266F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 xml:space="preserve">به تعبیر دیگر، این شرط، در حکم مانعی بر سر راه </w:t>
      </w:r>
      <w:r w:rsidRPr="00B41034">
        <w:rPr>
          <w:rFonts w:asciiTheme="minorHAnsi" w:hAnsiTheme="minorHAnsi" w:cstheme="minorHAnsi"/>
          <w:i/>
          <w:iCs/>
          <w:sz w:val="24"/>
          <w:szCs w:val="24"/>
          <w:rtl/>
        </w:rPr>
        <w:t>فرهنگ گسست</w:t>
      </w:r>
      <w:r w:rsidRPr="00B41034">
        <w:rPr>
          <w:rFonts w:asciiTheme="minorHAnsi" w:hAnsiTheme="minorHAnsi" w:cstheme="minorHAnsi"/>
          <w:sz w:val="24"/>
          <w:szCs w:val="24"/>
          <w:rtl/>
        </w:rPr>
        <w:t xml:space="preserve"> و </w:t>
      </w:r>
      <w:r w:rsidRPr="00B41034">
        <w:rPr>
          <w:rFonts w:asciiTheme="minorHAnsi" w:hAnsiTheme="minorHAnsi" w:cstheme="minorHAnsi"/>
          <w:i/>
          <w:iCs/>
          <w:sz w:val="24"/>
          <w:szCs w:val="24"/>
          <w:rtl/>
        </w:rPr>
        <w:t>خودمرکزبینی</w:t>
      </w:r>
      <w:r w:rsidRPr="00B41034">
        <w:rPr>
          <w:rFonts w:asciiTheme="minorHAnsi" w:hAnsiTheme="minorHAnsi" w:cstheme="minorHAnsi"/>
          <w:sz w:val="24"/>
          <w:szCs w:val="24"/>
          <w:rtl/>
        </w:rPr>
        <w:t xml:space="preserve"> است. تمدن مدرن به‌تدریج تقدّس ازدواج را در سطحی از احساس و تمایل تقلیل داده، در حالی که در این آیه، ازدواج یک تعهد روحانی است که از اراده‌ی محض زوجین فراتر می‌رود و با اراده‌ی بزرگ‌تری هماهنگ می‌گردد—اراده‌ای که در تجلی رضایت والدین، صورت اجتماعی–الهی به خود می‌گیرد</w:t>
      </w:r>
      <w:r w:rsidRPr="00B41034">
        <w:rPr>
          <w:rFonts w:asciiTheme="minorHAnsi" w:hAnsiTheme="minorHAnsi" w:cstheme="minorHAnsi"/>
          <w:sz w:val="24"/>
          <w:szCs w:val="24"/>
        </w:rPr>
        <w:t>.</w:t>
      </w:r>
    </w:p>
    <w:p w14:paraId="3DFEF739" w14:textId="77777777" w:rsidR="008266F9" w:rsidRPr="00B41034" w:rsidRDefault="008266F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در نهایت، آنچه در این حکم پنهان است، بینشی وجودی درباره‌ی </w:t>
      </w:r>
      <w:r w:rsidRPr="00B41034">
        <w:rPr>
          <w:rFonts w:asciiTheme="minorHAnsi" w:hAnsiTheme="minorHAnsi" w:cstheme="minorHAnsi"/>
          <w:i/>
          <w:iCs/>
          <w:sz w:val="24"/>
          <w:szCs w:val="24"/>
          <w:rtl/>
        </w:rPr>
        <w:t>وحدت در کثرت</w:t>
      </w:r>
      <w:r w:rsidRPr="00B41034">
        <w:rPr>
          <w:rFonts w:asciiTheme="minorHAnsi" w:hAnsiTheme="minorHAnsi" w:cstheme="minorHAnsi"/>
          <w:sz w:val="24"/>
          <w:szCs w:val="24"/>
          <w:rtl/>
        </w:rPr>
        <w:t xml:space="preserve"> است: این‌که فرد، حتی در صمیمی‌ترین تصمیم خود، باید در یک ساختار وحدت‌آفرین عمل کند. ازدواج نه پناهگاه فردی، بلکه یک نهاد اجتماعی–الهی است که بر ستون سه‌گانه‌ی عشق، خرد، و اتحاد استوار است. رضایت والدین، در این معماری، نه عامل انقیاد بلکه ابزار توازن است—توازنی که مانع بروز نفرت و شکاف و برهم‌خوردن صلح می‌شود</w:t>
      </w:r>
      <w:r w:rsidRPr="00B41034">
        <w:rPr>
          <w:rFonts w:asciiTheme="minorHAnsi" w:hAnsiTheme="minorHAnsi" w:cstheme="minorHAnsi"/>
          <w:sz w:val="24"/>
          <w:szCs w:val="24"/>
        </w:rPr>
        <w:t>.</w:t>
      </w:r>
    </w:p>
    <w:p w14:paraId="5EC53F12" w14:textId="77777777" w:rsidR="008266F9" w:rsidRPr="00B41034" w:rsidRDefault="008266F9" w:rsidP="00AF63A9">
      <w:pPr>
        <w:pStyle w:val="PlainText"/>
        <w:bidi/>
        <w:rPr>
          <w:rFonts w:asciiTheme="minorHAnsi" w:hAnsiTheme="minorHAnsi" w:cstheme="minorHAnsi"/>
          <w:sz w:val="24"/>
          <w:szCs w:val="24"/>
          <w:rtl/>
        </w:rPr>
      </w:pPr>
    </w:p>
    <w:p w14:paraId="4D0972F0" w14:textId="7E8B3B2C" w:rsidR="008266F9" w:rsidRPr="00B41034" w:rsidRDefault="008266F9"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نصوصی که میتواند در فهم آیه معرفت بخش باشد:</w:t>
      </w:r>
    </w:p>
    <w:p w14:paraId="3A29444C" w14:textId="77777777" w:rsidR="008266F9"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حضرت ولی امرالله میفرمایند: " حضرت بهالله به وضوح چنین مقرر فرموده اند که رضایت والدین هر دو طرف، بایستی قبل از قرار ازدواج، حاصل شود و این امر، محققاً دارای حکم بالغه عظیمه ایست، از جمله اینکه، جوانان را اقدام به ازدواج، بدون ملاحظه و بررسی کامل، باز میدارد. به قصد لزوم تطابق برنامه شما، با این حکم محکم الهی است که حضرت ولی امرالله، بوسیله تلگراف، متذکر گشتند که رضایت والدین آنجناب باید حاصل شود." (توقیع صادره از حضرت ولی امرالله به یکی از احباء، ۲۹ می ۱۹۲۹) </w:t>
      </w:r>
    </w:p>
    <w:p w14:paraId="6B3287D3" w14:textId="77777777" w:rsidR="008266F9" w:rsidRPr="00B41034" w:rsidRDefault="008266F9" w:rsidP="00AF63A9">
      <w:pPr>
        <w:pStyle w:val="PlainText"/>
        <w:bidi/>
        <w:rPr>
          <w:rFonts w:asciiTheme="minorHAnsi" w:hAnsiTheme="minorHAnsi" w:cstheme="minorHAnsi"/>
          <w:sz w:val="24"/>
          <w:szCs w:val="24"/>
          <w:rtl/>
        </w:rPr>
      </w:pPr>
    </w:p>
    <w:p w14:paraId="7B299522" w14:textId="77777777" w:rsidR="008266F9"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"درباره ی رضایت والدین جهت ازدواج، باید گفته شود که این امر، چه قبل و چه بعد از سن بیست و یک سالگی، برای هر دو جنس لازم است. همچنین در مورد ازدواج مجددی که پس از فسخ ازدواج اول به علت مرگ یا طلاق قرار است انجام شود. رضایت والدین، بدون توجه به اینکه آنها بهایی یا غیر بهایی باشند، و نسبت به امرالله موافقت یا مخالفت ورزند، واجب و حتمی است. در حالتی که والدین هر دو، وفات یافته باشند، رضایت ولی امرالله، جهت تحقق ازدواج ضرورتی ندارد." (توقیع حضرت ولی امرالله خطاب به یکی از احباء ۱۰</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 xml:space="preserve">اکتبر ۱۹۳۶) </w:t>
      </w:r>
    </w:p>
    <w:p w14:paraId="2FD24671" w14:textId="77777777" w:rsidR="008266F9" w:rsidRPr="00B41034" w:rsidRDefault="008266F9" w:rsidP="00AF63A9">
      <w:pPr>
        <w:pStyle w:val="PlainText"/>
        <w:bidi/>
        <w:rPr>
          <w:rFonts w:asciiTheme="minorHAnsi" w:hAnsiTheme="minorHAnsi" w:cstheme="minorHAnsi"/>
          <w:sz w:val="24"/>
          <w:szCs w:val="24"/>
          <w:rtl/>
        </w:rPr>
      </w:pPr>
    </w:p>
    <w:p w14:paraId="306B676F" w14:textId="77777777" w:rsidR="008266F9"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رابطه با این مسئله، حضرت ولی امرالله احساس میفرمایند که لازم است آنجناب نسبت به این حقیقت که صحت و اعتبار ازدواج دو نفس، فقط موکول و مشروط به رضایت خود آن دو و والدینشان میباشد، متذکر و متوجه گردید، به نحوی که اگر سایر اعضاء خانواده ی شما، نسبت به ازدواج خواهرتان با آقای... هر گونه نارضایتی و مخالفتی ابراز دارند، این امر، تحت هیچ شرایطی، صحت و اعتبار این ازدواج را ساقط نمیکند. رضایت پدر و مادرتان کافی است، حتی اگر سایر اعضاء خانواده شما تماماً و شدیداً با آن مخالفت ورزند." (توقیع حضرت ولی امرالله ۳۱</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مارچ ۱۹۳۷)</w:t>
      </w:r>
    </w:p>
    <w:p w14:paraId="7E1441FA" w14:textId="77777777" w:rsidR="008266F9" w:rsidRPr="00B41034" w:rsidRDefault="008266F9" w:rsidP="00AF63A9">
      <w:pPr>
        <w:pStyle w:val="PlainText"/>
        <w:bidi/>
        <w:rPr>
          <w:rFonts w:asciiTheme="minorHAnsi" w:hAnsiTheme="minorHAnsi" w:cstheme="minorHAnsi"/>
          <w:sz w:val="24"/>
          <w:szCs w:val="24"/>
          <w:rtl/>
        </w:rPr>
      </w:pPr>
    </w:p>
    <w:p w14:paraId="36BAB7CA" w14:textId="236BEA9D"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"در مورد قانون بهایی که مستلزم رضایت والدین در امر ازدواج است، این ایام، اغلب، والدین غیر بهایی، به دلیل سرسختی و تعصب نژادی و غیره، از اعطای رضایت امتناع می ورزند اما، ما، بارها، اثر عمیق استحکام ایمان و اعتقاد این فرزندان را به قانون مذکور، در روی چنین پدر و مادرانی، مشاهده کرده ایم، تا آنجا که نه تنها، نهایتاً در بسیاری از موارد، رضایت مطلوب حاصل شده، بلکه رفتار والدین نیز تحت تاثیر قرار گرفته و روابطشان با فرزندان خود نیز، تا حد زیادی، تقویت و بهبود یافته است. بنابراین، با رعایت قوانین و مقررات امری، در مقابله با جمیع مشاکل مستولی، ما، نه تنها اعمال و رفتار خود را تقویت و اصلاح میکنیم، بلکه اطرافیان را نیز تحت تاثیر مثبت قرار میدهیم." (بیت العدل اعظم ۶ فوریه ۱۹۷۳) </w:t>
      </w:r>
    </w:p>
    <w:p w14:paraId="6B35F8D2" w14:textId="77777777" w:rsidR="008266F9" w:rsidRPr="00B41034" w:rsidRDefault="008266F9" w:rsidP="00AF63A9">
      <w:pPr>
        <w:pStyle w:val="PlainText"/>
        <w:bidi/>
        <w:rPr>
          <w:rFonts w:asciiTheme="minorHAnsi" w:hAnsiTheme="minorHAnsi" w:cstheme="minorHAnsi"/>
          <w:sz w:val="24"/>
          <w:szCs w:val="24"/>
          <w:rtl/>
        </w:rPr>
      </w:pPr>
    </w:p>
    <w:p w14:paraId="34298DC9" w14:textId="6A3415D2"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"تنها شرایطی که تحت آن تحصیل رضایت والدین، برای ازدواج امری، ضرورتی ندارد، به شرح ذیل است: </w:t>
      </w:r>
      <w:r w:rsidRPr="00B41034">
        <w:rPr>
          <w:rFonts w:asciiTheme="minorHAnsi" w:hAnsiTheme="minorHAnsi" w:cstheme="minorHAnsi"/>
          <w:sz w:val="24"/>
          <w:szCs w:val="24"/>
          <w:rtl/>
        </w:rPr>
        <w:br/>
        <w:t>۱) اگر پدر یا مادر صعود کرده باشند. ۲) اگر پدر و مادر تا حدی و به شکلی مفقود الاثر باشند، که قانوناً بتوان حکم متوفی را در موردشان صادر کرد. ۳) اگر اختلال ذهنی پدر یا مادر، رسماً ثابت و عدم توانایی آنان، در اعطای رضایت قانوناً محرز گردد ۴) اگر پدر یا مادر ناقض عهد و میثاق الهی باشند. ۵) در قوانین بهایی، در برخی موارد بسیار نادر، این امر امکان پذیر است که حالتی از سلب حق پدری (یا مادری) و فرزندی به رسمیت شناخته شود، البته این چنین مواردی، کلاً بایستی به بیت العدل ارجاع گردد. ( معهد اعلی خطاب به محفل روحانی ملی آلاسکا، ۳۰</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 xml:space="preserve">می ۱۹۷۱) </w:t>
      </w:r>
    </w:p>
    <w:p w14:paraId="393123D9" w14:textId="77777777" w:rsidR="0093435C" w:rsidRPr="00B41034" w:rsidRDefault="0093435C" w:rsidP="00AF63A9">
      <w:pPr>
        <w:pStyle w:val="PlainText"/>
        <w:bidi/>
        <w:rPr>
          <w:rFonts w:asciiTheme="minorHAnsi" w:hAnsiTheme="minorHAnsi" w:cstheme="minorHAnsi"/>
          <w:sz w:val="24"/>
          <w:szCs w:val="24"/>
          <w:rtl/>
        </w:rPr>
      </w:pPr>
    </w:p>
    <w:p w14:paraId="2D390EC7" w14:textId="77777777" w:rsidR="0093435C" w:rsidRPr="00B41034" w:rsidRDefault="0093435C" w:rsidP="00AF63A9">
      <w:pPr>
        <w:pStyle w:val="PlainText"/>
        <w:bidi/>
        <w:rPr>
          <w:rFonts w:asciiTheme="minorHAnsi" w:hAnsiTheme="minorHAnsi" w:cstheme="minorHAnsi"/>
          <w:sz w:val="24"/>
          <w:szCs w:val="24"/>
          <w:rtl/>
        </w:rPr>
      </w:pPr>
    </w:p>
    <w:p w14:paraId="17825E0B" w14:textId="77777777" w:rsidR="00234C67" w:rsidRPr="00B41034" w:rsidRDefault="00234C67" w:rsidP="00AF63A9">
      <w:pPr>
        <w:pStyle w:val="PlainText"/>
        <w:bidi/>
        <w:rPr>
          <w:rFonts w:asciiTheme="minorHAnsi" w:hAnsiTheme="minorHAnsi" w:cstheme="minorHAnsi"/>
          <w:sz w:val="24"/>
          <w:szCs w:val="24"/>
          <w:rtl/>
        </w:rPr>
      </w:pPr>
    </w:p>
    <w:p w14:paraId="299F807A" w14:textId="77777777" w:rsidR="00E337A4"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 xml:space="preserve">بند شصت و ششم </w:t>
      </w:r>
    </w:p>
    <w:p w14:paraId="62AC7EFA" w14:textId="750FC709" w:rsidR="0093435C" w:rsidRPr="00B41034" w:rsidRDefault="001D436F"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لَا يُحَقَّقُ الصَّهَارُ إِلَّا بِالْأَمْهَارِ، قَدْ قُدِّرَ لِلْمُدُنِ تِسْعَةَ عَشَرَ مِثْقَالًا مِنَ الذَّهَبِ الْإِبْرِيزِ، وَ لِلْقُرَى مِنَ الْفِضَّةِ، وَ مَنْ أَرَادَ الزِّيَادَةَ، حُرِّمَ عَلَيْهِ أَنْ يَتَجَاوَزَ عَنْ خَمْسَةٍ وَ تِسْعِينَ مِثْقَالًا، كَذٰلِكَ كَانَ الْأَمْرُ بِالْعِزِّ مَسْطُورًا</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وَ الَّذِي اقْتَنَعَ بِالدَّرَجَةِ الْأُولَى خَيْرٌ لَهُ فِي الْكِتَابِ، إِنَّهُ يُغْنِي مَنْ يَشَاءُ بِأَسْبَابِ السَّمَاوَاتِ وَ الْأَرْضِ، وَ كَانَ اللّٰهُ عَلَى كُلِّ شَيْءٍ قَدِيرًا</w:t>
      </w:r>
      <w:r w:rsidRPr="00B41034">
        <w:rPr>
          <w:rFonts w:asciiTheme="minorHAnsi" w:hAnsiTheme="minorHAnsi" w:cstheme="minorHAnsi"/>
          <w:b/>
          <w:bCs/>
          <w:sz w:val="24"/>
          <w:szCs w:val="24"/>
        </w:rPr>
        <w:t>.</w:t>
      </w:r>
    </w:p>
    <w:p w14:paraId="0E90354F" w14:textId="77777777" w:rsidR="0093435C"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 xml:space="preserve">No marriage may be contracted without payment of a dowry, which hath been fixed for city-dwellers at nineteen </w:t>
      </w:r>
      <w:proofErr w:type="spellStart"/>
      <w:r w:rsidRPr="00B41034">
        <w:rPr>
          <w:rFonts w:eastAsia="Times New Roman" w:cstheme="minorHAnsi"/>
          <w:sz w:val="24"/>
          <w:szCs w:val="24"/>
        </w:rPr>
        <w:t>mithqáls</w:t>
      </w:r>
      <w:proofErr w:type="spellEnd"/>
      <w:r w:rsidRPr="00B41034">
        <w:rPr>
          <w:rFonts w:eastAsia="Times New Roman" w:cstheme="minorHAnsi"/>
          <w:sz w:val="24"/>
          <w:szCs w:val="24"/>
        </w:rPr>
        <w:t xml:space="preserve"> of pure gold, and for village-dwellers at the same amount in silver. Whoso </w:t>
      </w:r>
      <w:proofErr w:type="spellStart"/>
      <w:r w:rsidRPr="00B41034">
        <w:rPr>
          <w:rFonts w:eastAsia="Times New Roman" w:cstheme="minorHAnsi"/>
          <w:sz w:val="24"/>
          <w:szCs w:val="24"/>
        </w:rPr>
        <w:t>wisheth</w:t>
      </w:r>
      <w:proofErr w:type="spellEnd"/>
      <w:r w:rsidRPr="00B41034">
        <w:rPr>
          <w:rFonts w:eastAsia="Times New Roman" w:cstheme="minorHAnsi"/>
          <w:sz w:val="24"/>
          <w:szCs w:val="24"/>
        </w:rPr>
        <w:t xml:space="preserve"> to increase this sum, it is forbidden him to exceed the limit of ninety-five </w:t>
      </w:r>
      <w:proofErr w:type="spellStart"/>
      <w:r w:rsidRPr="00B41034">
        <w:rPr>
          <w:rFonts w:eastAsia="Times New Roman" w:cstheme="minorHAnsi"/>
          <w:sz w:val="24"/>
          <w:szCs w:val="24"/>
        </w:rPr>
        <w:t>mithqáls</w:t>
      </w:r>
      <w:proofErr w:type="spellEnd"/>
      <w:r w:rsidRPr="00B41034">
        <w:rPr>
          <w:rFonts w:eastAsia="Times New Roman" w:cstheme="minorHAnsi"/>
          <w:sz w:val="24"/>
          <w:szCs w:val="24"/>
        </w:rPr>
        <w:t xml:space="preserve">. </w:t>
      </w:r>
      <w:proofErr w:type="gramStart"/>
      <w:r w:rsidRPr="00B41034">
        <w:rPr>
          <w:rFonts w:eastAsia="Times New Roman" w:cstheme="minorHAnsi"/>
          <w:sz w:val="24"/>
          <w:szCs w:val="24"/>
        </w:rPr>
        <w:t>Thus</w:t>
      </w:r>
      <w:proofErr w:type="gramEnd"/>
      <w:r w:rsidRPr="00B41034">
        <w:rPr>
          <w:rFonts w:eastAsia="Times New Roman" w:cstheme="minorHAnsi"/>
          <w:sz w:val="24"/>
          <w:szCs w:val="24"/>
        </w:rPr>
        <w:t xml:space="preserve"> hath the command been writ in majesty and power. If he </w:t>
      </w:r>
      <w:proofErr w:type="gramStart"/>
      <w:r w:rsidRPr="00B41034">
        <w:rPr>
          <w:rFonts w:eastAsia="Times New Roman" w:cstheme="minorHAnsi"/>
          <w:sz w:val="24"/>
          <w:szCs w:val="24"/>
        </w:rPr>
        <w:t>content</w:t>
      </w:r>
      <w:proofErr w:type="gramEnd"/>
      <w:r w:rsidRPr="00B41034">
        <w:rPr>
          <w:rFonts w:eastAsia="Times New Roman" w:cstheme="minorHAnsi"/>
          <w:sz w:val="24"/>
          <w:szCs w:val="24"/>
        </w:rPr>
        <w:t xml:space="preserve"> himself, however, with a payment of the lowest level, it shall be better for him according to the Book. God, verily, </w:t>
      </w:r>
      <w:proofErr w:type="spellStart"/>
      <w:r w:rsidRPr="00B41034">
        <w:rPr>
          <w:rFonts w:eastAsia="Times New Roman" w:cstheme="minorHAnsi"/>
          <w:sz w:val="24"/>
          <w:szCs w:val="24"/>
        </w:rPr>
        <w:t>enricheth</w:t>
      </w:r>
      <w:proofErr w:type="spellEnd"/>
      <w:r w:rsidRPr="00B41034">
        <w:rPr>
          <w:rFonts w:eastAsia="Times New Roman" w:cstheme="minorHAnsi"/>
          <w:sz w:val="24"/>
          <w:szCs w:val="24"/>
        </w:rPr>
        <w:t xml:space="preserve"> whomsoever He </w:t>
      </w:r>
      <w:proofErr w:type="spellStart"/>
      <w:r w:rsidRPr="00B41034">
        <w:rPr>
          <w:rFonts w:eastAsia="Times New Roman" w:cstheme="minorHAnsi"/>
          <w:sz w:val="24"/>
          <w:szCs w:val="24"/>
        </w:rPr>
        <w:t>willeth</w:t>
      </w:r>
      <w:proofErr w:type="spellEnd"/>
      <w:r w:rsidRPr="00B41034">
        <w:rPr>
          <w:rFonts w:eastAsia="Times New Roman" w:cstheme="minorHAnsi"/>
          <w:sz w:val="24"/>
          <w:szCs w:val="24"/>
        </w:rPr>
        <w:t xml:space="preserve"> through both heavenly and earthly means, and He, in truth, hath power over all things.</w:t>
      </w:r>
    </w:p>
    <w:p w14:paraId="0AFF1610" w14:textId="2BF6F933" w:rsidR="0093435C" w:rsidRPr="00B41034" w:rsidRDefault="00951D91"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4816D0" w:rsidRPr="00B41034">
        <w:rPr>
          <w:rFonts w:asciiTheme="minorHAnsi" w:hAnsiTheme="minorHAnsi" w:cstheme="minorHAnsi"/>
          <w:sz w:val="24"/>
          <w:szCs w:val="24"/>
          <w:rtl/>
        </w:rPr>
        <w:t>هیچ‌گونه وصلت و پیوند زناشویی تحقق نمی‌پذیرد مگر با پرداخت مهریه. میزان آن برای ساکنان شهرها نوزده مثقال طلا تعیین شده است، و برای روستانشینان همین مقدار از نقره. کسی که خواهان افزایش این مقدار باشد، نباید از مرز نود و پنج مثقال تجاوز کند؛ این‌گونه است که فرمان، با اقتدار و عظمت، رقم خورده است. و کسی که به حد پایین‌تر قناعت کند، برای او در کتاب بهتر است. همانا خداوند هر که را بخواهد به اسباب آسمان‌ها و زمین توانگر می‌سازد، و خداوند بر همه چیز قادر است</w:t>
      </w:r>
      <w:r w:rsidR="004816D0" w:rsidRPr="00B41034">
        <w:rPr>
          <w:rFonts w:asciiTheme="minorHAnsi" w:hAnsiTheme="minorHAnsi" w:cstheme="minorHAnsi"/>
          <w:sz w:val="24"/>
          <w:szCs w:val="24"/>
        </w:rPr>
        <w:t>.</w:t>
      </w:r>
    </w:p>
    <w:p w14:paraId="4D7116F3" w14:textId="77777777" w:rsidR="005479D8" w:rsidRPr="00B41034" w:rsidRDefault="005479D8" w:rsidP="00AF63A9">
      <w:pPr>
        <w:pStyle w:val="PlainText"/>
        <w:bidi/>
        <w:rPr>
          <w:rFonts w:asciiTheme="minorHAnsi" w:hAnsiTheme="minorHAnsi" w:cstheme="minorHAnsi"/>
          <w:sz w:val="24"/>
          <w:szCs w:val="24"/>
          <w:rtl/>
        </w:rPr>
      </w:pPr>
    </w:p>
    <w:p w14:paraId="06973C57" w14:textId="5B3CE1F7" w:rsidR="004816D0" w:rsidRPr="00951D91" w:rsidRDefault="005479D8" w:rsidP="00AF63A9">
      <w:pPr>
        <w:pStyle w:val="NoSpacing"/>
        <w:bidi/>
        <w:rPr>
          <w:rFonts w:cstheme="minorHAnsi"/>
          <w:sz w:val="24"/>
          <w:szCs w:val="24"/>
          <w:rtl/>
          <w:lang w:bidi="fa-IR"/>
        </w:rPr>
      </w:pPr>
      <w:r w:rsidRPr="00951D91">
        <w:rPr>
          <w:rFonts w:cstheme="minorHAnsi"/>
          <w:sz w:val="24"/>
          <w:szCs w:val="24"/>
          <w:rtl/>
          <w:lang w:bidi="fa-IR"/>
        </w:rPr>
        <w:t xml:space="preserve">حضرت باب در کتاب بیان </w:t>
      </w:r>
      <w:r w:rsidR="00D74AC3" w:rsidRPr="00951D91">
        <w:rPr>
          <w:rFonts w:cstheme="minorHAnsi"/>
          <w:sz w:val="24"/>
          <w:szCs w:val="24"/>
          <w:rtl/>
          <w:lang w:bidi="fa-IR"/>
        </w:rPr>
        <w:t xml:space="preserve">فارسی </w:t>
      </w:r>
      <w:r w:rsidRPr="00951D91">
        <w:rPr>
          <w:rFonts w:cstheme="minorHAnsi"/>
          <w:sz w:val="24"/>
          <w:szCs w:val="24"/>
          <w:rtl/>
          <w:lang w:bidi="fa-IR"/>
        </w:rPr>
        <w:t xml:space="preserve">میفرمایند: </w:t>
      </w:r>
      <w:r w:rsidR="008D470F" w:rsidRPr="00951D91">
        <w:rPr>
          <w:rFonts w:cstheme="minorHAnsi"/>
          <w:sz w:val="24"/>
          <w:szCs w:val="24"/>
          <w:rtl/>
          <w:lang w:bidi="fa-IR"/>
        </w:rPr>
        <w:t>"</w:t>
      </w:r>
      <w:r w:rsidR="00D74AC3" w:rsidRPr="00951D91">
        <w:rPr>
          <w:rFonts w:cstheme="minorHAnsi"/>
          <w:sz w:val="24"/>
          <w:szCs w:val="24"/>
          <w:rtl/>
          <w:lang w:bidi="fa-IR"/>
        </w:rPr>
        <w:t>فِي النِّكَاحِ وَعَدَمِ جَوَازِ الْمَهْرِ: أُزِيَ لِأَهْلِ الْمَدَائِنِ عَلَىٰ أَكْثَرَ مِنْ خَمْسٍ وَتِسْعِينَ مِثْقَالًا مِنَ الذَّهَبِ، وَلِأَهْلِ الْقُرَىٰ خَمْسٍ وَتِسْعِينَ مِثْقَالًا مِنَ الْفِضَّةِ، وَلَا أَقَلَّ مِنْ تِسْعَةَ عَشَرَ فِي كُلِّيَّتِهِمَا. وَلَا يَنْبَغِي الصُّعُودُ وَلَا النُّزُولُ إِلَّا وَاحِدًا وَاحِدًا بِالْعَدَدِ، لَا بِنَفْسِ الْوَاحِدِ.</w:t>
      </w:r>
      <w:r w:rsidR="00330015" w:rsidRPr="00951D91">
        <w:rPr>
          <w:rFonts w:cstheme="minorHAnsi"/>
          <w:sz w:val="24"/>
          <w:szCs w:val="24"/>
          <w:rtl/>
          <w:lang w:bidi="fa-IR"/>
        </w:rPr>
        <w:t>"</w:t>
      </w:r>
      <w:r w:rsidR="00D74AC3" w:rsidRPr="00951D91">
        <w:rPr>
          <w:rFonts w:cstheme="minorHAnsi"/>
          <w:sz w:val="24"/>
          <w:szCs w:val="24"/>
          <w:rtl/>
          <w:lang w:bidi="fa-IR"/>
        </w:rPr>
        <w:t xml:space="preserve"> </w:t>
      </w:r>
      <w:r w:rsidR="008D470F" w:rsidRPr="00951D91">
        <w:rPr>
          <w:rFonts w:cstheme="minorHAnsi"/>
          <w:sz w:val="24"/>
          <w:szCs w:val="24"/>
          <w:rtl/>
          <w:lang w:bidi="fa-IR"/>
        </w:rPr>
        <w:t xml:space="preserve">به این مضمون که: </w:t>
      </w:r>
      <w:r w:rsidR="008D470F" w:rsidRPr="00951D91">
        <w:rPr>
          <w:rFonts w:eastAsia="MS Mincho" w:cstheme="minorHAnsi"/>
          <w:sz w:val="24"/>
          <w:szCs w:val="24"/>
          <w:rtl/>
          <w:lang w:bidi="fa-IR"/>
        </w:rPr>
        <w:t xml:space="preserve">در مورد نکاح و مقدار مهر، مقرر شده که برای اهل شهرها (مدائن)، مقدار مهر نباید بیش از </w:t>
      </w:r>
      <w:r w:rsidR="008D470F" w:rsidRPr="00951D91">
        <w:rPr>
          <w:rFonts w:cstheme="minorHAnsi"/>
          <w:sz w:val="24"/>
          <w:szCs w:val="24"/>
          <w:rtl/>
          <w:lang w:bidi="fa-IR"/>
        </w:rPr>
        <w:t>نود و پنج مثقال طلا</w:t>
      </w:r>
      <w:r w:rsidR="008D470F" w:rsidRPr="00951D91">
        <w:rPr>
          <w:rFonts w:eastAsia="MS Mincho" w:cstheme="minorHAnsi"/>
          <w:sz w:val="24"/>
          <w:szCs w:val="24"/>
          <w:rtl/>
          <w:lang w:bidi="fa-IR"/>
        </w:rPr>
        <w:t xml:space="preserve"> باشد؛ و برای اهل روستاها، همین مقدار یعنی </w:t>
      </w:r>
      <w:r w:rsidR="008D470F" w:rsidRPr="00951D91">
        <w:rPr>
          <w:rFonts w:cstheme="minorHAnsi"/>
          <w:sz w:val="24"/>
          <w:szCs w:val="24"/>
          <w:rtl/>
          <w:lang w:bidi="fa-IR"/>
        </w:rPr>
        <w:t>نود و پنج مثقال نقره</w:t>
      </w:r>
      <w:r w:rsidR="008D470F" w:rsidRPr="00951D91">
        <w:rPr>
          <w:rFonts w:eastAsia="MS Mincho" w:cstheme="minorHAnsi"/>
          <w:sz w:val="24"/>
          <w:szCs w:val="24"/>
          <w:lang w:bidi="fa-IR"/>
        </w:rPr>
        <w:t>.</w:t>
      </w:r>
      <w:r w:rsidR="008D470F" w:rsidRPr="00951D91">
        <w:rPr>
          <w:rFonts w:cstheme="minorHAnsi"/>
          <w:sz w:val="24"/>
          <w:szCs w:val="24"/>
          <w:rtl/>
          <w:lang w:bidi="fa-IR"/>
        </w:rPr>
        <w:t xml:space="preserve"> </w:t>
      </w:r>
      <w:r w:rsidR="008D470F" w:rsidRPr="00951D91">
        <w:rPr>
          <w:rFonts w:eastAsia="MS Mincho" w:cstheme="minorHAnsi"/>
          <w:sz w:val="24"/>
          <w:szCs w:val="24"/>
          <w:rtl/>
          <w:lang w:bidi="fa-IR"/>
        </w:rPr>
        <w:t>و مقدار مهر نباید کمتر از نوزده مثقال باشد—خواه طلا یا نقره؛ یعنی این مقدار حدّاقل در مجموع مهرین است</w:t>
      </w:r>
      <w:r w:rsidR="008D470F" w:rsidRPr="00951D91">
        <w:rPr>
          <w:rFonts w:eastAsia="MS Mincho" w:cstheme="minorHAnsi"/>
          <w:sz w:val="24"/>
          <w:szCs w:val="24"/>
          <w:lang w:bidi="fa-IR"/>
        </w:rPr>
        <w:t>.</w:t>
      </w:r>
      <w:r w:rsidR="008D470F" w:rsidRPr="00951D91">
        <w:rPr>
          <w:rFonts w:cstheme="minorHAnsi"/>
          <w:sz w:val="24"/>
          <w:szCs w:val="24"/>
          <w:rtl/>
          <w:lang w:bidi="fa-IR"/>
        </w:rPr>
        <w:t xml:space="preserve"> </w:t>
      </w:r>
      <w:r w:rsidR="008D470F" w:rsidRPr="00951D91">
        <w:rPr>
          <w:rFonts w:eastAsia="MS Mincho" w:cstheme="minorHAnsi"/>
          <w:sz w:val="24"/>
          <w:szCs w:val="24"/>
          <w:rtl/>
          <w:lang w:bidi="fa-IR"/>
        </w:rPr>
        <w:t>و نباید در تعیین مهر، افزایش یا کاهش ناگهانی صورت گیرد، بلکه باید تدریجی و به عدد واحد واحد انجام شود، نه بر اساس یکان عدد (یعنی نه یکجا بلکه با دقت در عدد)</w:t>
      </w:r>
      <w:r w:rsidR="008D470F" w:rsidRPr="00951D91">
        <w:rPr>
          <w:rFonts w:eastAsia="MS Mincho" w:cstheme="minorHAnsi"/>
          <w:sz w:val="24"/>
          <w:szCs w:val="24"/>
          <w:lang w:bidi="fa-IR"/>
        </w:rPr>
        <w:t>.</w:t>
      </w:r>
      <w:r w:rsidR="008D470F" w:rsidRPr="00951D91">
        <w:rPr>
          <w:rFonts w:cstheme="minorHAnsi"/>
          <w:sz w:val="24"/>
          <w:szCs w:val="24"/>
          <w:rtl/>
          <w:lang w:bidi="fa-IR"/>
        </w:rPr>
        <w:t xml:space="preserve"> </w:t>
      </w:r>
      <w:r w:rsidR="005F64FA" w:rsidRPr="00951D91">
        <w:rPr>
          <w:rFonts w:cstheme="minorHAnsi"/>
          <w:sz w:val="24"/>
          <w:szCs w:val="24"/>
          <w:rtl/>
          <w:lang w:bidi="fa-IR"/>
        </w:rPr>
        <w:br/>
        <w:t>و در ادامه میفرمایند: "...مقدّر شده از حدود مهر و همین قسم از آن طرف و هر دو مَهر کنند بر لوحی و شاهد باشند بر آن از شهداء از طرفین از عشیره او اگر از برای او باشد حکم اقتران ثابت میگردد و خداوند حکم فرموه از برای اهل مداین که مراد اهل شهر باشند بر نود و پنج مثقال از ذهب عدد لله فوق آن و اقلّ آن بر نوزده مثقال عدد واحد و در ترقّی و تنزّل واحداً واحداً مزید شود یا نقص شود که از پنج حدّ تجاوز نمیکند که اوّل یک واحد باشد و ثانی دو واحد و ثالث سه واحد و رابع چهار واحد و خامس پنج واحد و در قری بهمین قسم در فضه مقدّر شده من عند الله که بفوق آن اگر قدر قیراطی باشد باطل میگرد و به کمتر از آن اگر قدر عشر عشر قیراطی باشد باطل میگردد و این قسم امر شده تا آنکه کلّ مکلّفین در فضل و سعه رحمت حقّ باشند و اموال خود را از سبل دیگر در این مواقع صرف نمایند اگر الوف الوف بخشند بر یکدیگر بأسی نیست یا صرف نمایند در مواقع اقتران حرجی نیست بر آن این نوع حکم شده که کلّ در سعه فضل و رحمت حقّ باشند و نظر کنند بآنچه که حلّیت اقتران بر آن منعقد می شود که کلمه لله باشد..."</w:t>
      </w:r>
    </w:p>
    <w:p w14:paraId="6CF8AA0F" w14:textId="77777777" w:rsidR="002C5784" w:rsidRPr="00B41034" w:rsidRDefault="002C578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u w:val="single"/>
          <w:rtl/>
        </w:rPr>
        <w:t>بررسی آیه</w:t>
      </w:r>
      <w:r w:rsidRPr="00B41034">
        <w:rPr>
          <w:rFonts w:asciiTheme="minorHAnsi" w:hAnsiTheme="minorHAnsi" w:cstheme="minorHAnsi"/>
          <w:sz w:val="24"/>
          <w:szCs w:val="24"/>
          <w:rtl/>
        </w:rPr>
        <w:br/>
        <w:t>ازدواج، در این آیه، نه صرفاً یک پیمان حقوقی، بلکه نماد یک پیوند هستی‌شناسانه است؛ پیوندی که وجود فردی انسان را در جهت یک واقعیت کلی‌تر، یعنی وحدت نوع انسانی و غایت الوهی، متحول می‌سازد. از همین‌رو، نخستین جمله‌ی آیه با عبارتی آغاز می‌شود که بافت وجودی نکاح را مشروط بر تحقق امری دیگر می‌سازد: «لا یُحقَّق الصّهار إلاّ بالأمهار»—ازدواج تنها در صورتی واقع می‌گردد که پرداخت مهریه (نه به‌عنوان معامله بلکه به‌مثابه نشانه‌ی تعهد و عدالت) رخ داده باشد.</w:t>
      </w:r>
    </w:p>
    <w:p w14:paraId="1AA0F777" w14:textId="77777777" w:rsidR="002C5784" w:rsidRPr="00B41034" w:rsidRDefault="002C578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«شرط تحقق» به نوعی نشان می‌دهد که در فلسفه‌ی شریعت بهایی، پیوند زناشویی مستلزم تحقق سطحی از عدالت اقتصادی است که نه از جنس تسعیر (قیمت‌گذاری)، بلکه از سنخ رمزگذاری اخلاقیِ کرامت است. مهریه، در این معنا، نماد مسئولیت مرد نسبت به تعهد وجودی‌ای است که با پیوند زناشویی می‌پذیرد.</w:t>
      </w:r>
    </w:p>
    <w:p w14:paraId="2C424701" w14:textId="77777777" w:rsidR="002C5784" w:rsidRPr="00B41034" w:rsidRDefault="002C578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تقسیم طلا برای اهل شهر و نقره برای اهل قریه نیز در نظر اول ممکن است گویای ساختار طبقاتی تلقی شود، ولی در باطن، نظامی از تناسب میان امکانات و انتظارات اجتماعی را القا می‌کند: فلسفه‌ی تشریعی این تفکیک، نه برای تبعیض بلکه </w:t>
      </w:r>
      <w:r w:rsidRPr="00B41034">
        <w:rPr>
          <w:rFonts w:asciiTheme="minorHAnsi" w:hAnsiTheme="minorHAnsi" w:cstheme="minorHAnsi"/>
          <w:sz w:val="24"/>
          <w:szCs w:val="24"/>
          <w:rtl/>
        </w:rPr>
        <w:lastRenderedPageBreak/>
        <w:t>برای عدالت در توان پرداخت است. آن‌گونه که در الواح حضرت عبدالبهاء آمده، معیار تعیین نوع مهریه، وضعیت زوج است نه زوجه. یعنی فرد مکلف به پرداخت باید از درون نظم اخلاقی خویش ارزیابی شود، نه بر اساس منزلت طرف مقابل.</w:t>
      </w:r>
    </w:p>
    <w:p w14:paraId="05AAC2BD" w14:textId="77777777" w:rsidR="002C5784" w:rsidRPr="00B41034" w:rsidRDefault="002C578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در ادامه، مفهوم مرز را وارد می‌سازد: نود و پنج مثقال به‌عنوان سقف مطلق مهریه. این امر بسیار پرمعناست. در سنت‌های شرعی پیشین، مهریه گاه به ابزار فخر، رقابت طبقاتی و گاه اسباب ظلم بدل شده بود. در اینجا شارع بهایی، با تعیین سقف، مهریه را از دایره‌ی ابزار قدرت بیرون می‌برد و آن را به صورت «نشانه‌ای مقدر» درمی‌آورد. مانند بسیاری از احکام شریعت بهایی، تقدیر (قدّر) نه به معنای تحمیل، بلکه به معنای میزان‌گذاریِ اخلاقی است؛ همان‌گونه که در معماری، تناسب‌ها روح بنا را می‌سازند.</w:t>
      </w:r>
    </w:p>
    <w:p w14:paraId="02FD8A2E" w14:textId="77777777" w:rsidR="002C5784" w:rsidRPr="00B41034" w:rsidRDefault="002C578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اما نقطه‌ی اوج این آیه آنجاست که می‌فرماید: «و الّذی اقتنع بالدرجة الاولی خیر له» – آن‌که به کمترین حد بسنده کند، برایش نیکوتر است.</w:t>
      </w:r>
    </w:p>
    <w:p w14:paraId="53AABF0E" w14:textId="77777777" w:rsidR="002C5784" w:rsidRPr="00B41034" w:rsidRDefault="002C578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جمله، رویکرد اگزیستانسیالیستی تیلیش یا ژیلسون‌وارانه آشکار می‌شود: فضیلت، نه در فزونی، بلکه در قناعت است؛ و قناعت، نه ناشی از فقدان، بلکه ثمره‌ی ایمان به منبع غنای الهی است. آیه در همان دم، قدرت رزاقیت الهی را به‌عنوان تکیه‌گاه هستی‌شناختی انسان یادآوری می‌کند: «انّه یغنی من یشاء باسباب السّموات و الارض» – خداوند هر که را بخواهد با اسباب آسمانی و زمینی توانگر می‌کند.</w:t>
      </w:r>
    </w:p>
    <w:p w14:paraId="58706CB4" w14:textId="77777777" w:rsidR="002C5784" w:rsidRPr="00B41034" w:rsidRDefault="002C578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مقام، امر ازدواج از سطح کنش انسانی به سطح مشارکت در برنامه‌ی خلقت و غنای الهی ارتقا می‌یابد. انسانی که به حدّ پایین قناعت می‌ورزد، نه از سر نیاز، بلکه از موضع اعتماد به غنای الهی وارد زندگی مشترک می‌شود. ازدواج، آنگاه که با قناعت و رضای معنوی همراه شود، بازتابی از مشارکت در خلاقیت الهی و وحدت کیهانی است.</w:t>
      </w:r>
    </w:p>
    <w:p w14:paraId="2423EAF9" w14:textId="6C072674" w:rsidR="002C5784" w:rsidRPr="00B41034" w:rsidRDefault="002C5784"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سنت فلسفه‌ی دینی که از اگوستین تا تیلیش امتداد یافته، قانون نه صرفاً نظام الزام، بلکه تجلی‌ای از حکمت الهی است. آیه‌ی مزبور از کتاب اقدس نیز چنین است: نظامی دقیق ولی در عین حال سرشار از معنای متافیزیکی، اخلاقی، و عرفانی. این آیه، مهریه را از یک نهاد حقوقی به یک نماد وجودی ارتقا می‌دهد و با ایجاد توازن میان عدالت اجتماعی و توکل الهی، ازدواج را چونان آیینی مقدس و مشارکت در فعل خلاق الهی جلوه‌گر می‌سازد.</w:t>
      </w:r>
    </w:p>
    <w:p w14:paraId="6A8D380F" w14:textId="77777777" w:rsidR="00EF795C" w:rsidRPr="00B41034" w:rsidRDefault="00EF795C" w:rsidP="00AF63A9">
      <w:pPr>
        <w:pStyle w:val="PlainText"/>
        <w:bidi/>
        <w:rPr>
          <w:rFonts w:asciiTheme="minorHAnsi" w:hAnsiTheme="minorHAnsi" w:cstheme="minorHAnsi"/>
          <w:sz w:val="24"/>
          <w:szCs w:val="24"/>
          <w:rtl/>
        </w:rPr>
      </w:pPr>
    </w:p>
    <w:p w14:paraId="63267729" w14:textId="4E0B2966" w:rsidR="00EF795C" w:rsidRPr="00B41034" w:rsidRDefault="00EF795C"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نصوصی که میتواند در فهم آیه معرفت بخش باشد:</w:t>
      </w:r>
    </w:p>
    <w:p w14:paraId="76FE211A"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 xml:space="preserve">حضرت عبدالبها در لوح حاجی واعظ قزوینی موسوم به شیخ محمد ابراهیم میفرمایند: "از مهريّه سؤال نموده بودی، اين از احکام حضرت اعلی است بکتاب اقدس تجديد شده است. و آن اين است که اهل مدن بايد طلا بدهند و اهل قری فضّه و اين بسته باقتدار زوج است. اگر فقير است يکواحد ميدهد و اگر اندک سرمايه دارد دو واحد ميدهد، اگر با سر و سامانست سه واحد ميدهد، اگر از اهل غنا است چهار واحد ميدهد و اگر در نهايت ثروت است پنج واحد ميدهد. فی ‏الحقيقه بسته باتّفاق ميان زوج و زوجه و ابوين است،  هر نوع در ميان اتّفاق حاصل شود مجری گردد ...." </w:t>
      </w:r>
    </w:p>
    <w:p w14:paraId="0E48D29E"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"سؤال  - در مهر اهل قری که فضّه تعيين شده باعتبار زوج است يا زوجه يا هر دو  و در صورت اختلاف که يکی شهری و ديگری از قری باشد چه بايد کرد؟</w:t>
      </w:r>
      <w:r w:rsidRPr="00B41034">
        <w:rPr>
          <w:rFonts w:cstheme="minorHAnsi"/>
          <w:sz w:val="24"/>
          <w:szCs w:val="24"/>
          <w:rtl/>
        </w:rPr>
        <w:br/>
        <w:t xml:space="preserve">جواب - مهر باعتبار زوج است  اگر از اهل مدن است ذهب  و اگر از اهل قری است فضّه." </w:t>
      </w:r>
    </w:p>
    <w:p w14:paraId="1AC4A7BB"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"سؤال  - ميزان شهری و دهاتی بچه حدّ است هر گاه شهری هجرت به ده نمايد و يا دهاتی هجرت به شهر کند و قصد توطّن نمايد حکمش چگونه است و کذلک محلّ تولّد ميزانست يا نه؟</w:t>
      </w:r>
      <w:r w:rsidRPr="00B41034">
        <w:rPr>
          <w:rFonts w:cstheme="minorHAnsi"/>
          <w:sz w:val="24"/>
          <w:szCs w:val="24"/>
          <w:rtl/>
        </w:rPr>
        <w:br/>
        <w:t>جواب - ميزان توطّن است هر جا وطن نمايد مطابق حکم کتاب رفتار شود."</w:t>
      </w:r>
    </w:p>
    <w:p w14:paraId="05636A7C"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"سؤال  - اگر شخصی باکره را نکاح نمود و مهريّه را هم تسليم کرد و هنگام اقتران معلوم شد که باکره نيست آيا مصروف و مهريّه برميگردد و يا نه؟ و اگر بشرط باکره بودن نکاح شد آيا فساد شرط سبب فساد مشروط ميشود يا نه؟ جواب - در اين صورت مصروف و مهريّه برميگردد و فساد شرط علّت فساد مشروط است.ولکن در اينمقام ستر و عفو شامل شود عند اللّه سبب اجر عظيم است."</w:t>
      </w:r>
    </w:p>
    <w:p w14:paraId="51F8B757" w14:textId="77777777" w:rsidR="00161ED4" w:rsidRDefault="00161ED4" w:rsidP="00AF63A9">
      <w:pPr>
        <w:bidi/>
        <w:spacing w:line="240" w:lineRule="auto"/>
        <w:rPr>
          <w:rFonts w:cstheme="minorHAnsi"/>
          <w:sz w:val="24"/>
          <w:szCs w:val="24"/>
          <w:rtl/>
        </w:rPr>
      </w:pPr>
    </w:p>
    <w:p w14:paraId="17979631" w14:textId="77777777" w:rsidR="00987869" w:rsidRPr="00B41034" w:rsidRDefault="00987869" w:rsidP="00987869">
      <w:pPr>
        <w:bidi/>
        <w:spacing w:line="240" w:lineRule="auto"/>
        <w:rPr>
          <w:rFonts w:cstheme="minorHAnsi"/>
          <w:sz w:val="24"/>
          <w:szCs w:val="24"/>
          <w:rtl/>
        </w:rPr>
      </w:pPr>
    </w:p>
    <w:p w14:paraId="3C3AF303" w14:textId="77777777" w:rsidR="00161ED4" w:rsidRPr="00B41034" w:rsidRDefault="00161ED4" w:rsidP="00AF63A9">
      <w:pPr>
        <w:pStyle w:val="PlainText"/>
        <w:bidi/>
        <w:rPr>
          <w:rFonts w:asciiTheme="minorHAnsi" w:hAnsiTheme="minorHAnsi" w:cstheme="minorHAnsi"/>
          <w:sz w:val="24"/>
          <w:szCs w:val="24"/>
          <w:rtl/>
        </w:rPr>
      </w:pPr>
    </w:p>
    <w:p w14:paraId="3C8987CB" w14:textId="77777777" w:rsidR="0093435C"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 xml:space="preserve">بند شصت و هفتم </w:t>
      </w:r>
    </w:p>
    <w:p w14:paraId="09512ACD" w14:textId="7036D516" w:rsidR="00444B10" w:rsidRPr="00B41034" w:rsidRDefault="00444B10" w:rsidP="00AF63A9">
      <w:pPr>
        <w:shd w:val="clear" w:color="auto" w:fill="FFFFFF"/>
        <w:bidi/>
        <w:spacing w:after="0" w:line="240" w:lineRule="auto"/>
        <w:rPr>
          <w:rFonts w:eastAsia="MS Mincho" w:cstheme="minorHAnsi"/>
          <w:b/>
          <w:bCs/>
          <w:sz w:val="24"/>
          <w:szCs w:val="24"/>
        </w:rPr>
      </w:pPr>
      <w:r w:rsidRPr="00B41034">
        <w:rPr>
          <w:rFonts w:eastAsia="MS Mincho" w:cstheme="minorHAnsi"/>
          <w:b/>
          <w:bCs/>
          <w:sz w:val="24"/>
          <w:szCs w:val="24"/>
          <w:rtl/>
        </w:rPr>
        <w:t>قَدْ كَتَبَ اللّٰهُ لِكُلِّ عَبْدٍ أَرَادَ الْخُرُوجَ مِنْ وَطَنِهِ أَنْ يَجْعَلَ مِيقَاتًا لِصَاحِبَتِهِ فِي أَيَّةِ مُدَّةٍ أَرَادَ</w:t>
      </w:r>
      <w:r w:rsidRPr="00B41034">
        <w:rPr>
          <w:rFonts w:eastAsia="MS Mincho" w:cstheme="minorHAnsi"/>
          <w:b/>
          <w:bCs/>
          <w:sz w:val="24"/>
          <w:szCs w:val="24"/>
        </w:rPr>
        <w:t>.</w:t>
      </w:r>
      <w:r w:rsidR="004D5029" w:rsidRPr="00B41034">
        <w:rPr>
          <w:rFonts w:eastAsia="MS Mincho" w:cstheme="minorHAnsi"/>
          <w:b/>
          <w:bCs/>
          <w:sz w:val="24"/>
          <w:szCs w:val="24"/>
          <w:rtl/>
        </w:rPr>
        <w:t xml:space="preserve"> </w:t>
      </w:r>
      <w:r w:rsidRPr="00B41034">
        <w:rPr>
          <w:rFonts w:eastAsia="MS Mincho" w:cstheme="minorHAnsi"/>
          <w:b/>
          <w:bCs/>
          <w:sz w:val="24"/>
          <w:szCs w:val="24"/>
          <w:rtl/>
        </w:rPr>
        <w:t>إِنْ أَتَى وَ وَفَى بِالْوَعْدِ، إِنَّهُ اتَّبَعَ أَمْرَ مَوْلَاهُ وَ كَانَ مِنَ الْمُحْسِنِينَ، مِنْ قَلَمِ الْأَمْرِ مَكْتُوبًا</w:t>
      </w:r>
      <w:r w:rsidRPr="00B41034">
        <w:rPr>
          <w:rFonts w:eastAsia="MS Mincho" w:cstheme="minorHAnsi"/>
          <w:b/>
          <w:bCs/>
          <w:sz w:val="24"/>
          <w:szCs w:val="24"/>
        </w:rPr>
        <w:t>.</w:t>
      </w:r>
      <w:r w:rsidR="004D5029" w:rsidRPr="00B41034">
        <w:rPr>
          <w:rFonts w:eastAsia="MS Mincho" w:cstheme="minorHAnsi"/>
          <w:b/>
          <w:bCs/>
          <w:sz w:val="24"/>
          <w:szCs w:val="24"/>
          <w:rtl/>
        </w:rPr>
        <w:t xml:space="preserve"> </w:t>
      </w:r>
      <w:r w:rsidRPr="00B41034">
        <w:rPr>
          <w:rFonts w:eastAsia="MS Mincho" w:cstheme="minorHAnsi"/>
          <w:b/>
          <w:bCs/>
          <w:sz w:val="24"/>
          <w:szCs w:val="24"/>
          <w:rtl/>
        </w:rPr>
        <w:t>وَ إِلَّا، إِنِ اعْتَذَرَ بِعُذْرٍ حَقِيقِيٍّ، فَلَهُ أَنْ يُخْبِرَ قَرِينَتَهُ وَ يَكُونَ فِي غَايَةِ الْجَهْدِ لِلرُّجُوعِ إِلَيْهَا</w:t>
      </w:r>
      <w:r w:rsidRPr="00B41034">
        <w:rPr>
          <w:rFonts w:eastAsia="MS Mincho" w:cstheme="minorHAnsi"/>
          <w:b/>
          <w:bCs/>
          <w:sz w:val="24"/>
          <w:szCs w:val="24"/>
        </w:rPr>
        <w:t>.</w:t>
      </w:r>
      <w:r w:rsidR="0029351A" w:rsidRPr="00B41034">
        <w:rPr>
          <w:rFonts w:eastAsia="MS Mincho" w:cstheme="minorHAnsi"/>
          <w:b/>
          <w:bCs/>
          <w:sz w:val="24"/>
          <w:szCs w:val="24"/>
          <w:rtl/>
        </w:rPr>
        <w:t xml:space="preserve"> </w:t>
      </w:r>
      <w:r w:rsidRPr="00B41034">
        <w:rPr>
          <w:rFonts w:eastAsia="MS Mincho" w:cstheme="minorHAnsi"/>
          <w:b/>
          <w:bCs/>
          <w:sz w:val="24"/>
          <w:szCs w:val="24"/>
          <w:rtl/>
        </w:rPr>
        <w:t>وَ إِنْ فَاتَ الْأَمْرَانِ، فَلَهَا تَرَبُّصُ تِسْعَةِ أَشْهُرٍ مَعْدُودَاتٍ، وَ بَعْدَ إِكْمَالِهَا، لَا بَأْسَ عَلَيْهَا فِي اخْتِيَارِ الزَّوْجِ، وَ إِنْ صَبَرَتْ، إِنَّهُ يُحِبُّ الصَّابِرَاتِ وَ الصَّابِرِينَ</w:t>
      </w:r>
      <w:r w:rsidRPr="00B41034">
        <w:rPr>
          <w:rFonts w:eastAsia="MS Mincho" w:cstheme="minorHAnsi"/>
          <w:b/>
          <w:bCs/>
          <w:sz w:val="24"/>
          <w:szCs w:val="24"/>
        </w:rPr>
        <w:t>.</w:t>
      </w:r>
      <w:r w:rsidR="0029351A" w:rsidRPr="00B41034">
        <w:rPr>
          <w:rFonts w:eastAsia="MS Mincho" w:cstheme="minorHAnsi"/>
          <w:b/>
          <w:bCs/>
          <w:sz w:val="24"/>
          <w:szCs w:val="24"/>
          <w:rtl/>
        </w:rPr>
        <w:t xml:space="preserve"> </w:t>
      </w:r>
      <w:r w:rsidRPr="00B41034">
        <w:rPr>
          <w:rFonts w:eastAsia="MS Mincho" w:cstheme="minorHAnsi"/>
          <w:b/>
          <w:bCs/>
          <w:sz w:val="24"/>
          <w:szCs w:val="24"/>
          <w:rtl/>
        </w:rPr>
        <w:t>اعْمَلُوا أَوَامِرِي وَ لَا تَتَّبِعُوا كُلَّ مُشْرِكٍ كَانَ فِي اللَّوْحِ أَثِيمًا</w:t>
      </w:r>
      <w:r w:rsidRPr="00B41034">
        <w:rPr>
          <w:rFonts w:eastAsia="MS Mincho" w:cstheme="minorHAnsi"/>
          <w:b/>
          <w:bCs/>
          <w:sz w:val="24"/>
          <w:szCs w:val="24"/>
        </w:rPr>
        <w:t>.</w:t>
      </w:r>
      <w:r w:rsidR="004D5029" w:rsidRPr="00B41034">
        <w:rPr>
          <w:rFonts w:eastAsia="MS Mincho" w:cstheme="minorHAnsi"/>
          <w:b/>
          <w:bCs/>
          <w:sz w:val="24"/>
          <w:szCs w:val="24"/>
          <w:rtl/>
        </w:rPr>
        <w:t xml:space="preserve"> </w:t>
      </w:r>
      <w:r w:rsidRPr="00B41034">
        <w:rPr>
          <w:rFonts w:eastAsia="MS Mincho" w:cstheme="minorHAnsi"/>
          <w:b/>
          <w:bCs/>
          <w:sz w:val="24"/>
          <w:szCs w:val="24"/>
          <w:rtl/>
        </w:rPr>
        <w:t>وَ إِنْ أَتَى الْخَبَرُ حِينَ تَرَبُّصِهَا، لَهَا أَنْ تَأْخُذَ الْمَعْرُوفَ</w:t>
      </w:r>
      <w:r w:rsidRPr="00B41034">
        <w:rPr>
          <w:rFonts w:eastAsia="MS Mincho" w:cstheme="minorHAnsi"/>
          <w:b/>
          <w:bCs/>
          <w:sz w:val="24"/>
          <w:szCs w:val="24"/>
        </w:rPr>
        <w:t>.</w:t>
      </w:r>
      <w:r w:rsidR="0029351A" w:rsidRPr="00B41034">
        <w:rPr>
          <w:rFonts w:eastAsia="MS Mincho" w:cstheme="minorHAnsi"/>
          <w:b/>
          <w:bCs/>
          <w:sz w:val="24"/>
          <w:szCs w:val="24"/>
          <w:rtl/>
        </w:rPr>
        <w:t xml:space="preserve"> </w:t>
      </w:r>
      <w:r w:rsidRPr="00B41034">
        <w:rPr>
          <w:rFonts w:eastAsia="MS Mincho" w:cstheme="minorHAnsi"/>
          <w:b/>
          <w:bCs/>
          <w:sz w:val="24"/>
          <w:szCs w:val="24"/>
          <w:rtl/>
        </w:rPr>
        <w:t>إِنَّهُ أَرَادَ الْإِصْلَاحَ بَيْنَ الْعِبَادِ وَ الْإِمَاءِ، إِيَّاكُمْ أَنْ تَرْتَكِبُوا مَا يُحْدِثُ بِهِ الْعِنَادُ بَيْنَكُمْ، كَذٰلِكَ قُضِيَ الْأَمْرُ وَ كَانَ الْوَعْدُ مَأْتِيًّا</w:t>
      </w:r>
      <w:r w:rsidRPr="00B41034">
        <w:rPr>
          <w:rFonts w:eastAsia="MS Mincho" w:cstheme="minorHAnsi"/>
          <w:b/>
          <w:bCs/>
          <w:sz w:val="24"/>
          <w:szCs w:val="24"/>
        </w:rPr>
        <w:t>.</w:t>
      </w:r>
      <w:r w:rsidR="0029351A" w:rsidRPr="00B41034">
        <w:rPr>
          <w:rFonts w:eastAsia="MS Mincho" w:cstheme="minorHAnsi"/>
          <w:b/>
          <w:bCs/>
          <w:sz w:val="24"/>
          <w:szCs w:val="24"/>
          <w:rtl/>
        </w:rPr>
        <w:t xml:space="preserve"> </w:t>
      </w:r>
      <w:r w:rsidRPr="00B41034">
        <w:rPr>
          <w:rFonts w:eastAsia="MS Mincho" w:cstheme="minorHAnsi"/>
          <w:b/>
          <w:bCs/>
          <w:sz w:val="24"/>
          <w:szCs w:val="24"/>
          <w:rtl/>
        </w:rPr>
        <w:t>وَ إِنْ أَتَاهَا خَبَرُ الْمَوْتِ أَوِ الْقَتْلِ وَ ثَبَتَ بِالشِّيَاعِ أَوْ بِالْعَدْلَيْنِ، لَهَا أَنْ تَلْبَثَ فِي الْبَيْتِ، إِذَا مَضَتْ أَشْهُرٌ مَعْدُودَاتٌ، لَهَا الْاخْتِيَارُ فِيمَا تَخْتَارُ</w:t>
      </w:r>
      <w:r w:rsidRPr="00B41034">
        <w:rPr>
          <w:rFonts w:eastAsia="MS Mincho" w:cstheme="minorHAnsi"/>
          <w:b/>
          <w:bCs/>
          <w:sz w:val="24"/>
          <w:szCs w:val="24"/>
        </w:rPr>
        <w:t>.</w:t>
      </w:r>
      <w:r w:rsidR="0029351A" w:rsidRPr="00B41034">
        <w:rPr>
          <w:rFonts w:eastAsia="MS Mincho" w:cstheme="minorHAnsi"/>
          <w:b/>
          <w:bCs/>
          <w:sz w:val="24"/>
          <w:szCs w:val="24"/>
          <w:rtl/>
        </w:rPr>
        <w:t xml:space="preserve"> </w:t>
      </w:r>
      <w:r w:rsidRPr="00B41034">
        <w:rPr>
          <w:rFonts w:eastAsia="MS Mincho" w:cstheme="minorHAnsi"/>
          <w:b/>
          <w:bCs/>
          <w:sz w:val="24"/>
          <w:szCs w:val="24"/>
          <w:rtl/>
        </w:rPr>
        <w:t>هٰذَا مَا حَكَمَ بِهِ مَنْ كَانَ عَلَى الْأَمْرِ قَوِيًّا</w:t>
      </w:r>
      <w:r w:rsidRPr="00B41034">
        <w:rPr>
          <w:rFonts w:eastAsia="MS Mincho" w:cstheme="minorHAnsi"/>
          <w:b/>
          <w:bCs/>
          <w:sz w:val="24"/>
          <w:szCs w:val="24"/>
        </w:rPr>
        <w:t>.</w:t>
      </w:r>
    </w:p>
    <w:p w14:paraId="140FC5A8" w14:textId="3D0A3184" w:rsidR="00445025"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 xml:space="preserve">It hath been decreed by God that, should any one of His servants intend to travel, he must fix for his wife a time when he will return home. If he </w:t>
      </w:r>
      <w:proofErr w:type="gramStart"/>
      <w:r w:rsidRPr="00B41034">
        <w:rPr>
          <w:rFonts w:eastAsia="Times New Roman" w:cstheme="minorHAnsi"/>
          <w:sz w:val="24"/>
          <w:szCs w:val="24"/>
        </w:rPr>
        <w:t>return</w:t>
      </w:r>
      <w:proofErr w:type="gramEnd"/>
      <w:r w:rsidRPr="00B41034">
        <w:rPr>
          <w:rFonts w:eastAsia="Times New Roman" w:cstheme="minorHAnsi"/>
          <w:sz w:val="24"/>
          <w:szCs w:val="24"/>
        </w:rPr>
        <w:t xml:space="preserve"> by the promised time, he will have obeyed the bidding of his Lord and shall be numbered by the Pen of His behest among the righteous; otherwise, if there be good reason for delay, he must inform his wife and make the utmost </w:t>
      </w:r>
      <w:proofErr w:type="spellStart"/>
      <w:r w:rsidRPr="00B41034">
        <w:rPr>
          <w:rFonts w:eastAsia="Times New Roman" w:cstheme="minorHAnsi"/>
          <w:sz w:val="24"/>
          <w:szCs w:val="24"/>
        </w:rPr>
        <w:t>endeavour</w:t>
      </w:r>
      <w:proofErr w:type="spellEnd"/>
      <w:r w:rsidRPr="00B41034">
        <w:rPr>
          <w:rFonts w:eastAsia="Times New Roman" w:cstheme="minorHAnsi"/>
          <w:sz w:val="24"/>
          <w:szCs w:val="24"/>
        </w:rPr>
        <w:t xml:space="preserve"> to return to her. Should neither of these eventualities occur, it </w:t>
      </w:r>
      <w:proofErr w:type="spellStart"/>
      <w:r w:rsidRPr="00B41034">
        <w:rPr>
          <w:rFonts w:eastAsia="Times New Roman" w:cstheme="minorHAnsi"/>
          <w:sz w:val="24"/>
          <w:szCs w:val="24"/>
        </w:rPr>
        <w:t>behoveth</w:t>
      </w:r>
      <w:proofErr w:type="spellEnd"/>
      <w:r w:rsidRPr="00B41034">
        <w:rPr>
          <w:rFonts w:eastAsia="Times New Roman" w:cstheme="minorHAnsi"/>
          <w:sz w:val="24"/>
          <w:szCs w:val="24"/>
        </w:rPr>
        <w:t xml:space="preserve"> her to wait for a period of nine months, after which there is no impediment to her taking another husband; but should she wait longer, God, verily, loveth those women and men who show forth patience. Obey ye My commandments, and follow not the ungodly, they who have been reckoned as sinners in God's Holy Tablet. If, during the period of her waiting, word should reach her from her husband, she should choose the course that is praiseworthy. He, of a truth, </w:t>
      </w:r>
      <w:proofErr w:type="spellStart"/>
      <w:r w:rsidRPr="00B41034">
        <w:rPr>
          <w:rFonts w:eastAsia="Times New Roman" w:cstheme="minorHAnsi"/>
          <w:sz w:val="24"/>
          <w:szCs w:val="24"/>
        </w:rPr>
        <w:t>desireth</w:t>
      </w:r>
      <w:proofErr w:type="spellEnd"/>
      <w:r w:rsidRPr="00B41034">
        <w:rPr>
          <w:rFonts w:eastAsia="Times New Roman" w:cstheme="minorHAnsi"/>
          <w:sz w:val="24"/>
          <w:szCs w:val="24"/>
        </w:rPr>
        <w:t xml:space="preserve"> that His servants and His handmaids should be at peace with one another; take heed lest ye do aught that may provoke intransigence amongst you. </w:t>
      </w:r>
      <w:proofErr w:type="gramStart"/>
      <w:r w:rsidRPr="00B41034">
        <w:rPr>
          <w:rFonts w:eastAsia="Times New Roman" w:cstheme="minorHAnsi"/>
          <w:sz w:val="24"/>
          <w:szCs w:val="24"/>
        </w:rPr>
        <w:t>Thus</w:t>
      </w:r>
      <w:proofErr w:type="gramEnd"/>
      <w:r w:rsidRPr="00B41034">
        <w:rPr>
          <w:rFonts w:eastAsia="Times New Roman" w:cstheme="minorHAnsi"/>
          <w:sz w:val="24"/>
          <w:szCs w:val="24"/>
        </w:rPr>
        <w:t xml:space="preserve"> hath the decree been fixed and the promise come to pass. If, however, news should reach her of her husband's death or murder, and be confirmed by general report, or by the testimony of two just witnesses, it </w:t>
      </w:r>
      <w:proofErr w:type="spellStart"/>
      <w:r w:rsidRPr="00B41034">
        <w:rPr>
          <w:rFonts w:eastAsia="Times New Roman" w:cstheme="minorHAnsi"/>
          <w:sz w:val="24"/>
          <w:szCs w:val="24"/>
        </w:rPr>
        <w:t>behoveth</w:t>
      </w:r>
      <w:proofErr w:type="spellEnd"/>
      <w:r w:rsidRPr="00B41034">
        <w:rPr>
          <w:rFonts w:eastAsia="Times New Roman" w:cstheme="minorHAnsi"/>
          <w:sz w:val="24"/>
          <w:szCs w:val="24"/>
        </w:rPr>
        <w:t xml:space="preserve"> her to remain single; then, upon completion of the fixed number of months, she is free to adopt the course of her choosing. Such is the bidding of Him Who is mighty and powerful in His command.</w:t>
      </w:r>
    </w:p>
    <w:p w14:paraId="24C41273" w14:textId="714B1394" w:rsidR="00D94C78" w:rsidRPr="00B41034" w:rsidRDefault="00951D91" w:rsidP="00AF63A9">
      <w:pPr>
        <w:bidi/>
        <w:spacing w:line="240" w:lineRule="auto"/>
        <w:rPr>
          <w:rFonts w:eastAsia="MS Mincho" w:cstheme="minorHAnsi"/>
          <w:sz w:val="24"/>
          <w:szCs w:val="24"/>
        </w:rPr>
      </w:pPr>
      <w:r w:rsidRPr="00F6573F">
        <w:rPr>
          <w:rFonts w:cstheme="minorHAnsi" w:hint="cs"/>
          <w:sz w:val="24"/>
          <w:szCs w:val="24"/>
          <w:rtl/>
        </w:rPr>
        <w:t xml:space="preserve">مضمون آیه به فارسی: </w:t>
      </w:r>
      <w:r w:rsidR="00D94C78" w:rsidRPr="00B41034">
        <w:rPr>
          <w:rFonts w:eastAsia="MS Mincho" w:cstheme="minorHAnsi"/>
          <w:sz w:val="24"/>
          <w:szCs w:val="24"/>
          <w:rtl/>
        </w:rPr>
        <w:t>همانا خداوند مقرر داشته است که هر بنده‌ای اگر قصد خروج از وطن خود کند، لازم است برای همسرش زمانی مشخص نماید (میقاتی معین کند) که چه مدتی بعد باز خواهد گشت. اگر در آن موعد مقرر بازگردد، فرمان مولای خویش را اطاعت کرده و در زمره‌ی نیکوکاران محسوب می‌شود. و اگر بازنگردد، اما عذر حقیقی داشته باشد، باید آن را به همسرش اطلاع دهد و نهایت تلاش را برای بازگشت به عمل آورد. اما اگر نه بازگردد و نه خبری رساند، بر زن لازم است که به مدت نُه ماه به انتظار بماند. پس از پایان این مدت، اگر بخواهد، می‌تواند شوهر جدیدی برگزیند، و اگر صبر کند، خداوند کسانی را که صبر می‌کنند دوست دارد. احکام مرا به‌کار بندید و از هر مشرکی که در لوح، گنه‌کار شمرده شده پیروی نکنید. و اگر در هنگام انتظار خبری از شوهر برسد، اختیار با زن است که راه نیکو و معروف را برگزیند، زیرا او اراده کرده است که میان بندگان و کنیزانش صلح و آشتی برقرار باشد. مبادا کاری کنید که باعث عناد و دشمنی در میان شما گردد؛ چنین است حکم خداوند و چنین است وعده‌ای که تحقق یافته است. و اگر خبری از مرگ یا قتل شوهر برسد و این خبر یا از راه شهرت عام، یا با گواهی دو شاهد عادل تأیید شود، بر زن لازم است که مدتی معین در خانه بماند، و پس از آن، آزاد است در هر چه که انتخاب کند. این است حکمی که از سوی آن که در فرمان خویش مقتدر و تواناست صادر گشته است.</w:t>
      </w:r>
    </w:p>
    <w:p w14:paraId="11048E50" w14:textId="77777777" w:rsidR="00D94C78" w:rsidRPr="00B41034" w:rsidRDefault="00D94C78" w:rsidP="00AF63A9">
      <w:pPr>
        <w:bidi/>
        <w:spacing w:line="240" w:lineRule="auto"/>
        <w:rPr>
          <w:rFonts w:eastAsia="MS Mincho" w:cstheme="minorHAnsi"/>
          <w:sz w:val="24"/>
          <w:szCs w:val="24"/>
          <w:u w:val="single"/>
        </w:rPr>
      </w:pPr>
      <w:r w:rsidRPr="00B41034">
        <w:rPr>
          <w:rFonts w:eastAsia="MS Mincho" w:cstheme="minorHAnsi"/>
          <w:sz w:val="24"/>
          <w:szCs w:val="24"/>
          <w:u w:val="single"/>
          <w:rtl/>
        </w:rPr>
        <w:t>بررسی آیه</w:t>
      </w:r>
    </w:p>
    <w:p w14:paraId="6B54F712" w14:textId="77777777" w:rsidR="002524ED" w:rsidRPr="002524ED" w:rsidRDefault="002524ED" w:rsidP="00AF63A9">
      <w:pPr>
        <w:pStyle w:val="NoSpacing"/>
        <w:bidi/>
        <w:rPr>
          <w:rFonts w:cstheme="minorHAnsi"/>
          <w:sz w:val="24"/>
          <w:szCs w:val="24"/>
          <w:lang w:bidi="fa-IR"/>
        </w:rPr>
      </w:pPr>
      <w:r w:rsidRPr="002524ED">
        <w:rPr>
          <w:rFonts w:cs="Calibri"/>
          <w:sz w:val="24"/>
          <w:szCs w:val="24"/>
          <w:rtl/>
          <w:lang w:bidi="fa-IR"/>
        </w:rPr>
        <w:t>در نظام حقوق</w:t>
      </w:r>
      <w:r w:rsidRPr="002524ED">
        <w:rPr>
          <w:rFonts w:cs="Calibri" w:hint="cs"/>
          <w:sz w:val="24"/>
          <w:szCs w:val="24"/>
          <w:rtl/>
          <w:lang w:bidi="fa-IR"/>
        </w:rPr>
        <w:t>ی</w:t>
      </w:r>
      <w:r w:rsidRPr="002524ED">
        <w:rPr>
          <w:rFonts w:cs="Calibri"/>
          <w:sz w:val="24"/>
          <w:szCs w:val="24"/>
          <w:rtl/>
          <w:lang w:bidi="fa-IR"/>
        </w:rPr>
        <w:t xml:space="preserve"> و اخلاق</w:t>
      </w:r>
      <w:r w:rsidRPr="002524ED">
        <w:rPr>
          <w:rFonts w:cs="Calibri" w:hint="cs"/>
          <w:sz w:val="24"/>
          <w:szCs w:val="24"/>
          <w:rtl/>
          <w:lang w:bidi="fa-IR"/>
        </w:rPr>
        <w:t>ی</w:t>
      </w:r>
      <w:r w:rsidRPr="002524ED">
        <w:rPr>
          <w:rFonts w:cs="Calibri"/>
          <w:sz w:val="24"/>
          <w:szCs w:val="24"/>
          <w:rtl/>
          <w:lang w:bidi="fa-IR"/>
        </w:rPr>
        <w:t xml:space="preserve"> آئ</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بهائ</w:t>
      </w:r>
      <w:r w:rsidRPr="002524ED">
        <w:rPr>
          <w:rFonts w:cs="Calibri" w:hint="cs"/>
          <w:sz w:val="24"/>
          <w:szCs w:val="24"/>
          <w:rtl/>
          <w:lang w:bidi="fa-IR"/>
        </w:rPr>
        <w:t>ی</w:t>
      </w:r>
      <w:r w:rsidRPr="002524ED">
        <w:rPr>
          <w:rFonts w:cs="Calibri" w:hint="eastAsia"/>
          <w:sz w:val="24"/>
          <w:szCs w:val="24"/>
          <w:rtl/>
          <w:lang w:bidi="fa-IR"/>
        </w:rPr>
        <w:t>،</w:t>
      </w:r>
      <w:r w:rsidRPr="002524ED">
        <w:rPr>
          <w:rFonts w:cs="Calibri"/>
          <w:sz w:val="24"/>
          <w:szCs w:val="24"/>
          <w:rtl/>
          <w:lang w:bidi="fa-IR"/>
        </w:rPr>
        <w:t xml:space="preserve"> مسئول</w:t>
      </w:r>
      <w:r w:rsidRPr="002524ED">
        <w:rPr>
          <w:rFonts w:cs="Calibri" w:hint="cs"/>
          <w:sz w:val="24"/>
          <w:szCs w:val="24"/>
          <w:rtl/>
          <w:lang w:bidi="fa-IR"/>
        </w:rPr>
        <w:t>ی</w:t>
      </w:r>
      <w:r w:rsidRPr="002524ED">
        <w:rPr>
          <w:rFonts w:cs="Calibri" w:hint="eastAsia"/>
          <w:sz w:val="24"/>
          <w:szCs w:val="24"/>
          <w:rtl/>
          <w:lang w:bidi="fa-IR"/>
        </w:rPr>
        <w:t>ت‌پذ</w:t>
      </w:r>
      <w:r w:rsidRPr="002524ED">
        <w:rPr>
          <w:rFonts w:cs="Calibri" w:hint="cs"/>
          <w:sz w:val="24"/>
          <w:szCs w:val="24"/>
          <w:rtl/>
          <w:lang w:bidi="fa-IR"/>
        </w:rPr>
        <w:t>ی</w:t>
      </w:r>
      <w:r w:rsidRPr="002524ED">
        <w:rPr>
          <w:rFonts w:cs="Calibri" w:hint="eastAsia"/>
          <w:sz w:val="24"/>
          <w:szCs w:val="24"/>
          <w:rtl/>
          <w:lang w:bidi="fa-IR"/>
        </w:rPr>
        <w:t>ر</w:t>
      </w:r>
      <w:r w:rsidRPr="002524ED">
        <w:rPr>
          <w:rFonts w:cs="Calibri" w:hint="cs"/>
          <w:sz w:val="24"/>
          <w:szCs w:val="24"/>
          <w:rtl/>
          <w:lang w:bidi="fa-IR"/>
        </w:rPr>
        <w:t>ی</w:t>
      </w:r>
      <w:r w:rsidRPr="002524ED">
        <w:rPr>
          <w:rFonts w:cs="Calibri"/>
          <w:sz w:val="24"/>
          <w:szCs w:val="24"/>
          <w:rtl/>
          <w:lang w:bidi="fa-IR"/>
        </w:rPr>
        <w:t xml:space="preserve"> در روابط خانوادگ</w:t>
      </w:r>
      <w:r w:rsidRPr="002524ED">
        <w:rPr>
          <w:rFonts w:cs="Calibri" w:hint="cs"/>
          <w:sz w:val="24"/>
          <w:szCs w:val="24"/>
          <w:rtl/>
          <w:lang w:bidi="fa-IR"/>
        </w:rPr>
        <w:t>ی</w:t>
      </w:r>
      <w:r w:rsidRPr="002524ED">
        <w:rPr>
          <w:rFonts w:cs="Calibri" w:hint="eastAsia"/>
          <w:sz w:val="24"/>
          <w:szCs w:val="24"/>
          <w:rtl/>
          <w:lang w:bidi="fa-IR"/>
        </w:rPr>
        <w:t>،</w:t>
      </w:r>
      <w:r w:rsidRPr="002524ED">
        <w:rPr>
          <w:rFonts w:cs="Calibri"/>
          <w:sz w:val="24"/>
          <w:szCs w:val="24"/>
          <w:rtl/>
          <w:lang w:bidi="fa-IR"/>
        </w:rPr>
        <w:t xml:space="preserve"> به و</w:t>
      </w:r>
      <w:r w:rsidRPr="002524ED">
        <w:rPr>
          <w:rFonts w:cs="Calibri" w:hint="cs"/>
          <w:sz w:val="24"/>
          <w:szCs w:val="24"/>
          <w:rtl/>
          <w:lang w:bidi="fa-IR"/>
        </w:rPr>
        <w:t>ی</w:t>
      </w:r>
      <w:r w:rsidRPr="002524ED">
        <w:rPr>
          <w:rFonts w:cs="Calibri" w:hint="eastAsia"/>
          <w:sz w:val="24"/>
          <w:szCs w:val="24"/>
          <w:rtl/>
          <w:lang w:bidi="fa-IR"/>
        </w:rPr>
        <w:t>ژه</w:t>
      </w:r>
      <w:r w:rsidRPr="002524ED">
        <w:rPr>
          <w:rFonts w:cs="Calibri"/>
          <w:sz w:val="24"/>
          <w:szCs w:val="24"/>
          <w:rtl/>
          <w:lang w:bidi="fa-IR"/>
        </w:rPr>
        <w:t xml:space="preserve"> در شرا</w:t>
      </w:r>
      <w:r w:rsidRPr="002524ED">
        <w:rPr>
          <w:rFonts w:cs="Calibri" w:hint="cs"/>
          <w:sz w:val="24"/>
          <w:szCs w:val="24"/>
          <w:rtl/>
          <w:lang w:bidi="fa-IR"/>
        </w:rPr>
        <w:t>ی</w:t>
      </w:r>
      <w:r w:rsidRPr="002524ED">
        <w:rPr>
          <w:rFonts w:cs="Calibri" w:hint="eastAsia"/>
          <w:sz w:val="24"/>
          <w:szCs w:val="24"/>
          <w:rtl/>
          <w:lang w:bidi="fa-IR"/>
        </w:rPr>
        <w:t>ط</w:t>
      </w:r>
      <w:r w:rsidRPr="002524ED">
        <w:rPr>
          <w:rFonts w:cs="Calibri"/>
          <w:sz w:val="24"/>
          <w:szCs w:val="24"/>
          <w:rtl/>
          <w:lang w:bidi="fa-IR"/>
        </w:rPr>
        <w:t xml:space="preserve"> سفر </w:t>
      </w:r>
      <w:r w:rsidRPr="002524ED">
        <w:rPr>
          <w:rFonts w:cs="Calibri" w:hint="cs"/>
          <w:sz w:val="24"/>
          <w:szCs w:val="24"/>
          <w:rtl/>
          <w:lang w:bidi="fa-IR"/>
        </w:rPr>
        <w:t>ی</w:t>
      </w:r>
      <w:r w:rsidRPr="002524ED">
        <w:rPr>
          <w:rFonts w:cs="Calibri" w:hint="eastAsia"/>
          <w:sz w:val="24"/>
          <w:szCs w:val="24"/>
          <w:rtl/>
          <w:lang w:bidi="fa-IR"/>
        </w:rPr>
        <w:t>ا</w:t>
      </w:r>
      <w:r w:rsidRPr="002524ED">
        <w:rPr>
          <w:rFonts w:cs="Calibri"/>
          <w:sz w:val="24"/>
          <w:szCs w:val="24"/>
          <w:rtl/>
          <w:lang w:bidi="fa-IR"/>
        </w:rPr>
        <w:t xml:space="preserve"> غ</w:t>
      </w:r>
      <w:r w:rsidRPr="002524ED">
        <w:rPr>
          <w:rFonts w:cs="Calibri" w:hint="cs"/>
          <w:sz w:val="24"/>
          <w:szCs w:val="24"/>
          <w:rtl/>
          <w:lang w:bidi="fa-IR"/>
        </w:rPr>
        <w:t>ی</w:t>
      </w:r>
      <w:r w:rsidRPr="002524ED">
        <w:rPr>
          <w:rFonts w:cs="Calibri" w:hint="eastAsia"/>
          <w:sz w:val="24"/>
          <w:szCs w:val="24"/>
          <w:rtl/>
          <w:lang w:bidi="fa-IR"/>
        </w:rPr>
        <w:t>بت</w:t>
      </w:r>
      <w:r w:rsidRPr="002524ED">
        <w:rPr>
          <w:rFonts w:cs="Calibri"/>
          <w:sz w:val="24"/>
          <w:szCs w:val="24"/>
          <w:rtl/>
          <w:lang w:bidi="fa-IR"/>
        </w:rPr>
        <w:t xml:space="preserve"> طولان</w:t>
      </w:r>
      <w:r w:rsidRPr="002524ED">
        <w:rPr>
          <w:rFonts w:cs="Calibri" w:hint="cs"/>
          <w:sz w:val="24"/>
          <w:szCs w:val="24"/>
          <w:rtl/>
          <w:lang w:bidi="fa-IR"/>
        </w:rPr>
        <w:t>ی</w:t>
      </w:r>
      <w:r w:rsidRPr="002524ED">
        <w:rPr>
          <w:rFonts w:cs="Calibri"/>
          <w:sz w:val="24"/>
          <w:szCs w:val="24"/>
          <w:rtl/>
          <w:lang w:bidi="fa-IR"/>
        </w:rPr>
        <w:t xml:space="preserve"> </w:t>
      </w:r>
      <w:r w:rsidRPr="002524ED">
        <w:rPr>
          <w:rFonts w:cs="Calibri" w:hint="cs"/>
          <w:sz w:val="24"/>
          <w:szCs w:val="24"/>
          <w:rtl/>
          <w:lang w:bidi="fa-IR"/>
        </w:rPr>
        <w:t>ی</w:t>
      </w:r>
      <w:r w:rsidRPr="002524ED">
        <w:rPr>
          <w:rFonts w:cs="Calibri" w:hint="eastAsia"/>
          <w:sz w:val="24"/>
          <w:szCs w:val="24"/>
          <w:rtl/>
          <w:lang w:bidi="fa-IR"/>
        </w:rPr>
        <w:t>ک</w:t>
      </w:r>
      <w:r w:rsidRPr="002524ED">
        <w:rPr>
          <w:rFonts w:cs="Calibri" w:hint="cs"/>
          <w:sz w:val="24"/>
          <w:szCs w:val="24"/>
          <w:rtl/>
          <w:lang w:bidi="fa-IR"/>
        </w:rPr>
        <w:t>ی</w:t>
      </w:r>
      <w:r w:rsidRPr="002524ED">
        <w:rPr>
          <w:rFonts w:cs="Calibri"/>
          <w:sz w:val="24"/>
          <w:szCs w:val="24"/>
          <w:rtl/>
          <w:lang w:bidi="fa-IR"/>
        </w:rPr>
        <w:t xml:space="preserve"> از زوج</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جا</w:t>
      </w:r>
      <w:r w:rsidRPr="002524ED">
        <w:rPr>
          <w:rFonts w:cs="Calibri" w:hint="cs"/>
          <w:sz w:val="24"/>
          <w:szCs w:val="24"/>
          <w:rtl/>
          <w:lang w:bidi="fa-IR"/>
        </w:rPr>
        <w:t>ی</w:t>
      </w:r>
      <w:r w:rsidRPr="002524ED">
        <w:rPr>
          <w:rFonts w:cs="Calibri" w:hint="eastAsia"/>
          <w:sz w:val="24"/>
          <w:szCs w:val="24"/>
          <w:rtl/>
          <w:lang w:bidi="fa-IR"/>
        </w:rPr>
        <w:t>گاه</w:t>
      </w:r>
      <w:r w:rsidRPr="002524ED">
        <w:rPr>
          <w:rFonts w:cs="Calibri" w:hint="cs"/>
          <w:sz w:val="24"/>
          <w:szCs w:val="24"/>
          <w:rtl/>
          <w:lang w:bidi="fa-IR"/>
        </w:rPr>
        <w:t>ی</w:t>
      </w:r>
      <w:r w:rsidRPr="002524ED">
        <w:rPr>
          <w:rFonts w:cs="Calibri"/>
          <w:sz w:val="24"/>
          <w:szCs w:val="24"/>
          <w:rtl/>
          <w:lang w:bidi="fa-IR"/>
        </w:rPr>
        <w:t xml:space="preserve"> و</w:t>
      </w:r>
      <w:r w:rsidRPr="002524ED">
        <w:rPr>
          <w:rFonts w:cs="Calibri" w:hint="cs"/>
          <w:sz w:val="24"/>
          <w:szCs w:val="24"/>
          <w:rtl/>
          <w:lang w:bidi="fa-IR"/>
        </w:rPr>
        <w:t>ی</w:t>
      </w:r>
      <w:r w:rsidRPr="002524ED">
        <w:rPr>
          <w:rFonts w:cs="Calibri" w:hint="eastAsia"/>
          <w:sz w:val="24"/>
          <w:szCs w:val="24"/>
          <w:rtl/>
          <w:lang w:bidi="fa-IR"/>
        </w:rPr>
        <w:t>ژه</w:t>
      </w:r>
      <w:r w:rsidRPr="002524ED">
        <w:rPr>
          <w:rFonts w:cs="Calibri"/>
          <w:sz w:val="24"/>
          <w:szCs w:val="24"/>
          <w:rtl/>
          <w:lang w:bidi="fa-IR"/>
        </w:rPr>
        <w:t xml:space="preserve"> دارد. حضرت بهاءالله در ا</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آ</w:t>
      </w:r>
      <w:r w:rsidRPr="002524ED">
        <w:rPr>
          <w:rFonts w:cs="Calibri" w:hint="cs"/>
          <w:sz w:val="24"/>
          <w:szCs w:val="24"/>
          <w:rtl/>
          <w:lang w:bidi="fa-IR"/>
        </w:rPr>
        <w:t>ی</w:t>
      </w:r>
      <w:r w:rsidRPr="002524ED">
        <w:rPr>
          <w:rFonts w:cs="Calibri" w:hint="eastAsia"/>
          <w:sz w:val="24"/>
          <w:szCs w:val="24"/>
          <w:rtl/>
          <w:lang w:bidi="fa-IR"/>
        </w:rPr>
        <w:t>ه،</w:t>
      </w:r>
      <w:r w:rsidRPr="002524ED">
        <w:rPr>
          <w:rFonts w:cs="Calibri"/>
          <w:sz w:val="24"/>
          <w:szCs w:val="24"/>
          <w:rtl/>
          <w:lang w:bidi="fa-IR"/>
        </w:rPr>
        <w:t xml:space="preserve"> اصل</w:t>
      </w:r>
      <w:r w:rsidRPr="002524ED">
        <w:rPr>
          <w:rFonts w:cs="Calibri" w:hint="cs"/>
          <w:sz w:val="24"/>
          <w:szCs w:val="24"/>
          <w:rtl/>
          <w:lang w:bidi="fa-IR"/>
        </w:rPr>
        <w:t>ی</w:t>
      </w:r>
      <w:r w:rsidRPr="002524ED">
        <w:rPr>
          <w:rFonts w:cs="Calibri"/>
          <w:sz w:val="24"/>
          <w:szCs w:val="24"/>
          <w:rtl/>
          <w:lang w:bidi="fa-IR"/>
        </w:rPr>
        <w:t xml:space="preserve"> کل</w:t>
      </w:r>
      <w:r w:rsidRPr="002524ED">
        <w:rPr>
          <w:rFonts w:cs="Calibri" w:hint="cs"/>
          <w:sz w:val="24"/>
          <w:szCs w:val="24"/>
          <w:rtl/>
          <w:lang w:bidi="fa-IR"/>
        </w:rPr>
        <w:t>ی</w:t>
      </w:r>
      <w:r w:rsidRPr="002524ED">
        <w:rPr>
          <w:rFonts w:cs="Calibri"/>
          <w:sz w:val="24"/>
          <w:szCs w:val="24"/>
          <w:rtl/>
          <w:lang w:bidi="fa-IR"/>
        </w:rPr>
        <w:t xml:space="preserve"> و قاعده‌ا</w:t>
      </w:r>
      <w:r w:rsidRPr="002524ED">
        <w:rPr>
          <w:rFonts w:cs="Calibri" w:hint="cs"/>
          <w:sz w:val="24"/>
          <w:szCs w:val="24"/>
          <w:rtl/>
          <w:lang w:bidi="fa-IR"/>
        </w:rPr>
        <w:t>ی</w:t>
      </w:r>
      <w:r w:rsidRPr="002524ED">
        <w:rPr>
          <w:rFonts w:cs="Calibri"/>
          <w:sz w:val="24"/>
          <w:szCs w:val="24"/>
          <w:rtl/>
          <w:lang w:bidi="fa-IR"/>
        </w:rPr>
        <w:t xml:space="preserve"> مشخص برا</w:t>
      </w:r>
      <w:r w:rsidRPr="002524ED">
        <w:rPr>
          <w:rFonts w:cs="Calibri" w:hint="cs"/>
          <w:sz w:val="24"/>
          <w:szCs w:val="24"/>
          <w:rtl/>
          <w:lang w:bidi="fa-IR"/>
        </w:rPr>
        <w:t>ی</w:t>
      </w:r>
      <w:r w:rsidRPr="002524ED">
        <w:rPr>
          <w:rFonts w:cs="Calibri"/>
          <w:sz w:val="24"/>
          <w:szCs w:val="24"/>
          <w:rtl/>
          <w:lang w:bidi="fa-IR"/>
        </w:rPr>
        <w:t xml:space="preserve"> مد</w:t>
      </w:r>
      <w:r w:rsidRPr="002524ED">
        <w:rPr>
          <w:rFonts w:cs="Calibri" w:hint="cs"/>
          <w:sz w:val="24"/>
          <w:szCs w:val="24"/>
          <w:rtl/>
          <w:lang w:bidi="fa-IR"/>
        </w:rPr>
        <w:t>ی</w:t>
      </w:r>
      <w:r w:rsidRPr="002524ED">
        <w:rPr>
          <w:rFonts w:cs="Calibri" w:hint="eastAsia"/>
          <w:sz w:val="24"/>
          <w:szCs w:val="24"/>
          <w:rtl/>
          <w:lang w:bidi="fa-IR"/>
        </w:rPr>
        <w:t>ر</w:t>
      </w:r>
      <w:r w:rsidRPr="002524ED">
        <w:rPr>
          <w:rFonts w:cs="Calibri" w:hint="cs"/>
          <w:sz w:val="24"/>
          <w:szCs w:val="24"/>
          <w:rtl/>
          <w:lang w:bidi="fa-IR"/>
        </w:rPr>
        <w:t>ی</w:t>
      </w:r>
      <w:r w:rsidRPr="002524ED">
        <w:rPr>
          <w:rFonts w:cs="Calibri" w:hint="eastAsia"/>
          <w:sz w:val="24"/>
          <w:szCs w:val="24"/>
          <w:rtl/>
          <w:lang w:bidi="fa-IR"/>
        </w:rPr>
        <w:t>ت</w:t>
      </w:r>
      <w:r w:rsidRPr="002524ED">
        <w:rPr>
          <w:rFonts w:cs="Calibri"/>
          <w:sz w:val="24"/>
          <w:szCs w:val="24"/>
          <w:rtl/>
          <w:lang w:bidi="fa-IR"/>
        </w:rPr>
        <w:t xml:space="preserve"> غ</w:t>
      </w:r>
      <w:r w:rsidRPr="002524ED">
        <w:rPr>
          <w:rFonts w:cs="Calibri" w:hint="cs"/>
          <w:sz w:val="24"/>
          <w:szCs w:val="24"/>
          <w:rtl/>
          <w:lang w:bidi="fa-IR"/>
        </w:rPr>
        <w:t>ی</w:t>
      </w:r>
      <w:r w:rsidRPr="002524ED">
        <w:rPr>
          <w:rFonts w:cs="Calibri" w:hint="eastAsia"/>
          <w:sz w:val="24"/>
          <w:szCs w:val="24"/>
          <w:rtl/>
          <w:lang w:bidi="fa-IR"/>
        </w:rPr>
        <w:t>بت</w:t>
      </w:r>
      <w:r w:rsidRPr="002524ED">
        <w:rPr>
          <w:rFonts w:cs="Calibri"/>
          <w:sz w:val="24"/>
          <w:szCs w:val="24"/>
          <w:rtl/>
          <w:lang w:bidi="fa-IR"/>
        </w:rPr>
        <w:t xml:space="preserve"> شوهر وضع م</w:t>
      </w:r>
      <w:r w:rsidRPr="002524ED">
        <w:rPr>
          <w:rFonts w:cs="Calibri" w:hint="cs"/>
          <w:sz w:val="24"/>
          <w:szCs w:val="24"/>
          <w:rtl/>
          <w:lang w:bidi="fa-IR"/>
        </w:rPr>
        <w:t>ی‌</w:t>
      </w:r>
      <w:r w:rsidRPr="002524ED">
        <w:rPr>
          <w:rFonts w:cs="Calibri" w:hint="eastAsia"/>
          <w:sz w:val="24"/>
          <w:szCs w:val="24"/>
          <w:rtl/>
          <w:lang w:bidi="fa-IR"/>
        </w:rPr>
        <w:t>فرما</w:t>
      </w:r>
      <w:r w:rsidRPr="002524ED">
        <w:rPr>
          <w:rFonts w:cs="Calibri" w:hint="cs"/>
          <w:sz w:val="24"/>
          <w:szCs w:val="24"/>
          <w:rtl/>
          <w:lang w:bidi="fa-IR"/>
        </w:rPr>
        <w:t>ی</w:t>
      </w:r>
      <w:r w:rsidRPr="002524ED">
        <w:rPr>
          <w:rFonts w:cs="Calibri" w:hint="eastAsia"/>
          <w:sz w:val="24"/>
          <w:szCs w:val="24"/>
          <w:rtl/>
          <w:lang w:bidi="fa-IR"/>
        </w:rPr>
        <w:t>ند</w:t>
      </w:r>
      <w:r w:rsidRPr="002524ED">
        <w:rPr>
          <w:rFonts w:cs="Calibri"/>
          <w:sz w:val="24"/>
          <w:szCs w:val="24"/>
          <w:rtl/>
          <w:lang w:bidi="fa-IR"/>
        </w:rPr>
        <w:t xml:space="preserve"> که م</w:t>
      </w:r>
      <w:r w:rsidRPr="002524ED">
        <w:rPr>
          <w:rFonts w:cs="Calibri" w:hint="cs"/>
          <w:sz w:val="24"/>
          <w:szCs w:val="24"/>
          <w:rtl/>
          <w:lang w:bidi="fa-IR"/>
        </w:rPr>
        <w:t>ی‌</w:t>
      </w:r>
      <w:r w:rsidRPr="002524ED">
        <w:rPr>
          <w:rFonts w:cs="Calibri" w:hint="eastAsia"/>
          <w:sz w:val="24"/>
          <w:szCs w:val="24"/>
          <w:rtl/>
          <w:lang w:bidi="fa-IR"/>
        </w:rPr>
        <w:t>توان</w:t>
      </w:r>
      <w:r w:rsidRPr="002524ED">
        <w:rPr>
          <w:rFonts w:cs="Calibri"/>
          <w:sz w:val="24"/>
          <w:szCs w:val="24"/>
          <w:rtl/>
          <w:lang w:bidi="fa-IR"/>
        </w:rPr>
        <w:t xml:space="preserve"> آن را قاعده‌</w:t>
      </w:r>
      <w:r w:rsidRPr="002524ED">
        <w:rPr>
          <w:rFonts w:cs="Calibri" w:hint="cs"/>
          <w:sz w:val="24"/>
          <w:szCs w:val="24"/>
          <w:rtl/>
          <w:lang w:bidi="fa-IR"/>
        </w:rPr>
        <w:t>ی</w:t>
      </w:r>
      <w:r w:rsidRPr="002524ED">
        <w:rPr>
          <w:rFonts w:cs="Calibri"/>
          <w:sz w:val="24"/>
          <w:szCs w:val="24"/>
          <w:rtl/>
          <w:lang w:bidi="fa-IR"/>
        </w:rPr>
        <w:t xml:space="preserve"> م</w:t>
      </w:r>
      <w:r w:rsidRPr="002524ED">
        <w:rPr>
          <w:rFonts w:cs="Calibri" w:hint="cs"/>
          <w:sz w:val="24"/>
          <w:szCs w:val="24"/>
          <w:rtl/>
          <w:lang w:bidi="fa-IR"/>
        </w:rPr>
        <w:t>ی</w:t>
      </w:r>
      <w:r w:rsidRPr="002524ED">
        <w:rPr>
          <w:rFonts w:cs="Calibri" w:hint="eastAsia"/>
          <w:sz w:val="24"/>
          <w:szCs w:val="24"/>
          <w:rtl/>
          <w:lang w:bidi="fa-IR"/>
        </w:rPr>
        <w:t>قات</w:t>
      </w:r>
      <w:r w:rsidRPr="002524ED">
        <w:rPr>
          <w:rFonts w:cs="Calibri"/>
          <w:sz w:val="24"/>
          <w:szCs w:val="24"/>
          <w:rtl/>
          <w:lang w:bidi="fa-IR"/>
        </w:rPr>
        <w:t xml:space="preserve"> </w:t>
      </w:r>
      <w:r w:rsidRPr="002524ED">
        <w:rPr>
          <w:rFonts w:cs="Calibri" w:hint="eastAsia"/>
          <w:sz w:val="24"/>
          <w:szCs w:val="24"/>
          <w:rtl/>
          <w:lang w:bidi="fa-IR"/>
        </w:rPr>
        <w:t>و</w:t>
      </w:r>
      <w:r w:rsidRPr="002524ED">
        <w:rPr>
          <w:rFonts w:cs="Calibri"/>
          <w:sz w:val="24"/>
          <w:szCs w:val="24"/>
          <w:rtl/>
          <w:lang w:bidi="fa-IR"/>
        </w:rPr>
        <w:t xml:space="preserve"> تربّص نام</w:t>
      </w:r>
      <w:r w:rsidRPr="002524ED">
        <w:rPr>
          <w:rFonts w:cs="Calibri" w:hint="cs"/>
          <w:sz w:val="24"/>
          <w:szCs w:val="24"/>
          <w:rtl/>
          <w:lang w:bidi="fa-IR"/>
        </w:rPr>
        <w:t>ی</w:t>
      </w:r>
      <w:r w:rsidRPr="002524ED">
        <w:rPr>
          <w:rFonts w:cs="Calibri" w:hint="eastAsia"/>
          <w:sz w:val="24"/>
          <w:szCs w:val="24"/>
          <w:rtl/>
          <w:lang w:bidi="fa-IR"/>
        </w:rPr>
        <w:t>د</w:t>
      </w:r>
      <w:r w:rsidRPr="002524ED">
        <w:rPr>
          <w:rFonts w:cs="Calibri"/>
          <w:sz w:val="24"/>
          <w:szCs w:val="24"/>
          <w:rtl/>
          <w:lang w:bidi="fa-IR"/>
        </w:rPr>
        <w:t>.</w:t>
      </w:r>
    </w:p>
    <w:p w14:paraId="35974F79" w14:textId="77777777" w:rsidR="002524ED" w:rsidRPr="002524ED" w:rsidRDefault="002524ED" w:rsidP="00AF63A9">
      <w:pPr>
        <w:pStyle w:val="NoSpacing"/>
        <w:bidi/>
        <w:rPr>
          <w:rFonts w:cstheme="minorHAnsi"/>
          <w:sz w:val="24"/>
          <w:szCs w:val="24"/>
          <w:lang w:bidi="fa-IR"/>
        </w:rPr>
      </w:pPr>
      <w:r w:rsidRPr="002524ED">
        <w:rPr>
          <w:rFonts w:cs="Calibri" w:hint="eastAsia"/>
          <w:sz w:val="24"/>
          <w:szCs w:val="24"/>
          <w:rtl/>
          <w:lang w:bidi="fa-IR"/>
        </w:rPr>
        <w:t>نخست</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بند ا</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حکم آن است که هر گاه مرد</w:t>
      </w:r>
      <w:r w:rsidRPr="002524ED">
        <w:rPr>
          <w:rFonts w:cs="Calibri" w:hint="cs"/>
          <w:sz w:val="24"/>
          <w:szCs w:val="24"/>
          <w:rtl/>
          <w:lang w:bidi="fa-IR"/>
        </w:rPr>
        <w:t>ی</w:t>
      </w:r>
      <w:r w:rsidRPr="002524ED">
        <w:rPr>
          <w:rFonts w:cs="Calibri"/>
          <w:sz w:val="24"/>
          <w:szCs w:val="24"/>
          <w:rtl/>
          <w:lang w:bidi="fa-IR"/>
        </w:rPr>
        <w:t xml:space="preserve"> قصد خروج از وطن داشته باشد، با</w:t>
      </w:r>
      <w:r w:rsidRPr="002524ED">
        <w:rPr>
          <w:rFonts w:cs="Calibri" w:hint="cs"/>
          <w:sz w:val="24"/>
          <w:szCs w:val="24"/>
          <w:rtl/>
          <w:lang w:bidi="fa-IR"/>
        </w:rPr>
        <w:t>ی</w:t>
      </w:r>
      <w:r w:rsidRPr="002524ED">
        <w:rPr>
          <w:rFonts w:cs="Calibri" w:hint="eastAsia"/>
          <w:sz w:val="24"/>
          <w:szCs w:val="24"/>
          <w:rtl/>
          <w:lang w:bidi="fa-IR"/>
        </w:rPr>
        <w:t>د</w:t>
      </w:r>
      <w:r w:rsidRPr="002524ED">
        <w:rPr>
          <w:rFonts w:cs="Calibri"/>
          <w:sz w:val="24"/>
          <w:szCs w:val="24"/>
          <w:rtl/>
          <w:lang w:bidi="fa-IR"/>
        </w:rPr>
        <w:t xml:space="preserve"> برا</w:t>
      </w:r>
      <w:r w:rsidRPr="002524ED">
        <w:rPr>
          <w:rFonts w:cs="Calibri" w:hint="cs"/>
          <w:sz w:val="24"/>
          <w:szCs w:val="24"/>
          <w:rtl/>
          <w:lang w:bidi="fa-IR"/>
        </w:rPr>
        <w:t>ی</w:t>
      </w:r>
      <w:r w:rsidRPr="002524ED">
        <w:rPr>
          <w:rFonts w:cs="Calibri"/>
          <w:sz w:val="24"/>
          <w:szCs w:val="24"/>
          <w:rtl/>
          <w:lang w:bidi="fa-IR"/>
        </w:rPr>
        <w:t xml:space="preserve"> همسر خود «م</w:t>
      </w:r>
      <w:r w:rsidRPr="002524ED">
        <w:rPr>
          <w:rFonts w:cs="Calibri" w:hint="cs"/>
          <w:sz w:val="24"/>
          <w:szCs w:val="24"/>
          <w:rtl/>
          <w:lang w:bidi="fa-IR"/>
        </w:rPr>
        <w:t>ی</w:t>
      </w:r>
      <w:r w:rsidRPr="002524ED">
        <w:rPr>
          <w:rFonts w:cs="Calibri" w:hint="eastAsia"/>
          <w:sz w:val="24"/>
          <w:szCs w:val="24"/>
          <w:rtl/>
          <w:lang w:bidi="fa-IR"/>
        </w:rPr>
        <w:t>قات</w:t>
      </w:r>
      <w:r w:rsidRPr="002524ED">
        <w:rPr>
          <w:rFonts w:cs="Calibri" w:hint="cs"/>
          <w:sz w:val="24"/>
          <w:szCs w:val="24"/>
          <w:rtl/>
          <w:lang w:bidi="fa-IR"/>
        </w:rPr>
        <w:t>ی</w:t>
      </w:r>
      <w:r w:rsidRPr="002524ED">
        <w:rPr>
          <w:rFonts w:cs="Calibri" w:hint="eastAsia"/>
          <w:sz w:val="24"/>
          <w:szCs w:val="24"/>
          <w:rtl/>
          <w:lang w:bidi="fa-IR"/>
        </w:rPr>
        <w:t>»</w:t>
      </w:r>
      <w:r w:rsidRPr="002524ED">
        <w:rPr>
          <w:rFonts w:cs="Calibri"/>
          <w:sz w:val="24"/>
          <w:szCs w:val="24"/>
          <w:rtl/>
          <w:lang w:bidi="fa-IR"/>
        </w:rPr>
        <w:t xml:space="preserve"> تع</w:t>
      </w:r>
      <w:r w:rsidRPr="002524ED">
        <w:rPr>
          <w:rFonts w:cs="Calibri" w:hint="cs"/>
          <w:sz w:val="24"/>
          <w:szCs w:val="24"/>
          <w:rtl/>
          <w:lang w:bidi="fa-IR"/>
        </w:rPr>
        <w:t>یی</w:t>
      </w:r>
      <w:r w:rsidRPr="002524ED">
        <w:rPr>
          <w:rFonts w:cs="Calibri" w:hint="eastAsia"/>
          <w:sz w:val="24"/>
          <w:szCs w:val="24"/>
          <w:rtl/>
          <w:lang w:bidi="fa-IR"/>
        </w:rPr>
        <w:t>ن</w:t>
      </w:r>
      <w:r w:rsidRPr="002524ED">
        <w:rPr>
          <w:rFonts w:cs="Calibri"/>
          <w:sz w:val="24"/>
          <w:szCs w:val="24"/>
          <w:rtl/>
          <w:lang w:bidi="fa-IR"/>
        </w:rPr>
        <w:t xml:space="preserve"> کند—</w:t>
      </w:r>
      <w:r w:rsidRPr="002524ED">
        <w:rPr>
          <w:rFonts w:cs="Calibri" w:hint="cs"/>
          <w:sz w:val="24"/>
          <w:szCs w:val="24"/>
          <w:rtl/>
          <w:lang w:bidi="fa-IR"/>
        </w:rPr>
        <w:t>ی</w:t>
      </w:r>
      <w:r w:rsidRPr="002524ED">
        <w:rPr>
          <w:rFonts w:cs="Calibri" w:hint="eastAsia"/>
          <w:sz w:val="24"/>
          <w:szCs w:val="24"/>
          <w:rtl/>
          <w:lang w:bidi="fa-IR"/>
        </w:rPr>
        <w:t>عن</w:t>
      </w:r>
      <w:r w:rsidRPr="002524ED">
        <w:rPr>
          <w:rFonts w:cs="Calibri" w:hint="cs"/>
          <w:sz w:val="24"/>
          <w:szCs w:val="24"/>
          <w:rtl/>
          <w:lang w:bidi="fa-IR"/>
        </w:rPr>
        <w:t>ی</w:t>
      </w:r>
      <w:r w:rsidRPr="002524ED">
        <w:rPr>
          <w:rFonts w:cs="Calibri"/>
          <w:sz w:val="24"/>
          <w:szCs w:val="24"/>
          <w:rtl/>
          <w:lang w:bidi="fa-IR"/>
        </w:rPr>
        <w:t xml:space="preserve"> زمان</w:t>
      </w:r>
      <w:r w:rsidRPr="002524ED">
        <w:rPr>
          <w:rFonts w:cs="Calibri" w:hint="cs"/>
          <w:sz w:val="24"/>
          <w:szCs w:val="24"/>
          <w:rtl/>
          <w:lang w:bidi="fa-IR"/>
        </w:rPr>
        <w:t>ی</w:t>
      </w:r>
      <w:r w:rsidRPr="002524ED">
        <w:rPr>
          <w:rFonts w:cs="Calibri"/>
          <w:sz w:val="24"/>
          <w:szCs w:val="24"/>
          <w:rtl/>
          <w:lang w:bidi="fa-IR"/>
        </w:rPr>
        <w:t xml:space="preserve"> مشخص برا</w:t>
      </w:r>
      <w:r w:rsidRPr="002524ED">
        <w:rPr>
          <w:rFonts w:cs="Calibri" w:hint="cs"/>
          <w:sz w:val="24"/>
          <w:szCs w:val="24"/>
          <w:rtl/>
          <w:lang w:bidi="fa-IR"/>
        </w:rPr>
        <w:t>ی</w:t>
      </w:r>
      <w:r w:rsidRPr="002524ED">
        <w:rPr>
          <w:rFonts w:cs="Calibri"/>
          <w:sz w:val="24"/>
          <w:szCs w:val="24"/>
          <w:rtl/>
          <w:lang w:bidi="fa-IR"/>
        </w:rPr>
        <w:t xml:space="preserve"> بازگشت. ا</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م</w:t>
      </w:r>
      <w:r w:rsidRPr="002524ED">
        <w:rPr>
          <w:rFonts w:cs="Calibri" w:hint="cs"/>
          <w:sz w:val="24"/>
          <w:szCs w:val="24"/>
          <w:rtl/>
          <w:lang w:bidi="fa-IR"/>
        </w:rPr>
        <w:t>ی</w:t>
      </w:r>
      <w:r w:rsidRPr="002524ED">
        <w:rPr>
          <w:rFonts w:cs="Calibri" w:hint="eastAsia"/>
          <w:sz w:val="24"/>
          <w:szCs w:val="24"/>
          <w:rtl/>
          <w:lang w:bidi="fa-IR"/>
        </w:rPr>
        <w:t>قات</w:t>
      </w:r>
      <w:r w:rsidRPr="002524ED">
        <w:rPr>
          <w:rFonts w:cs="Calibri"/>
          <w:sz w:val="24"/>
          <w:szCs w:val="24"/>
          <w:rtl/>
          <w:lang w:bidi="fa-IR"/>
        </w:rPr>
        <w:t xml:space="preserve"> م</w:t>
      </w:r>
      <w:r w:rsidRPr="002524ED">
        <w:rPr>
          <w:rFonts w:cs="Calibri" w:hint="cs"/>
          <w:sz w:val="24"/>
          <w:szCs w:val="24"/>
          <w:rtl/>
          <w:lang w:bidi="fa-IR"/>
        </w:rPr>
        <w:t>ی‌</w:t>
      </w:r>
      <w:r w:rsidRPr="002524ED">
        <w:rPr>
          <w:rFonts w:cs="Calibri" w:hint="eastAsia"/>
          <w:sz w:val="24"/>
          <w:szCs w:val="24"/>
          <w:rtl/>
          <w:lang w:bidi="fa-IR"/>
        </w:rPr>
        <w:t>تواند</w:t>
      </w:r>
      <w:r w:rsidRPr="002524ED">
        <w:rPr>
          <w:rFonts w:cs="Calibri"/>
          <w:sz w:val="24"/>
          <w:szCs w:val="24"/>
          <w:rtl/>
          <w:lang w:bidi="fa-IR"/>
        </w:rPr>
        <w:t xml:space="preserve"> هر مدت زمان معقول</w:t>
      </w:r>
      <w:r w:rsidRPr="002524ED">
        <w:rPr>
          <w:rFonts w:cs="Calibri" w:hint="cs"/>
          <w:sz w:val="24"/>
          <w:szCs w:val="24"/>
          <w:rtl/>
          <w:lang w:bidi="fa-IR"/>
        </w:rPr>
        <w:t>ی</w:t>
      </w:r>
      <w:r w:rsidRPr="002524ED">
        <w:rPr>
          <w:rFonts w:cs="Calibri"/>
          <w:sz w:val="24"/>
          <w:szCs w:val="24"/>
          <w:rtl/>
          <w:lang w:bidi="fa-IR"/>
        </w:rPr>
        <w:t xml:space="preserve"> باشد، بسته به شرا</w:t>
      </w:r>
      <w:r w:rsidRPr="002524ED">
        <w:rPr>
          <w:rFonts w:cs="Calibri" w:hint="cs"/>
          <w:sz w:val="24"/>
          <w:szCs w:val="24"/>
          <w:rtl/>
          <w:lang w:bidi="fa-IR"/>
        </w:rPr>
        <w:t>ی</w:t>
      </w:r>
      <w:r w:rsidRPr="002524ED">
        <w:rPr>
          <w:rFonts w:cs="Calibri" w:hint="eastAsia"/>
          <w:sz w:val="24"/>
          <w:szCs w:val="24"/>
          <w:rtl/>
          <w:lang w:bidi="fa-IR"/>
        </w:rPr>
        <w:t>ط</w:t>
      </w:r>
      <w:r w:rsidRPr="002524ED">
        <w:rPr>
          <w:rFonts w:cs="Calibri"/>
          <w:sz w:val="24"/>
          <w:szCs w:val="24"/>
          <w:rtl/>
          <w:lang w:bidi="fa-IR"/>
        </w:rPr>
        <w:t>. اگر مرد در ا</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w:t>
      </w:r>
      <w:r w:rsidRPr="002524ED">
        <w:rPr>
          <w:rFonts w:cs="Calibri"/>
          <w:sz w:val="24"/>
          <w:szCs w:val="24"/>
          <w:rtl/>
          <w:lang w:bidi="fa-IR"/>
        </w:rPr>
        <w:lastRenderedPageBreak/>
        <w:t>مدت بازگردد، «قد وف</w:t>
      </w:r>
      <w:r w:rsidRPr="002524ED">
        <w:rPr>
          <w:rFonts w:cs="Calibri" w:hint="cs"/>
          <w:sz w:val="24"/>
          <w:szCs w:val="24"/>
          <w:rtl/>
          <w:lang w:bidi="fa-IR"/>
        </w:rPr>
        <w:t>ی</w:t>
      </w:r>
      <w:r w:rsidRPr="002524ED">
        <w:rPr>
          <w:rFonts w:cs="Calibri"/>
          <w:sz w:val="24"/>
          <w:szCs w:val="24"/>
          <w:rtl/>
          <w:lang w:bidi="fa-IR"/>
        </w:rPr>
        <w:t xml:space="preserve"> بالوعد» و در زمره‌</w:t>
      </w:r>
      <w:r w:rsidRPr="002524ED">
        <w:rPr>
          <w:rFonts w:cs="Calibri" w:hint="cs"/>
          <w:sz w:val="24"/>
          <w:szCs w:val="24"/>
          <w:rtl/>
          <w:lang w:bidi="fa-IR"/>
        </w:rPr>
        <w:t>ی</w:t>
      </w:r>
      <w:r w:rsidRPr="002524ED">
        <w:rPr>
          <w:rFonts w:cs="Calibri"/>
          <w:sz w:val="24"/>
          <w:szCs w:val="24"/>
          <w:rtl/>
          <w:lang w:bidi="fa-IR"/>
        </w:rPr>
        <w:t xml:space="preserve"> «المح</w:t>
      </w:r>
      <w:r w:rsidRPr="002524ED">
        <w:rPr>
          <w:rFonts w:cs="Calibri" w:hint="eastAsia"/>
          <w:sz w:val="24"/>
          <w:szCs w:val="24"/>
          <w:rtl/>
          <w:lang w:bidi="fa-IR"/>
        </w:rPr>
        <w:t>سن</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شمرده م</w:t>
      </w:r>
      <w:r w:rsidRPr="002524ED">
        <w:rPr>
          <w:rFonts w:cs="Calibri" w:hint="cs"/>
          <w:sz w:val="24"/>
          <w:szCs w:val="24"/>
          <w:rtl/>
          <w:lang w:bidi="fa-IR"/>
        </w:rPr>
        <w:t>ی‌</w:t>
      </w:r>
      <w:r w:rsidRPr="002524ED">
        <w:rPr>
          <w:rFonts w:cs="Calibri" w:hint="eastAsia"/>
          <w:sz w:val="24"/>
          <w:szCs w:val="24"/>
          <w:rtl/>
          <w:lang w:bidi="fa-IR"/>
        </w:rPr>
        <w:t>شود—</w:t>
      </w:r>
      <w:r w:rsidRPr="002524ED">
        <w:rPr>
          <w:rFonts w:cs="Calibri" w:hint="cs"/>
          <w:sz w:val="24"/>
          <w:szCs w:val="24"/>
          <w:rtl/>
          <w:lang w:bidi="fa-IR"/>
        </w:rPr>
        <w:t>ی</w:t>
      </w:r>
      <w:r w:rsidRPr="002524ED">
        <w:rPr>
          <w:rFonts w:cs="Calibri" w:hint="eastAsia"/>
          <w:sz w:val="24"/>
          <w:szCs w:val="24"/>
          <w:rtl/>
          <w:lang w:bidi="fa-IR"/>
        </w:rPr>
        <w:t>عن</w:t>
      </w:r>
      <w:r w:rsidRPr="002524ED">
        <w:rPr>
          <w:rFonts w:cs="Calibri" w:hint="cs"/>
          <w:sz w:val="24"/>
          <w:szCs w:val="24"/>
          <w:rtl/>
          <w:lang w:bidi="fa-IR"/>
        </w:rPr>
        <w:t>ی</w:t>
      </w:r>
      <w:r w:rsidRPr="002524ED">
        <w:rPr>
          <w:rFonts w:cs="Calibri"/>
          <w:sz w:val="24"/>
          <w:szCs w:val="24"/>
          <w:rtl/>
          <w:lang w:bidi="fa-IR"/>
        </w:rPr>
        <w:t xml:space="preserve"> نه تنها فرمان اله</w:t>
      </w:r>
      <w:r w:rsidRPr="002524ED">
        <w:rPr>
          <w:rFonts w:cs="Calibri" w:hint="cs"/>
          <w:sz w:val="24"/>
          <w:szCs w:val="24"/>
          <w:rtl/>
          <w:lang w:bidi="fa-IR"/>
        </w:rPr>
        <w:t>ی</w:t>
      </w:r>
      <w:r w:rsidRPr="002524ED">
        <w:rPr>
          <w:rFonts w:cs="Calibri"/>
          <w:sz w:val="24"/>
          <w:szCs w:val="24"/>
          <w:rtl/>
          <w:lang w:bidi="fa-IR"/>
        </w:rPr>
        <w:t xml:space="preserve"> را اطاعت کرده، بلکه نمونه‌</w:t>
      </w:r>
      <w:r w:rsidRPr="002524ED">
        <w:rPr>
          <w:rFonts w:cs="Calibri" w:hint="cs"/>
          <w:sz w:val="24"/>
          <w:szCs w:val="24"/>
          <w:rtl/>
          <w:lang w:bidi="fa-IR"/>
        </w:rPr>
        <w:t>ی</w:t>
      </w:r>
      <w:r w:rsidRPr="002524ED">
        <w:rPr>
          <w:rFonts w:cs="Calibri"/>
          <w:sz w:val="24"/>
          <w:szCs w:val="24"/>
          <w:rtl/>
          <w:lang w:bidi="fa-IR"/>
        </w:rPr>
        <w:t xml:space="preserve"> اخلاق وفادار</w:t>
      </w:r>
      <w:r w:rsidRPr="002524ED">
        <w:rPr>
          <w:rFonts w:cs="Calibri" w:hint="cs"/>
          <w:sz w:val="24"/>
          <w:szCs w:val="24"/>
          <w:rtl/>
          <w:lang w:bidi="fa-IR"/>
        </w:rPr>
        <w:t>ی</w:t>
      </w:r>
      <w:r w:rsidRPr="002524ED">
        <w:rPr>
          <w:rFonts w:cs="Calibri"/>
          <w:sz w:val="24"/>
          <w:szCs w:val="24"/>
          <w:rtl/>
          <w:lang w:bidi="fa-IR"/>
        </w:rPr>
        <w:t xml:space="preserve"> و مسئول</w:t>
      </w:r>
      <w:r w:rsidRPr="002524ED">
        <w:rPr>
          <w:rFonts w:cs="Calibri" w:hint="cs"/>
          <w:sz w:val="24"/>
          <w:szCs w:val="24"/>
          <w:rtl/>
          <w:lang w:bidi="fa-IR"/>
        </w:rPr>
        <w:t>ی</w:t>
      </w:r>
      <w:r w:rsidRPr="002524ED">
        <w:rPr>
          <w:rFonts w:cs="Calibri" w:hint="eastAsia"/>
          <w:sz w:val="24"/>
          <w:szCs w:val="24"/>
          <w:rtl/>
          <w:lang w:bidi="fa-IR"/>
        </w:rPr>
        <w:t>ت‌پذ</w:t>
      </w:r>
      <w:r w:rsidRPr="002524ED">
        <w:rPr>
          <w:rFonts w:cs="Calibri" w:hint="cs"/>
          <w:sz w:val="24"/>
          <w:szCs w:val="24"/>
          <w:rtl/>
          <w:lang w:bidi="fa-IR"/>
        </w:rPr>
        <w:t>ی</w:t>
      </w:r>
      <w:r w:rsidRPr="002524ED">
        <w:rPr>
          <w:rFonts w:cs="Calibri" w:hint="eastAsia"/>
          <w:sz w:val="24"/>
          <w:szCs w:val="24"/>
          <w:rtl/>
          <w:lang w:bidi="fa-IR"/>
        </w:rPr>
        <w:t>ر</w:t>
      </w:r>
      <w:r w:rsidRPr="002524ED">
        <w:rPr>
          <w:rFonts w:cs="Calibri" w:hint="cs"/>
          <w:sz w:val="24"/>
          <w:szCs w:val="24"/>
          <w:rtl/>
          <w:lang w:bidi="fa-IR"/>
        </w:rPr>
        <w:t>ی</w:t>
      </w:r>
      <w:r w:rsidRPr="002524ED">
        <w:rPr>
          <w:rFonts w:cs="Calibri"/>
          <w:sz w:val="24"/>
          <w:szCs w:val="24"/>
          <w:rtl/>
          <w:lang w:bidi="fa-IR"/>
        </w:rPr>
        <w:t xml:space="preserve"> است.</w:t>
      </w:r>
    </w:p>
    <w:p w14:paraId="08D09806" w14:textId="77777777" w:rsidR="002524ED" w:rsidRPr="002524ED" w:rsidRDefault="002524ED" w:rsidP="00AF63A9">
      <w:pPr>
        <w:pStyle w:val="NoSpacing"/>
        <w:bidi/>
        <w:rPr>
          <w:rFonts w:cstheme="minorHAnsi"/>
          <w:sz w:val="24"/>
          <w:szCs w:val="24"/>
          <w:lang w:bidi="fa-IR"/>
        </w:rPr>
      </w:pPr>
      <w:r w:rsidRPr="002524ED">
        <w:rPr>
          <w:rFonts w:cs="Calibri" w:hint="eastAsia"/>
          <w:sz w:val="24"/>
          <w:szCs w:val="24"/>
          <w:rtl/>
          <w:lang w:bidi="fa-IR"/>
        </w:rPr>
        <w:t>در</w:t>
      </w:r>
      <w:r w:rsidRPr="002524ED">
        <w:rPr>
          <w:rFonts w:cs="Calibri"/>
          <w:sz w:val="24"/>
          <w:szCs w:val="24"/>
          <w:rtl/>
          <w:lang w:bidi="fa-IR"/>
        </w:rPr>
        <w:t xml:space="preserve"> صورت</w:t>
      </w:r>
      <w:r w:rsidRPr="002524ED">
        <w:rPr>
          <w:rFonts w:cs="Calibri" w:hint="cs"/>
          <w:sz w:val="24"/>
          <w:szCs w:val="24"/>
          <w:rtl/>
          <w:lang w:bidi="fa-IR"/>
        </w:rPr>
        <w:t>ی</w:t>
      </w:r>
      <w:r w:rsidRPr="002524ED">
        <w:rPr>
          <w:rFonts w:cs="Calibri"/>
          <w:sz w:val="24"/>
          <w:szCs w:val="24"/>
          <w:rtl/>
          <w:lang w:bidi="fa-IR"/>
        </w:rPr>
        <w:t xml:space="preserve"> که بازگشت ممکن نشود، ول</w:t>
      </w:r>
      <w:r w:rsidRPr="002524ED">
        <w:rPr>
          <w:rFonts w:cs="Calibri" w:hint="cs"/>
          <w:sz w:val="24"/>
          <w:szCs w:val="24"/>
          <w:rtl/>
          <w:lang w:bidi="fa-IR"/>
        </w:rPr>
        <w:t>ی</w:t>
      </w:r>
      <w:r w:rsidRPr="002524ED">
        <w:rPr>
          <w:rFonts w:cs="Calibri"/>
          <w:sz w:val="24"/>
          <w:szCs w:val="24"/>
          <w:rtl/>
          <w:lang w:bidi="fa-IR"/>
        </w:rPr>
        <w:t xml:space="preserve"> عذر معقول</w:t>
      </w:r>
      <w:r w:rsidRPr="002524ED">
        <w:rPr>
          <w:rFonts w:cs="Calibri" w:hint="cs"/>
          <w:sz w:val="24"/>
          <w:szCs w:val="24"/>
          <w:rtl/>
          <w:lang w:bidi="fa-IR"/>
        </w:rPr>
        <w:t>ی</w:t>
      </w:r>
      <w:r w:rsidRPr="002524ED">
        <w:rPr>
          <w:rFonts w:cs="Calibri"/>
          <w:sz w:val="24"/>
          <w:szCs w:val="24"/>
          <w:rtl/>
          <w:lang w:bidi="fa-IR"/>
        </w:rPr>
        <w:t xml:space="preserve"> برا</w:t>
      </w:r>
      <w:r w:rsidRPr="002524ED">
        <w:rPr>
          <w:rFonts w:cs="Calibri" w:hint="cs"/>
          <w:sz w:val="24"/>
          <w:szCs w:val="24"/>
          <w:rtl/>
          <w:lang w:bidi="fa-IR"/>
        </w:rPr>
        <w:t>ی</w:t>
      </w:r>
      <w:r w:rsidRPr="002524ED">
        <w:rPr>
          <w:rFonts w:cs="Calibri"/>
          <w:sz w:val="24"/>
          <w:szCs w:val="24"/>
          <w:rtl/>
          <w:lang w:bidi="fa-IR"/>
        </w:rPr>
        <w:t xml:space="preserve"> تأخ</w:t>
      </w:r>
      <w:r w:rsidRPr="002524ED">
        <w:rPr>
          <w:rFonts w:cs="Calibri" w:hint="cs"/>
          <w:sz w:val="24"/>
          <w:szCs w:val="24"/>
          <w:rtl/>
          <w:lang w:bidi="fa-IR"/>
        </w:rPr>
        <w:t>ی</w:t>
      </w:r>
      <w:r w:rsidRPr="002524ED">
        <w:rPr>
          <w:rFonts w:cs="Calibri" w:hint="eastAsia"/>
          <w:sz w:val="24"/>
          <w:szCs w:val="24"/>
          <w:rtl/>
          <w:lang w:bidi="fa-IR"/>
        </w:rPr>
        <w:t>ر</w:t>
      </w:r>
      <w:r w:rsidRPr="002524ED">
        <w:rPr>
          <w:rFonts w:cs="Calibri"/>
          <w:sz w:val="24"/>
          <w:szCs w:val="24"/>
          <w:rtl/>
          <w:lang w:bidi="fa-IR"/>
        </w:rPr>
        <w:t xml:space="preserve"> وجود داشته باشد (مثل ب</w:t>
      </w:r>
      <w:r w:rsidRPr="002524ED">
        <w:rPr>
          <w:rFonts w:cs="Calibri" w:hint="cs"/>
          <w:sz w:val="24"/>
          <w:szCs w:val="24"/>
          <w:rtl/>
          <w:lang w:bidi="fa-IR"/>
        </w:rPr>
        <w:t>ی</w:t>
      </w:r>
      <w:r w:rsidRPr="002524ED">
        <w:rPr>
          <w:rFonts w:cs="Calibri" w:hint="eastAsia"/>
          <w:sz w:val="24"/>
          <w:szCs w:val="24"/>
          <w:rtl/>
          <w:lang w:bidi="fa-IR"/>
        </w:rPr>
        <w:t>مار</w:t>
      </w:r>
      <w:r w:rsidRPr="002524ED">
        <w:rPr>
          <w:rFonts w:cs="Calibri" w:hint="cs"/>
          <w:sz w:val="24"/>
          <w:szCs w:val="24"/>
          <w:rtl/>
          <w:lang w:bidi="fa-IR"/>
        </w:rPr>
        <w:t>ی</w:t>
      </w:r>
      <w:r w:rsidRPr="002524ED">
        <w:rPr>
          <w:rFonts w:cs="Calibri" w:hint="eastAsia"/>
          <w:sz w:val="24"/>
          <w:szCs w:val="24"/>
          <w:rtl/>
          <w:lang w:bidi="fa-IR"/>
        </w:rPr>
        <w:t>،</w:t>
      </w:r>
      <w:r w:rsidRPr="002524ED">
        <w:rPr>
          <w:rFonts w:cs="Calibri"/>
          <w:sz w:val="24"/>
          <w:szCs w:val="24"/>
          <w:rtl/>
          <w:lang w:bidi="fa-IR"/>
        </w:rPr>
        <w:t xml:space="preserve"> حبس، موانع جنگ</w:t>
      </w:r>
      <w:r w:rsidRPr="002524ED">
        <w:rPr>
          <w:rFonts w:cs="Calibri" w:hint="cs"/>
          <w:sz w:val="24"/>
          <w:szCs w:val="24"/>
          <w:rtl/>
          <w:lang w:bidi="fa-IR"/>
        </w:rPr>
        <w:t>ی</w:t>
      </w:r>
      <w:r w:rsidRPr="002524ED">
        <w:rPr>
          <w:rFonts w:cs="Calibri"/>
          <w:sz w:val="24"/>
          <w:szCs w:val="24"/>
          <w:rtl/>
          <w:lang w:bidi="fa-IR"/>
        </w:rPr>
        <w:t xml:space="preserve"> و غ</w:t>
      </w:r>
      <w:r w:rsidRPr="002524ED">
        <w:rPr>
          <w:rFonts w:cs="Calibri" w:hint="cs"/>
          <w:sz w:val="24"/>
          <w:szCs w:val="24"/>
          <w:rtl/>
          <w:lang w:bidi="fa-IR"/>
        </w:rPr>
        <w:t>ی</w:t>
      </w:r>
      <w:r w:rsidRPr="002524ED">
        <w:rPr>
          <w:rFonts w:cs="Calibri" w:hint="eastAsia"/>
          <w:sz w:val="24"/>
          <w:szCs w:val="24"/>
          <w:rtl/>
          <w:lang w:bidi="fa-IR"/>
        </w:rPr>
        <w:t>ره</w:t>
      </w:r>
      <w:r w:rsidRPr="002524ED">
        <w:rPr>
          <w:rFonts w:cs="Calibri"/>
          <w:sz w:val="24"/>
          <w:szCs w:val="24"/>
          <w:rtl/>
          <w:lang w:bidi="fa-IR"/>
        </w:rPr>
        <w:t>)، مرد موظف است زن را آگاه کند و بکوشد هر چه زودتر بازگردد. ا</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بند نه تنها شرط عدالت، بلکه احترام به حقوق روان</w:t>
      </w:r>
      <w:r w:rsidRPr="002524ED">
        <w:rPr>
          <w:rFonts w:cs="Calibri" w:hint="cs"/>
          <w:sz w:val="24"/>
          <w:szCs w:val="24"/>
          <w:rtl/>
          <w:lang w:bidi="fa-IR"/>
        </w:rPr>
        <w:t>ی</w:t>
      </w:r>
      <w:r w:rsidRPr="002524ED">
        <w:rPr>
          <w:rFonts w:cs="Calibri"/>
          <w:sz w:val="24"/>
          <w:szCs w:val="24"/>
          <w:rtl/>
          <w:lang w:bidi="fa-IR"/>
        </w:rPr>
        <w:t xml:space="preserve"> و عاطف</w:t>
      </w:r>
      <w:r w:rsidRPr="002524ED">
        <w:rPr>
          <w:rFonts w:cs="Calibri" w:hint="cs"/>
          <w:sz w:val="24"/>
          <w:szCs w:val="24"/>
          <w:rtl/>
          <w:lang w:bidi="fa-IR"/>
        </w:rPr>
        <w:t>ی</w:t>
      </w:r>
      <w:r w:rsidRPr="002524ED">
        <w:rPr>
          <w:rFonts w:cs="Calibri"/>
          <w:sz w:val="24"/>
          <w:szCs w:val="24"/>
          <w:rtl/>
          <w:lang w:bidi="fa-IR"/>
        </w:rPr>
        <w:t xml:space="preserve"> همسر را ن</w:t>
      </w:r>
      <w:r w:rsidRPr="002524ED">
        <w:rPr>
          <w:rFonts w:cs="Calibri" w:hint="cs"/>
          <w:sz w:val="24"/>
          <w:szCs w:val="24"/>
          <w:rtl/>
          <w:lang w:bidi="fa-IR"/>
        </w:rPr>
        <w:t>ی</w:t>
      </w:r>
      <w:r w:rsidRPr="002524ED">
        <w:rPr>
          <w:rFonts w:cs="Calibri" w:hint="eastAsia"/>
          <w:sz w:val="24"/>
          <w:szCs w:val="24"/>
          <w:rtl/>
          <w:lang w:bidi="fa-IR"/>
        </w:rPr>
        <w:t>ز</w:t>
      </w:r>
      <w:r w:rsidRPr="002524ED">
        <w:rPr>
          <w:rFonts w:cs="Calibri"/>
          <w:sz w:val="24"/>
          <w:szCs w:val="24"/>
          <w:rtl/>
          <w:lang w:bidi="fa-IR"/>
        </w:rPr>
        <w:t xml:space="preserve"> مورد تأک</w:t>
      </w:r>
      <w:r w:rsidRPr="002524ED">
        <w:rPr>
          <w:rFonts w:cs="Calibri" w:hint="cs"/>
          <w:sz w:val="24"/>
          <w:szCs w:val="24"/>
          <w:rtl/>
          <w:lang w:bidi="fa-IR"/>
        </w:rPr>
        <w:t>ی</w:t>
      </w:r>
      <w:r w:rsidRPr="002524ED">
        <w:rPr>
          <w:rFonts w:cs="Calibri" w:hint="eastAsia"/>
          <w:sz w:val="24"/>
          <w:szCs w:val="24"/>
          <w:rtl/>
          <w:lang w:bidi="fa-IR"/>
        </w:rPr>
        <w:t>د</w:t>
      </w:r>
      <w:r w:rsidRPr="002524ED">
        <w:rPr>
          <w:rFonts w:cs="Calibri"/>
          <w:sz w:val="24"/>
          <w:szCs w:val="24"/>
          <w:rtl/>
          <w:lang w:bidi="fa-IR"/>
        </w:rPr>
        <w:t xml:space="preserve"> قرار </w:t>
      </w:r>
      <w:r w:rsidRPr="002524ED">
        <w:rPr>
          <w:rFonts w:cs="Calibri" w:hint="eastAsia"/>
          <w:sz w:val="24"/>
          <w:szCs w:val="24"/>
          <w:rtl/>
          <w:lang w:bidi="fa-IR"/>
        </w:rPr>
        <w:t>م</w:t>
      </w:r>
      <w:r w:rsidRPr="002524ED">
        <w:rPr>
          <w:rFonts w:cs="Calibri" w:hint="cs"/>
          <w:sz w:val="24"/>
          <w:szCs w:val="24"/>
          <w:rtl/>
          <w:lang w:bidi="fa-IR"/>
        </w:rPr>
        <w:t>ی‌</w:t>
      </w:r>
      <w:r w:rsidRPr="002524ED">
        <w:rPr>
          <w:rFonts w:cs="Calibri" w:hint="eastAsia"/>
          <w:sz w:val="24"/>
          <w:szCs w:val="24"/>
          <w:rtl/>
          <w:lang w:bidi="fa-IR"/>
        </w:rPr>
        <w:t>دهد</w:t>
      </w:r>
      <w:r w:rsidRPr="002524ED">
        <w:rPr>
          <w:rFonts w:cs="Calibri"/>
          <w:sz w:val="24"/>
          <w:szCs w:val="24"/>
          <w:rtl/>
          <w:lang w:bidi="fa-IR"/>
        </w:rPr>
        <w:t>.</w:t>
      </w:r>
    </w:p>
    <w:p w14:paraId="4564C119" w14:textId="77777777" w:rsidR="002524ED" w:rsidRPr="002524ED" w:rsidRDefault="002524ED" w:rsidP="00AF63A9">
      <w:pPr>
        <w:pStyle w:val="NoSpacing"/>
        <w:bidi/>
        <w:rPr>
          <w:rFonts w:cstheme="minorHAnsi"/>
          <w:sz w:val="24"/>
          <w:szCs w:val="24"/>
          <w:lang w:bidi="fa-IR"/>
        </w:rPr>
      </w:pPr>
      <w:r w:rsidRPr="002524ED">
        <w:rPr>
          <w:rFonts w:cs="Calibri" w:hint="eastAsia"/>
          <w:sz w:val="24"/>
          <w:szCs w:val="24"/>
          <w:rtl/>
          <w:lang w:bidi="fa-IR"/>
        </w:rPr>
        <w:t>اگر</w:t>
      </w:r>
      <w:r w:rsidRPr="002524ED">
        <w:rPr>
          <w:rFonts w:cs="Calibri"/>
          <w:sz w:val="24"/>
          <w:szCs w:val="24"/>
          <w:rtl/>
          <w:lang w:bidi="fa-IR"/>
        </w:rPr>
        <w:t xml:space="preserve"> مرد نه بازگردد و نه خبر</w:t>
      </w:r>
      <w:r w:rsidRPr="002524ED">
        <w:rPr>
          <w:rFonts w:cs="Calibri" w:hint="cs"/>
          <w:sz w:val="24"/>
          <w:szCs w:val="24"/>
          <w:rtl/>
          <w:lang w:bidi="fa-IR"/>
        </w:rPr>
        <w:t>ی</w:t>
      </w:r>
      <w:r w:rsidRPr="002524ED">
        <w:rPr>
          <w:rFonts w:cs="Calibri"/>
          <w:sz w:val="24"/>
          <w:szCs w:val="24"/>
          <w:rtl/>
          <w:lang w:bidi="fa-IR"/>
        </w:rPr>
        <w:t xml:space="preserve"> بفرستد، بر زن واجب است که نه ماه منتظر بماند (تربّص کند). پس از اتمام ا</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مدت، در صورت</w:t>
      </w:r>
      <w:r w:rsidRPr="002524ED">
        <w:rPr>
          <w:rFonts w:cs="Calibri" w:hint="cs"/>
          <w:sz w:val="24"/>
          <w:szCs w:val="24"/>
          <w:rtl/>
          <w:lang w:bidi="fa-IR"/>
        </w:rPr>
        <w:t>ی</w:t>
      </w:r>
      <w:r w:rsidRPr="002524ED">
        <w:rPr>
          <w:rFonts w:cs="Calibri"/>
          <w:sz w:val="24"/>
          <w:szCs w:val="24"/>
          <w:rtl/>
          <w:lang w:bidi="fa-IR"/>
        </w:rPr>
        <w:t xml:space="preserve"> که خبر</w:t>
      </w:r>
      <w:r w:rsidRPr="002524ED">
        <w:rPr>
          <w:rFonts w:cs="Calibri" w:hint="cs"/>
          <w:sz w:val="24"/>
          <w:szCs w:val="24"/>
          <w:rtl/>
          <w:lang w:bidi="fa-IR"/>
        </w:rPr>
        <w:t>ی</w:t>
      </w:r>
      <w:r w:rsidRPr="002524ED">
        <w:rPr>
          <w:rFonts w:cs="Calibri"/>
          <w:sz w:val="24"/>
          <w:szCs w:val="24"/>
          <w:rtl/>
          <w:lang w:bidi="fa-IR"/>
        </w:rPr>
        <w:t xml:space="preserve"> ن</w:t>
      </w:r>
      <w:r w:rsidRPr="002524ED">
        <w:rPr>
          <w:rFonts w:cs="Calibri" w:hint="cs"/>
          <w:sz w:val="24"/>
          <w:szCs w:val="24"/>
          <w:rtl/>
          <w:lang w:bidi="fa-IR"/>
        </w:rPr>
        <w:t>ی</w:t>
      </w:r>
      <w:r w:rsidRPr="002524ED">
        <w:rPr>
          <w:rFonts w:cs="Calibri" w:hint="eastAsia"/>
          <w:sz w:val="24"/>
          <w:szCs w:val="24"/>
          <w:rtl/>
          <w:lang w:bidi="fa-IR"/>
        </w:rPr>
        <w:t>ا</w:t>
      </w:r>
      <w:r w:rsidRPr="002524ED">
        <w:rPr>
          <w:rFonts w:cs="Calibri" w:hint="cs"/>
          <w:sz w:val="24"/>
          <w:szCs w:val="24"/>
          <w:rtl/>
          <w:lang w:bidi="fa-IR"/>
        </w:rPr>
        <w:t>ی</w:t>
      </w:r>
      <w:r w:rsidRPr="002524ED">
        <w:rPr>
          <w:rFonts w:cs="Calibri" w:hint="eastAsia"/>
          <w:sz w:val="24"/>
          <w:szCs w:val="24"/>
          <w:rtl/>
          <w:lang w:bidi="fa-IR"/>
        </w:rPr>
        <w:t>د،</w:t>
      </w:r>
      <w:r w:rsidRPr="002524ED">
        <w:rPr>
          <w:rFonts w:cs="Calibri"/>
          <w:sz w:val="24"/>
          <w:szCs w:val="24"/>
          <w:rtl/>
          <w:lang w:bidi="fa-IR"/>
        </w:rPr>
        <w:t xml:space="preserve"> زن مختار است که ازدواج مجدد نما</w:t>
      </w:r>
      <w:r w:rsidRPr="002524ED">
        <w:rPr>
          <w:rFonts w:cs="Calibri" w:hint="cs"/>
          <w:sz w:val="24"/>
          <w:szCs w:val="24"/>
          <w:rtl/>
          <w:lang w:bidi="fa-IR"/>
        </w:rPr>
        <w:t>ی</w:t>
      </w:r>
      <w:r w:rsidRPr="002524ED">
        <w:rPr>
          <w:rFonts w:cs="Calibri" w:hint="eastAsia"/>
          <w:sz w:val="24"/>
          <w:szCs w:val="24"/>
          <w:rtl/>
          <w:lang w:bidi="fa-IR"/>
        </w:rPr>
        <w:t>د،</w:t>
      </w:r>
      <w:r w:rsidRPr="002524ED">
        <w:rPr>
          <w:rFonts w:cs="Calibri"/>
          <w:sz w:val="24"/>
          <w:szCs w:val="24"/>
          <w:rtl/>
          <w:lang w:bidi="fa-IR"/>
        </w:rPr>
        <w:t xml:space="preserve"> و ا</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انتخاب آزادانه‌</w:t>
      </w:r>
      <w:r w:rsidRPr="002524ED">
        <w:rPr>
          <w:rFonts w:cs="Calibri" w:hint="cs"/>
          <w:sz w:val="24"/>
          <w:szCs w:val="24"/>
          <w:rtl/>
          <w:lang w:bidi="fa-IR"/>
        </w:rPr>
        <w:t>ی</w:t>
      </w:r>
      <w:r w:rsidRPr="002524ED">
        <w:rPr>
          <w:rFonts w:cs="Calibri"/>
          <w:sz w:val="24"/>
          <w:szCs w:val="24"/>
          <w:rtl/>
          <w:lang w:bidi="fa-IR"/>
        </w:rPr>
        <w:t xml:space="preserve"> او در متن تصر</w:t>
      </w:r>
      <w:r w:rsidRPr="002524ED">
        <w:rPr>
          <w:rFonts w:cs="Calibri" w:hint="cs"/>
          <w:sz w:val="24"/>
          <w:szCs w:val="24"/>
          <w:rtl/>
          <w:lang w:bidi="fa-IR"/>
        </w:rPr>
        <w:t>ی</w:t>
      </w:r>
      <w:r w:rsidRPr="002524ED">
        <w:rPr>
          <w:rFonts w:cs="Calibri" w:hint="eastAsia"/>
          <w:sz w:val="24"/>
          <w:szCs w:val="24"/>
          <w:rtl/>
          <w:lang w:bidi="fa-IR"/>
        </w:rPr>
        <w:t>ح</w:t>
      </w:r>
      <w:r w:rsidRPr="002524ED">
        <w:rPr>
          <w:rFonts w:cs="Calibri"/>
          <w:sz w:val="24"/>
          <w:szCs w:val="24"/>
          <w:rtl/>
          <w:lang w:bidi="fa-IR"/>
        </w:rPr>
        <w:t xml:space="preserve"> شده است: «لا بأس عل</w:t>
      </w:r>
      <w:r w:rsidRPr="002524ED">
        <w:rPr>
          <w:rFonts w:cs="Calibri" w:hint="cs"/>
          <w:sz w:val="24"/>
          <w:szCs w:val="24"/>
          <w:rtl/>
          <w:lang w:bidi="fa-IR"/>
        </w:rPr>
        <w:t>ی</w:t>
      </w:r>
      <w:r w:rsidRPr="002524ED">
        <w:rPr>
          <w:rFonts w:cs="Calibri" w:hint="eastAsia"/>
          <w:sz w:val="24"/>
          <w:szCs w:val="24"/>
          <w:rtl/>
          <w:lang w:bidi="fa-IR"/>
        </w:rPr>
        <w:t>ها</w:t>
      </w:r>
      <w:r w:rsidRPr="002524ED">
        <w:rPr>
          <w:rFonts w:cs="Calibri"/>
          <w:sz w:val="24"/>
          <w:szCs w:val="24"/>
          <w:rtl/>
          <w:lang w:bidi="fa-IR"/>
        </w:rPr>
        <w:t xml:space="preserve"> ف</w:t>
      </w:r>
      <w:r w:rsidRPr="002524ED">
        <w:rPr>
          <w:rFonts w:cs="Calibri" w:hint="cs"/>
          <w:sz w:val="24"/>
          <w:szCs w:val="24"/>
          <w:rtl/>
          <w:lang w:bidi="fa-IR"/>
        </w:rPr>
        <w:t>ی</w:t>
      </w:r>
      <w:r w:rsidRPr="002524ED">
        <w:rPr>
          <w:rFonts w:cs="Calibri"/>
          <w:sz w:val="24"/>
          <w:szCs w:val="24"/>
          <w:rtl/>
          <w:lang w:bidi="fa-IR"/>
        </w:rPr>
        <w:t xml:space="preserve"> اخت</w:t>
      </w:r>
      <w:r w:rsidRPr="002524ED">
        <w:rPr>
          <w:rFonts w:cs="Calibri" w:hint="cs"/>
          <w:sz w:val="24"/>
          <w:szCs w:val="24"/>
          <w:rtl/>
          <w:lang w:bidi="fa-IR"/>
        </w:rPr>
        <w:t>ی</w:t>
      </w:r>
      <w:r w:rsidRPr="002524ED">
        <w:rPr>
          <w:rFonts w:cs="Calibri" w:hint="eastAsia"/>
          <w:sz w:val="24"/>
          <w:szCs w:val="24"/>
          <w:rtl/>
          <w:lang w:bidi="fa-IR"/>
        </w:rPr>
        <w:t>ار</w:t>
      </w:r>
      <w:r w:rsidRPr="002524ED">
        <w:rPr>
          <w:rFonts w:cs="Calibri"/>
          <w:sz w:val="24"/>
          <w:szCs w:val="24"/>
          <w:rtl/>
          <w:lang w:bidi="fa-IR"/>
        </w:rPr>
        <w:t xml:space="preserve"> الزوج». با ا</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حا</w:t>
      </w:r>
      <w:r w:rsidRPr="002524ED">
        <w:rPr>
          <w:rFonts w:cs="Calibri" w:hint="eastAsia"/>
          <w:sz w:val="24"/>
          <w:szCs w:val="24"/>
          <w:rtl/>
          <w:lang w:bidi="fa-IR"/>
        </w:rPr>
        <w:t>ل،</w:t>
      </w:r>
      <w:r w:rsidRPr="002524ED">
        <w:rPr>
          <w:rFonts w:cs="Calibri"/>
          <w:sz w:val="24"/>
          <w:szCs w:val="24"/>
          <w:rtl/>
          <w:lang w:bidi="fa-IR"/>
        </w:rPr>
        <w:t xml:space="preserve"> تأک</w:t>
      </w:r>
      <w:r w:rsidRPr="002524ED">
        <w:rPr>
          <w:rFonts w:cs="Calibri" w:hint="cs"/>
          <w:sz w:val="24"/>
          <w:szCs w:val="24"/>
          <w:rtl/>
          <w:lang w:bidi="fa-IR"/>
        </w:rPr>
        <w:t>ی</w:t>
      </w:r>
      <w:r w:rsidRPr="002524ED">
        <w:rPr>
          <w:rFonts w:cs="Calibri" w:hint="eastAsia"/>
          <w:sz w:val="24"/>
          <w:szCs w:val="24"/>
          <w:rtl/>
          <w:lang w:bidi="fa-IR"/>
        </w:rPr>
        <w:t>د</w:t>
      </w:r>
      <w:r w:rsidRPr="002524ED">
        <w:rPr>
          <w:rFonts w:cs="Calibri"/>
          <w:sz w:val="24"/>
          <w:szCs w:val="24"/>
          <w:rtl/>
          <w:lang w:bidi="fa-IR"/>
        </w:rPr>
        <w:t xml:space="preserve"> م</w:t>
      </w:r>
      <w:r w:rsidRPr="002524ED">
        <w:rPr>
          <w:rFonts w:cs="Calibri" w:hint="cs"/>
          <w:sz w:val="24"/>
          <w:szCs w:val="24"/>
          <w:rtl/>
          <w:lang w:bidi="fa-IR"/>
        </w:rPr>
        <w:t>ی‌</w:t>
      </w:r>
      <w:r w:rsidRPr="002524ED">
        <w:rPr>
          <w:rFonts w:cs="Calibri" w:hint="eastAsia"/>
          <w:sz w:val="24"/>
          <w:szCs w:val="24"/>
          <w:rtl/>
          <w:lang w:bidi="fa-IR"/>
        </w:rPr>
        <w:t>شود</w:t>
      </w:r>
      <w:r w:rsidRPr="002524ED">
        <w:rPr>
          <w:rFonts w:cs="Calibri"/>
          <w:sz w:val="24"/>
          <w:szCs w:val="24"/>
          <w:rtl/>
          <w:lang w:bidi="fa-IR"/>
        </w:rPr>
        <w:t xml:space="preserve"> که اگر زن به اخت</w:t>
      </w:r>
      <w:r w:rsidRPr="002524ED">
        <w:rPr>
          <w:rFonts w:cs="Calibri" w:hint="cs"/>
          <w:sz w:val="24"/>
          <w:szCs w:val="24"/>
          <w:rtl/>
          <w:lang w:bidi="fa-IR"/>
        </w:rPr>
        <w:t>ی</w:t>
      </w:r>
      <w:r w:rsidRPr="002524ED">
        <w:rPr>
          <w:rFonts w:cs="Calibri" w:hint="eastAsia"/>
          <w:sz w:val="24"/>
          <w:szCs w:val="24"/>
          <w:rtl/>
          <w:lang w:bidi="fa-IR"/>
        </w:rPr>
        <w:t>ار</w:t>
      </w:r>
      <w:r w:rsidRPr="002524ED">
        <w:rPr>
          <w:rFonts w:cs="Calibri"/>
          <w:sz w:val="24"/>
          <w:szCs w:val="24"/>
          <w:rtl/>
          <w:lang w:bidi="fa-IR"/>
        </w:rPr>
        <w:t xml:space="preserve"> خود، صبر ب</w:t>
      </w:r>
      <w:r w:rsidRPr="002524ED">
        <w:rPr>
          <w:rFonts w:cs="Calibri" w:hint="cs"/>
          <w:sz w:val="24"/>
          <w:szCs w:val="24"/>
          <w:rtl/>
          <w:lang w:bidi="fa-IR"/>
        </w:rPr>
        <w:t>ی</w:t>
      </w:r>
      <w:r w:rsidRPr="002524ED">
        <w:rPr>
          <w:rFonts w:cs="Calibri" w:hint="eastAsia"/>
          <w:sz w:val="24"/>
          <w:szCs w:val="24"/>
          <w:rtl/>
          <w:lang w:bidi="fa-IR"/>
        </w:rPr>
        <w:t>شتر</w:t>
      </w:r>
      <w:r w:rsidRPr="002524ED">
        <w:rPr>
          <w:rFonts w:cs="Calibri" w:hint="cs"/>
          <w:sz w:val="24"/>
          <w:szCs w:val="24"/>
          <w:rtl/>
          <w:lang w:bidi="fa-IR"/>
        </w:rPr>
        <w:t>ی</w:t>
      </w:r>
      <w:r w:rsidRPr="002524ED">
        <w:rPr>
          <w:rFonts w:cs="Calibri"/>
          <w:sz w:val="24"/>
          <w:szCs w:val="24"/>
          <w:rtl/>
          <w:lang w:bidi="fa-IR"/>
        </w:rPr>
        <w:t xml:space="preserve"> پ</w:t>
      </w:r>
      <w:r w:rsidRPr="002524ED">
        <w:rPr>
          <w:rFonts w:cs="Calibri" w:hint="cs"/>
          <w:sz w:val="24"/>
          <w:szCs w:val="24"/>
          <w:rtl/>
          <w:lang w:bidi="fa-IR"/>
        </w:rPr>
        <w:t>ی</w:t>
      </w:r>
      <w:r w:rsidRPr="002524ED">
        <w:rPr>
          <w:rFonts w:cs="Calibri" w:hint="eastAsia"/>
          <w:sz w:val="24"/>
          <w:szCs w:val="24"/>
          <w:rtl/>
          <w:lang w:bidi="fa-IR"/>
        </w:rPr>
        <w:t>شه</w:t>
      </w:r>
      <w:r w:rsidRPr="002524ED">
        <w:rPr>
          <w:rFonts w:cs="Calibri"/>
          <w:sz w:val="24"/>
          <w:szCs w:val="24"/>
          <w:rtl/>
          <w:lang w:bidi="fa-IR"/>
        </w:rPr>
        <w:t xml:space="preserve"> کند، ا</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صبر نزد خداوند محبوب است: «إنّه </w:t>
      </w:r>
      <w:r w:rsidRPr="002524ED">
        <w:rPr>
          <w:rFonts w:cs="Calibri" w:hint="cs"/>
          <w:sz w:val="24"/>
          <w:szCs w:val="24"/>
          <w:rtl/>
          <w:lang w:bidi="fa-IR"/>
        </w:rPr>
        <w:t>ی</w:t>
      </w:r>
      <w:r w:rsidRPr="002524ED">
        <w:rPr>
          <w:rFonts w:cs="Calibri" w:hint="eastAsia"/>
          <w:sz w:val="24"/>
          <w:szCs w:val="24"/>
          <w:rtl/>
          <w:lang w:bidi="fa-IR"/>
        </w:rPr>
        <w:t>حبّ</w:t>
      </w:r>
      <w:r w:rsidRPr="002524ED">
        <w:rPr>
          <w:rFonts w:cs="Calibri"/>
          <w:sz w:val="24"/>
          <w:szCs w:val="24"/>
          <w:rtl/>
          <w:lang w:bidi="fa-IR"/>
        </w:rPr>
        <w:t xml:space="preserve"> الصّابر</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و الصّابرات».</w:t>
      </w:r>
    </w:p>
    <w:p w14:paraId="4550A849" w14:textId="77777777" w:rsidR="002524ED" w:rsidRPr="002524ED" w:rsidRDefault="002524ED" w:rsidP="00AF63A9">
      <w:pPr>
        <w:pStyle w:val="NoSpacing"/>
        <w:bidi/>
        <w:rPr>
          <w:rFonts w:cstheme="minorHAnsi"/>
          <w:sz w:val="24"/>
          <w:szCs w:val="24"/>
          <w:lang w:bidi="fa-IR"/>
        </w:rPr>
      </w:pPr>
      <w:r w:rsidRPr="002524ED">
        <w:rPr>
          <w:rFonts w:cs="Calibri" w:hint="eastAsia"/>
          <w:sz w:val="24"/>
          <w:szCs w:val="24"/>
          <w:rtl/>
          <w:lang w:bidi="fa-IR"/>
        </w:rPr>
        <w:t>اگر</w:t>
      </w:r>
      <w:r w:rsidRPr="002524ED">
        <w:rPr>
          <w:rFonts w:cs="Calibri"/>
          <w:sz w:val="24"/>
          <w:szCs w:val="24"/>
          <w:rtl/>
          <w:lang w:bidi="fa-IR"/>
        </w:rPr>
        <w:t xml:space="preserve"> در طول مدت تربّص، خبر</w:t>
      </w:r>
      <w:r w:rsidRPr="002524ED">
        <w:rPr>
          <w:rFonts w:cs="Calibri" w:hint="cs"/>
          <w:sz w:val="24"/>
          <w:szCs w:val="24"/>
          <w:rtl/>
          <w:lang w:bidi="fa-IR"/>
        </w:rPr>
        <w:t>ی</w:t>
      </w:r>
      <w:r w:rsidRPr="002524ED">
        <w:rPr>
          <w:rFonts w:cs="Calibri"/>
          <w:sz w:val="24"/>
          <w:szCs w:val="24"/>
          <w:rtl/>
          <w:lang w:bidi="fa-IR"/>
        </w:rPr>
        <w:t xml:space="preserve"> از شوهر برسد (حت</w:t>
      </w:r>
      <w:r w:rsidRPr="002524ED">
        <w:rPr>
          <w:rFonts w:cs="Calibri" w:hint="cs"/>
          <w:sz w:val="24"/>
          <w:szCs w:val="24"/>
          <w:rtl/>
          <w:lang w:bidi="fa-IR"/>
        </w:rPr>
        <w:t>ی</w:t>
      </w:r>
      <w:r w:rsidRPr="002524ED">
        <w:rPr>
          <w:rFonts w:cs="Calibri"/>
          <w:sz w:val="24"/>
          <w:szCs w:val="24"/>
          <w:rtl/>
          <w:lang w:bidi="fa-IR"/>
        </w:rPr>
        <w:t xml:space="preserve"> بدون بازگشت)، زن مختار است که بر اساس «المعروف»—</w:t>
      </w:r>
      <w:r w:rsidRPr="002524ED">
        <w:rPr>
          <w:rFonts w:cs="Calibri" w:hint="cs"/>
          <w:sz w:val="24"/>
          <w:szCs w:val="24"/>
          <w:rtl/>
          <w:lang w:bidi="fa-IR"/>
        </w:rPr>
        <w:t>ی</w:t>
      </w:r>
      <w:r w:rsidRPr="002524ED">
        <w:rPr>
          <w:rFonts w:cs="Calibri" w:hint="eastAsia"/>
          <w:sz w:val="24"/>
          <w:szCs w:val="24"/>
          <w:rtl/>
          <w:lang w:bidi="fa-IR"/>
        </w:rPr>
        <w:t>عن</w:t>
      </w:r>
      <w:r w:rsidRPr="002524ED">
        <w:rPr>
          <w:rFonts w:cs="Calibri" w:hint="cs"/>
          <w:sz w:val="24"/>
          <w:szCs w:val="24"/>
          <w:rtl/>
          <w:lang w:bidi="fa-IR"/>
        </w:rPr>
        <w:t>ی</w:t>
      </w:r>
      <w:r w:rsidRPr="002524ED">
        <w:rPr>
          <w:rFonts w:cs="Calibri"/>
          <w:sz w:val="24"/>
          <w:szCs w:val="24"/>
          <w:rtl/>
          <w:lang w:bidi="fa-IR"/>
        </w:rPr>
        <w:t xml:space="preserve"> آنچه عقل و عرف ن</w:t>
      </w:r>
      <w:r w:rsidRPr="002524ED">
        <w:rPr>
          <w:rFonts w:cs="Calibri" w:hint="cs"/>
          <w:sz w:val="24"/>
          <w:szCs w:val="24"/>
          <w:rtl/>
          <w:lang w:bidi="fa-IR"/>
        </w:rPr>
        <w:t>ی</w:t>
      </w:r>
      <w:r w:rsidRPr="002524ED">
        <w:rPr>
          <w:rFonts w:cs="Calibri" w:hint="eastAsia"/>
          <w:sz w:val="24"/>
          <w:szCs w:val="24"/>
          <w:rtl/>
          <w:lang w:bidi="fa-IR"/>
        </w:rPr>
        <w:t>کو</w:t>
      </w:r>
      <w:r w:rsidRPr="002524ED">
        <w:rPr>
          <w:rFonts w:cs="Calibri"/>
          <w:sz w:val="24"/>
          <w:szCs w:val="24"/>
          <w:rtl/>
          <w:lang w:bidi="fa-IR"/>
        </w:rPr>
        <w:t xml:space="preserve"> م</w:t>
      </w:r>
      <w:r w:rsidRPr="002524ED">
        <w:rPr>
          <w:rFonts w:cs="Calibri" w:hint="cs"/>
          <w:sz w:val="24"/>
          <w:szCs w:val="24"/>
          <w:rtl/>
          <w:lang w:bidi="fa-IR"/>
        </w:rPr>
        <w:t>ی‌</w:t>
      </w:r>
      <w:r w:rsidRPr="002524ED">
        <w:rPr>
          <w:rFonts w:cs="Calibri" w:hint="eastAsia"/>
          <w:sz w:val="24"/>
          <w:szCs w:val="24"/>
          <w:rtl/>
          <w:lang w:bidi="fa-IR"/>
        </w:rPr>
        <w:t>دانند—تصم</w:t>
      </w:r>
      <w:r w:rsidRPr="002524ED">
        <w:rPr>
          <w:rFonts w:cs="Calibri" w:hint="cs"/>
          <w:sz w:val="24"/>
          <w:szCs w:val="24"/>
          <w:rtl/>
          <w:lang w:bidi="fa-IR"/>
        </w:rPr>
        <w:t>ی</w:t>
      </w:r>
      <w:r w:rsidRPr="002524ED">
        <w:rPr>
          <w:rFonts w:cs="Calibri" w:hint="eastAsia"/>
          <w:sz w:val="24"/>
          <w:szCs w:val="24"/>
          <w:rtl/>
          <w:lang w:bidi="fa-IR"/>
        </w:rPr>
        <w:t>م</w:t>
      </w:r>
      <w:r w:rsidRPr="002524ED">
        <w:rPr>
          <w:rFonts w:cs="Calibri"/>
          <w:sz w:val="24"/>
          <w:szCs w:val="24"/>
          <w:rtl/>
          <w:lang w:bidi="fa-IR"/>
        </w:rPr>
        <w:t xml:space="preserve"> بگ</w:t>
      </w:r>
      <w:r w:rsidRPr="002524ED">
        <w:rPr>
          <w:rFonts w:cs="Calibri" w:hint="cs"/>
          <w:sz w:val="24"/>
          <w:szCs w:val="24"/>
          <w:rtl/>
          <w:lang w:bidi="fa-IR"/>
        </w:rPr>
        <w:t>ی</w:t>
      </w:r>
      <w:r w:rsidRPr="002524ED">
        <w:rPr>
          <w:rFonts w:cs="Calibri" w:hint="eastAsia"/>
          <w:sz w:val="24"/>
          <w:szCs w:val="24"/>
          <w:rtl/>
          <w:lang w:bidi="fa-IR"/>
        </w:rPr>
        <w:t>رد</w:t>
      </w:r>
      <w:r w:rsidRPr="002524ED">
        <w:rPr>
          <w:rFonts w:cs="Calibri"/>
          <w:sz w:val="24"/>
          <w:szCs w:val="24"/>
          <w:rtl/>
          <w:lang w:bidi="fa-IR"/>
        </w:rPr>
        <w:t>. ا</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حکم ن</w:t>
      </w:r>
      <w:r w:rsidRPr="002524ED">
        <w:rPr>
          <w:rFonts w:cs="Calibri" w:hint="cs"/>
          <w:sz w:val="24"/>
          <w:szCs w:val="24"/>
          <w:rtl/>
          <w:lang w:bidi="fa-IR"/>
        </w:rPr>
        <w:t>ی</w:t>
      </w:r>
      <w:r w:rsidRPr="002524ED">
        <w:rPr>
          <w:rFonts w:cs="Calibri" w:hint="eastAsia"/>
          <w:sz w:val="24"/>
          <w:szCs w:val="24"/>
          <w:rtl/>
          <w:lang w:bidi="fa-IR"/>
        </w:rPr>
        <w:t>ز</w:t>
      </w:r>
      <w:r w:rsidRPr="002524ED">
        <w:rPr>
          <w:rFonts w:cs="Calibri"/>
          <w:sz w:val="24"/>
          <w:szCs w:val="24"/>
          <w:rtl/>
          <w:lang w:bidi="fa-IR"/>
        </w:rPr>
        <w:t xml:space="preserve"> ب</w:t>
      </w:r>
      <w:r w:rsidRPr="002524ED">
        <w:rPr>
          <w:rFonts w:cs="Calibri" w:hint="cs"/>
          <w:sz w:val="24"/>
          <w:szCs w:val="24"/>
          <w:rtl/>
          <w:lang w:bidi="fa-IR"/>
        </w:rPr>
        <w:t>ی</w:t>
      </w:r>
      <w:r w:rsidRPr="002524ED">
        <w:rPr>
          <w:rFonts w:cs="Calibri" w:hint="eastAsia"/>
          <w:sz w:val="24"/>
          <w:szCs w:val="24"/>
          <w:rtl/>
          <w:lang w:bidi="fa-IR"/>
        </w:rPr>
        <w:t>انگر</w:t>
      </w:r>
      <w:r w:rsidRPr="002524ED">
        <w:rPr>
          <w:rFonts w:cs="Calibri"/>
          <w:sz w:val="24"/>
          <w:szCs w:val="24"/>
          <w:rtl/>
          <w:lang w:bidi="fa-IR"/>
        </w:rPr>
        <w:t xml:space="preserve"> روح آزاد</w:t>
      </w:r>
      <w:r w:rsidRPr="002524ED">
        <w:rPr>
          <w:rFonts w:cs="Calibri" w:hint="cs"/>
          <w:sz w:val="24"/>
          <w:szCs w:val="24"/>
          <w:rtl/>
          <w:lang w:bidi="fa-IR"/>
        </w:rPr>
        <w:t>ی</w:t>
      </w:r>
      <w:r w:rsidRPr="002524ED">
        <w:rPr>
          <w:rFonts w:cs="Calibri"/>
          <w:sz w:val="24"/>
          <w:szCs w:val="24"/>
          <w:rtl/>
          <w:lang w:bidi="fa-IR"/>
        </w:rPr>
        <w:t xml:space="preserve"> مسئولانه در احکام بهائ</w:t>
      </w:r>
      <w:r w:rsidRPr="002524ED">
        <w:rPr>
          <w:rFonts w:cs="Calibri" w:hint="cs"/>
          <w:sz w:val="24"/>
          <w:szCs w:val="24"/>
          <w:rtl/>
          <w:lang w:bidi="fa-IR"/>
        </w:rPr>
        <w:t>ی</w:t>
      </w:r>
      <w:r w:rsidRPr="002524ED">
        <w:rPr>
          <w:rFonts w:cs="Calibri"/>
          <w:sz w:val="24"/>
          <w:szCs w:val="24"/>
          <w:rtl/>
          <w:lang w:bidi="fa-IR"/>
        </w:rPr>
        <w:t xml:space="preserve"> است: به جا</w:t>
      </w:r>
      <w:r w:rsidRPr="002524ED">
        <w:rPr>
          <w:rFonts w:cs="Calibri" w:hint="cs"/>
          <w:sz w:val="24"/>
          <w:szCs w:val="24"/>
          <w:rtl/>
          <w:lang w:bidi="fa-IR"/>
        </w:rPr>
        <w:t>ی</w:t>
      </w:r>
      <w:r w:rsidRPr="002524ED">
        <w:rPr>
          <w:rFonts w:cs="Calibri"/>
          <w:sz w:val="24"/>
          <w:szCs w:val="24"/>
          <w:rtl/>
          <w:lang w:bidi="fa-IR"/>
        </w:rPr>
        <w:t xml:space="preserve"> الزام صلب، دعوت به تعقل و تصم</w:t>
      </w:r>
      <w:r w:rsidRPr="002524ED">
        <w:rPr>
          <w:rFonts w:cs="Calibri" w:hint="cs"/>
          <w:sz w:val="24"/>
          <w:szCs w:val="24"/>
          <w:rtl/>
          <w:lang w:bidi="fa-IR"/>
        </w:rPr>
        <w:t>ی</w:t>
      </w:r>
      <w:r w:rsidRPr="002524ED">
        <w:rPr>
          <w:rFonts w:cs="Calibri" w:hint="eastAsia"/>
          <w:sz w:val="24"/>
          <w:szCs w:val="24"/>
          <w:rtl/>
          <w:lang w:bidi="fa-IR"/>
        </w:rPr>
        <w:t>م</w:t>
      </w:r>
      <w:r w:rsidRPr="002524ED">
        <w:rPr>
          <w:rFonts w:cs="Calibri"/>
          <w:sz w:val="24"/>
          <w:szCs w:val="24"/>
          <w:rtl/>
          <w:lang w:bidi="fa-IR"/>
        </w:rPr>
        <w:t xml:space="preserve"> بر مبنا</w:t>
      </w:r>
      <w:r w:rsidRPr="002524ED">
        <w:rPr>
          <w:rFonts w:cs="Calibri" w:hint="cs"/>
          <w:sz w:val="24"/>
          <w:szCs w:val="24"/>
          <w:rtl/>
          <w:lang w:bidi="fa-IR"/>
        </w:rPr>
        <w:t>ی</w:t>
      </w:r>
      <w:r w:rsidRPr="002524ED">
        <w:rPr>
          <w:rFonts w:cs="Calibri"/>
          <w:sz w:val="24"/>
          <w:szCs w:val="24"/>
          <w:rtl/>
          <w:lang w:bidi="fa-IR"/>
        </w:rPr>
        <w:t xml:space="preserve"> انصاف و مه</w:t>
      </w:r>
      <w:r w:rsidRPr="002524ED">
        <w:rPr>
          <w:rFonts w:cs="Calibri" w:hint="eastAsia"/>
          <w:sz w:val="24"/>
          <w:szCs w:val="24"/>
          <w:rtl/>
          <w:lang w:bidi="fa-IR"/>
        </w:rPr>
        <w:t>ر</w:t>
      </w:r>
      <w:r w:rsidRPr="002524ED">
        <w:rPr>
          <w:rFonts w:cs="Calibri"/>
          <w:sz w:val="24"/>
          <w:szCs w:val="24"/>
          <w:rtl/>
          <w:lang w:bidi="fa-IR"/>
        </w:rPr>
        <w:t>.</w:t>
      </w:r>
    </w:p>
    <w:p w14:paraId="4254C7F2" w14:textId="77777777" w:rsidR="002524ED" w:rsidRPr="002524ED" w:rsidRDefault="002524ED" w:rsidP="00AF63A9">
      <w:pPr>
        <w:pStyle w:val="NoSpacing"/>
        <w:bidi/>
        <w:rPr>
          <w:rFonts w:cstheme="minorHAnsi"/>
          <w:sz w:val="24"/>
          <w:szCs w:val="24"/>
          <w:lang w:bidi="fa-IR"/>
        </w:rPr>
      </w:pPr>
      <w:r w:rsidRPr="002524ED">
        <w:rPr>
          <w:rFonts w:cs="Calibri" w:hint="eastAsia"/>
          <w:sz w:val="24"/>
          <w:szCs w:val="24"/>
          <w:rtl/>
          <w:lang w:bidi="fa-IR"/>
        </w:rPr>
        <w:t>در</w:t>
      </w:r>
      <w:r w:rsidRPr="002524ED">
        <w:rPr>
          <w:rFonts w:cs="Calibri"/>
          <w:sz w:val="24"/>
          <w:szCs w:val="24"/>
          <w:rtl/>
          <w:lang w:bidi="fa-IR"/>
        </w:rPr>
        <w:t xml:space="preserve"> صورت</w:t>
      </w:r>
      <w:r w:rsidRPr="002524ED">
        <w:rPr>
          <w:rFonts w:cs="Calibri" w:hint="cs"/>
          <w:sz w:val="24"/>
          <w:szCs w:val="24"/>
          <w:rtl/>
          <w:lang w:bidi="fa-IR"/>
        </w:rPr>
        <w:t>ی</w:t>
      </w:r>
      <w:r w:rsidRPr="002524ED">
        <w:rPr>
          <w:rFonts w:cs="Calibri"/>
          <w:sz w:val="24"/>
          <w:szCs w:val="24"/>
          <w:rtl/>
          <w:lang w:bidi="fa-IR"/>
        </w:rPr>
        <w:t xml:space="preserve"> که خبر مرگ </w:t>
      </w:r>
      <w:r w:rsidRPr="002524ED">
        <w:rPr>
          <w:rFonts w:cs="Calibri" w:hint="cs"/>
          <w:sz w:val="24"/>
          <w:szCs w:val="24"/>
          <w:rtl/>
          <w:lang w:bidi="fa-IR"/>
        </w:rPr>
        <w:t>ی</w:t>
      </w:r>
      <w:r w:rsidRPr="002524ED">
        <w:rPr>
          <w:rFonts w:cs="Calibri" w:hint="eastAsia"/>
          <w:sz w:val="24"/>
          <w:szCs w:val="24"/>
          <w:rtl/>
          <w:lang w:bidi="fa-IR"/>
        </w:rPr>
        <w:t>ا</w:t>
      </w:r>
      <w:r w:rsidRPr="002524ED">
        <w:rPr>
          <w:rFonts w:cs="Calibri"/>
          <w:sz w:val="24"/>
          <w:szCs w:val="24"/>
          <w:rtl/>
          <w:lang w:bidi="fa-IR"/>
        </w:rPr>
        <w:t xml:space="preserve"> قتل شوهر برسد، اگر ا</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خبر از طر</w:t>
      </w:r>
      <w:r w:rsidRPr="002524ED">
        <w:rPr>
          <w:rFonts w:cs="Calibri" w:hint="cs"/>
          <w:sz w:val="24"/>
          <w:szCs w:val="24"/>
          <w:rtl/>
          <w:lang w:bidi="fa-IR"/>
        </w:rPr>
        <w:t>ی</w:t>
      </w:r>
      <w:r w:rsidRPr="002524ED">
        <w:rPr>
          <w:rFonts w:cs="Calibri" w:hint="eastAsia"/>
          <w:sz w:val="24"/>
          <w:szCs w:val="24"/>
          <w:rtl/>
          <w:lang w:bidi="fa-IR"/>
        </w:rPr>
        <w:t>ق</w:t>
      </w:r>
      <w:r w:rsidRPr="002524ED">
        <w:rPr>
          <w:rFonts w:cs="Calibri"/>
          <w:sz w:val="24"/>
          <w:szCs w:val="24"/>
          <w:rtl/>
          <w:lang w:bidi="fa-IR"/>
        </w:rPr>
        <w:t xml:space="preserve"> شهرت عامه </w:t>
      </w:r>
      <w:r w:rsidRPr="002524ED">
        <w:rPr>
          <w:rFonts w:cs="Calibri" w:hint="cs"/>
          <w:sz w:val="24"/>
          <w:szCs w:val="24"/>
          <w:rtl/>
          <w:lang w:bidi="fa-IR"/>
        </w:rPr>
        <w:t>ی</w:t>
      </w:r>
      <w:r w:rsidRPr="002524ED">
        <w:rPr>
          <w:rFonts w:cs="Calibri" w:hint="eastAsia"/>
          <w:sz w:val="24"/>
          <w:szCs w:val="24"/>
          <w:rtl/>
          <w:lang w:bidi="fa-IR"/>
        </w:rPr>
        <w:t>ا</w:t>
      </w:r>
      <w:r w:rsidRPr="002524ED">
        <w:rPr>
          <w:rFonts w:cs="Calibri"/>
          <w:sz w:val="24"/>
          <w:szCs w:val="24"/>
          <w:rtl/>
          <w:lang w:bidi="fa-IR"/>
        </w:rPr>
        <w:t xml:space="preserve"> شهادت دو شاهد عادل ثابت شود، زن با</w:t>
      </w:r>
      <w:r w:rsidRPr="002524ED">
        <w:rPr>
          <w:rFonts w:cs="Calibri" w:hint="cs"/>
          <w:sz w:val="24"/>
          <w:szCs w:val="24"/>
          <w:rtl/>
          <w:lang w:bidi="fa-IR"/>
        </w:rPr>
        <w:t>ی</w:t>
      </w:r>
      <w:r w:rsidRPr="002524ED">
        <w:rPr>
          <w:rFonts w:cs="Calibri" w:hint="eastAsia"/>
          <w:sz w:val="24"/>
          <w:szCs w:val="24"/>
          <w:rtl/>
          <w:lang w:bidi="fa-IR"/>
        </w:rPr>
        <w:t>د</w:t>
      </w:r>
      <w:r w:rsidRPr="002524ED">
        <w:rPr>
          <w:rFonts w:cs="Calibri"/>
          <w:sz w:val="24"/>
          <w:szCs w:val="24"/>
          <w:rtl/>
          <w:lang w:bidi="fa-IR"/>
        </w:rPr>
        <w:t xml:space="preserve"> در خانه بماند تا مدت عده (اشهر معدودات) سپر</w:t>
      </w:r>
      <w:r w:rsidRPr="002524ED">
        <w:rPr>
          <w:rFonts w:cs="Calibri" w:hint="cs"/>
          <w:sz w:val="24"/>
          <w:szCs w:val="24"/>
          <w:rtl/>
          <w:lang w:bidi="fa-IR"/>
        </w:rPr>
        <w:t>ی</w:t>
      </w:r>
      <w:r w:rsidRPr="002524ED">
        <w:rPr>
          <w:rFonts w:cs="Calibri"/>
          <w:sz w:val="24"/>
          <w:szCs w:val="24"/>
          <w:rtl/>
          <w:lang w:bidi="fa-IR"/>
        </w:rPr>
        <w:t xml:space="preserve"> شود. پس از آن، دوباره اخت</w:t>
      </w:r>
      <w:r w:rsidRPr="002524ED">
        <w:rPr>
          <w:rFonts w:cs="Calibri" w:hint="cs"/>
          <w:sz w:val="24"/>
          <w:szCs w:val="24"/>
          <w:rtl/>
          <w:lang w:bidi="fa-IR"/>
        </w:rPr>
        <w:t>ی</w:t>
      </w:r>
      <w:r w:rsidRPr="002524ED">
        <w:rPr>
          <w:rFonts w:cs="Calibri" w:hint="eastAsia"/>
          <w:sz w:val="24"/>
          <w:szCs w:val="24"/>
          <w:rtl/>
          <w:lang w:bidi="fa-IR"/>
        </w:rPr>
        <w:t>ار</w:t>
      </w:r>
      <w:r w:rsidRPr="002524ED">
        <w:rPr>
          <w:rFonts w:cs="Calibri"/>
          <w:sz w:val="24"/>
          <w:szCs w:val="24"/>
          <w:rtl/>
          <w:lang w:bidi="fa-IR"/>
        </w:rPr>
        <w:t xml:space="preserve"> با اوست تا در معروف عمل کند.</w:t>
      </w:r>
    </w:p>
    <w:p w14:paraId="49875712" w14:textId="77777777" w:rsidR="002524ED" w:rsidRPr="002524ED" w:rsidRDefault="002524ED" w:rsidP="00AF63A9">
      <w:pPr>
        <w:pStyle w:val="NoSpacing"/>
        <w:bidi/>
        <w:rPr>
          <w:rFonts w:cstheme="minorHAnsi"/>
          <w:sz w:val="24"/>
          <w:szCs w:val="24"/>
          <w:lang w:bidi="fa-IR"/>
        </w:rPr>
      </w:pPr>
      <w:r w:rsidRPr="002524ED">
        <w:rPr>
          <w:rFonts w:cs="Calibri" w:hint="eastAsia"/>
          <w:sz w:val="24"/>
          <w:szCs w:val="24"/>
          <w:rtl/>
          <w:lang w:bidi="fa-IR"/>
        </w:rPr>
        <w:t>نصوص</w:t>
      </w:r>
      <w:r w:rsidRPr="002524ED">
        <w:rPr>
          <w:rFonts w:cs="Calibri" w:hint="cs"/>
          <w:sz w:val="24"/>
          <w:szCs w:val="24"/>
          <w:rtl/>
          <w:lang w:bidi="fa-IR"/>
        </w:rPr>
        <w:t>ی</w:t>
      </w:r>
      <w:r w:rsidRPr="002524ED">
        <w:rPr>
          <w:rFonts w:cs="Calibri"/>
          <w:sz w:val="24"/>
          <w:szCs w:val="24"/>
          <w:rtl/>
          <w:lang w:bidi="fa-IR"/>
        </w:rPr>
        <w:t xml:space="preserve"> همچون لوح ز</w:t>
      </w:r>
      <w:r w:rsidRPr="002524ED">
        <w:rPr>
          <w:rFonts w:cs="Calibri" w:hint="cs"/>
          <w:sz w:val="24"/>
          <w:szCs w:val="24"/>
          <w:rtl/>
          <w:lang w:bidi="fa-IR"/>
        </w:rPr>
        <w:t>ی</w:t>
      </w:r>
      <w:r w:rsidRPr="002524ED">
        <w:rPr>
          <w:rFonts w:cs="Calibri" w:hint="eastAsia"/>
          <w:sz w:val="24"/>
          <w:szCs w:val="24"/>
          <w:rtl/>
          <w:lang w:bidi="fa-IR"/>
        </w:rPr>
        <w:t>ن‌المقرّب</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و سؤال و جواب ن</w:t>
      </w:r>
      <w:r w:rsidRPr="002524ED">
        <w:rPr>
          <w:rFonts w:cs="Calibri" w:hint="cs"/>
          <w:sz w:val="24"/>
          <w:szCs w:val="24"/>
          <w:rtl/>
          <w:lang w:bidi="fa-IR"/>
        </w:rPr>
        <w:t>ی</w:t>
      </w:r>
      <w:r w:rsidRPr="002524ED">
        <w:rPr>
          <w:rFonts w:cs="Calibri" w:hint="eastAsia"/>
          <w:sz w:val="24"/>
          <w:szCs w:val="24"/>
          <w:rtl/>
          <w:lang w:bidi="fa-IR"/>
        </w:rPr>
        <w:t>ز</w:t>
      </w:r>
      <w:r w:rsidRPr="002524ED">
        <w:rPr>
          <w:rFonts w:cs="Calibri"/>
          <w:sz w:val="24"/>
          <w:szCs w:val="24"/>
          <w:rtl/>
          <w:lang w:bidi="fa-IR"/>
        </w:rPr>
        <w:t xml:space="preserve"> به صراحت ا</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احکام را تأ</w:t>
      </w:r>
      <w:r w:rsidRPr="002524ED">
        <w:rPr>
          <w:rFonts w:cs="Calibri" w:hint="cs"/>
          <w:sz w:val="24"/>
          <w:szCs w:val="24"/>
          <w:rtl/>
          <w:lang w:bidi="fa-IR"/>
        </w:rPr>
        <w:t>یی</w:t>
      </w:r>
      <w:r w:rsidRPr="002524ED">
        <w:rPr>
          <w:rFonts w:cs="Calibri" w:hint="eastAsia"/>
          <w:sz w:val="24"/>
          <w:szCs w:val="24"/>
          <w:rtl/>
          <w:lang w:bidi="fa-IR"/>
        </w:rPr>
        <w:t>د</w:t>
      </w:r>
      <w:r w:rsidRPr="002524ED">
        <w:rPr>
          <w:rFonts w:cs="Calibri"/>
          <w:sz w:val="24"/>
          <w:szCs w:val="24"/>
          <w:rtl/>
          <w:lang w:bidi="fa-IR"/>
        </w:rPr>
        <w:t xml:space="preserve"> و تفص</w:t>
      </w:r>
      <w:r w:rsidRPr="002524ED">
        <w:rPr>
          <w:rFonts w:cs="Calibri" w:hint="cs"/>
          <w:sz w:val="24"/>
          <w:szCs w:val="24"/>
          <w:rtl/>
          <w:lang w:bidi="fa-IR"/>
        </w:rPr>
        <w:t>ی</w:t>
      </w:r>
      <w:r w:rsidRPr="002524ED">
        <w:rPr>
          <w:rFonts w:cs="Calibri" w:hint="eastAsia"/>
          <w:sz w:val="24"/>
          <w:szCs w:val="24"/>
          <w:rtl/>
          <w:lang w:bidi="fa-IR"/>
        </w:rPr>
        <w:t>ل</w:t>
      </w:r>
      <w:r w:rsidRPr="002524ED">
        <w:rPr>
          <w:rFonts w:cs="Calibri"/>
          <w:sz w:val="24"/>
          <w:szCs w:val="24"/>
          <w:rtl/>
          <w:lang w:bidi="fa-IR"/>
        </w:rPr>
        <w:t xml:space="preserve"> م</w:t>
      </w:r>
      <w:r w:rsidRPr="002524ED">
        <w:rPr>
          <w:rFonts w:cs="Calibri" w:hint="cs"/>
          <w:sz w:val="24"/>
          <w:szCs w:val="24"/>
          <w:rtl/>
          <w:lang w:bidi="fa-IR"/>
        </w:rPr>
        <w:t>ی‌</w:t>
      </w:r>
      <w:r w:rsidRPr="002524ED">
        <w:rPr>
          <w:rFonts w:cs="Calibri" w:hint="eastAsia"/>
          <w:sz w:val="24"/>
          <w:szCs w:val="24"/>
          <w:rtl/>
          <w:lang w:bidi="fa-IR"/>
        </w:rPr>
        <w:t>دهند</w:t>
      </w:r>
      <w:r w:rsidRPr="002524ED">
        <w:rPr>
          <w:rFonts w:cs="Calibri"/>
          <w:sz w:val="24"/>
          <w:szCs w:val="24"/>
          <w:rtl/>
          <w:lang w:bidi="fa-IR"/>
        </w:rPr>
        <w:t>: اگر شوهر بدون تع</w:t>
      </w:r>
      <w:r w:rsidRPr="002524ED">
        <w:rPr>
          <w:rFonts w:cs="Calibri" w:hint="cs"/>
          <w:sz w:val="24"/>
          <w:szCs w:val="24"/>
          <w:rtl/>
          <w:lang w:bidi="fa-IR"/>
        </w:rPr>
        <w:t>یی</w:t>
      </w:r>
      <w:r w:rsidRPr="002524ED">
        <w:rPr>
          <w:rFonts w:cs="Calibri" w:hint="eastAsia"/>
          <w:sz w:val="24"/>
          <w:szCs w:val="24"/>
          <w:rtl/>
          <w:lang w:bidi="fa-IR"/>
        </w:rPr>
        <w:t>ن</w:t>
      </w:r>
      <w:r w:rsidRPr="002524ED">
        <w:rPr>
          <w:rFonts w:cs="Calibri"/>
          <w:sz w:val="24"/>
          <w:szCs w:val="24"/>
          <w:rtl/>
          <w:lang w:bidi="fa-IR"/>
        </w:rPr>
        <w:t xml:space="preserve"> م</w:t>
      </w:r>
      <w:r w:rsidRPr="002524ED">
        <w:rPr>
          <w:rFonts w:cs="Calibri" w:hint="cs"/>
          <w:sz w:val="24"/>
          <w:szCs w:val="24"/>
          <w:rtl/>
          <w:lang w:bidi="fa-IR"/>
        </w:rPr>
        <w:t>ی</w:t>
      </w:r>
      <w:r w:rsidRPr="002524ED">
        <w:rPr>
          <w:rFonts w:cs="Calibri" w:hint="eastAsia"/>
          <w:sz w:val="24"/>
          <w:szCs w:val="24"/>
          <w:rtl/>
          <w:lang w:bidi="fa-IR"/>
        </w:rPr>
        <w:t>قات</w:t>
      </w:r>
      <w:r w:rsidRPr="002524ED">
        <w:rPr>
          <w:rFonts w:cs="Calibri"/>
          <w:sz w:val="24"/>
          <w:szCs w:val="24"/>
          <w:rtl/>
          <w:lang w:bidi="fa-IR"/>
        </w:rPr>
        <w:t xml:space="preserve"> برود، و خبر</w:t>
      </w:r>
      <w:r w:rsidRPr="002524ED">
        <w:rPr>
          <w:rFonts w:cs="Calibri" w:hint="cs"/>
          <w:sz w:val="24"/>
          <w:szCs w:val="24"/>
          <w:rtl/>
          <w:lang w:bidi="fa-IR"/>
        </w:rPr>
        <w:t>ی</w:t>
      </w:r>
      <w:r w:rsidRPr="002524ED">
        <w:rPr>
          <w:rFonts w:cs="Calibri"/>
          <w:sz w:val="24"/>
          <w:szCs w:val="24"/>
          <w:rtl/>
          <w:lang w:bidi="fa-IR"/>
        </w:rPr>
        <w:t xml:space="preserve"> نرسد، زن با</w:t>
      </w:r>
      <w:r w:rsidRPr="002524ED">
        <w:rPr>
          <w:rFonts w:cs="Calibri" w:hint="cs"/>
          <w:sz w:val="24"/>
          <w:szCs w:val="24"/>
          <w:rtl/>
          <w:lang w:bidi="fa-IR"/>
        </w:rPr>
        <w:t>ی</w:t>
      </w:r>
      <w:r w:rsidRPr="002524ED">
        <w:rPr>
          <w:rFonts w:cs="Calibri" w:hint="eastAsia"/>
          <w:sz w:val="24"/>
          <w:szCs w:val="24"/>
          <w:rtl/>
          <w:lang w:bidi="fa-IR"/>
        </w:rPr>
        <w:t>د</w:t>
      </w:r>
      <w:r w:rsidRPr="002524ED">
        <w:rPr>
          <w:rFonts w:cs="Calibri"/>
          <w:sz w:val="24"/>
          <w:szCs w:val="24"/>
          <w:rtl/>
          <w:lang w:bidi="fa-IR"/>
        </w:rPr>
        <w:t xml:space="preserve"> </w:t>
      </w:r>
      <w:r w:rsidRPr="002524ED">
        <w:rPr>
          <w:rFonts w:cs="Calibri" w:hint="cs"/>
          <w:sz w:val="24"/>
          <w:szCs w:val="24"/>
          <w:rtl/>
          <w:lang w:bidi="fa-IR"/>
        </w:rPr>
        <w:t>ی</w:t>
      </w:r>
      <w:r w:rsidRPr="002524ED">
        <w:rPr>
          <w:rFonts w:cs="Calibri" w:hint="eastAsia"/>
          <w:sz w:val="24"/>
          <w:szCs w:val="24"/>
          <w:rtl/>
          <w:lang w:bidi="fa-IR"/>
        </w:rPr>
        <w:t>ک</w:t>
      </w:r>
      <w:r w:rsidRPr="002524ED">
        <w:rPr>
          <w:rFonts w:cs="Calibri"/>
          <w:sz w:val="24"/>
          <w:szCs w:val="24"/>
          <w:rtl/>
          <w:lang w:bidi="fa-IR"/>
        </w:rPr>
        <w:t xml:space="preserve"> سال تربّص نما</w:t>
      </w:r>
      <w:r w:rsidRPr="002524ED">
        <w:rPr>
          <w:rFonts w:cs="Calibri" w:hint="cs"/>
          <w:sz w:val="24"/>
          <w:szCs w:val="24"/>
          <w:rtl/>
          <w:lang w:bidi="fa-IR"/>
        </w:rPr>
        <w:t>ی</w:t>
      </w:r>
      <w:r w:rsidRPr="002524ED">
        <w:rPr>
          <w:rFonts w:cs="Calibri" w:hint="eastAsia"/>
          <w:sz w:val="24"/>
          <w:szCs w:val="24"/>
          <w:rtl/>
          <w:lang w:bidi="fa-IR"/>
        </w:rPr>
        <w:t>د،</w:t>
      </w:r>
      <w:r w:rsidRPr="002524ED">
        <w:rPr>
          <w:rFonts w:cs="Calibri"/>
          <w:sz w:val="24"/>
          <w:szCs w:val="24"/>
          <w:rtl/>
          <w:lang w:bidi="fa-IR"/>
        </w:rPr>
        <w:t xml:space="preserve"> و پس از آن اخت</w:t>
      </w:r>
      <w:r w:rsidRPr="002524ED">
        <w:rPr>
          <w:rFonts w:cs="Calibri" w:hint="cs"/>
          <w:sz w:val="24"/>
          <w:szCs w:val="24"/>
          <w:rtl/>
          <w:lang w:bidi="fa-IR"/>
        </w:rPr>
        <w:t>ی</w:t>
      </w:r>
      <w:r w:rsidRPr="002524ED">
        <w:rPr>
          <w:rFonts w:cs="Calibri" w:hint="eastAsia"/>
          <w:sz w:val="24"/>
          <w:szCs w:val="24"/>
          <w:rtl/>
          <w:lang w:bidi="fa-IR"/>
        </w:rPr>
        <w:t>ار</w:t>
      </w:r>
      <w:r w:rsidRPr="002524ED">
        <w:rPr>
          <w:rFonts w:cs="Calibri"/>
          <w:sz w:val="24"/>
          <w:szCs w:val="24"/>
          <w:rtl/>
          <w:lang w:bidi="fa-IR"/>
        </w:rPr>
        <w:t xml:space="preserve"> در ازدواج دارد.</w:t>
      </w:r>
    </w:p>
    <w:p w14:paraId="6824244E" w14:textId="77777777" w:rsidR="002524ED" w:rsidRPr="002524ED" w:rsidRDefault="002524ED" w:rsidP="00AF63A9">
      <w:pPr>
        <w:pStyle w:val="NoSpacing"/>
        <w:bidi/>
        <w:rPr>
          <w:rFonts w:cstheme="minorHAnsi"/>
          <w:sz w:val="24"/>
          <w:szCs w:val="24"/>
          <w:lang w:bidi="fa-IR"/>
        </w:rPr>
      </w:pPr>
      <w:r w:rsidRPr="002524ED">
        <w:rPr>
          <w:rFonts w:cs="Calibri" w:hint="eastAsia"/>
          <w:sz w:val="24"/>
          <w:szCs w:val="24"/>
          <w:rtl/>
          <w:lang w:bidi="fa-IR"/>
        </w:rPr>
        <w:t>اگر</w:t>
      </w:r>
      <w:r w:rsidRPr="002524ED">
        <w:rPr>
          <w:rFonts w:cs="Calibri"/>
          <w:sz w:val="24"/>
          <w:szCs w:val="24"/>
          <w:rtl/>
          <w:lang w:bidi="fa-IR"/>
        </w:rPr>
        <w:t xml:space="preserve"> مرد حکم اقدس را دانسته و ترک کرده باشد، مسئول</w:t>
      </w:r>
      <w:r w:rsidRPr="002524ED">
        <w:rPr>
          <w:rFonts w:cs="Calibri" w:hint="cs"/>
          <w:sz w:val="24"/>
          <w:szCs w:val="24"/>
          <w:rtl/>
          <w:lang w:bidi="fa-IR"/>
        </w:rPr>
        <w:t>ی</w:t>
      </w:r>
      <w:r w:rsidRPr="002524ED">
        <w:rPr>
          <w:rFonts w:cs="Calibri" w:hint="eastAsia"/>
          <w:sz w:val="24"/>
          <w:szCs w:val="24"/>
          <w:rtl/>
          <w:lang w:bidi="fa-IR"/>
        </w:rPr>
        <w:t>ت</w:t>
      </w:r>
      <w:r w:rsidRPr="002524ED">
        <w:rPr>
          <w:rFonts w:cs="Calibri"/>
          <w:sz w:val="24"/>
          <w:szCs w:val="24"/>
          <w:rtl/>
          <w:lang w:bidi="fa-IR"/>
        </w:rPr>
        <w:t xml:space="preserve"> اخلاق</w:t>
      </w:r>
      <w:r w:rsidRPr="002524ED">
        <w:rPr>
          <w:rFonts w:cs="Calibri" w:hint="cs"/>
          <w:sz w:val="24"/>
          <w:szCs w:val="24"/>
          <w:rtl/>
          <w:lang w:bidi="fa-IR"/>
        </w:rPr>
        <w:t>ی</w:t>
      </w:r>
      <w:r w:rsidRPr="002524ED">
        <w:rPr>
          <w:rFonts w:cs="Calibri"/>
          <w:sz w:val="24"/>
          <w:szCs w:val="24"/>
          <w:rtl/>
          <w:lang w:bidi="fa-IR"/>
        </w:rPr>
        <w:t xml:space="preserve"> و حقوق</w:t>
      </w:r>
      <w:r w:rsidRPr="002524ED">
        <w:rPr>
          <w:rFonts w:cs="Calibri" w:hint="cs"/>
          <w:sz w:val="24"/>
          <w:szCs w:val="24"/>
          <w:rtl/>
          <w:lang w:bidi="fa-IR"/>
        </w:rPr>
        <w:t>ی</w:t>
      </w:r>
      <w:r w:rsidRPr="002524ED">
        <w:rPr>
          <w:rFonts w:cs="Calibri"/>
          <w:sz w:val="24"/>
          <w:szCs w:val="24"/>
          <w:rtl/>
          <w:lang w:bidi="fa-IR"/>
        </w:rPr>
        <w:t xml:space="preserve"> بر عهده‌</w:t>
      </w:r>
      <w:r w:rsidRPr="002524ED">
        <w:rPr>
          <w:rFonts w:cs="Calibri" w:hint="cs"/>
          <w:sz w:val="24"/>
          <w:szCs w:val="24"/>
          <w:rtl/>
          <w:lang w:bidi="fa-IR"/>
        </w:rPr>
        <w:t>ی</w:t>
      </w:r>
      <w:r w:rsidRPr="002524ED">
        <w:rPr>
          <w:rFonts w:cs="Calibri"/>
          <w:sz w:val="24"/>
          <w:szCs w:val="24"/>
          <w:rtl/>
          <w:lang w:bidi="fa-IR"/>
        </w:rPr>
        <w:t xml:space="preserve"> اوست.</w:t>
      </w:r>
    </w:p>
    <w:p w14:paraId="4D91AB36" w14:textId="77777777" w:rsidR="002524ED" w:rsidRPr="002524ED" w:rsidRDefault="002524ED" w:rsidP="00AF63A9">
      <w:pPr>
        <w:pStyle w:val="NoSpacing"/>
        <w:bidi/>
        <w:rPr>
          <w:rFonts w:cstheme="minorHAnsi"/>
          <w:sz w:val="24"/>
          <w:szCs w:val="24"/>
          <w:lang w:bidi="fa-IR"/>
        </w:rPr>
      </w:pPr>
      <w:r w:rsidRPr="002524ED">
        <w:rPr>
          <w:rFonts w:cs="Calibri" w:hint="eastAsia"/>
          <w:sz w:val="24"/>
          <w:szCs w:val="24"/>
          <w:rtl/>
          <w:lang w:bidi="fa-IR"/>
        </w:rPr>
        <w:t>مع</w:t>
      </w:r>
      <w:r w:rsidRPr="002524ED">
        <w:rPr>
          <w:rFonts w:cs="Calibri" w:hint="cs"/>
          <w:sz w:val="24"/>
          <w:szCs w:val="24"/>
          <w:rtl/>
          <w:lang w:bidi="fa-IR"/>
        </w:rPr>
        <w:t>ی</w:t>
      </w:r>
      <w:r w:rsidRPr="002524ED">
        <w:rPr>
          <w:rFonts w:cs="Calibri" w:hint="eastAsia"/>
          <w:sz w:val="24"/>
          <w:szCs w:val="24"/>
          <w:rtl/>
          <w:lang w:bidi="fa-IR"/>
        </w:rPr>
        <w:t>ار</w:t>
      </w:r>
      <w:r w:rsidRPr="002524ED">
        <w:rPr>
          <w:rFonts w:cs="Calibri"/>
          <w:sz w:val="24"/>
          <w:szCs w:val="24"/>
          <w:rtl/>
          <w:lang w:bidi="fa-IR"/>
        </w:rPr>
        <w:t xml:space="preserve"> عدالت در اثبات مرگ </w:t>
      </w:r>
      <w:r w:rsidRPr="002524ED">
        <w:rPr>
          <w:rFonts w:cs="Calibri" w:hint="cs"/>
          <w:sz w:val="24"/>
          <w:szCs w:val="24"/>
          <w:rtl/>
          <w:lang w:bidi="fa-IR"/>
        </w:rPr>
        <w:t>ی</w:t>
      </w:r>
      <w:r w:rsidRPr="002524ED">
        <w:rPr>
          <w:rFonts w:cs="Calibri" w:hint="eastAsia"/>
          <w:sz w:val="24"/>
          <w:szCs w:val="24"/>
          <w:rtl/>
          <w:lang w:bidi="fa-IR"/>
        </w:rPr>
        <w:t>ا</w:t>
      </w:r>
      <w:r w:rsidRPr="002524ED">
        <w:rPr>
          <w:rFonts w:cs="Calibri"/>
          <w:sz w:val="24"/>
          <w:szCs w:val="24"/>
          <w:rtl/>
          <w:lang w:bidi="fa-IR"/>
        </w:rPr>
        <w:t xml:space="preserve"> قتل، شهرت عموم</w:t>
      </w:r>
      <w:r w:rsidRPr="002524ED">
        <w:rPr>
          <w:rFonts w:cs="Calibri" w:hint="cs"/>
          <w:sz w:val="24"/>
          <w:szCs w:val="24"/>
          <w:rtl/>
          <w:lang w:bidi="fa-IR"/>
        </w:rPr>
        <w:t>ی</w:t>
      </w:r>
      <w:r w:rsidRPr="002524ED">
        <w:rPr>
          <w:rFonts w:cs="Calibri"/>
          <w:sz w:val="24"/>
          <w:szCs w:val="24"/>
          <w:rtl/>
          <w:lang w:bidi="fa-IR"/>
        </w:rPr>
        <w:t xml:space="preserve"> </w:t>
      </w:r>
      <w:r w:rsidRPr="002524ED">
        <w:rPr>
          <w:rFonts w:cs="Calibri" w:hint="cs"/>
          <w:sz w:val="24"/>
          <w:szCs w:val="24"/>
          <w:rtl/>
          <w:lang w:bidi="fa-IR"/>
        </w:rPr>
        <w:t>ی</w:t>
      </w:r>
      <w:r w:rsidRPr="002524ED">
        <w:rPr>
          <w:rFonts w:cs="Calibri" w:hint="eastAsia"/>
          <w:sz w:val="24"/>
          <w:szCs w:val="24"/>
          <w:rtl/>
          <w:lang w:bidi="fa-IR"/>
        </w:rPr>
        <w:t>ا</w:t>
      </w:r>
      <w:r w:rsidRPr="002524ED">
        <w:rPr>
          <w:rFonts w:cs="Calibri"/>
          <w:sz w:val="24"/>
          <w:szCs w:val="24"/>
          <w:rtl/>
          <w:lang w:bidi="fa-IR"/>
        </w:rPr>
        <w:t xml:space="preserve"> دو شاهد عادل با "ن</w:t>
      </w:r>
      <w:r w:rsidRPr="002524ED">
        <w:rPr>
          <w:rFonts w:cs="Calibri" w:hint="cs"/>
          <w:sz w:val="24"/>
          <w:szCs w:val="24"/>
          <w:rtl/>
          <w:lang w:bidi="fa-IR"/>
        </w:rPr>
        <w:t>ی</w:t>
      </w:r>
      <w:r w:rsidRPr="002524ED">
        <w:rPr>
          <w:rFonts w:cs="Calibri" w:hint="eastAsia"/>
          <w:sz w:val="24"/>
          <w:szCs w:val="24"/>
          <w:rtl/>
          <w:lang w:bidi="fa-IR"/>
        </w:rPr>
        <w:t>کو</w:t>
      </w:r>
      <w:r w:rsidRPr="002524ED">
        <w:rPr>
          <w:rFonts w:cs="Calibri" w:hint="cs"/>
          <w:sz w:val="24"/>
          <w:szCs w:val="24"/>
          <w:rtl/>
          <w:lang w:bidi="fa-IR"/>
        </w:rPr>
        <w:t>یی</w:t>
      </w:r>
      <w:r w:rsidRPr="002524ED">
        <w:rPr>
          <w:rFonts w:cs="Calibri"/>
          <w:sz w:val="24"/>
          <w:szCs w:val="24"/>
          <w:rtl/>
          <w:lang w:bidi="fa-IR"/>
        </w:rPr>
        <w:t xml:space="preserve"> ص</w:t>
      </w:r>
      <w:r w:rsidRPr="002524ED">
        <w:rPr>
          <w:rFonts w:cs="Calibri" w:hint="cs"/>
          <w:sz w:val="24"/>
          <w:szCs w:val="24"/>
          <w:rtl/>
          <w:lang w:bidi="fa-IR"/>
        </w:rPr>
        <w:t>ی</w:t>
      </w:r>
      <w:r w:rsidRPr="002524ED">
        <w:rPr>
          <w:rFonts w:cs="Calibri" w:hint="eastAsia"/>
          <w:sz w:val="24"/>
          <w:szCs w:val="24"/>
          <w:rtl/>
          <w:lang w:bidi="fa-IR"/>
        </w:rPr>
        <w:t>ت</w:t>
      </w:r>
      <w:r w:rsidRPr="002524ED">
        <w:rPr>
          <w:rFonts w:cs="Calibri"/>
          <w:sz w:val="24"/>
          <w:szCs w:val="24"/>
          <w:rtl/>
          <w:lang w:bidi="fa-IR"/>
        </w:rPr>
        <w:t>" است.</w:t>
      </w:r>
    </w:p>
    <w:p w14:paraId="68621F84" w14:textId="77777777" w:rsidR="002524ED" w:rsidRPr="002524ED" w:rsidRDefault="002524ED" w:rsidP="00AF63A9">
      <w:pPr>
        <w:pStyle w:val="NoSpacing"/>
        <w:bidi/>
        <w:rPr>
          <w:rFonts w:cstheme="minorHAnsi"/>
          <w:sz w:val="24"/>
          <w:szCs w:val="24"/>
          <w:lang w:bidi="fa-IR"/>
        </w:rPr>
      </w:pPr>
      <w:r w:rsidRPr="002524ED">
        <w:rPr>
          <w:rFonts w:cs="Calibri" w:hint="eastAsia"/>
          <w:sz w:val="24"/>
          <w:szCs w:val="24"/>
          <w:rtl/>
          <w:lang w:bidi="fa-IR"/>
        </w:rPr>
        <w:t>از</w:t>
      </w:r>
      <w:r w:rsidRPr="002524ED">
        <w:rPr>
          <w:rFonts w:cs="Calibri"/>
          <w:sz w:val="24"/>
          <w:szCs w:val="24"/>
          <w:rtl/>
          <w:lang w:bidi="fa-IR"/>
        </w:rPr>
        <w:t xml:space="preserve"> منظر عقلان</w:t>
      </w:r>
      <w:r w:rsidRPr="002524ED">
        <w:rPr>
          <w:rFonts w:cs="Calibri" w:hint="cs"/>
          <w:sz w:val="24"/>
          <w:szCs w:val="24"/>
          <w:rtl/>
          <w:lang w:bidi="fa-IR"/>
        </w:rPr>
        <w:t>ی</w:t>
      </w:r>
      <w:r w:rsidRPr="002524ED">
        <w:rPr>
          <w:rFonts w:cs="Calibri" w:hint="eastAsia"/>
          <w:sz w:val="24"/>
          <w:szCs w:val="24"/>
          <w:rtl/>
          <w:lang w:bidi="fa-IR"/>
        </w:rPr>
        <w:t>،</w:t>
      </w:r>
      <w:r w:rsidRPr="002524ED">
        <w:rPr>
          <w:rFonts w:cs="Calibri"/>
          <w:sz w:val="24"/>
          <w:szCs w:val="24"/>
          <w:rtl/>
          <w:lang w:bidi="fa-IR"/>
        </w:rPr>
        <w:t xml:space="preserve"> ا</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حکم سه اصل بن</w:t>
      </w:r>
      <w:r w:rsidRPr="002524ED">
        <w:rPr>
          <w:rFonts w:cs="Calibri" w:hint="cs"/>
          <w:sz w:val="24"/>
          <w:szCs w:val="24"/>
          <w:rtl/>
          <w:lang w:bidi="fa-IR"/>
        </w:rPr>
        <w:t>ی</w:t>
      </w:r>
      <w:r w:rsidRPr="002524ED">
        <w:rPr>
          <w:rFonts w:cs="Calibri" w:hint="eastAsia"/>
          <w:sz w:val="24"/>
          <w:szCs w:val="24"/>
          <w:rtl/>
          <w:lang w:bidi="fa-IR"/>
        </w:rPr>
        <w:t>اد</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را با </w:t>
      </w:r>
      <w:r w:rsidRPr="002524ED">
        <w:rPr>
          <w:rFonts w:cs="Calibri" w:hint="cs"/>
          <w:sz w:val="24"/>
          <w:szCs w:val="24"/>
          <w:rtl/>
          <w:lang w:bidi="fa-IR"/>
        </w:rPr>
        <w:t>ی</w:t>
      </w:r>
      <w:r w:rsidRPr="002524ED">
        <w:rPr>
          <w:rFonts w:cs="Calibri" w:hint="eastAsia"/>
          <w:sz w:val="24"/>
          <w:szCs w:val="24"/>
          <w:rtl/>
          <w:lang w:bidi="fa-IR"/>
        </w:rPr>
        <w:t>کد</w:t>
      </w:r>
      <w:r w:rsidRPr="002524ED">
        <w:rPr>
          <w:rFonts w:cs="Calibri" w:hint="cs"/>
          <w:sz w:val="24"/>
          <w:szCs w:val="24"/>
          <w:rtl/>
          <w:lang w:bidi="fa-IR"/>
        </w:rPr>
        <w:t>ی</w:t>
      </w:r>
      <w:r w:rsidRPr="002524ED">
        <w:rPr>
          <w:rFonts w:cs="Calibri" w:hint="eastAsia"/>
          <w:sz w:val="24"/>
          <w:szCs w:val="24"/>
          <w:rtl/>
          <w:lang w:bidi="fa-IR"/>
        </w:rPr>
        <w:t>گر</w:t>
      </w:r>
      <w:r w:rsidRPr="002524ED">
        <w:rPr>
          <w:rFonts w:cs="Calibri"/>
          <w:sz w:val="24"/>
          <w:szCs w:val="24"/>
          <w:rtl/>
          <w:lang w:bidi="fa-IR"/>
        </w:rPr>
        <w:t xml:space="preserve"> جمع م</w:t>
      </w:r>
      <w:r w:rsidRPr="002524ED">
        <w:rPr>
          <w:rFonts w:cs="Calibri" w:hint="cs"/>
          <w:sz w:val="24"/>
          <w:szCs w:val="24"/>
          <w:rtl/>
          <w:lang w:bidi="fa-IR"/>
        </w:rPr>
        <w:t>ی‌</w:t>
      </w:r>
      <w:r w:rsidRPr="002524ED">
        <w:rPr>
          <w:rFonts w:cs="Calibri" w:hint="eastAsia"/>
          <w:sz w:val="24"/>
          <w:szCs w:val="24"/>
          <w:rtl/>
          <w:lang w:bidi="fa-IR"/>
        </w:rPr>
        <w:t>کند</w:t>
      </w:r>
      <w:r w:rsidRPr="002524ED">
        <w:rPr>
          <w:rFonts w:cs="Calibri"/>
          <w:sz w:val="24"/>
          <w:szCs w:val="24"/>
          <w:rtl/>
          <w:lang w:bidi="fa-IR"/>
        </w:rPr>
        <w:t>:</w:t>
      </w:r>
    </w:p>
    <w:p w14:paraId="175FF02F" w14:textId="77777777" w:rsidR="002524ED" w:rsidRPr="002524ED" w:rsidRDefault="002524ED" w:rsidP="00AF63A9">
      <w:pPr>
        <w:pStyle w:val="NoSpacing"/>
        <w:bidi/>
        <w:rPr>
          <w:rFonts w:cstheme="minorHAnsi"/>
          <w:sz w:val="24"/>
          <w:szCs w:val="24"/>
          <w:lang w:bidi="fa-IR"/>
        </w:rPr>
      </w:pPr>
      <w:r w:rsidRPr="002524ED">
        <w:rPr>
          <w:rFonts w:cs="Calibri" w:hint="eastAsia"/>
          <w:sz w:val="24"/>
          <w:szCs w:val="24"/>
          <w:rtl/>
          <w:lang w:bidi="fa-IR"/>
        </w:rPr>
        <w:t>حفظ</w:t>
      </w:r>
      <w:r w:rsidRPr="002524ED">
        <w:rPr>
          <w:rFonts w:cs="Calibri"/>
          <w:sz w:val="24"/>
          <w:szCs w:val="24"/>
          <w:rtl/>
          <w:lang w:bidi="fa-IR"/>
        </w:rPr>
        <w:t xml:space="preserve"> پ</w:t>
      </w:r>
      <w:r w:rsidRPr="002524ED">
        <w:rPr>
          <w:rFonts w:cs="Calibri" w:hint="cs"/>
          <w:sz w:val="24"/>
          <w:szCs w:val="24"/>
          <w:rtl/>
          <w:lang w:bidi="fa-IR"/>
        </w:rPr>
        <w:t>ی</w:t>
      </w:r>
      <w:r w:rsidRPr="002524ED">
        <w:rPr>
          <w:rFonts w:cs="Calibri" w:hint="eastAsia"/>
          <w:sz w:val="24"/>
          <w:szCs w:val="24"/>
          <w:rtl/>
          <w:lang w:bidi="fa-IR"/>
        </w:rPr>
        <w:t>وند</w:t>
      </w:r>
      <w:r w:rsidRPr="002524ED">
        <w:rPr>
          <w:rFonts w:cs="Calibri"/>
          <w:sz w:val="24"/>
          <w:szCs w:val="24"/>
          <w:rtl/>
          <w:lang w:bidi="fa-IR"/>
        </w:rPr>
        <w:t xml:space="preserve"> خانواده از طر</w:t>
      </w:r>
      <w:r w:rsidRPr="002524ED">
        <w:rPr>
          <w:rFonts w:cs="Calibri" w:hint="cs"/>
          <w:sz w:val="24"/>
          <w:szCs w:val="24"/>
          <w:rtl/>
          <w:lang w:bidi="fa-IR"/>
        </w:rPr>
        <w:t>ی</w:t>
      </w:r>
      <w:r w:rsidRPr="002524ED">
        <w:rPr>
          <w:rFonts w:cs="Calibri" w:hint="eastAsia"/>
          <w:sz w:val="24"/>
          <w:szCs w:val="24"/>
          <w:rtl/>
          <w:lang w:bidi="fa-IR"/>
        </w:rPr>
        <w:t>ق</w:t>
      </w:r>
      <w:r w:rsidRPr="002524ED">
        <w:rPr>
          <w:rFonts w:cs="Calibri"/>
          <w:sz w:val="24"/>
          <w:szCs w:val="24"/>
          <w:rtl/>
          <w:lang w:bidi="fa-IR"/>
        </w:rPr>
        <w:t xml:space="preserve"> وفادار</w:t>
      </w:r>
      <w:r w:rsidRPr="002524ED">
        <w:rPr>
          <w:rFonts w:cs="Calibri" w:hint="cs"/>
          <w:sz w:val="24"/>
          <w:szCs w:val="24"/>
          <w:rtl/>
          <w:lang w:bidi="fa-IR"/>
        </w:rPr>
        <w:t>ی</w:t>
      </w:r>
      <w:r w:rsidRPr="002524ED">
        <w:rPr>
          <w:rFonts w:cs="Calibri"/>
          <w:sz w:val="24"/>
          <w:szCs w:val="24"/>
          <w:rtl/>
          <w:lang w:bidi="fa-IR"/>
        </w:rPr>
        <w:t xml:space="preserve"> و تعهد به وعده</w:t>
      </w:r>
    </w:p>
    <w:p w14:paraId="568DFDC2" w14:textId="77777777" w:rsidR="002524ED" w:rsidRPr="002524ED" w:rsidRDefault="002524ED" w:rsidP="00AF63A9">
      <w:pPr>
        <w:pStyle w:val="NoSpacing"/>
        <w:bidi/>
        <w:rPr>
          <w:rFonts w:cstheme="minorHAnsi"/>
          <w:sz w:val="24"/>
          <w:szCs w:val="24"/>
          <w:lang w:bidi="fa-IR"/>
        </w:rPr>
      </w:pPr>
      <w:r w:rsidRPr="002524ED">
        <w:rPr>
          <w:rFonts w:cs="Calibri" w:hint="eastAsia"/>
          <w:sz w:val="24"/>
          <w:szCs w:val="24"/>
          <w:rtl/>
          <w:lang w:bidi="fa-IR"/>
        </w:rPr>
        <w:t>پاسداشت</w:t>
      </w:r>
      <w:r w:rsidRPr="002524ED">
        <w:rPr>
          <w:rFonts w:cs="Calibri"/>
          <w:sz w:val="24"/>
          <w:szCs w:val="24"/>
          <w:rtl/>
          <w:lang w:bidi="fa-IR"/>
        </w:rPr>
        <w:t xml:space="preserve"> آزاد</w:t>
      </w:r>
      <w:r w:rsidRPr="002524ED">
        <w:rPr>
          <w:rFonts w:cs="Calibri" w:hint="cs"/>
          <w:sz w:val="24"/>
          <w:szCs w:val="24"/>
          <w:rtl/>
          <w:lang w:bidi="fa-IR"/>
        </w:rPr>
        <w:t>ی</w:t>
      </w:r>
      <w:r w:rsidRPr="002524ED">
        <w:rPr>
          <w:rFonts w:cs="Calibri"/>
          <w:sz w:val="24"/>
          <w:szCs w:val="24"/>
          <w:rtl/>
          <w:lang w:bidi="fa-IR"/>
        </w:rPr>
        <w:t xml:space="preserve"> و کرامت زن در مواجهه با غ</w:t>
      </w:r>
      <w:r w:rsidRPr="002524ED">
        <w:rPr>
          <w:rFonts w:cs="Calibri" w:hint="cs"/>
          <w:sz w:val="24"/>
          <w:szCs w:val="24"/>
          <w:rtl/>
          <w:lang w:bidi="fa-IR"/>
        </w:rPr>
        <w:t>ی</w:t>
      </w:r>
      <w:r w:rsidRPr="002524ED">
        <w:rPr>
          <w:rFonts w:cs="Calibri" w:hint="eastAsia"/>
          <w:sz w:val="24"/>
          <w:szCs w:val="24"/>
          <w:rtl/>
          <w:lang w:bidi="fa-IR"/>
        </w:rPr>
        <w:t>بت</w:t>
      </w:r>
      <w:r w:rsidRPr="002524ED">
        <w:rPr>
          <w:rFonts w:cs="Calibri"/>
          <w:sz w:val="24"/>
          <w:szCs w:val="24"/>
          <w:rtl/>
          <w:lang w:bidi="fa-IR"/>
        </w:rPr>
        <w:t xml:space="preserve"> و ناپا</w:t>
      </w:r>
      <w:r w:rsidRPr="002524ED">
        <w:rPr>
          <w:rFonts w:cs="Calibri" w:hint="cs"/>
          <w:sz w:val="24"/>
          <w:szCs w:val="24"/>
          <w:rtl/>
          <w:lang w:bidi="fa-IR"/>
        </w:rPr>
        <w:t>ی</w:t>
      </w:r>
      <w:r w:rsidRPr="002524ED">
        <w:rPr>
          <w:rFonts w:cs="Calibri" w:hint="eastAsia"/>
          <w:sz w:val="24"/>
          <w:szCs w:val="24"/>
          <w:rtl/>
          <w:lang w:bidi="fa-IR"/>
        </w:rPr>
        <w:t>دار</w:t>
      </w:r>
      <w:r w:rsidRPr="002524ED">
        <w:rPr>
          <w:rFonts w:cs="Calibri" w:hint="cs"/>
          <w:sz w:val="24"/>
          <w:szCs w:val="24"/>
          <w:rtl/>
          <w:lang w:bidi="fa-IR"/>
        </w:rPr>
        <w:t>ی</w:t>
      </w:r>
    </w:p>
    <w:p w14:paraId="204CEEA5" w14:textId="77777777" w:rsidR="002524ED" w:rsidRPr="002524ED" w:rsidRDefault="002524ED" w:rsidP="00AF63A9">
      <w:pPr>
        <w:pStyle w:val="NoSpacing"/>
        <w:bidi/>
        <w:rPr>
          <w:rFonts w:cstheme="minorHAnsi"/>
          <w:sz w:val="24"/>
          <w:szCs w:val="24"/>
          <w:lang w:bidi="fa-IR"/>
        </w:rPr>
      </w:pPr>
      <w:r w:rsidRPr="002524ED">
        <w:rPr>
          <w:rFonts w:cs="Calibri" w:hint="eastAsia"/>
          <w:sz w:val="24"/>
          <w:szCs w:val="24"/>
          <w:rtl/>
          <w:lang w:bidi="fa-IR"/>
        </w:rPr>
        <w:t>جلوگ</w:t>
      </w:r>
      <w:r w:rsidRPr="002524ED">
        <w:rPr>
          <w:rFonts w:cs="Calibri" w:hint="cs"/>
          <w:sz w:val="24"/>
          <w:szCs w:val="24"/>
          <w:rtl/>
          <w:lang w:bidi="fa-IR"/>
        </w:rPr>
        <w:t>ی</w:t>
      </w:r>
      <w:r w:rsidRPr="002524ED">
        <w:rPr>
          <w:rFonts w:cs="Calibri" w:hint="eastAsia"/>
          <w:sz w:val="24"/>
          <w:szCs w:val="24"/>
          <w:rtl/>
          <w:lang w:bidi="fa-IR"/>
        </w:rPr>
        <w:t>ر</w:t>
      </w:r>
      <w:r w:rsidRPr="002524ED">
        <w:rPr>
          <w:rFonts w:cs="Calibri" w:hint="cs"/>
          <w:sz w:val="24"/>
          <w:szCs w:val="24"/>
          <w:rtl/>
          <w:lang w:bidi="fa-IR"/>
        </w:rPr>
        <w:t>ی</w:t>
      </w:r>
      <w:r w:rsidRPr="002524ED">
        <w:rPr>
          <w:rFonts w:cs="Calibri"/>
          <w:sz w:val="24"/>
          <w:szCs w:val="24"/>
          <w:rtl/>
          <w:lang w:bidi="fa-IR"/>
        </w:rPr>
        <w:t xml:space="preserve"> از ب</w:t>
      </w:r>
      <w:r w:rsidRPr="002524ED">
        <w:rPr>
          <w:rFonts w:cs="Calibri" w:hint="cs"/>
          <w:sz w:val="24"/>
          <w:szCs w:val="24"/>
          <w:rtl/>
          <w:lang w:bidi="fa-IR"/>
        </w:rPr>
        <w:t>ی‌</w:t>
      </w:r>
      <w:r w:rsidRPr="002524ED">
        <w:rPr>
          <w:rFonts w:cs="Calibri" w:hint="eastAsia"/>
          <w:sz w:val="24"/>
          <w:szCs w:val="24"/>
          <w:rtl/>
          <w:lang w:bidi="fa-IR"/>
        </w:rPr>
        <w:t>نظم</w:t>
      </w:r>
      <w:r w:rsidRPr="002524ED">
        <w:rPr>
          <w:rFonts w:cs="Calibri" w:hint="cs"/>
          <w:sz w:val="24"/>
          <w:szCs w:val="24"/>
          <w:rtl/>
          <w:lang w:bidi="fa-IR"/>
        </w:rPr>
        <w:t>ی</w:t>
      </w:r>
      <w:r w:rsidRPr="002524ED">
        <w:rPr>
          <w:rFonts w:cs="Calibri"/>
          <w:sz w:val="24"/>
          <w:szCs w:val="24"/>
          <w:rtl/>
          <w:lang w:bidi="fa-IR"/>
        </w:rPr>
        <w:t xml:space="preserve"> حقوق</w:t>
      </w:r>
      <w:r w:rsidRPr="002524ED">
        <w:rPr>
          <w:rFonts w:cs="Calibri" w:hint="cs"/>
          <w:sz w:val="24"/>
          <w:szCs w:val="24"/>
          <w:rtl/>
          <w:lang w:bidi="fa-IR"/>
        </w:rPr>
        <w:t>ی</w:t>
      </w:r>
      <w:r w:rsidRPr="002524ED">
        <w:rPr>
          <w:rFonts w:cs="Calibri"/>
          <w:sz w:val="24"/>
          <w:szCs w:val="24"/>
          <w:rtl/>
          <w:lang w:bidi="fa-IR"/>
        </w:rPr>
        <w:t xml:space="preserve"> و رنج عاطف</w:t>
      </w:r>
      <w:r w:rsidRPr="002524ED">
        <w:rPr>
          <w:rFonts w:cs="Calibri" w:hint="cs"/>
          <w:sz w:val="24"/>
          <w:szCs w:val="24"/>
          <w:rtl/>
          <w:lang w:bidi="fa-IR"/>
        </w:rPr>
        <w:t>ی</w:t>
      </w:r>
      <w:r w:rsidRPr="002524ED">
        <w:rPr>
          <w:rFonts w:cs="Calibri"/>
          <w:sz w:val="24"/>
          <w:szCs w:val="24"/>
          <w:rtl/>
          <w:lang w:bidi="fa-IR"/>
        </w:rPr>
        <w:t xml:space="preserve"> با تنظ</w:t>
      </w:r>
      <w:r w:rsidRPr="002524ED">
        <w:rPr>
          <w:rFonts w:cs="Calibri" w:hint="cs"/>
          <w:sz w:val="24"/>
          <w:szCs w:val="24"/>
          <w:rtl/>
          <w:lang w:bidi="fa-IR"/>
        </w:rPr>
        <w:t>ی</w:t>
      </w:r>
      <w:r w:rsidRPr="002524ED">
        <w:rPr>
          <w:rFonts w:cs="Calibri" w:hint="eastAsia"/>
          <w:sz w:val="24"/>
          <w:szCs w:val="24"/>
          <w:rtl/>
          <w:lang w:bidi="fa-IR"/>
        </w:rPr>
        <w:t>م</w:t>
      </w:r>
      <w:r w:rsidRPr="002524ED">
        <w:rPr>
          <w:rFonts w:cs="Calibri"/>
          <w:sz w:val="24"/>
          <w:szCs w:val="24"/>
          <w:rtl/>
          <w:lang w:bidi="fa-IR"/>
        </w:rPr>
        <w:t xml:space="preserve"> مدت انتظار مشخص</w:t>
      </w:r>
    </w:p>
    <w:p w14:paraId="426BEA63" w14:textId="77777777" w:rsidR="002524ED" w:rsidRPr="002524ED" w:rsidRDefault="002524ED" w:rsidP="00AF63A9">
      <w:pPr>
        <w:pStyle w:val="NoSpacing"/>
        <w:bidi/>
        <w:rPr>
          <w:rFonts w:cstheme="minorHAnsi"/>
          <w:sz w:val="24"/>
          <w:szCs w:val="24"/>
          <w:lang w:bidi="fa-IR"/>
        </w:rPr>
      </w:pPr>
      <w:r w:rsidRPr="002524ED">
        <w:rPr>
          <w:rFonts w:cs="Calibri" w:hint="eastAsia"/>
          <w:sz w:val="24"/>
          <w:szCs w:val="24"/>
          <w:rtl/>
          <w:lang w:bidi="fa-IR"/>
        </w:rPr>
        <w:t>از</w:t>
      </w:r>
      <w:r w:rsidRPr="002524ED">
        <w:rPr>
          <w:rFonts w:cs="Calibri"/>
          <w:sz w:val="24"/>
          <w:szCs w:val="24"/>
          <w:rtl/>
          <w:lang w:bidi="fa-IR"/>
        </w:rPr>
        <w:t xml:space="preserve"> منظر معنو</w:t>
      </w:r>
      <w:r w:rsidRPr="002524ED">
        <w:rPr>
          <w:rFonts w:cs="Calibri" w:hint="cs"/>
          <w:sz w:val="24"/>
          <w:szCs w:val="24"/>
          <w:rtl/>
          <w:lang w:bidi="fa-IR"/>
        </w:rPr>
        <w:t>ی</w:t>
      </w:r>
      <w:r w:rsidRPr="002524ED">
        <w:rPr>
          <w:rFonts w:cs="Calibri" w:hint="eastAsia"/>
          <w:sz w:val="24"/>
          <w:szCs w:val="24"/>
          <w:rtl/>
          <w:lang w:bidi="fa-IR"/>
        </w:rPr>
        <w:t>،</w:t>
      </w:r>
      <w:r w:rsidRPr="002524ED">
        <w:rPr>
          <w:rFonts w:cs="Calibri"/>
          <w:sz w:val="24"/>
          <w:szCs w:val="24"/>
          <w:rtl/>
          <w:lang w:bidi="fa-IR"/>
        </w:rPr>
        <w:t xml:space="preserve"> ا</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حکم دعوت</w:t>
      </w:r>
      <w:r w:rsidRPr="002524ED">
        <w:rPr>
          <w:rFonts w:cs="Calibri" w:hint="cs"/>
          <w:sz w:val="24"/>
          <w:szCs w:val="24"/>
          <w:rtl/>
          <w:lang w:bidi="fa-IR"/>
        </w:rPr>
        <w:t>ی</w:t>
      </w:r>
      <w:r w:rsidRPr="002524ED">
        <w:rPr>
          <w:rFonts w:cs="Calibri"/>
          <w:sz w:val="24"/>
          <w:szCs w:val="24"/>
          <w:rtl/>
          <w:lang w:bidi="fa-IR"/>
        </w:rPr>
        <w:t xml:space="preserve"> به وفا، صبر، و عدالت است—امور</w:t>
      </w:r>
      <w:r w:rsidRPr="002524ED">
        <w:rPr>
          <w:rFonts w:cs="Calibri" w:hint="cs"/>
          <w:sz w:val="24"/>
          <w:szCs w:val="24"/>
          <w:rtl/>
          <w:lang w:bidi="fa-IR"/>
        </w:rPr>
        <w:t>ی</w:t>
      </w:r>
      <w:r w:rsidRPr="002524ED">
        <w:rPr>
          <w:rFonts w:cs="Calibri"/>
          <w:sz w:val="24"/>
          <w:szCs w:val="24"/>
          <w:rtl/>
          <w:lang w:bidi="fa-IR"/>
        </w:rPr>
        <w:t xml:space="preserve"> که در تمام</w:t>
      </w:r>
      <w:r w:rsidRPr="002524ED">
        <w:rPr>
          <w:rFonts w:cs="Calibri" w:hint="cs"/>
          <w:sz w:val="24"/>
          <w:szCs w:val="24"/>
          <w:rtl/>
          <w:lang w:bidi="fa-IR"/>
        </w:rPr>
        <w:t>ی</w:t>
      </w:r>
      <w:r w:rsidRPr="002524ED">
        <w:rPr>
          <w:rFonts w:cs="Calibri"/>
          <w:sz w:val="24"/>
          <w:szCs w:val="24"/>
          <w:rtl/>
          <w:lang w:bidi="fa-IR"/>
        </w:rPr>
        <w:t xml:space="preserve"> ظهورات اله</w:t>
      </w:r>
      <w:r w:rsidRPr="002524ED">
        <w:rPr>
          <w:rFonts w:cs="Calibri" w:hint="cs"/>
          <w:sz w:val="24"/>
          <w:szCs w:val="24"/>
          <w:rtl/>
          <w:lang w:bidi="fa-IR"/>
        </w:rPr>
        <w:t>ی</w:t>
      </w:r>
      <w:r w:rsidRPr="002524ED">
        <w:rPr>
          <w:rFonts w:cs="Calibri"/>
          <w:sz w:val="24"/>
          <w:szCs w:val="24"/>
          <w:rtl/>
          <w:lang w:bidi="fa-IR"/>
        </w:rPr>
        <w:t xml:space="preserve"> ستوده شده‌اند. حضرت بهاءالله با ا</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حکم، م</w:t>
      </w:r>
      <w:r w:rsidRPr="002524ED">
        <w:rPr>
          <w:rFonts w:cs="Calibri" w:hint="cs"/>
          <w:sz w:val="24"/>
          <w:szCs w:val="24"/>
          <w:rtl/>
          <w:lang w:bidi="fa-IR"/>
        </w:rPr>
        <w:t>ی‌</w:t>
      </w:r>
      <w:r w:rsidRPr="002524ED">
        <w:rPr>
          <w:rFonts w:cs="Calibri" w:hint="eastAsia"/>
          <w:sz w:val="24"/>
          <w:szCs w:val="24"/>
          <w:rtl/>
          <w:lang w:bidi="fa-IR"/>
        </w:rPr>
        <w:t>کوشند</w:t>
      </w:r>
      <w:r w:rsidRPr="002524ED">
        <w:rPr>
          <w:rFonts w:cs="Calibri"/>
          <w:sz w:val="24"/>
          <w:szCs w:val="24"/>
          <w:rtl/>
          <w:lang w:bidi="fa-IR"/>
        </w:rPr>
        <w:t xml:space="preserve"> تا م</w:t>
      </w:r>
      <w:r w:rsidRPr="002524ED">
        <w:rPr>
          <w:rFonts w:cs="Calibri" w:hint="cs"/>
          <w:sz w:val="24"/>
          <w:szCs w:val="24"/>
          <w:rtl/>
          <w:lang w:bidi="fa-IR"/>
        </w:rPr>
        <w:t>ی</w:t>
      </w:r>
      <w:r w:rsidRPr="002524ED">
        <w:rPr>
          <w:rFonts w:cs="Calibri" w:hint="eastAsia"/>
          <w:sz w:val="24"/>
          <w:szCs w:val="24"/>
          <w:rtl/>
          <w:lang w:bidi="fa-IR"/>
        </w:rPr>
        <w:t>ان</w:t>
      </w:r>
      <w:r w:rsidRPr="002524ED">
        <w:rPr>
          <w:rFonts w:cs="Calibri"/>
          <w:sz w:val="24"/>
          <w:szCs w:val="24"/>
          <w:rtl/>
          <w:lang w:bidi="fa-IR"/>
        </w:rPr>
        <w:t xml:space="preserve"> حقوق فرد</w:t>
      </w:r>
      <w:r w:rsidRPr="002524ED">
        <w:rPr>
          <w:rFonts w:cs="Calibri" w:hint="cs"/>
          <w:sz w:val="24"/>
          <w:szCs w:val="24"/>
          <w:rtl/>
          <w:lang w:bidi="fa-IR"/>
        </w:rPr>
        <w:t>ی</w:t>
      </w:r>
      <w:r w:rsidRPr="002524ED">
        <w:rPr>
          <w:rFonts w:cs="Calibri"/>
          <w:sz w:val="24"/>
          <w:szCs w:val="24"/>
          <w:rtl/>
          <w:lang w:bidi="fa-IR"/>
        </w:rPr>
        <w:t xml:space="preserve"> و انسجام اجتماع</w:t>
      </w:r>
      <w:r w:rsidRPr="002524ED">
        <w:rPr>
          <w:rFonts w:cs="Calibri" w:hint="cs"/>
          <w:sz w:val="24"/>
          <w:szCs w:val="24"/>
          <w:rtl/>
          <w:lang w:bidi="fa-IR"/>
        </w:rPr>
        <w:t>ی</w:t>
      </w:r>
      <w:r w:rsidRPr="002524ED">
        <w:rPr>
          <w:rFonts w:cs="Calibri" w:hint="eastAsia"/>
          <w:sz w:val="24"/>
          <w:szCs w:val="24"/>
          <w:rtl/>
          <w:lang w:bidi="fa-IR"/>
        </w:rPr>
        <w:t>،</w:t>
      </w:r>
      <w:r w:rsidRPr="002524ED">
        <w:rPr>
          <w:rFonts w:cs="Calibri"/>
          <w:sz w:val="24"/>
          <w:szCs w:val="24"/>
          <w:rtl/>
          <w:lang w:bidi="fa-IR"/>
        </w:rPr>
        <w:t xml:space="preserve"> و م</w:t>
      </w:r>
      <w:r w:rsidRPr="002524ED">
        <w:rPr>
          <w:rFonts w:cs="Calibri" w:hint="cs"/>
          <w:sz w:val="24"/>
          <w:szCs w:val="24"/>
          <w:rtl/>
          <w:lang w:bidi="fa-IR"/>
        </w:rPr>
        <w:t>ی</w:t>
      </w:r>
      <w:r w:rsidRPr="002524ED">
        <w:rPr>
          <w:rFonts w:cs="Calibri" w:hint="eastAsia"/>
          <w:sz w:val="24"/>
          <w:szCs w:val="24"/>
          <w:rtl/>
          <w:lang w:bidi="fa-IR"/>
        </w:rPr>
        <w:t>ان</w:t>
      </w:r>
      <w:r w:rsidRPr="002524ED">
        <w:rPr>
          <w:rFonts w:cs="Calibri"/>
          <w:sz w:val="24"/>
          <w:szCs w:val="24"/>
          <w:rtl/>
          <w:lang w:bidi="fa-IR"/>
        </w:rPr>
        <w:t xml:space="preserve"> اخلاق انسان</w:t>
      </w:r>
      <w:r w:rsidRPr="002524ED">
        <w:rPr>
          <w:rFonts w:cs="Calibri" w:hint="cs"/>
          <w:sz w:val="24"/>
          <w:szCs w:val="24"/>
          <w:rtl/>
          <w:lang w:bidi="fa-IR"/>
        </w:rPr>
        <w:t>ی</w:t>
      </w:r>
      <w:r w:rsidRPr="002524ED">
        <w:rPr>
          <w:rFonts w:cs="Calibri"/>
          <w:sz w:val="24"/>
          <w:szCs w:val="24"/>
          <w:rtl/>
          <w:lang w:bidi="fa-IR"/>
        </w:rPr>
        <w:t xml:space="preserve"> و احکام شرع</w:t>
      </w:r>
      <w:r w:rsidRPr="002524ED">
        <w:rPr>
          <w:rFonts w:cs="Calibri" w:hint="cs"/>
          <w:sz w:val="24"/>
          <w:szCs w:val="24"/>
          <w:rtl/>
          <w:lang w:bidi="fa-IR"/>
        </w:rPr>
        <w:t>ی</w:t>
      </w:r>
      <w:r w:rsidRPr="002524ED">
        <w:rPr>
          <w:rFonts w:cs="Calibri"/>
          <w:sz w:val="24"/>
          <w:szCs w:val="24"/>
          <w:rtl/>
          <w:lang w:bidi="fa-IR"/>
        </w:rPr>
        <w:t xml:space="preserve"> توازن برقرار نما</w:t>
      </w:r>
      <w:r w:rsidRPr="002524ED">
        <w:rPr>
          <w:rFonts w:cs="Calibri" w:hint="cs"/>
          <w:sz w:val="24"/>
          <w:szCs w:val="24"/>
          <w:rtl/>
          <w:lang w:bidi="fa-IR"/>
        </w:rPr>
        <w:t>ی</w:t>
      </w:r>
      <w:r w:rsidRPr="002524ED">
        <w:rPr>
          <w:rFonts w:cs="Calibri" w:hint="eastAsia"/>
          <w:sz w:val="24"/>
          <w:szCs w:val="24"/>
          <w:rtl/>
          <w:lang w:bidi="fa-IR"/>
        </w:rPr>
        <w:t>ند</w:t>
      </w:r>
      <w:r w:rsidRPr="002524ED">
        <w:rPr>
          <w:rFonts w:cs="Calibri"/>
          <w:sz w:val="24"/>
          <w:szCs w:val="24"/>
          <w:rtl/>
          <w:lang w:bidi="fa-IR"/>
        </w:rPr>
        <w:t>.</w:t>
      </w:r>
    </w:p>
    <w:p w14:paraId="1386118A" w14:textId="410BA584" w:rsidR="002524ED" w:rsidRDefault="002524ED" w:rsidP="00AF63A9">
      <w:pPr>
        <w:pStyle w:val="NoSpacing"/>
        <w:bidi/>
        <w:rPr>
          <w:rFonts w:cstheme="minorHAnsi"/>
          <w:sz w:val="24"/>
          <w:szCs w:val="24"/>
          <w:rtl/>
          <w:lang w:bidi="fa-IR"/>
        </w:rPr>
      </w:pPr>
      <w:r w:rsidRPr="002524ED">
        <w:rPr>
          <w:rFonts w:cs="Calibri" w:hint="eastAsia"/>
          <w:sz w:val="24"/>
          <w:szCs w:val="24"/>
          <w:rtl/>
          <w:lang w:bidi="fa-IR"/>
        </w:rPr>
        <w:t>در</w:t>
      </w:r>
      <w:r w:rsidRPr="002524ED">
        <w:rPr>
          <w:rFonts w:cs="Calibri"/>
          <w:sz w:val="24"/>
          <w:szCs w:val="24"/>
          <w:rtl/>
          <w:lang w:bidi="fa-IR"/>
        </w:rPr>
        <w:t xml:space="preserve"> مجموع، حکم «م</w:t>
      </w:r>
      <w:r w:rsidRPr="002524ED">
        <w:rPr>
          <w:rFonts w:cs="Calibri" w:hint="cs"/>
          <w:sz w:val="24"/>
          <w:szCs w:val="24"/>
          <w:rtl/>
          <w:lang w:bidi="fa-IR"/>
        </w:rPr>
        <w:t>ی</w:t>
      </w:r>
      <w:r w:rsidRPr="002524ED">
        <w:rPr>
          <w:rFonts w:cs="Calibri" w:hint="eastAsia"/>
          <w:sz w:val="24"/>
          <w:szCs w:val="24"/>
          <w:rtl/>
          <w:lang w:bidi="fa-IR"/>
        </w:rPr>
        <w:t>قات»</w:t>
      </w:r>
      <w:r w:rsidRPr="002524ED">
        <w:rPr>
          <w:rFonts w:cs="Calibri"/>
          <w:sz w:val="24"/>
          <w:szCs w:val="24"/>
          <w:rtl/>
          <w:lang w:bidi="fa-IR"/>
        </w:rPr>
        <w:t xml:space="preserve"> و «تربّص» در کتاب اقدس نما</w:t>
      </w:r>
      <w:r w:rsidRPr="002524ED">
        <w:rPr>
          <w:rFonts w:cs="Calibri" w:hint="cs"/>
          <w:sz w:val="24"/>
          <w:szCs w:val="24"/>
          <w:rtl/>
          <w:lang w:bidi="fa-IR"/>
        </w:rPr>
        <w:t>ی</w:t>
      </w:r>
      <w:r w:rsidRPr="002524ED">
        <w:rPr>
          <w:rFonts w:cs="Calibri" w:hint="eastAsia"/>
          <w:sz w:val="24"/>
          <w:szCs w:val="24"/>
          <w:rtl/>
          <w:lang w:bidi="fa-IR"/>
        </w:rPr>
        <w:t>انگر</w:t>
      </w:r>
      <w:r w:rsidRPr="002524ED">
        <w:rPr>
          <w:rFonts w:cs="Calibri"/>
          <w:sz w:val="24"/>
          <w:szCs w:val="24"/>
          <w:rtl/>
          <w:lang w:bidi="fa-IR"/>
        </w:rPr>
        <w:t xml:space="preserve"> عقلان</w:t>
      </w:r>
      <w:r w:rsidRPr="002524ED">
        <w:rPr>
          <w:rFonts w:cs="Calibri" w:hint="cs"/>
          <w:sz w:val="24"/>
          <w:szCs w:val="24"/>
          <w:rtl/>
          <w:lang w:bidi="fa-IR"/>
        </w:rPr>
        <w:t>ی</w:t>
      </w:r>
      <w:r w:rsidRPr="002524ED">
        <w:rPr>
          <w:rFonts w:cs="Calibri" w:hint="eastAsia"/>
          <w:sz w:val="24"/>
          <w:szCs w:val="24"/>
          <w:rtl/>
          <w:lang w:bidi="fa-IR"/>
        </w:rPr>
        <w:t>ت</w:t>
      </w:r>
      <w:r w:rsidRPr="002524ED">
        <w:rPr>
          <w:rFonts w:cs="Calibri"/>
          <w:sz w:val="24"/>
          <w:szCs w:val="24"/>
          <w:rtl/>
          <w:lang w:bidi="fa-IR"/>
        </w:rPr>
        <w:t xml:space="preserve"> احکام بهائ</w:t>
      </w:r>
      <w:r w:rsidRPr="002524ED">
        <w:rPr>
          <w:rFonts w:cs="Calibri" w:hint="cs"/>
          <w:sz w:val="24"/>
          <w:szCs w:val="24"/>
          <w:rtl/>
          <w:lang w:bidi="fa-IR"/>
        </w:rPr>
        <w:t>ی</w:t>
      </w:r>
      <w:r w:rsidRPr="002524ED">
        <w:rPr>
          <w:rFonts w:cs="Calibri"/>
          <w:sz w:val="24"/>
          <w:szCs w:val="24"/>
          <w:rtl/>
          <w:lang w:bidi="fa-IR"/>
        </w:rPr>
        <w:t xml:space="preserve"> و توجه دق</w:t>
      </w:r>
      <w:r w:rsidRPr="002524ED">
        <w:rPr>
          <w:rFonts w:cs="Calibri" w:hint="cs"/>
          <w:sz w:val="24"/>
          <w:szCs w:val="24"/>
          <w:rtl/>
          <w:lang w:bidi="fa-IR"/>
        </w:rPr>
        <w:t>ی</w:t>
      </w:r>
      <w:r w:rsidRPr="002524ED">
        <w:rPr>
          <w:rFonts w:cs="Calibri" w:hint="eastAsia"/>
          <w:sz w:val="24"/>
          <w:szCs w:val="24"/>
          <w:rtl/>
          <w:lang w:bidi="fa-IR"/>
        </w:rPr>
        <w:t>ق</w:t>
      </w:r>
      <w:r w:rsidRPr="002524ED">
        <w:rPr>
          <w:rFonts w:cs="Calibri"/>
          <w:sz w:val="24"/>
          <w:szCs w:val="24"/>
          <w:rtl/>
          <w:lang w:bidi="fa-IR"/>
        </w:rPr>
        <w:t xml:space="preserve"> به مسائل خانواده در جهان معاصر است. ا</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حکم نه تنها نظم اجتماع</w:t>
      </w:r>
      <w:r w:rsidRPr="002524ED">
        <w:rPr>
          <w:rFonts w:cs="Calibri" w:hint="cs"/>
          <w:sz w:val="24"/>
          <w:szCs w:val="24"/>
          <w:rtl/>
          <w:lang w:bidi="fa-IR"/>
        </w:rPr>
        <w:t>ی</w:t>
      </w:r>
      <w:r w:rsidRPr="002524ED">
        <w:rPr>
          <w:rFonts w:cs="Calibri"/>
          <w:sz w:val="24"/>
          <w:szCs w:val="24"/>
          <w:rtl/>
          <w:lang w:bidi="fa-IR"/>
        </w:rPr>
        <w:t xml:space="preserve"> را حفظ م</w:t>
      </w:r>
      <w:r w:rsidRPr="002524ED">
        <w:rPr>
          <w:rFonts w:cs="Calibri" w:hint="cs"/>
          <w:sz w:val="24"/>
          <w:szCs w:val="24"/>
          <w:rtl/>
          <w:lang w:bidi="fa-IR"/>
        </w:rPr>
        <w:t>ی‌</w:t>
      </w:r>
      <w:r w:rsidRPr="002524ED">
        <w:rPr>
          <w:rFonts w:cs="Calibri" w:hint="eastAsia"/>
          <w:sz w:val="24"/>
          <w:szCs w:val="24"/>
          <w:rtl/>
          <w:lang w:bidi="fa-IR"/>
        </w:rPr>
        <w:t>کند،</w:t>
      </w:r>
      <w:r w:rsidRPr="002524ED">
        <w:rPr>
          <w:rFonts w:cs="Calibri"/>
          <w:sz w:val="24"/>
          <w:szCs w:val="24"/>
          <w:rtl/>
          <w:lang w:bidi="fa-IR"/>
        </w:rPr>
        <w:t xml:space="preserve"> بلکه عواطف انسان</w:t>
      </w:r>
      <w:r w:rsidRPr="002524ED">
        <w:rPr>
          <w:rFonts w:cs="Calibri" w:hint="cs"/>
          <w:sz w:val="24"/>
          <w:szCs w:val="24"/>
          <w:rtl/>
          <w:lang w:bidi="fa-IR"/>
        </w:rPr>
        <w:t>ی</w:t>
      </w:r>
      <w:r w:rsidRPr="002524ED">
        <w:rPr>
          <w:rFonts w:cs="Calibri" w:hint="eastAsia"/>
          <w:sz w:val="24"/>
          <w:szCs w:val="24"/>
          <w:rtl/>
          <w:lang w:bidi="fa-IR"/>
        </w:rPr>
        <w:t>،</w:t>
      </w:r>
      <w:r w:rsidRPr="002524ED">
        <w:rPr>
          <w:rFonts w:cs="Calibri"/>
          <w:sz w:val="24"/>
          <w:szCs w:val="24"/>
          <w:rtl/>
          <w:lang w:bidi="fa-IR"/>
        </w:rPr>
        <w:t xml:space="preserve"> آزاد</w:t>
      </w:r>
      <w:r w:rsidRPr="002524ED">
        <w:rPr>
          <w:rFonts w:cs="Calibri" w:hint="cs"/>
          <w:sz w:val="24"/>
          <w:szCs w:val="24"/>
          <w:rtl/>
          <w:lang w:bidi="fa-IR"/>
        </w:rPr>
        <w:t>ی</w:t>
      </w:r>
      <w:r w:rsidRPr="002524ED">
        <w:rPr>
          <w:rFonts w:cs="Calibri"/>
          <w:sz w:val="24"/>
          <w:szCs w:val="24"/>
          <w:rtl/>
          <w:lang w:bidi="fa-IR"/>
        </w:rPr>
        <w:t xml:space="preserve"> زن، و عدالت را ن</w:t>
      </w:r>
      <w:r w:rsidRPr="002524ED">
        <w:rPr>
          <w:rFonts w:cs="Calibri" w:hint="cs"/>
          <w:sz w:val="24"/>
          <w:szCs w:val="24"/>
          <w:rtl/>
          <w:lang w:bidi="fa-IR"/>
        </w:rPr>
        <w:t>ی</w:t>
      </w:r>
      <w:r w:rsidRPr="002524ED">
        <w:rPr>
          <w:rFonts w:cs="Calibri" w:hint="eastAsia"/>
          <w:sz w:val="24"/>
          <w:szCs w:val="24"/>
          <w:rtl/>
          <w:lang w:bidi="fa-IR"/>
        </w:rPr>
        <w:t>ز</w:t>
      </w:r>
      <w:r w:rsidRPr="002524ED">
        <w:rPr>
          <w:rFonts w:cs="Calibri"/>
          <w:sz w:val="24"/>
          <w:szCs w:val="24"/>
          <w:rtl/>
          <w:lang w:bidi="fa-IR"/>
        </w:rPr>
        <w:t xml:space="preserve"> پاس م</w:t>
      </w:r>
      <w:r w:rsidRPr="002524ED">
        <w:rPr>
          <w:rFonts w:cs="Calibri" w:hint="cs"/>
          <w:sz w:val="24"/>
          <w:szCs w:val="24"/>
          <w:rtl/>
          <w:lang w:bidi="fa-IR"/>
        </w:rPr>
        <w:t>ی‌</w:t>
      </w:r>
      <w:r w:rsidRPr="002524ED">
        <w:rPr>
          <w:rFonts w:cs="Calibri" w:hint="eastAsia"/>
          <w:sz w:val="24"/>
          <w:szCs w:val="24"/>
          <w:rtl/>
          <w:lang w:bidi="fa-IR"/>
        </w:rPr>
        <w:t>دارد</w:t>
      </w:r>
      <w:r w:rsidRPr="002524ED">
        <w:rPr>
          <w:rFonts w:cs="Calibri"/>
          <w:sz w:val="24"/>
          <w:szCs w:val="24"/>
          <w:rtl/>
          <w:lang w:bidi="fa-IR"/>
        </w:rPr>
        <w:t>. چنان‌که حضرت بهاءالله در پا</w:t>
      </w:r>
      <w:r w:rsidRPr="002524ED">
        <w:rPr>
          <w:rFonts w:cs="Calibri" w:hint="cs"/>
          <w:sz w:val="24"/>
          <w:szCs w:val="24"/>
          <w:rtl/>
          <w:lang w:bidi="fa-IR"/>
        </w:rPr>
        <w:t>ی</w:t>
      </w:r>
      <w:r w:rsidRPr="002524ED">
        <w:rPr>
          <w:rFonts w:cs="Calibri" w:hint="eastAsia"/>
          <w:sz w:val="24"/>
          <w:szCs w:val="24"/>
          <w:rtl/>
          <w:lang w:bidi="fa-IR"/>
        </w:rPr>
        <w:t>ان</w:t>
      </w:r>
      <w:r w:rsidRPr="002524ED">
        <w:rPr>
          <w:rFonts w:cs="Calibri"/>
          <w:sz w:val="24"/>
          <w:szCs w:val="24"/>
          <w:rtl/>
          <w:lang w:bidi="fa-IR"/>
        </w:rPr>
        <w:t xml:space="preserve"> آ</w:t>
      </w:r>
      <w:r w:rsidRPr="002524ED">
        <w:rPr>
          <w:rFonts w:cs="Calibri" w:hint="cs"/>
          <w:sz w:val="24"/>
          <w:szCs w:val="24"/>
          <w:rtl/>
          <w:lang w:bidi="fa-IR"/>
        </w:rPr>
        <w:t>ی</w:t>
      </w:r>
      <w:r w:rsidRPr="002524ED">
        <w:rPr>
          <w:rFonts w:cs="Calibri" w:hint="eastAsia"/>
          <w:sz w:val="24"/>
          <w:szCs w:val="24"/>
          <w:rtl/>
          <w:lang w:bidi="fa-IR"/>
        </w:rPr>
        <w:t>ه</w:t>
      </w:r>
      <w:r w:rsidRPr="002524ED">
        <w:rPr>
          <w:rFonts w:cs="Calibri"/>
          <w:sz w:val="24"/>
          <w:szCs w:val="24"/>
          <w:rtl/>
          <w:lang w:bidi="fa-IR"/>
        </w:rPr>
        <w:t xml:space="preserve"> م</w:t>
      </w:r>
      <w:r w:rsidRPr="002524ED">
        <w:rPr>
          <w:rFonts w:cs="Calibri" w:hint="cs"/>
          <w:sz w:val="24"/>
          <w:szCs w:val="24"/>
          <w:rtl/>
          <w:lang w:bidi="fa-IR"/>
        </w:rPr>
        <w:t>ی‌</w:t>
      </w:r>
      <w:r w:rsidRPr="002524ED">
        <w:rPr>
          <w:rFonts w:cs="Calibri" w:hint="eastAsia"/>
          <w:sz w:val="24"/>
          <w:szCs w:val="24"/>
          <w:rtl/>
          <w:lang w:bidi="fa-IR"/>
        </w:rPr>
        <w:t>فرما</w:t>
      </w:r>
      <w:r w:rsidRPr="002524ED">
        <w:rPr>
          <w:rFonts w:cs="Calibri" w:hint="cs"/>
          <w:sz w:val="24"/>
          <w:szCs w:val="24"/>
          <w:rtl/>
          <w:lang w:bidi="fa-IR"/>
        </w:rPr>
        <w:t>ی</w:t>
      </w:r>
      <w:r w:rsidRPr="002524ED">
        <w:rPr>
          <w:rFonts w:cs="Calibri" w:hint="eastAsia"/>
          <w:sz w:val="24"/>
          <w:szCs w:val="24"/>
          <w:rtl/>
          <w:lang w:bidi="fa-IR"/>
        </w:rPr>
        <w:t>ند</w:t>
      </w:r>
      <w:r w:rsidRPr="002524ED">
        <w:rPr>
          <w:rFonts w:cs="Calibri"/>
          <w:sz w:val="24"/>
          <w:szCs w:val="24"/>
          <w:rtl/>
          <w:lang w:bidi="fa-IR"/>
        </w:rPr>
        <w:t>: «هذا ما حکم به من کان عل</w:t>
      </w:r>
      <w:r w:rsidRPr="002524ED">
        <w:rPr>
          <w:rFonts w:cs="Calibri" w:hint="cs"/>
          <w:sz w:val="24"/>
          <w:szCs w:val="24"/>
          <w:rtl/>
          <w:lang w:bidi="fa-IR"/>
        </w:rPr>
        <w:t>ی</w:t>
      </w:r>
      <w:r w:rsidRPr="002524ED">
        <w:rPr>
          <w:rFonts w:cs="Calibri"/>
          <w:sz w:val="24"/>
          <w:szCs w:val="24"/>
          <w:rtl/>
          <w:lang w:bidi="fa-IR"/>
        </w:rPr>
        <w:t xml:space="preserve"> الأمر قو</w:t>
      </w:r>
      <w:r w:rsidRPr="002524ED">
        <w:rPr>
          <w:rFonts w:cs="Calibri" w:hint="cs"/>
          <w:sz w:val="24"/>
          <w:szCs w:val="24"/>
          <w:rtl/>
          <w:lang w:bidi="fa-IR"/>
        </w:rPr>
        <w:t>یًّ</w:t>
      </w:r>
      <w:r w:rsidRPr="002524ED">
        <w:rPr>
          <w:rFonts w:cs="Calibri" w:hint="eastAsia"/>
          <w:sz w:val="24"/>
          <w:szCs w:val="24"/>
          <w:rtl/>
          <w:lang w:bidi="fa-IR"/>
        </w:rPr>
        <w:t>ا»</w:t>
      </w:r>
      <w:r w:rsidRPr="002524ED">
        <w:rPr>
          <w:rFonts w:cs="Calibri"/>
          <w:sz w:val="24"/>
          <w:szCs w:val="24"/>
          <w:rtl/>
          <w:lang w:bidi="fa-IR"/>
        </w:rPr>
        <w:t xml:space="preserve"> – ا</w:t>
      </w:r>
      <w:r w:rsidRPr="002524ED">
        <w:rPr>
          <w:rFonts w:cs="Calibri" w:hint="cs"/>
          <w:sz w:val="24"/>
          <w:szCs w:val="24"/>
          <w:rtl/>
          <w:lang w:bidi="fa-IR"/>
        </w:rPr>
        <w:t>ی</w:t>
      </w:r>
      <w:r w:rsidRPr="002524ED">
        <w:rPr>
          <w:rFonts w:cs="Calibri" w:hint="eastAsia"/>
          <w:sz w:val="24"/>
          <w:szCs w:val="24"/>
          <w:rtl/>
          <w:lang w:bidi="fa-IR"/>
        </w:rPr>
        <w:t>ن</w:t>
      </w:r>
      <w:r w:rsidRPr="002524ED">
        <w:rPr>
          <w:rFonts w:cs="Calibri"/>
          <w:sz w:val="24"/>
          <w:szCs w:val="24"/>
          <w:rtl/>
          <w:lang w:bidi="fa-IR"/>
        </w:rPr>
        <w:t xml:space="preserve"> است حکم</w:t>
      </w:r>
      <w:r w:rsidRPr="002524ED">
        <w:rPr>
          <w:rFonts w:cs="Calibri" w:hint="cs"/>
          <w:sz w:val="24"/>
          <w:szCs w:val="24"/>
          <w:rtl/>
          <w:lang w:bidi="fa-IR"/>
        </w:rPr>
        <w:t>ی</w:t>
      </w:r>
      <w:r w:rsidRPr="002524ED">
        <w:rPr>
          <w:rFonts w:cs="Calibri"/>
          <w:sz w:val="24"/>
          <w:szCs w:val="24"/>
          <w:rtl/>
          <w:lang w:bidi="fa-IR"/>
        </w:rPr>
        <w:t xml:space="preserve"> که آن که بر فرمان مقتدر است صادر کرده است.</w:t>
      </w:r>
    </w:p>
    <w:p w14:paraId="278636AC" w14:textId="29894E1A" w:rsidR="00D94C78" w:rsidRPr="00B41034" w:rsidRDefault="00D94C78" w:rsidP="00AF63A9">
      <w:pPr>
        <w:pStyle w:val="NoSpacing"/>
        <w:bidi/>
        <w:rPr>
          <w:rFonts w:cstheme="minorHAnsi"/>
          <w:sz w:val="24"/>
          <w:szCs w:val="24"/>
          <w:lang w:bidi="fa-IR"/>
        </w:rPr>
      </w:pPr>
      <w:r w:rsidRPr="00B41034">
        <w:rPr>
          <w:rFonts w:cstheme="minorHAnsi"/>
          <w:sz w:val="24"/>
          <w:szCs w:val="24"/>
          <w:rtl/>
          <w:lang w:bidi="fa-IR"/>
        </w:rPr>
        <w:t>این آیه تبلوری است از ترکیب عقل اخلاقی با فرمان الهی. قانون تربص نه‌ماهه و شروط امکان ازدواج مجدد، محدودسازی خشونت و سردرگمی است، نه تحمیل قید. قانون بر پایه‌ی شفقت، احترام به انسان، و کرامت زن بنا شده است. اینجا نه صرفاً سخن از «اجازه» است، بلکه سخن از تشخیص فضیلت صبر است؛ چنان‌که خداوند می‌فرماید: «إنه یحبّ الصابرات و الصابرین».</w:t>
      </w:r>
    </w:p>
    <w:p w14:paraId="62EC3B79" w14:textId="77777777" w:rsidR="00D94C78" w:rsidRPr="00B41034" w:rsidRDefault="00D94C78" w:rsidP="00AF63A9">
      <w:pPr>
        <w:pStyle w:val="NoSpacing"/>
        <w:bidi/>
        <w:rPr>
          <w:rFonts w:cstheme="minorHAnsi"/>
          <w:sz w:val="24"/>
          <w:szCs w:val="24"/>
          <w:lang w:bidi="fa-IR"/>
        </w:rPr>
      </w:pPr>
      <w:r w:rsidRPr="00B41034">
        <w:rPr>
          <w:rFonts w:cstheme="minorHAnsi"/>
          <w:sz w:val="24"/>
          <w:szCs w:val="24"/>
          <w:rtl/>
          <w:lang w:bidi="fa-IR"/>
        </w:rPr>
        <w:t>عنصر «معروف» در این آیه کلیدی است. انتخاب زن پس از نه ماه باید بر اساس «معروف» باشد، که در لسان قرآن و بیان، نه صرفاً امور عرفی، بلکه امور نیکو، استوار بر عقل و فطرت است. بنابراین تصمیم زن برای انتخاب همسر جدید یا ادامه‌ی انتظار، یک امر اخلاقی-الهی است، نه صرفاً یک انتخاب حقوقی.</w:t>
      </w:r>
    </w:p>
    <w:p w14:paraId="1BB28CBE" w14:textId="77777777" w:rsidR="00D94C78" w:rsidRPr="00B41034" w:rsidRDefault="00D94C78" w:rsidP="00AF63A9">
      <w:pPr>
        <w:pStyle w:val="NoSpacing"/>
        <w:bidi/>
        <w:rPr>
          <w:rFonts w:cstheme="minorHAnsi"/>
          <w:sz w:val="24"/>
          <w:szCs w:val="24"/>
          <w:lang w:bidi="fa-IR"/>
        </w:rPr>
      </w:pPr>
      <w:r w:rsidRPr="00B41034">
        <w:rPr>
          <w:rFonts w:cstheme="minorHAnsi"/>
          <w:sz w:val="24"/>
          <w:szCs w:val="24"/>
          <w:rtl/>
          <w:lang w:bidi="fa-IR"/>
        </w:rPr>
        <w:t>همچنین گواهی دو شاهد عادل یا «شهرت عام» در تشخیص مرگ شوهر، نشانگر آن است که در سنت بهایی، عقل جمعی و عدالت اجتماعی به‌عنوان ابزار معرفت عرفی به کار گرفته می‌شوند، نه فقط اثبات‌گرایانه یا حقوقی. عدالت در اینجا نه فقط ناظر به صدق، بلکه ناظر به ساختن جامعه‌ای بر پایه‌ی انصاف و صلح است.</w:t>
      </w:r>
    </w:p>
    <w:p w14:paraId="2BCE0B33" w14:textId="77777777" w:rsidR="00D94C78" w:rsidRPr="00B41034" w:rsidRDefault="00D94C78" w:rsidP="00AF63A9">
      <w:pPr>
        <w:pStyle w:val="NoSpacing"/>
        <w:bidi/>
        <w:rPr>
          <w:rFonts w:cstheme="minorHAnsi"/>
          <w:sz w:val="24"/>
          <w:szCs w:val="24"/>
          <w:lang w:bidi="fa-IR"/>
        </w:rPr>
      </w:pPr>
      <w:r w:rsidRPr="00B41034">
        <w:rPr>
          <w:rFonts w:cstheme="minorHAnsi"/>
          <w:sz w:val="24"/>
          <w:szCs w:val="24"/>
          <w:rtl/>
          <w:lang w:bidi="fa-IR"/>
        </w:rPr>
        <w:t xml:space="preserve">در پایان، تأکید آیه بر نفی عناد و نزاع درون خانوادگی یادآور آن است که غایت این احکام، «الإصلاح بین العباد و الإماء» است—یعنی خداوند اراده کرده که میان انسان‌ها، آرامش و تفاهم برقرار باشد. این همان ایده‌ی کلیدی در الهیات اخلاقی تیلیش است: </w:t>
      </w:r>
      <w:r w:rsidRPr="00B41034">
        <w:rPr>
          <w:rFonts w:cstheme="minorHAnsi"/>
          <w:sz w:val="24"/>
          <w:szCs w:val="24"/>
          <w:lang w:bidi="fa-IR"/>
        </w:rPr>
        <w:t>theonomy</w:t>
      </w:r>
      <w:r w:rsidRPr="00B41034">
        <w:rPr>
          <w:rFonts w:cstheme="minorHAnsi"/>
          <w:sz w:val="24"/>
          <w:szCs w:val="24"/>
          <w:rtl/>
          <w:lang w:bidi="fa-IR"/>
        </w:rPr>
        <w:t xml:space="preserve"> یا قانون الهی که در دلِ آزادی و مسئولیت انسان ظهور می‌یابد.</w:t>
      </w:r>
    </w:p>
    <w:p w14:paraId="1A906385" w14:textId="77777777" w:rsidR="00D94C78" w:rsidRPr="00B41034" w:rsidRDefault="00D94C78" w:rsidP="00AF63A9">
      <w:pPr>
        <w:pStyle w:val="NoSpacing"/>
        <w:bidi/>
        <w:rPr>
          <w:rFonts w:cstheme="minorHAnsi"/>
          <w:sz w:val="24"/>
          <w:szCs w:val="24"/>
          <w:rtl/>
          <w:lang w:bidi="fa-IR"/>
        </w:rPr>
      </w:pPr>
      <w:r w:rsidRPr="00B41034">
        <w:rPr>
          <w:rFonts w:cstheme="minorHAnsi"/>
          <w:sz w:val="24"/>
          <w:szCs w:val="24"/>
          <w:rtl/>
          <w:lang w:bidi="fa-IR"/>
        </w:rPr>
        <w:t xml:space="preserve">آیه‌ی مورد بحث تصویری است منسجم از پیوند اخلاق، زمان، تعهد، و آزادی. خداوند در این متن نه فقط شارع یک حکم اجتماعی، بلکه معلمی اخلاقی و مربی وجودی است که آدمی را به سوی صداقت در عهد، وفاداری در غیبت، صبر در </w:t>
      </w:r>
      <w:r w:rsidRPr="00B41034">
        <w:rPr>
          <w:rFonts w:cstheme="minorHAnsi"/>
          <w:sz w:val="24"/>
          <w:szCs w:val="24"/>
          <w:rtl/>
          <w:lang w:bidi="fa-IR"/>
        </w:rPr>
        <w:lastRenderedPageBreak/>
        <w:t>انتظار، و انتخاب آگاهانه در پایان مسیر تعلیق دعوت می‌کند. چنین احکامی، صورت‌های الهیِ نظم اخلاقی در هستی انسانی‌اند—آیینه‌هایی که انسان را در پرتو امر قدسی، به مسئولیت، کرامت، و آزادی فرا می‌خوانند.</w:t>
      </w:r>
    </w:p>
    <w:p w14:paraId="5C49D1E9" w14:textId="77777777" w:rsidR="00C47BEC" w:rsidRPr="00B41034" w:rsidRDefault="00C47BEC" w:rsidP="00AF63A9">
      <w:pPr>
        <w:pStyle w:val="NoSpacing"/>
        <w:bidi/>
        <w:rPr>
          <w:rFonts w:cstheme="minorHAnsi"/>
          <w:sz w:val="24"/>
          <w:szCs w:val="24"/>
          <w:lang w:bidi="fa-IR"/>
        </w:rPr>
      </w:pPr>
    </w:p>
    <w:p w14:paraId="30469D70" w14:textId="0E053691" w:rsidR="00D94C78" w:rsidRPr="00B41034" w:rsidRDefault="000A06A0"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نصوصی که میتواند در فهم آیه معرفت بخش باشد:</w:t>
      </w:r>
    </w:p>
    <w:p w14:paraId="3B693DFA"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حضرت بهالله در لوح زین المقربین میفرمایند: "بر هر نفسی لازم حين خروج از وطن ميقاتی از برای سفر معيّن نمايد و ميقات را هر قدر معيّن نمايد مجری و ممضی است. اگر در رأس ميقات راجع شد قد وفی بالوعد و اتّبع حکم مولاه و اگر در رأس ميقات راجع نشد و بعذر معيّن معتذر آمد يعنی در رجوع مانعی بهم رسيد که فی ‏الحقيقه ممنوع شد بايد خبر بفرستد و کمال جهد نمايد در رجوع. و اگر رأس ميقات راجع نشد و خبر هم نفرستاد تربّص نه شهر بر ضلع لازم و بعد اگر بخواهد زوج اختيار کند لأ باس عليها و بايد نفقه ضلع در اينمدّت معيّنه برسد."</w:t>
      </w:r>
    </w:p>
    <w:p w14:paraId="4F7B6282"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"اگر نفسی سفر کند و ميقات رجوع يعنی مدّت سفر را معيّن ننمايد و مفقود الخبر و الأثر شود تکليف ضلع چيست؟ اگر امر کتاب اقدس را شنيده و ترک نموده ضلع يکسال تمام تربّص نمايد و بعد اختيار با اوست در معروف يا اتّخاذ زوج. و اگر شخص امر کتاب را نشنيده ضلع صبر نمايد تا امر زوج او را خداوند ظاهر فرمايد و مقصد از معروف در اين مقام اصطبار است." رساله سوال و جواب</w:t>
      </w:r>
    </w:p>
    <w:p w14:paraId="4B7EE207" w14:textId="790B0AA6" w:rsidR="0093435C" w:rsidRPr="00B41034" w:rsidRDefault="0093435C" w:rsidP="00AF63A9">
      <w:pPr>
        <w:bidi/>
        <w:spacing w:line="240" w:lineRule="auto"/>
        <w:rPr>
          <w:rFonts w:cstheme="minorHAnsi"/>
          <w:sz w:val="24"/>
          <w:szCs w:val="24"/>
          <w:rtl/>
        </w:rPr>
      </w:pPr>
      <w:r w:rsidRPr="00B41034">
        <w:rPr>
          <w:rFonts w:cstheme="minorHAnsi"/>
          <w:sz w:val="24"/>
          <w:szCs w:val="24"/>
          <w:rtl/>
        </w:rPr>
        <w:t xml:space="preserve">"از حدّ عدالت در مقاميکه اثبات امر بشهادت عدلين شود:حدّ عدالت نيکوئی صيت است بين عباد و شهادت عباد اللّه از هر حزبی لدی العرش مقبول." رساله سوال و جواب </w:t>
      </w:r>
    </w:p>
    <w:p w14:paraId="5DB20759" w14:textId="77777777" w:rsidR="0093435C" w:rsidRDefault="0093435C" w:rsidP="00AF63A9">
      <w:pPr>
        <w:bidi/>
        <w:spacing w:line="240" w:lineRule="auto"/>
        <w:rPr>
          <w:rFonts w:cstheme="minorHAnsi"/>
          <w:sz w:val="24"/>
          <w:szCs w:val="24"/>
          <w:rtl/>
        </w:rPr>
      </w:pPr>
    </w:p>
    <w:p w14:paraId="13DE678D" w14:textId="77777777" w:rsidR="002524ED" w:rsidRDefault="002524ED" w:rsidP="00AF63A9">
      <w:pPr>
        <w:bidi/>
        <w:spacing w:line="240" w:lineRule="auto"/>
        <w:rPr>
          <w:rFonts w:cstheme="minorHAnsi"/>
          <w:sz w:val="24"/>
          <w:szCs w:val="24"/>
          <w:rtl/>
        </w:rPr>
      </w:pPr>
    </w:p>
    <w:p w14:paraId="2123413C" w14:textId="77777777" w:rsidR="002524ED" w:rsidRDefault="002524ED" w:rsidP="00AF63A9">
      <w:pPr>
        <w:bidi/>
        <w:spacing w:line="240" w:lineRule="auto"/>
        <w:rPr>
          <w:rFonts w:cstheme="minorHAnsi"/>
          <w:sz w:val="24"/>
          <w:szCs w:val="24"/>
          <w:rtl/>
        </w:rPr>
      </w:pPr>
    </w:p>
    <w:p w14:paraId="3875FC3C" w14:textId="77777777" w:rsidR="002524ED" w:rsidRDefault="002524ED" w:rsidP="00AF63A9">
      <w:pPr>
        <w:bidi/>
        <w:spacing w:line="240" w:lineRule="auto"/>
        <w:rPr>
          <w:rFonts w:cstheme="minorHAnsi"/>
          <w:sz w:val="24"/>
          <w:szCs w:val="24"/>
          <w:rtl/>
        </w:rPr>
      </w:pPr>
    </w:p>
    <w:p w14:paraId="23EC730B" w14:textId="77777777" w:rsidR="002524ED" w:rsidRDefault="002524ED" w:rsidP="00AF63A9">
      <w:pPr>
        <w:bidi/>
        <w:spacing w:line="240" w:lineRule="auto"/>
        <w:rPr>
          <w:rFonts w:cstheme="minorHAnsi"/>
          <w:sz w:val="24"/>
          <w:szCs w:val="24"/>
          <w:rtl/>
        </w:rPr>
      </w:pPr>
    </w:p>
    <w:p w14:paraId="26B06A3F" w14:textId="77777777" w:rsidR="002524ED" w:rsidRDefault="002524ED" w:rsidP="00AF63A9">
      <w:pPr>
        <w:bidi/>
        <w:spacing w:line="240" w:lineRule="auto"/>
        <w:rPr>
          <w:rFonts w:cstheme="minorHAnsi"/>
          <w:sz w:val="24"/>
          <w:szCs w:val="24"/>
          <w:rtl/>
        </w:rPr>
      </w:pPr>
    </w:p>
    <w:p w14:paraId="73C9A6D9" w14:textId="77777777" w:rsidR="002524ED" w:rsidRDefault="002524ED" w:rsidP="00AF63A9">
      <w:pPr>
        <w:bidi/>
        <w:spacing w:line="240" w:lineRule="auto"/>
        <w:rPr>
          <w:rFonts w:cstheme="minorHAnsi"/>
          <w:sz w:val="24"/>
          <w:szCs w:val="24"/>
          <w:rtl/>
        </w:rPr>
      </w:pPr>
    </w:p>
    <w:p w14:paraId="5AF28329" w14:textId="77777777" w:rsidR="002524ED" w:rsidRDefault="002524ED" w:rsidP="00AF63A9">
      <w:pPr>
        <w:bidi/>
        <w:spacing w:line="240" w:lineRule="auto"/>
        <w:rPr>
          <w:rFonts w:cstheme="minorHAnsi"/>
          <w:sz w:val="24"/>
          <w:szCs w:val="24"/>
          <w:rtl/>
        </w:rPr>
      </w:pPr>
    </w:p>
    <w:p w14:paraId="72D4BF9D" w14:textId="77777777" w:rsidR="002524ED" w:rsidRDefault="002524ED" w:rsidP="00AF63A9">
      <w:pPr>
        <w:bidi/>
        <w:spacing w:line="240" w:lineRule="auto"/>
        <w:rPr>
          <w:rFonts w:cstheme="minorHAnsi"/>
          <w:sz w:val="24"/>
          <w:szCs w:val="24"/>
          <w:rtl/>
        </w:rPr>
      </w:pPr>
    </w:p>
    <w:p w14:paraId="1BB77743" w14:textId="77777777" w:rsidR="002524ED" w:rsidRDefault="002524ED" w:rsidP="00AF63A9">
      <w:pPr>
        <w:bidi/>
        <w:spacing w:line="240" w:lineRule="auto"/>
        <w:rPr>
          <w:rFonts w:cstheme="minorHAnsi"/>
          <w:sz w:val="24"/>
          <w:szCs w:val="24"/>
          <w:rtl/>
        </w:rPr>
      </w:pPr>
    </w:p>
    <w:p w14:paraId="51EB5585" w14:textId="77777777" w:rsidR="002524ED" w:rsidRDefault="002524ED" w:rsidP="00AF63A9">
      <w:pPr>
        <w:bidi/>
        <w:spacing w:line="240" w:lineRule="auto"/>
        <w:rPr>
          <w:rFonts w:cstheme="minorHAnsi"/>
          <w:sz w:val="24"/>
          <w:szCs w:val="24"/>
          <w:rtl/>
        </w:rPr>
      </w:pPr>
    </w:p>
    <w:p w14:paraId="4DD91936" w14:textId="77777777" w:rsidR="002524ED" w:rsidRDefault="002524ED" w:rsidP="00AF63A9">
      <w:pPr>
        <w:bidi/>
        <w:spacing w:line="240" w:lineRule="auto"/>
        <w:rPr>
          <w:rFonts w:cstheme="minorHAnsi"/>
          <w:sz w:val="24"/>
          <w:szCs w:val="24"/>
          <w:rtl/>
        </w:rPr>
      </w:pPr>
    </w:p>
    <w:p w14:paraId="1D3E1319" w14:textId="77777777" w:rsidR="002524ED" w:rsidRDefault="002524ED" w:rsidP="00AF63A9">
      <w:pPr>
        <w:bidi/>
        <w:spacing w:line="240" w:lineRule="auto"/>
        <w:rPr>
          <w:rFonts w:cstheme="minorHAnsi"/>
          <w:sz w:val="24"/>
          <w:szCs w:val="24"/>
          <w:rtl/>
        </w:rPr>
      </w:pPr>
    </w:p>
    <w:p w14:paraId="5A8BD4EF" w14:textId="77777777" w:rsidR="002524ED" w:rsidRDefault="002524ED" w:rsidP="00AF63A9">
      <w:pPr>
        <w:bidi/>
        <w:spacing w:line="240" w:lineRule="auto"/>
        <w:rPr>
          <w:rFonts w:cstheme="minorHAnsi"/>
          <w:sz w:val="24"/>
          <w:szCs w:val="24"/>
          <w:rtl/>
        </w:rPr>
      </w:pPr>
    </w:p>
    <w:p w14:paraId="45EF2D04" w14:textId="77777777" w:rsidR="00987869" w:rsidRDefault="00987869" w:rsidP="00987869">
      <w:pPr>
        <w:bidi/>
        <w:spacing w:line="240" w:lineRule="auto"/>
        <w:rPr>
          <w:rFonts w:cstheme="minorHAnsi"/>
          <w:sz w:val="24"/>
          <w:szCs w:val="24"/>
          <w:rtl/>
        </w:rPr>
      </w:pPr>
    </w:p>
    <w:p w14:paraId="383A54F1" w14:textId="77777777" w:rsidR="002524ED" w:rsidRDefault="002524ED" w:rsidP="00AF63A9">
      <w:pPr>
        <w:bidi/>
        <w:spacing w:line="240" w:lineRule="auto"/>
        <w:rPr>
          <w:rFonts w:cstheme="minorHAnsi"/>
          <w:sz w:val="24"/>
          <w:szCs w:val="24"/>
          <w:rtl/>
        </w:rPr>
      </w:pPr>
    </w:p>
    <w:p w14:paraId="369F86E1" w14:textId="77777777" w:rsidR="00DB23AE" w:rsidRDefault="00DB23AE" w:rsidP="00AF63A9">
      <w:pPr>
        <w:pStyle w:val="PlainText"/>
        <w:bidi/>
        <w:rPr>
          <w:rFonts w:asciiTheme="minorHAnsi" w:hAnsiTheme="minorHAnsi" w:cstheme="minorHAnsi"/>
          <w:sz w:val="24"/>
          <w:szCs w:val="24"/>
          <w:rtl/>
        </w:rPr>
      </w:pPr>
    </w:p>
    <w:p w14:paraId="390E5467" w14:textId="77777777" w:rsidR="00951D91" w:rsidRPr="00B41034" w:rsidRDefault="00951D91" w:rsidP="00AF63A9">
      <w:pPr>
        <w:pStyle w:val="PlainText"/>
        <w:bidi/>
        <w:rPr>
          <w:rFonts w:asciiTheme="minorHAnsi" w:hAnsiTheme="minorHAnsi" w:cstheme="minorHAnsi"/>
          <w:sz w:val="24"/>
          <w:szCs w:val="24"/>
          <w:rtl/>
        </w:rPr>
      </w:pPr>
    </w:p>
    <w:p w14:paraId="27C92EE6" w14:textId="364600F5" w:rsidR="0093435C"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 xml:space="preserve">بند شصت و هشتم </w:t>
      </w:r>
    </w:p>
    <w:p w14:paraId="601AA6E5" w14:textId="78CCA550" w:rsidR="00D92F81" w:rsidRPr="00B41034" w:rsidRDefault="00D92F81" w:rsidP="00AF63A9">
      <w:pPr>
        <w:shd w:val="clear" w:color="auto" w:fill="FFFFFF"/>
        <w:bidi/>
        <w:spacing w:after="0" w:line="240" w:lineRule="auto"/>
        <w:rPr>
          <w:rFonts w:eastAsia="MS Mincho" w:cstheme="minorHAnsi"/>
          <w:b/>
          <w:bCs/>
          <w:sz w:val="24"/>
          <w:szCs w:val="24"/>
        </w:rPr>
      </w:pPr>
      <w:r w:rsidRPr="00B41034">
        <w:rPr>
          <w:rFonts w:eastAsia="MS Mincho" w:cstheme="minorHAnsi"/>
          <w:b/>
          <w:bCs/>
          <w:sz w:val="24"/>
          <w:szCs w:val="24"/>
          <w:rtl/>
        </w:rPr>
        <w:t>وَ إِنْ حَدَثَ بَيْنَهُمَا كُدُورَةٌ أَوْ كَرْهٌ لَيْسَ لَهُ أَنْ يُطَلِّقَهَا وَ لَهُ أَنْ يَصْبِرَ سَنَةً كَامِلَةً لَعَلَّ تَسْطَعَ بَيْنَهُمَا رَائِحَةُ الْمَحَبَّةِ، وَ إِنْ كَمُلَتْ وَ مَا فَاحَتْ فَلَا بَأْسَ فِي الطَّلَاقِ، إِنَّهُ كَانَ عَلَى كُلِّ شَيْءٍ حَكِيمًا</w:t>
      </w:r>
      <w:r w:rsidRPr="00B41034">
        <w:rPr>
          <w:rFonts w:eastAsia="MS Mincho" w:cstheme="minorHAnsi"/>
          <w:b/>
          <w:bCs/>
          <w:sz w:val="24"/>
          <w:szCs w:val="24"/>
        </w:rPr>
        <w:t>.</w:t>
      </w:r>
      <w:r w:rsidRPr="00B41034">
        <w:rPr>
          <w:rFonts w:eastAsia="MS Mincho" w:cstheme="minorHAnsi"/>
          <w:b/>
          <w:bCs/>
          <w:sz w:val="24"/>
          <w:szCs w:val="24"/>
          <w:rtl/>
        </w:rPr>
        <w:t xml:space="preserve"> قَدْ نَهَاكُمُ ٱللَّهُ عَمَّا عَمِلْتُم بَعْدَ طَلَقَاتٍ ثَلَاثٍ فَضْلًا مِّنْ عِندِهِ لِتَكُونُوا۟ مِنَ ٱلشَّاكِرِينَ، فِي لَوْحٍ كَانَ مِنْ قَلَمِ ٱلْأَمْرِ مَسْطُورًا</w:t>
      </w:r>
      <w:r w:rsidRPr="00B41034">
        <w:rPr>
          <w:rFonts w:eastAsia="MS Mincho" w:cstheme="minorHAnsi"/>
          <w:b/>
          <w:bCs/>
          <w:sz w:val="24"/>
          <w:szCs w:val="24"/>
        </w:rPr>
        <w:t>.</w:t>
      </w:r>
      <w:r w:rsidRPr="00B41034">
        <w:rPr>
          <w:rFonts w:eastAsia="MS Mincho" w:cstheme="minorHAnsi"/>
          <w:b/>
          <w:bCs/>
          <w:sz w:val="24"/>
          <w:szCs w:val="24"/>
          <w:rtl/>
        </w:rPr>
        <w:t xml:space="preserve"> كُلُّ شَهْرٍ بِٱلْمَوَدَّةِ وَ ٱلرِّضَآءِ مَا لَمْ تَسْتَحْصِنْ، وَ إِذَا ٱسْتَحْصَنَتْ تَحَقَّقَ ٱلْفَصْلُ بِوَصْلٍ آخَرَ، وَ قُضِيَ ٱلْأَمْرُ إِلَّا بَعْدَ أَمْرٍ مُّبِينٍ، كَذَٰلِكَ كَانَ ٱلْأَمْرُ مِن مَّطْلَعِ ٱلْجَمَالِ فِي لَوْحِ ٱلْجَلَالِ بِٱلْإِجْلَالِ مَرْقُومًا</w:t>
      </w:r>
      <w:r w:rsidRPr="00B41034">
        <w:rPr>
          <w:rFonts w:eastAsia="MS Mincho" w:cstheme="minorHAnsi"/>
          <w:b/>
          <w:bCs/>
          <w:sz w:val="24"/>
          <w:szCs w:val="24"/>
        </w:rPr>
        <w:t>.</w:t>
      </w:r>
    </w:p>
    <w:p w14:paraId="14E1DA86" w14:textId="77777777" w:rsidR="0093435C"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 xml:space="preserve">Should resentment or antipathy arise between husband and wife, he is not to divorce her but to bide in patience throughout the course of one whole year, that perchance the fragrance of affection may be renewed between them. If, upon the completion of this period, their love hath not returned, it is permissible for divorce to take place. God's wisdom, verily, hath encompassed all things. The Lord hath prohibited, in a Tablet inscribed by the Pen of His command, the practice to which ye formerly had recourse when thrice ye had divorced a woman. This He hath done as a </w:t>
      </w:r>
      <w:proofErr w:type="spellStart"/>
      <w:r w:rsidRPr="00B41034">
        <w:rPr>
          <w:rFonts w:eastAsia="Times New Roman" w:cstheme="minorHAnsi"/>
          <w:sz w:val="24"/>
          <w:szCs w:val="24"/>
        </w:rPr>
        <w:t>favour</w:t>
      </w:r>
      <w:proofErr w:type="spellEnd"/>
      <w:r w:rsidRPr="00B41034">
        <w:rPr>
          <w:rFonts w:eastAsia="Times New Roman" w:cstheme="minorHAnsi"/>
          <w:sz w:val="24"/>
          <w:szCs w:val="24"/>
        </w:rPr>
        <w:t xml:space="preserve"> on His part, that ye may be accounted among the thankful. He who hath divorced his wife may choose, upon the passing of each month, to remarry her when there is mutual affection and consent, so long as she hath not taken another husband. Should she have wed again, then, by this other union, the separation is confirmed and the matter is concluded unless, clearly, her circumstances change. </w:t>
      </w:r>
      <w:proofErr w:type="gramStart"/>
      <w:r w:rsidRPr="00B41034">
        <w:rPr>
          <w:rFonts w:eastAsia="Times New Roman" w:cstheme="minorHAnsi"/>
          <w:sz w:val="24"/>
          <w:szCs w:val="24"/>
        </w:rPr>
        <w:t>Thus</w:t>
      </w:r>
      <w:proofErr w:type="gramEnd"/>
      <w:r w:rsidRPr="00B41034">
        <w:rPr>
          <w:rFonts w:eastAsia="Times New Roman" w:cstheme="minorHAnsi"/>
          <w:sz w:val="24"/>
          <w:szCs w:val="24"/>
        </w:rPr>
        <w:t xml:space="preserve"> hath the decree been inscribed with majesty in this glorious Tablet by Him Who is the Dawning-place of Beauty.</w:t>
      </w:r>
    </w:p>
    <w:p w14:paraId="6D952502" w14:textId="1C665226" w:rsidR="002A5CA1" w:rsidRPr="00B41034" w:rsidRDefault="00951D91"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2A5CA1" w:rsidRPr="00B41034">
        <w:rPr>
          <w:rFonts w:asciiTheme="minorHAnsi" w:hAnsiTheme="minorHAnsi" w:cstheme="minorHAnsi"/>
          <w:sz w:val="24"/>
          <w:szCs w:val="24"/>
          <w:rtl/>
        </w:rPr>
        <w:t>و اگر میان آن دو، کدورتی یا بیزاری‌ای پدید آید، شوهر مجاز به طلاق دادن او نیست، بلکه باید به صبر، یک سال تمام دوام آورد، شاید که نسیم محبت دوباره میانشان وزیدن گیرد. و اگر این مدت به پایان رسید و آن عطرِ محبت نوزیده باشد، در آن صورت طلاق رواست؛ همانا خداوند در همه چیز دارای حکمت است. خداوند شما را نهی فرموده از آنچه پس از سه طلاق به‌کار می‌داشتید؛ این از فضل اوست تا سپاس‌گزار باشید؛ و این حکم در لوحی ثبت شده که از قلم فرمان نقش بسته است. در هر ماه، با محبت و رضایت می‌توان به وصال بازگشت، مادام که زن با شوهر دیگری پیوند نیافته است. و اگر ازدواج دیگری کرده باشد، آن جدایی تحقق می‌یابد و پایان می‌پذیرد، مگر آنکه امر جدیدی آشکار گردد. این حکم، چنین از مطلع جمال، در لوح جلال، با جلالت، نگاشته شده است.</w:t>
      </w:r>
    </w:p>
    <w:p w14:paraId="0B1CBC96" w14:textId="77777777" w:rsidR="00655FE0" w:rsidRPr="00B41034" w:rsidRDefault="00655FE0" w:rsidP="00AF63A9">
      <w:pPr>
        <w:pStyle w:val="PlainText"/>
        <w:bidi/>
        <w:rPr>
          <w:rFonts w:asciiTheme="minorHAnsi" w:hAnsiTheme="minorHAnsi" w:cstheme="minorHAnsi"/>
          <w:sz w:val="24"/>
          <w:szCs w:val="24"/>
          <w:rtl/>
        </w:rPr>
      </w:pPr>
    </w:p>
    <w:p w14:paraId="64115B9E" w14:textId="5BEBCCD8" w:rsidR="00655FE0" w:rsidRPr="00B41034" w:rsidRDefault="00655FE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حضرت باب در بیان فارسی میفرمایند: </w:t>
      </w:r>
      <w:r w:rsidR="001E5C64" w:rsidRPr="00B41034">
        <w:rPr>
          <w:rFonts w:asciiTheme="minorHAnsi" w:eastAsia="Calibri" w:hAnsiTheme="minorHAnsi" w:cstheme="minorHAnsi"/>
          <w:sz w:val="24"/>
          <w:szCs w:val="24"/>
          <w:rtl/>
          <w:lang w:val="en-GB"/>
        </w:rPr>
        <w:t>"ٱلْبَابُ ٱلثَّانِي وَٱلْعَشِرُ مِنَ ٱلْوَاحِدِ ٱلسَّادِسِ: فِي أَنَّ ٱلطَّلَاقَ لَا يَجُوزُ إِلَّا وَأَنْ يَصْبِرَ ٱلْمَرْءُ مَعَ ٱلْمَرْأَةِ سَنَةً وَاحِدَةً، لَعَلَّهُ يُصْلِحُ بَيْنَهُمَا، وَإِنْ لَمْ يُصْلِحْ حَلَّ عَلَيْهِمَا، وَكُلَّمَا أَرَادَ أَنْ يَرْجِعَ حَلَّ لَهُ إِلَىٰ تِسْعَ عَشْرَ مَرَّةً، وَلَا يُشْتَرَطُ فِيهِ ٱلصَّبْرُ بَعْدَ ٱلرَّجْعِ إِلَّا شَهْرًا</w:t>
      </w:r>
      <w:r w:rsidR="001E5C64" w:rsidRPr="00B41034">
        <w:rPr>
          <w:rFonts w:asciiTheme="minorHAnsi" w:eastAsia="Calibri" w:hAnsiTheme="minorHAnsi" w:cstheme="minorHAnsi"/>
          <w:sz w:val="24"/>
          <w:szCs w:val="24"/>
        </w:rPr>
        <w:t>.</w:t>
      </w:r>
      <w:r w:rsidR="001E5C64" w:rsidRPr="00B41034">
        <w:rPr>
          <w:rFonts w:asciiTheme="minorHAnsi" w:eastAsia="Calibri" w:hAnsiTheme="minorHAnsi" w:cstheme="minorHAnsi"/>
          <w:sz w:val="24"/>
          <w:szCs w:val="24"/>
          <w:rtl/>
        </w:rPr>
        <w:t xml:space="preserve">" به این معنا که </w:t>
      </w:r>
      <w:r w:rsidR="00250334" w:rsidRPr="00B41034">
        <w:rPr>
          <w:rFonts w:asciiTheme="minorHAnsi" w:eastAsia="Calibri" w:hAnsiTheme="minorHAnsi" w:cstheme="minorHAnsi"/>
          <w:sz w:val="24"/>
          <w:szCs w:val="24"/>
          <w:rtl/>
        </w:rPr>
        <w:t>"باب دوازدهم از واحد ششم: در این است که طلاق جایز نیست، مگر آن‌که مرد با زن به‌مدّت یک سال شکیبایی ورزد، باشد که میان آن دو اصلاحی صورت گیرد. و اگر اصلاح حاصل نشود، طلاق بر آنان جایز می‌گردد. و هرگاه مرد بخواهد بازگردد (یعنی زن را رجوع دهد)، برای او رواست که تا نوزده بار این کار را انجام دهد. و در بازگشت‌های بعدی، لزومی به شکیبایی یک‌ساله نیست، بلکه کافی است پس از رجوع، یک ماه صبر کند."</w:t>
      </w:r>
    </w:p>
    <w:p w14:paraId="20167DFE" w14:textId="77777777" w:rsidR="0093435C" w:rsidRPr="00B41034" w:rsidRDefault="0093435C" w:rsidP="00AF63A9">
      <w:pPr>
        <w:pStyle w:val="PlainText"/>
        <w:bidi/>
        <w:rPr>
          <w:rFonts w:asciiTheme="minorHAnsi" w:hAnsiTheme="minorHAnsi" w:cstheme="minorHAnsi"/>
          <w:sz w:val="24"/>
          <w:szCs w:val="24"/>
          <w:rtl/>
        </w:rPr>
      </w:pPr>
    </w:p>
    <w:p w14:paraId="4764C4A7" w14:textId="0751A079" w:rsidR="00193CDE" w:rsidRPr="00B41034" w:rsidRDefault="002A5CA1"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 xml:space="preserve">بررسی آیه: </w:t>
      </w:r>
    </w:p>
    <w:p w14:paraId="007940A6" w14:textId="77777777" w:rsidR="004E0569" w:rsidRPr="00B41034" w:rsidRDefault="004E056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آیه‌ی فوق در عین ایجاز، دربردارنده‌ی یکی از رادیکال‌ترین بازتعریف‌های نهاد زناشویی، طلاق و بازگشت در سنت‌های دینی خاورمیانه است. نخستین تمایز آن، در تأکید بر تعلیق طلاق به دوره‌ای از صبر و انتظار است، که بر خلاف منطق شرعی فقه اسلامی که بر فعل فوری طلاق تأکید دارد، به زمان‌مندی هستی انسانی و امکان دگرگونی عاطفی در درون زمان توجه دارد</w:t>
      </w:r>
      <w:r w:rsidRPr="00B41034">
        <w:rPr>
          <w:rFonts w:asciiTheme="minorHAnsi" w:hAnsiTheme="minorHAnsi" w:cstheme="minorHAnsi"/>
          <w:sz w:val="24"/>
          <w:szCs w:val="24"/>
        </w:rPr>
        <w:t>.</w:t>
      </w:r>
    </w:p>
    <w:p w14:paraId="46B1DAE6" w14:textId="77777777" w:rsidR="004E0569" w:rsidRPr="00B41034" w:rsidRDefault="004E056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اینجا "صبر" نه تنها یک فضیلت اخلاقی، بلکه یک راهبرد اگزیستانسیال است؛ انسان در مواجهه با «کره» یا نفرت، به جای فرار یا انقطاع، به تأمل و استمرار درون موقعیت دعوت می‌شود. این نگاهی است که با هرمنوتیک بودن انسان در زمان (گادامر) هم‌خوانی دارد: ما همواره در افق زمان تفسیر می‌کنیم و آگاهی ما از رابطه، همواره در گذر تجربه دگرگون می‌شود</w:t>
      </w:r>
      <w:r w:rsidRPr="00B41034">
        <w:rPr>
          <w:rFonts w:asciiTheme="minorHAnsi" w:hAnsiTheme="minorHAnsi" w:cstheme="minorHAnsi"/>
          <w:sz w:val="24"/>
          <w:szCs w:val="24"/>
        </w:rPr>
        <w:t>.</w:t>
      </w:r>
    </w:p>
    <w:p w14:paraId="3027850B" w14:textId="77777777" w:rsidR="004E0569" w:rsidRPr="00B41034" w:rsidRDefault="004E056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در اینجا صبر به عنوان یک فضا-زمان معنابخش به رابطه عمل می‌کند؛ یک «وقفهٔ مقدس» که به سوژه اجازه می‌دهد تا نه از سر خشم، بلکه از درک ژرف‌تری از خویشتن و دیگری تصمیم بگیرد. از این حیث، حکم تربّص نه صرفاً یک قانون دینی بلکه تمثیلی از اخلاق مسئولانه در مواجهه با گسست است</w:t>
      </w:r>
      <w:r w:rsidRPr="00B41034">
        <w:rPr>
          <w:rFonts w:asciiTheme="minorHAnsi" w:hAnsiTheme="minorHAnsi" w:cstheme="minorHAnsi"/>
          <w:sz w:val="24"/>
          <w:szCs w:val="24"/>
        </w:rPr>
        <w:t>.</w:t>
      </w:r>
    </w:p>
    <w:p w14:paraId="7727D3FB" w14:textId="77777777" w:rsidR="004E0569" w:rsidRPr="00B41034" w:rsidRDefault="004E056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سطح روان‌شناختی، این آیه میان نفرت و عشق، همچون دو قطب نوسانی رابطه انسانی، فاصله‌گذاری می‌کند. اصطلاح "لعَلَّ تَسْطَعَ رَائِحَةُ الْمَحَبَّةِ" تصویری است شاعرانه و عمیق که عشق را همچون رایحه‌ای گذرا، اما قابل احیا معرفی می‌کند؛ و این رایحه تنها در «فضای تنفسی» صبر امکان ظهور دارد، نه در هیاهوی قطع رابطه</w:t>
      </w:r>
      <w:r w:rsidRPr="00B41034">
        <w:rPr>
          <w:rFonts w:asciiTheme="minorHAnsi" w:hAnsiTheme="minorHAnsi" w:cstheme="minorHAnsi"/>
          <w:sz w:val="24"/>
          <w:szCs w:val="24"/>
        </w:rPr>
        <w:t>.</w:t>
      </w:r>
    </w:p>
    <w:p w14:paraId="4DFC2DFB" w14:textId="77777777" w:rsidR="004E0569" w:rsidRPr="00B41034" w:rsidRDefault="004E056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همچنین نهاد ازدواج را از مالکیت مردانه و ساختار یک‌سویه‌ی قدرت می‌رهاند. این‌که طلاق نیاز به اعلان دارد، و باید در معرض مشاهده‌ی اجتماعی باشد، و نیز بازگشت منوط به "المودّة و الرّضاء" یعنی مهر و رضایت طرفین است، نشان‌دهنده‌ی تفسیر تازه‌ای از اخلاق روابط انسانی است که در آن تمایل و اختیار زن همچون مرد شرط مشروعیت ارتباط است</w:t>
      </w:r>
      <w:r w:rsidRPr="00B41034">
        <w:rPr>
          <w:rFonts w:asciiTheme="minorHAnsi" w:hAnsiTheme="minorHAnsi" w:cstheme="minorHAnsi"/>
          <w:sz w:val="24"/>
          <w:szCs w:val="24"/>
        </w:rPr>
        <w:t>.</w:t>
      </w:r>
    </w:p>
    <w:p w14:paraId="5E7CE24E" w14:textId="77777777" w:rsidR="004E0569" w:rsidRPr="00B41034" w:rsidRDefault="004E056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بعد اجتماعی، نفی حکم «محلل» که در شریعت اسلامی تثبیت‌شده بود، نشانه‌ی گذار از نهاد سنتی خانواده مبتنی بر تملک، به سوی رابطه‌ای است مبتنی بر تعامل آزاد و اخلاقی. این نفی، ریشه در تفسیری تازه از کرامت انسانی دارد که در آن زن و مرد دارای حق برابر در ترک یا حفظ رابطه‌اند، و هیچ یک ابزار دست ساختارهای جنسیتی نیستند</w:t>
      </w:r>
      <w:r w:rsidRPr="00B41034">
        <w:rPr>
          <w:rFonts w:asciiTheme="minorHAnsi" w:hAnsiTheme="minorHAnsi" w:cstheme="minorHAnsi"/>
          <w:sz w:val="24"/>
          <w:szCs w:val="24"/>
        </w:rPr>
        <w:t>.</w:t>
      </w:r>
    </w:p>
    <w:p w14:paraId="7802A84B" w14:textId="77777777" w:rsidR="004E0569" w:rsidRPr="00B41034" w:rsidRDefault="004E056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نهایت، فرمول‌بندی آیه، با عبارت‌های چون "فَضْلًا مِنْ عِندِهِ لِتَكُونُوا مِنَ الشَّاكِرِينَ" و "كَذَٰلِكَ كَانَ الْأَمْرُ" ما را به سوی یک هستی‌شناسی الهی هدایت می‌کند که در آن قوانین، انعکاس حکمت الهی در تاریخ‌اند، نه صرفاً فرمان‌هایی خشک. چنین تفسیرگرایی‌ای با الهیات اتین ژیلسون یا پل تیلیش هم‌خوانی دارد، که الهیات را نه در تقابل با عقل بلکه در پیوند با هستیِ متجلی می‌فهمند</w:t>
      </w:r>
      <w:r w:rsidRPr="00B41034">
        <w:rPr>
          <w:rFonts w:asciiTheme="minorHAnsi" w:hAnsiTheme="minorHAnsi" w:cstheme="minorHAnsi"/>
          <w:sz w:val="24"/>
          <w:szCs w:val="24"/>
        </w:rPr>
        <w:t>.</w:t>
      </w:r>
    </w:p>
    <w:p w14:paraId="450E9B3F" w14:textId="77777777" w:rsidR="00193CDE" w:rsidRPr="00B41034" w:rsidRDefault="00193CDE" w:rsidP="00AF63A9">
      <w:pPr>
        <w:pStyle w:val="PlainText"/>
        <w:bidi/>
        <w:rPr>
          <w:rFonts w:asciiTheme="minorHAnsi" w:hAnsiTheme="minorHAnsi" w:cstheme="minorHAnsi"/>
          <w:sz w:val="24"/>
          <w:szCs w:val="24"/>
          <w:rtl/>
        </w:rPr>
      </w:pPr>
    </w:p>
    <w:p w14:paraId="64C2E1A8" w14:textId="0C438876" w:rsidR="00193CDE" w:rsidRPr="00B41034" w:rsidRDefault="004E0569"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 xml:space="preserve">نصوصی که میتواند به فهم آیه </w:t>
      </w:r>
      <w:r w:rsidR="008D2236" w:rsidRPr="00B41034">
        <w:rPr>
          <w:rFonts w:asciiTheme="minorHAnsi" w:hAnsiTheme="minorHAnsi" w:cstheme="minorHAnsi"/>
          <w:sz w:val="24"/>
          <w:szCs w:val="24"/>
          <w:u w:val="single"/>
          <w:rtl/>
        </w:rPr>
        <w:t xml:space="preserve">یاری رسان باشد: </w:t>
      </w:r>
    </w:p>
    <w:p w14:paraId="19EC4FAB"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"امّا در خصوص کراهت بين زوج و زوجه از هر طرفی کراهت واقع حکم تربّص جاری و در اينمقام حقوق طرفين مساوی امتياز و ترجيحی نه."  (اخبار امری طهران شماره ١٠ سنه ٨۶ مطابق ١٣٠٨)</w:t>
      </w:r>
      <w:r w:rsidRPr="00B41034">
        <w:rPr>
          <w:rFonts w:cstheme="minorHAnsi"/>
          <w:sz w:val="24"/>
          <w:szCs w:val="24"/>
          <w:rtl/>
        </w:rPr>
        <w:br/>
        <w:t>"سؤال هشتم  آيا زوجه ميتواند از زوج خود طلاق بگيرد يا نه؟ فرمودند مساوات تامّه است بين زوج و زوجه." و در رساله قانون الاحوال الشّخصيّه علی مقتضی الشّريعة البهائيّه منطبعه مصر  مذکور است: "حقُّ الطّلاقِ و طلبُ الأفتراقِ ليسَ قاصراً علی الزّوج بل هو ثابتٌ للزّوجةِ ايضاً کما للزّوج." ( من توقيع ولی امراللّه)</w:t>
      </w:r>
    </w:p>
    <w:p w14:paraId="19B91729"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 xml:space="preserve">حضرت عبدالبهاء جلّ ثنائه در لوح ملّا يوسفعلی رشتی ميفرمايند قوله العزيز:"از فصل و وصل زوج و زوجه سؤال نموده بوديد چون زوج قصد فصل نمايد بايد اعلان نمايد تا نفوسی بر اين مسئله مطّلع گردند بعد جدائی جويد مدّت يکسنه. اگر اجتناب بايتلاف مبدّل نگشت يعنی دوباره الفت حاصل نشد طلاق واقع و بايد اين نيز اعلان گردد که مدّت تمام شد. لهذا زوجه آزاد است اگر زوج آخر اختيار کند مختار است."  </w:t>
      </w:r>
    </w:p>
    <w:p w14:paraId="6CBA30AC"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و در لوح جناب علی اکبر فروتن مورّخ ١۶ شهر المسائل ٨٩ ميفرمايند:"آيا بعد از فصل و طلاق زوج ميتواند زوجه مطلّقه خويشرا بنکاح در آورد يا نه؟ فرمودند مختار است."</w:t>
      </w:r>
    </w:p>
    <w:p w14:paraId="3DEA19D7"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"سؤال  - از آيه قد نهاکم اللّه عمّا عملتم بعد طلقات ثلاث. جواب - مقصود حکم قبل است که بايد ديگری آنرا تزويج نموده بعد بر او حلال شود ."</w:t>
      </w:r>
      <w:r w:rsidRPr="00B41034">
        <w:rPr>
          <w:rFonts w:cstheme="minorHAnsi"/>
          <w:sz w:val="24"/>
          <w:szCs w:val="24"/>
        </w:rPr>
        <w:br/>
      </w:r>
      <w:r w:rsidRPr="00B41034">
        <w:rPr>
          <w:rFonts w:cstheme="minorHAnsi"/>
          <w:sz w:val="24"/>
          <w:szCs w:val="24"/>
          <w:rtl/>
        </w:rPr>
        <w:t xml:space="preserve">منظور از حکم قبل، حکم دیانت اسلام است که بر اساس سوره ی بقره آیه ی 230 که میفرماید: "فَإِنْ طَلَّقَهَا فَلَا تَحِلُّ لَهُ مِنْ بَعْدُ حَتَّى تَنْكِحَ زَوْجًا غَيْرَهُ فَإِنْ طَلَّقَهَا فَلَا جُنَاحَ عَلَيْهِمَا أَنْ يَتَرَاجَعَا إِنْ ظَنَّا أَنْ يُقِيمَا حُدُودَ اللَّهِ وَتِلْكَ حُدُودُ اللَّهِ يُبَيِّنُهَا لِقَوْمٍ يَعْلَمُونَ یعنی و اگر [شوهر براى بار سوم] او را طلاق گفت پس از آن ديگر [آن زن] براى او حلال نيست تا اينكه با شوهرى غير از او ازدواج كند [و با او همخوابگى نمايد] پس اگر [شوهر دوم] وى را طلاق گفت اگر آن دو [همسر سابق] پندارند كه حدود خدا را برپا مى دارند گناهى بر آن دو نيست كه به يكديگر بازگردند و اينها حدود احكام الهى است كه آن را براى قومى كه مى‏ دانند بيان مى ‏كند." بنا به این آیه بعد از طلاق سوم دیگر نمیتوان به زوجه رجوع کرد مگر آنکه محلل با زوجه ازدواج کند و او را طلاق دهد تا دوباره بشود به همسر سابق رجوع کرد. </w:t>
      </w:r>
    </w:p>
    <w:p w14:paraId="58EE218C"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"در ارتباط با تعریف "کره" مربوط به قانون طلاق بهایی، بیت العدل اعظم اشعار میدارند که هیچگونه اساس و جهتی برای طلاق بهایی، آنگونه که در بعضی مجموعه های قوانین مدنی یافت میشود، وجود ندارد. قانون شریعت الله، طلاق را مجاز میداند، اما همانطور که هم حضرت بهالله و هم حضرت عبدالبهاء کاملاً واضحاً بیان فرموده اند، طلاق امری منفور و </w:t>
      </w:r>
      <w:r w:rsidRPr="00B41034">
        <w:rPr>
          <w:rFonts w:asciiTheme="minorHAnsi" w:hAnsiTheme="minorHAnsi" w:cstheme="minorHAnsi"/>
          <w:sz w:val="24"/>
          <w:szCs w:val="24"/>
          <w:rtl/>
        </w:rPr>
        <w:lastRenderedPageBreak/>
        <w:t>مذموم است. لهذا، از نقطه نظر فرد مومن، هر تلاشی ممکن، بایستی صورت پذیرد تا از آن اجتناب شود. اهل بهاء، باید از تعالی و تقدس ازدواج، عمیقاً مطلع و آگاه باشند و لازم است جهد بلیغ مبذول دارند تا علقه ازدواجشان را به پیوند و ارتباطی ابدی از وحدت و هماهنگی، مبدل سازند. اما، تحقق این امر مستلزم کوشش و فداکاری و درایت و از خود گذشتگی است. یک فرد بهایی بایستی، فقط هنگامی، به فکر طلاق افتد که وضعیت زناشویی، دیگر غیر قابل تحمل شده باشد، به عبارت دیگر، زن یا شوهر، نسبت به ادامه زندگی با طرف دیگر، احساس تنفر و انزجار شدید نماید. اینست معیاری برای استعانت افراد، این قانون و حکم نیست، بلکه یک نصیحت و اندرز است. هدفی است که همه ی ما بایستی ، برای تحققش جهد و تلاش نمائیم. ( بیت العدل اعظم ۳</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 xml:space="preserve">نوامبر ۱۹۸۲) </w:t>
      </w:r>
    </w:p>
    <w:p w14:paraId="4289ECE6" w14:textId="77777777" w:rsidR="0093435C" w:rsidRPr="00B41034" w:rsidRDefault="0093435C" w:rsidP="00AF63A9">
      <w:pPr>
        <w:pStyle w:val="PlainText"/>
        <w:bidi/>
        <w:rPr>
          <w:rFonts w:asciiTheme="minorHAnsi" w:hAnsiTheme="minorHAnsi" w:cstheme="minorHAnsi"/>
          <w:sz w:val="24"/>
          <w:szCs w:val="24"/>
          <w:rtl/>
        </w:rPr>
      </w:pPr>
    </w:p>
    <w:p w14:paraId="405202C1"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"از آنجایی که دوره ی تربص حکم محکم کتاب مستطاب اقدس است، کاهش مدت دوره ی آن امکان پذیر نیست، اما اگر شرایط و مقتضیات اجازه میدهد، محفل روحانی ملی میتواند، شروع یک سال تربص را به عقب ببرد، مشروط بر آنکه این زمان، عقبتر از آخرین دفعه ای که زوجین، به قصد طلاق از یکدیگر مفارقت کرده اند نباشد. ( بیت العدل اعظم ۱۸جولای ۱۹۷۶) </w:t>
      </w:r>
    </w:p>
    <w:p w14:paraId="25407FBB" w14:textId="77777777" w:rsidR="0093435C" w:rsidRPr="00B41034" w:rsidRDefault="0093435C" w:rsidP="00AF63A9">
      <w:pPr>
        <w:pStyle w:val="PlainText"/>
        <w:bidi/>
        <w:rPr>
          <w:rFonts w:asciiTheme="minorHAnsi" w:hAnsiTheme="minorHAnsi" w:cstheme="minorHAnsi"/>
          <w:sz w:val="24"/>
          <w:szCs w:val="24"/>
        </w:rPr>
      </w:pPr>
    </w:p>
    <w:p w14:paraId="0B017C39" w14:textId="77777777" w:rsidR="00E55148" w:rsidRPr="00B41034" w:rsidRDefault="00E55148" w:rsidP="00AF63A9">
      <w:pPr>
        <w:pStyle w:val="PlainText"/>
        <w:bidi/>
        <w:rPr>
          <w:rFonts w:asciiTheme="minorHAnsi" w:hAnsiTheme="minorHAnsi" w:cstheme="minorHAnsi"/>
          <w:sz w:val="24"/>
          <w:szCs w:val="24"/>
        </w:rPr>
      </w:pPr>
    </w:p>
    <w:p w14:paraId="5B3F8D07" w14:textId="77777777" w:rsidR="00E55148" w:rsidRPr="00B41034" w:rsidRDefault="00E55148" w:rsidP="00AF63A9">
      <w:pPr>
        <w:pStyle w:val="PlainText"/>
        <w:bidi/>
        <w:rPr>
          <w:rFonts w:asciiTheme="minorHAnsi" w:hAnsiTheme="minorHAnsi" w:cstheme="minorHAnsi"/>
          <w:sz w:val="24"/>
          <w:szCs w:val="24"/>
        </w:rPr>
      </w:pPr>
    </w:p>
    <w:p w14:paraId="43DA524C" w14:textId="77777777" w:rsidR="00E55148" w:rsidRPr="00B41034" w:rsidRDefault="00E55148" w:rsidP="00AF63A9">
      <w:pPr>
        <w:pStyle w:val="PlainText"/>
        <w:bidi/>
        <w:rPr>
          <w:rFonts w:asciiTheme="minorHAnsi" w:hAnsiTheme="minorHAnsi" w:cstheme="minorHAnsi"/>
          <w:sz w:val="24"/>
          <w:szCs w:val="24"/>
          <w:rtl/>
        </w:rPr>
      </w:pPr>
    </w:p>
    <w:p w14:paraId="3670E5B4" w14:textId="77777777" w:rsidR="00161ED4" w:rsidRPr="00B41034" w:rsidRDefault="00161ED4" w:rsidP="00AF63A9">
      <w:pPr>
        <w:pStyle w:val="PlainText"/>
        <w:bidi/>
        <w:rPr>
          <w:rFonts w:asciiTheme="minorHAnsi" w:hAnsiTheme="minorHAnsi" w:cstheme="minorHAnsi"/>
          <w:sz w:val="24"/>
          <w:szCs w:val="24"/>
          <w:rtl/>
        </w:rPr>
      </w:pPr>
    </w:p>
    <w:p w14:paraId="6B36B438" w14:textId="77777777" w:rsidR="008D2236" w:rsidRPr="00B41034" w:rsidRDefault="008D2236" w:rsidP="00AF63A9">
      <w:pPr>
        <w:pStyle w:val="PlainText"/>
        <w:bidi/>
        <w:rPr>
          <w:rFonts w:asciiTheme="minorHAnsi" w:hAnsiTheme="minorHAnsi" w:cstheme="minorHAnsi"/>
          <w:sz w:val="24"/>
          <w:szCs w:val="24"/>
          <w:rtl/>
        </w:rPr>
      </w:pPr>
    </w:p>
    <w:p w14:paraId="77D0A00E" w14:textId="77777777" w:rsidR="008D2236" w:rsidRPr="00B41034" w:rsidRDefault="008D2236" w:rsidP="00AF63A9">
      <w:pPr>
        <w:pStyle w:val="PlainText"/>
        <w:bidi/>
        <w:rPr>
          <w:rFonts w:asciiTheme="minorHAnsi" w:hAnsiTheme="minorHAnsi" w:cstheme="minorHAnsi"/>
          <w:sz w:val="24"/>
          <w:szCs w:val="24"/>
          <w:rtl/>
        </w:rPr>
      </w:pPr>
    </w:p>
    <w:p w14:paraId="27BBAC3F" w14:textId="77777777" w:rsidR="008D2236" w:rsidRPr="00B41034" w:rsidRDefault="008D2236" w:rsidP="00AF63A9">
      <w:pPr>
        <w:pStyle w:val="PlainText"/>
        <w:bidi/>
        <w:rPr>
          <w:rFonts w:asciiTheme="minorHAnsi" w:hAnsiTheme="minorHAnsi" w:cstheme="minorHAnsi"/>
          <w:sz w:val="24"/>
          <w:szCs w:val="24"/>
          <w:rtl/>
        </w:rPr>
      </w:pPr>
    </w:p>
    <w:p w14:paraId="54B64933" w14:textId="77777777" w:rsidR="008D2236" w:rsidRPr="00B41034" w:rsidRDefault="008D2236" w:rsidP="00AF63A9">
      <w:pPr>
        <w:pStyle w:val="PlainText"/>
        <w:bidi/>
        <w:rPr>
          <w:rFonts w:asciiTheme="minorHAnsi" w:hAnsiTheme="minorHAnsi" w:cstheme="minorHAnsi"/>
          <w:sz w:val="24"/>
          <w:szCs w:val="24"/>
          <w:rtl/>
        </w:rPr>
      </w:pPr>
    </w:p>
    <w:p w14:paraId="0BC34DA0" w14:textId="77777777" w:rsidR="008D2236" w:rsidRPr="00B41034" w:rsidRDefault="008D2236" w:rsidP="00AF63A9">
      <w:pPr>
        <w:pStyle w:val="PlainText"/>
        <w:bidi/>
        <w:rPr>
          <w:rFonts w:asciiTheme="minorHAnsi" w:hAnsiTheme="minorHAnsi" w:cstheme="minorHAnsi"/>
          <w:sz w:val="24"/>
          <w:szCs w:val="24"/>
          <w:rtl/>
        </w:rPr>
      </w:pPr>
    </w:p>
    <w:p w14:paraId="46A04746" w14:textId="77777777" w:rsidR="008D2236" w:rsidRPr="00B41034" w:rsidRDefault="008D2236" w:rsidP="00AF63A9">
      <w:pPr>
        <w:pStyle w:val="PlainText"/>
        <w:bidi/>
        <w:rPr>
          <w:rFonts w:asciiTheme="minorHAnsi" w:hAnsiTheme="minorHAnsi" w:cstheme="minorHAnsi"/>
          <w:sz w:val="24"/>
          <w:szCs w:val="24"/>
          <w:rtl/>
        </w:rPr>
      </w:pPr>
    </w:p>
    <w:p w14:paraId="2C902DCA" w14:textId="77777777" w:rsidR="008D2236" w:rsidRPr="00B41034" w:rsidRDefault="008D2236" w:rsidP="00AF63A9">
      <w:pPr>
        <w:pStyle w:val="PlainText"/>
        <w:bidi/>
        <w:rPr>
          <w:rFonts w:asciiTheme="minorHAnsi" w:hAnsiTheme="minorHAnsi" w:cstheme="minorHAnsi"/>
          <w:sz w:val="24"/>
          <w:szCs w:val="24"/>
          <w:rtl/>
        </w:rPr>
      </w:pPr>
    </w:p>
    <w:p w14:paraId="5F648FCB" w14:textId="77777777" w:rsidR="008D2236" w:rsidRPr="00B41034" w:rsidRDefault="008D2236" w:rsidP="00AF63A9">
      <w:pPr>
        <w:pStyle w:val="PlainText"/>
        <w:bidi/>
        <w:rPr>
          <w:rFonts w:asciiTheme="minorHAnsi" w:hAnsiTheme="minorHAnsi" w:cstheme="minorHAnsi"/>
          <w:sz w:val="24"/>
          <w:szCs w:val="24"/>
          <w:rtl/>
        </w:rPr>
      </w:pPr>
    </w:p>
    <w:p w14:paraId="3F01B1BA" w14:textId="77777777" w:rsidR="008D2236" w:rsidRPr="00B41034" w:rsidRDefault="008D2236" w:rsidP="00AF63A9">
      <w:pPr>
        <w:pStyle w:val="PlainText"/>
        <w:bidi/>
        <w:rPr>
          <w:rFonts w:asciiTheme="minorHAnsi" w:hAnsiTheme="minorHAnsi" w:cstheme="minorHAnsi"/>
          <w:sz w:val="24"/>
          <w:szCs w:val="24"/>
          <w:rtl/>
        </w:rPr>
      </w:pPr>
    </w:p>
    <w:p w14:paraId="4BE8B59C" w14:textId="77777777" w:rsidR="008D2236" w:rsidRPr="00B41034" w:rsidRDefault="008D2236" w:rsidP="00AF63A9">
      <w:pPr>
        <w:pStyle w:val="PlainText"/>
        <w:bidi/>
        <w:rPr>
          <w:rFonts w:asciiTheme="minorHAnsi" w:hAnsiTheme="minorHAnsi" w:cstheme="minorHAnsi"/>
          <w:sz w:val="24"/>
          <w:szCs w:val="24"/>
          <w:rtl/>
        </w:rPr>
      </w:pPr>
    </w:p>
    <w:p w14:paraId="49456D62" w14:textId="77777777" w:rsidR="008D2236" w:rsidRPr="00B41034" w:rsidRDefault="008D2236" w:rsidP="00AF63A9">
      <w:pPr>
        <w:pStyle w:val="PlainText"/>
        <w:bidi/>
        <w:rPr>
          <w:rFonts w:asciiTheme="minorHAnsi" w:hAnsiTheme="minorHAnsi" w:cstheme="minorHAnsi"/>
          <w:sz w:val="24"/>
          <w:szCs w:val="24"/>
          <w:rtl/>
        </w:rPr>
      </w:pPr>
    </w:p>
    <w:p w14:paraId="27BD8BB9" w14:textId="77777777" w:rsidR="008D2236" w:rsidRPr="00B41034" w:rsidRDefault="008D2236" w:rsidP="00AF63A9">
      <w:pPr>
        <w:pStyle w:val="PlainText"/>
        <w:bidi/>
        <w:rPr>
          <w:rFonts w:asciiTheme="minorHAnsi" w:hAnsiTheme="minorHAnsi" w:cstheme="minorHAnsi"/>
          <w:sz w:val="24"/>
          <w:szCs w:val="24"/>
          <w:rtl/>
        </w:rPr>
      </w:pPr>
    </w:p>
    <w:p w14:paraId="54578754" w14:textId="77777777" w:rsidR="008D2236" w:rsidRPr="00B41034" w:rsidRDefault="008D2236" w:rsidP="00AF63A9">
      <w:pPr>
        <w:pStyle w:val="PlainText"/>
        <w:bidi/>
        <w:rPr>
          <w:rFonts w:asciiTheme="minorHAnsi" w:hAnsiTheme="minorHAnsi" w:cstheme="minorHAnsi"/>
          <w:sz w:val="24"/>
          <w:szCs w:val="24"/>
          <w:rtl/>
        </w:rPr>
      </w:pPr>
    </w:p>
    <w:p w14:paraId="4A4524C4" w14:textId="77777777" w:rsidR="008D2236" w:rsidRPr="00B41034" w:rsidRDefault="008D2236" w:rsidP="00AF63A9">
      <w:pPr>
        <w:pStyle w:val="PlainText"/>
        <w:bidi/>
        <w:rPr>
          <w:rFonts w:asciiTheme="minorHAnsi" w:hAnsiTheme="minorHAnsi" w:cstheme="minorHAnsi"/>
          <w:sz w:val="24"/>
          <w:szCs w:val="24"/>
          <w:rtl/>
        </w:rPr>
      </w:pPr>
    </w:p>
    <w:p w14:paraId="74D83AC1" w14:textId="77777777" w:rsidR="008D2236" w:rsidRPr="00B41034" w:rsidRDefault="008D2236" w:rsidP="00AF63A9">
      <w:pPr>
        <w:pStyle w:val="PlainText"/>
        <w:bidi/>
        <w:rPr>
          <w:rFonts w:asciiTheme="minorHAnsi" w:hAnsiTheme="minorHAnsi" w:cstheme="minorHAnsi"/>
          <w:sz w:val="24"/>
          <w:szCs w:val="24"/>
          <w:rtl/>
        </w:rPr>
      </w:pPr>
    </w:p>
    <w:p w14:paraId="554FE513" w14:textId="77777777" w:rsidR="008D2236" w:rsidRPr="00B41034" w:rsidRDefault="008D2236" w:rsidP="00AF63A9">
      <w:pPr>
        <w:pStyle w:val="PlainText"/>
        <w:bidi/>
        <w:rPr>
          <w:rFonts w:asciiTheme="minorHAnsi" w:hAnsiTheme="minorHAnsi" w:cstheme="minorHAnsi"/>
          <w:sz w:val="24"/>
          <w:szCs w:val="24"/>
          <w:rtl/>
        </w:rPr>
      </w:pPr>
    </w:p>
    <w:p w14:paraId="16EF6361" w14:textId="77777777" w:rsidR="008D2236" w:rsidRPr="00B41034" w:rsidRDefault="008D2236" w:rsidP="00AF63A9">
      <w:pPr>
        <w:pStyle w:val="PlainText"/>
        <w:bidi/>
        <w:rPr>
          <w:rFonts w:asciiTheme="minorHAnsi" w:hAnsiTheme="minorHAnsi" w:cstheme="minorHAnsi"/>
          <w:sz w:val="24"/>
          <w:szCs w:val="24"/>
          <w:rtl/>
        </w:rPr>
      </w:pPr>
    </w:p>
    <w:p w14:paraId="1C39EB8C" w14:textId="77777777" w:rsidR="008D2236" w:rsidRPr="00B41034" w:rsidRDefault="008D2236" w:rsidP="00AF63A9">
      <w:pPr>
        <w:pStyle w:val="PlainText"/>
        <w:bidi/>
        <w:rPr>
          <w:rFonts w:asciiTheme="minorHAnsi" w:hAnsiTheme="minorHAnsi" w:cstheme="minorHAnsi"/>
          <w:sz w:val="24"/>
          <w:szCs w:val="24"/>
          <w:rtl/>
        </w:rPr>
      </w:pPr>
    </w:p>
    <w:p w14:paraId="3B443E53" w14:textId="77777777" w:rsidR="008D2236" w:rsidRPr="00B41034" w:rsidRDefault="008D2236" w:rsidP="00AF63A9">
      <w:pPr>
        <w:pStyle w:val="PlainText"/>
        <w:bidi/>
        <w:rPr>
          <w:rFonts w:asciiTheme="minorHAnsi" w:hAnsiTheme="minorHAnsi" w:cstheme="minorHAnsi"/>
          <w:sz w:val="24"/>
          <w:szCs w:val="24"/>
          <w:rtl/>
        </w:rPr>
      </w:pPr>
    </w:p>
    <w:p w14:paraId="5D79B8A3" w14:textId="77777777" w:rsidR="008D2236" w:rsidRPr="00B41034" w:rsidRDefault="008D2236" w:rsidP="00AF63A9">
      <w:pPr>
        <w:pStyle w:val="PlainText"/>
        <w:bidi/>
        <w:rPr>
          <w:rFonts w:asciiTheme="minorHAnsi" w:hAnsiTheme="minorHAnsi" w:cstheme="minorHAnsi"/>
          <w:sz w:val="24"/>
          <w:szCs w:val="24"/>
          <w:rtl/>
        </w:rPr>
      </w:pPr>
    </w:p>
    <w:p w14:paraId="0D36439A" w14:textId="77777777" w:rsidR="008D2236" w:rsidRPr="00B41034" w:rsidRDefault="008D2236" w:rsidP="00AF63A9">
      <w:pPr>
        <w:pStyle w:val="PlainText"/>
        <w:bidi/>
        <w:rPr>
          <w:rFonts w:asciiTheme="minorHAnsi" w:hAnsiTheme="minorHAnsi" w:cstheme="minorHAnsi"/>
          <w:sz w:val="24"/>
          <w:szCs w:val="24"/>
          <w:rtl/>
        </w:rPr>
      </w:pPr>
    </w:p>
    <w:p w14:paraId="3289E8FA" w14:textId="77777777" w:rsidR="008D2236" w:rsidRPr="00B41034" w:rsidRDefault="008D2236" w:rsidP="00AF63A9">
      <w:pPr>
        <w:pStyle w:val="PlainText"/>
        <w:bidi/>
        <w:rPr>
          <w:rFonts w:asciiTheme="minorHAnsi" w:hAnsiTheme="minorHAnsi" w:cstheme="minorHAnsi"/>
          <w:sz w:val="24"/>
          <w:szCs w:val="24"/>
          <w:rtl/>
        </w:rPr>
      </w:pPr>
    </w:p>
    <w:p w14:paraId="0932F036" w14:textId="77777777" w:rsidR="008D2236" w:rsidRPr="00B41034" w:rsidRDefault="008D2236" w:rsidP="00AF63A9">
      <w:pPr>
        <w:pStyle w:val="PlainText"/>
        <w:bidi/>
        <w:rPr>
          <w:rFonts w:asciiTheme="minorHAnsi" w:hAnsiTheme="minorHAnsi" w:cstheme="minorHAnsi"/>
          <w:sz w:val="24"/>
          <w:szCs w:val="24"/>
          <w:rtl/>
        </w:rPr>
      </w:pPr>
    </w:p>
    <w:p w14:paraId="6B4DA0A1" w14:textId="77777777" w:rsidR="008D2236" w:rsidRPr="00B41034" w:rsidRDefault="008D2236" w:rsidP="00AF63A9">
      <w:pPr>
        <w:pStyle w:val="PlainText"/>
        <w:bidi/>
        <w:rPr>
          <w:rFonts w:asciiTheme="minorHAnsi" w:hAnsiTheme="minorHAnsi" w:cstheme="minorHAnsi"/>
          <w:sz w:val="24"/>
          <w:szCs w:val="24"/>
          <w:rtl/>
        </w:rPr>
      </w:pPr>
    </w:p>
    <w:p w14:paraId="697C6EB7" w14:textId="77777777" w:rsidR="008D2236" w:rsidRDefault="008D2236" w:rsidP="00AF63A9">
      <w:pPr>
        <w:pStyle w:val="PlainText"/>
        <w:bidi/>
        <w:rPr>
          <w:rFonts w:asciiTheme="minorHAnsi" w:hAnsiTheme="minorHAnsi" w:cstheme="minorHAnsi"/>
          <w:sz w:val="24"/>
          <w:szCs w:val="24"/>
          <w:rtl/>
        </w:rPr>
      </w:pPr>
    </w:p>
    <w:p w14:paraId="1C5C50DD" w14:textId="77777777" w:rsidR="003830F4" w:rsidRPr="00B41034" w:rsidRDefault="003830F4" w:rsidP="00AF63A9">
      <w:pPr>
        <w:pStyle w:val="PlainText"/>
        <w:bidi/>
        <w:rPr>
          <w:rFonts w:asciiTheme="minorHAnsi" w:hAnsiTheme="minorHAnsi" w:cstheme="minorHAnsi"/>
          <w:sz w:val="24"/>
          <w:szCs w:val="24"/>
          <w:rtl/>
        </w:rPr>
      </w:pPr>
    </w:p>
    <w:p w14:paraId="2368D79A" w14:textId="77777777" w:rsidR="008D2236" w:rsidRPr="00B41034" w:rsidRDefault="008D2236" w:rsidP="00AF63A9">
      <w:pPr>
        <w:pStyle w:val="PlainText"/>
        <w:bidi/>
        <w:rPr>
          <w:rFonts w:asciiTheme="minorHAnsi" w:hAnsiTheme="minorHAnsi" w:cstheme="minorHAnsi"/>
          <w:sz w:val="24"/>
          <w:szCs w:val="24"/>
          <w:rtl/>
        </w:rPr>
      </w:pPr>
    </w:p>
    <w:p w14:paraId="2428E9C8" w14:textId="149C2A23" w:rsidR="0093435C"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بند شصت و نهم</w:t>
      </w:r>
    </w:p>
    <w:p w14:paraId="1C68A3E6" w14:textId="77777777" w:rsidR="00DA64CE" w:rsidRPr="00B41034" w:rsidRDefault="00DA64CE" w:rsidP="00AF63A9">
      <w:pPr>
        <w:shd w:val="clear" w:color="auto" w:fill="FFFFFF"/>
        <w:bidi/>
        <w:spacing w:after="0" w:line="240" w:lineRule="auto"/>
        <w:jc w:val="both"/>
        <w:rPr>
          <w:rFonts w:eastAsia="MS Mincho" w:cstheme="minorHAnsi"/>
          <w:b/>
          <w:bCs/>
          <w:sz w:val="24"/>
          <w:szCs w:val="24"/>
        </w:rPr>
      </w:pPr>
      <w:r w:rsidRPr="00B41034">
        <w:rPr>
          <w:rFonts w:eastAsia="MS Mincho" w:cstheme="minorHAnsi"/>
          <w:b/>
          <w:bCs/>
          <w:sz w:val="24"/>
          <w:szCs w:val="24"/>
          <w:rtl/>
        </w:rPr>
        <w:t>وَ ٱلَّذِي سَافَرَ وَ سَافَرَتْ مَعَهُ، ثُمَّ حَدَثَ بَيْنَهُمَا ٱلِٱخْتِلَافُ، فَلَهُ أَنْ يُؤْتِيَهَا نَفَقَةَ سَنَةٍ كَامِلَةٍ، وَ يُرْجِعَهَا إِلَى ٱلْمَقَرِّ ٱلَّذِي خَرَجَتْ عَنْهُ، أَوْ يُسَلِّمَهَا بِيَدِ أَمِينٍ وَ مَا تَحْتَاجُ بِهِ فِي ٱلسَّبِيلِ لِيُبَلِّغَهَا إِلَىٰ مَحَلِّهَا، إِنَّ رَبَّكَ يَحْكُمُ كَيْفَ يَشَآءُ</w:t>
      </w:r>
      <w:r w:rsidRPr="00B41034">
        <w:rPr>
          <w:rFonts w:eastAsia="MS Mincho" w:cstheme="minorHAnsi"/>
          <w:b/>
          <w:bCs/>
          <w:sz w:val="24"/>
          <w:szCs w:val="24"/>
        </w:rPr>
        <w:t>.</w:t>
      </w:r>
    </w:p>
    <w:p w14:paraId="456FB928" w14:textId="56E9B8BB" w:rsidR="00221587" w:rsidRPr="00B41034" w:rsidRDefault="0093435C" w:rsidP="00AF63A9">
      <w:pPr>
        <w:shd w:val="clear" w:color="auto" w:fill="FFFFFF"/>
        <w:spacing w:after="0" w:line="240" w:lineRule="auto"/>
        <w:rPr>
          <w:rFonts w:cstheme="minorHAnsi"/>
          <w:sz w:val="24"/>
          <w:szCs w:val="24"/>
          <w:rtl/>
        </w:rPr>
      </w:pPr>
      <w:r w:rsidRPr="00B41034">
        <w:rPr>
          <w:rFonts w:eastAsia="Times New Roman" w:cstheme="minorHAnsi"/>
          <w:sz w:val="24"/>
          <w:szCs w:val="24"/>
        </w:rPr>
        <w:t xml:space="preserve">If the wife </w:t>
      </w:r>
      <w:proofErr w:type="gramStart"/>
      <w:r w:rsidRPr="00B41034">
        <w:rPr>
          <w:rFonts w:eastAsia="Times New Roman" w:cstheme="minorHAnsi"/>
          <w:sz w:val="24"/>
          <w:szCs w:val="24"/>
        </w:rPr>
        <w:t>accompany</w:t>
      </w:r>
      <w:proofErr w:type="gramEnd"/>
      <w:r w:rsidRPr="00B41034">
        <w:rPr>
          <w:rFonts w:eastAsia="Times New Roman" w:cstheme="minorHAnsi"/>
          <w:sz w:val="24"/>
          <w:szCs w:val="24"/>
        </w:rPr>
        <w:t xml:space="preserve"> her husband on a journey, and differences arise between them on the way, he is required to provide her with her expenses for one whole year, and either to return her whence she came or to entrust her, together with the necessaries for her journey, to a dependable person who is to escort her home. Thy Lord, verily, </w:t>
      </w:r>
      <w:proofErr w:type="spellStart"/>
      <w:r w:rsidRPr="00B41034">
        <w:rPr>
          <w:rFonts w:eastAsia="Times New Roman" w:cstheme="minorHAnsi"/>
          <w:sz w:val="24"/>
          <w:szCs w:val="24"/>
        </w:rPr>
        <w:t>ordaineth</w:t>
      </w:r>
      <w:proofErr w:type="spellEnd"/>
      <w:r w:rsidRPr="00B41034">
        <w:rPr>
          <w:rFonts w:eastAsia="Times New Roman" w:cstheme="minorHAnsi"/>
          <w:sz w:val="24"/>
          <w:szCs w:val="24"/>
        </w:rPr>
        <w:t xml:space="preserve"> as He </w:t>
      </w:r>
      <w:proofErr w:type="spellStart"/>
      <w:r w:rsidRPr="00B41034">
        <w:rPr>
          <w:rFonts w:eastAsia="Times New Roman" w:cstheme="minorHAnsi"/>
          <w:sz w:val="24"/>
          <w:szCs w:val="24"/>
        </w:rPr>
        <w:t>pleaseth</w:t>
      </w:r>
      <w:proofErr w:type="spellEnd"/>
      <w:r w:rsidRPr="00B41034">
        <w:rPr>
          <w:rFonts w:eastAsia="Times New Roman" w:cstheme="minorHAnsi"/>
          <w:sz w:val="24"/>
          <w:szCs w:val="24"/>
        </w:rPr>
        <w:t xml:space="preserve">, by virtue of a sovereignty that </w:t>
      </w:r>
      <w:proofErr w:type="spellStart"/>
      <w:r w:rsidRPr="00B41034">
        <w:rPr>
          <w:rFonts w:eastAsia="Times New Roman" w:cstheme="minorHAnsi"/>
          <w:sz w:val="24"/>
          <w:szCs w:val="24"/>
        </w:rPr>
        <w:t>overshadoweth</w:t>
      </w:r>
      <w:proofErr w:type="spellEnd"/>
      <w:r w:rsidRPr="00B41034">
        <w:rPr>
          <w:rFonts w:eastAsia="Times New Roman" w:cstheme="minorHAnsi"/>
          <w:sz w:val="24"/>
          <w:szCs w:val="24"/>
        </w:rPr>
        <w:t xml:space="preserve"> the peoples of the earth.</w:t>
      </w:r>
      <w:r w:rsidRPr="00B41034">
        <w:rPr>
          <w:rFonts w:cstheme="minorHAnsi"/>
          <w:sz w:val="24"/>
          <w:szCs w:val="24"/>
        </w:rPr>
        <w:t xml:space="preserve">      </w:t>
      </w:r>
    </w:p>
    <w:p w14:paraId="2F9B869D" w14:textId="09C8F7A9" w:rsidR="00161ED4" w:rsidRPr="00B41034" w:rsidRDefault="00951D91"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463828" w:rsidRPr="00B41034">
        <w:rPr>
          <w:rFonts w:asciiTheme="minorHAnsi" w:hAnsiTheme="minorHAnsi" w:cstheme="minorHAnsi"/>
          <w:sz w:val="24"/>
          <w:szCs w:val="24"/>
          <w:rtl/>
        </w:rPr>
        <w:t>و آن مردی که سفر کرده و همسرش با او همراه شده، اگر در میان راه، اختلافی میان آن دو پدید آید، بر عهدهٔ اوست که مخارج یک سال کامل را برای او فراهم کند، و یا او را به محلّ اقامت اولیه‌اش بازگرداند، یا اینکه وی را همراه با مایحتاج سفرش به دست فردی امین بسپارد تا او را به سرزمینش برساند. همانا پروردگار تو هرگونه که بخواهد حکم می‌راند</w:t>
      </w:r>
      <w:r w:rsidR="00463828" w:rsidRPr="00B41034">
        <w:rPr>
          <w:rFonts w:asciiTheme="minorHAnsi" w:hAnsiTheme="minorHAnsi" w:cstheme="minorHAnsi"/>
          <w:sz w:val="24"/>
          <w:szCs w:val="24"/>
        </w:rPr>
        <w:t>.</w:t>
      </w:r>
    </w:p>
    <w:p w14:paraId="7C87F1A6" w14:textId="77777777" w:rsidR="00161ED4" w:rsidRPr="00B41034" w:rsidRDefault="00161ED4" w:rsidP="00AF63A9">
      <w:pPr>
        <w:pStyle w:val="PlainText"/>
        <w:bidi/>
        <w:rPr>
          <w:rFonts w:asciiTheme="minorHAnsi" w:hAnsiTheme="minorHAnsi" w:cstheme="minorHAnsi"/>
          <w:sz w:val="24"/>
          <w:szCs w:val="24"/>
          <w:rtl/>
        </w:rPr>
      </w:pPr>
    </w:p>
    <w:p w14:paraId="064E6B7D" w14:textId="3B0B1CB2" w:rsidR="00161ED4" w:rsidRPr="00B41034" w:rsidRDefault="00463828"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055066D7" w14:textId="77777777" w:rsidR="00463828" w:rsidRPr="00B41034" w:rsidRDefault="004638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از منظر ظاهر، حکمی حقوقی در خصوص اختلاف میان زن و شوهر در سفر بیان می‌کند، ولی ساختار معنایی آن حامل لایه‌هایی از بینش فلسفی و هستی‌شناسانه نسبت به رابطه انسانی، مسئولیت، و اختیار در شرایط متزلزل است</w:t>
      </w:r>
      <w:r w:rsidRPr="00B41034">
        <w:rPr>
          <w:rFonts w:asciiTheme="minorHAnsi" w:hAnsiTheme="minorHAnsi" w:cstheme="minorHAnsi"/>
          <w:sz w:val="24"/>
          <w:szCs w:val="24"/>
        </w:rPr>
        <w:t>.</w:t>
      </w:r>
    </w:p>
    <w:p w14:paraId="7885EA5E" w14:textId="77777777" w:rsidR="00463828" w:rsidRPr="00B41034" w:rsidRDefault="004638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نخست، آیه با فرض یک وضعیت بحرانی آغاز می‌شود: دو انسان، که در یک بستر عاطفی و قانونی، همسفر شده‌اند، دچار اختلاف می‌شوند. این «اختلاف» به مثابه گسستی در پیوستار عاطفی-اخلاقی رابطه است. اما پاسخ متن، نه در قطع قاطع و خشونت‌آمیز، بلکه در بازتولید نوعی عدالت آرام و متعهدانه است: شوهر باید یا خود زن را بازگرداند یا او را به فردی امین بسپارد، همراه با تمام نیازهای سفر او</w:t>
      </w:r>
      <w:r w:rsidRPr="00B41034">
        <w:rPr>
          <w:rFonts w:asciiTheme="minorHAnsi" w:hAnsiTheme="minorHAnsi" w:cstheme="minorHAnsi"/>
          <w:sz w:val="24"/>
          <w:szCs w:val="24"/>
        </w:rPr>
        <w:t>.</w:t>
      </w:r>
    </w:p>
    <w:p w14:paraId="447D150E" w14:textId="77777777" w:rsidR="00463828" w:rsidRPr="00B41034" w:rsidRDefault="004638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اینجا مسئولیت اخلاقی، فراتر از پیوندهای قراردادی، بر عهده‌ی کسی نهاده می‌شود که قدرت و توان اجرایی دارد. حکم به پرداخت نفقه‌ی یک سال، حتی در شرایط اختلاف، نوعی التزام به کرامت انسانی زن است؛ یعنی در وضعیت بحرانی نیز رابطه باید بر پایهٔ انصاف و شأن طرفین باقی بماند. این امر، فراتر از قانون صرف، بازتاب نوعی دستور هستی‌شناختی است که رابطه را حتی در نقطه‌ی گسست، معطوف به عدالت و کرامت می‌سازد</w:t>
      </w:r>
      <w:r w:rsidRPr="00B41034">
        <w:rPr>
          <w:rFonts w:asciiTheme="minorHAnsi" w:hAnsiTheme="minorHAnsi" w:cstheme="minorHAnsi"/>
          <w:sz w:val="24"/>
          <w:szCs w:val="24"/>
        </w:rPr>
        <w:t>.</w:t>
      </w:r>
    </w:p>
    <w:p w14:paraId="0D9D8C23" w14:textId="77777777" w:rsidR="00463828" w:rsidRPr="00B41034" w:rsidRDefault="004638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واژه‌ی أمين (شخص امین) در این حکم نقشی نمادین می‌یابد: در جهانی که اعتماد شکسته شده، بازسازی مسیر برگشت زن به منزل، نه با ابزارهای خشونت یا قدرت، بلکه با واگذاری به «امین» صورت می‌پذیرد. اعتماد در دل شکاف است که بازسازی می‌شود، نه با بازداشتن یا تهدید بلکه با تسهیل عبور محترمانه</w:t>
      </w:r>
      <w:r w:rsidRPr="00B41034">
        <w:rPr>
          <w:rFonts w:asciiTheme="minorHAnsi" w:hAnsiTheme="minorHAnsi" w:cstheme="minorHAnsi"/>
          <w:sz w:val="24"/>
          <w:szCs w:val="24"/>
        </w:rPr>
        <w:t>.</w:t>
      </w:r>
    </w:p>
    <w:p w14:paraId="7015CA37" w14:textId="77777777" w:rsidR="00463828" w:rsidRPr="00B41034" w:rsidRDefault="004638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منظر روان‌شناختی، آیه به ظرافت، امکان تنش در روابط صمیمی و پیچیدگی تصمیم‌گیری در شرایط مشترک را می‌پذیرد. سفر، استعاره‌ای از مواجهه با «خارج از خود» است؛ و در این سفر، تفاوت‌های فردی و تضادهای بالقوه بیشتر بروز می‌کنند. واکنش متن، توصیه به طرد یا تبعید نیست، بلکه طراحی یک ساختار حمایتی برای بازگشت امن و آبرومندانه است. این سازوکار می‌تواند به‌مثابه مکانیزمی روانی برای حمایت از فرایند جدایی سالم نیز تفسیر شود</w:t>
      </w:r>
      <w:r w:rsidRPr="00B41034">
        <w:rPr>
          <w:rFonts w:asciiTheme="minorHAnsi" w:hAnsiTheme="minorHAnsi" w:cstheme="minorHAnsi"/>
          <w:sz w:val="24"/>
          <w:szCs w:val="24"/>
        </w:rPr>
        <w:t>.</w:t>
      </w:r>
    </w:p>
    <w:p w14:paraId="0EFBA655" w14:textId="77777777" w:rsidR="00463828" w:rsidRPr="00B41034" w:rsidRDefault="004638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سطح جامعه‌شناختی، آیه در واقع رابطه زوجین را در بستر حرکت اجتماعی (سفر) بررسی می‌کند. برخلاف بسیاری از سنت‌های حقوقی که طلاق یا جدایی را تنها در بافت خانه یا سکونت بررسی می‌کنند، این آیه وضعیت خارج از مرکز را در نظر گرفته، و نظامی می‌چیند که بازگرداندن زن به مکان اولیه‌اش را بر عهده‌ی مرد می‌گذارد. این ساختار، در عین پذیرش اقتدار، مرد را در معرض پاسخ‌گویی و رعایت حق زن قرار می‌دهد، و بدین‌سان، عدالت را در دل رابطهٔ قدرت جا می‌دهد</w:t>
      </w:r>
      <w:r w:rsidRPr="00B41034">
        <w:rPr>
          <w:rFonts w:asciiTheme="minorHAnsi" w:hAnsiTheme="minorHAnsi" w:cstheme="minorHAnsi"/>
          <w:sz w:val="24"/>
          <w:szCs w:val="24"/>
        </w:rPr>
        <w:t>.</w:t>
      </w:r>
    </w:p>
    <w:p w14:paraId="6728B237" w14:textId="5E5DAB1F" w:rsidR="00463828" w:rsidRPr="00B41034" w:rsidRDefault="0046382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و در پایان، با این جملهٔ محوری</w:t>
      </w:r>
      <w:r w:rsidRPr="00B41034">
        <w:rPr>
          <w:rFonts w:asciiTheme="minorHAnsi" w:hAnsiTheme="minorHAnsi" w:cstheme="minorHAnsi"/>
          <w:sz w:val="24"/>
          <w:szCs w:val="24"/>
        </w:rPr>
        <w:t xml:space="preserve">: </w:t>
      </w:r>
      <w:r w:rsidR="00645492" w:rsidRPr="00B41034">
        <w:rPr>
          <w:rFonts w:asciiTheme="minorHAnsi" w:hAnsiTheme="minorHAnsi" w:cstheme="minorHAnsi"/>
          <w:sz w:val="24"/>
          <w:szCs w:val="24"/>
          <w:rtl/>
        </w:rPr>
        <w:t>«</w:t>
      </w:r>
      <w:r w:rsidRPr="00B41034">
        <w:rPr>
          <w:rFonts w:asciiTheme="minorHAnsi" w:hAnsiTheme="minorHAnsi" w:cstheme="minorHAnsi"/>
          <w:sz w:val="24"/>
          <w:szCs w:val="24"/>
          <w:rtl/>
        </w:rPr>
        <w:t>إنّ ربّك يحكم كيف يشاء</w:t>
      </w:r>
      <w:r w:rsidR="00645492" w:rsidRPr="00B41034">
        <w:rPr>
          <w:rFonts w:asciiTheme="minorHAnsi" w:hAnsiTheme="minorHAnsi" w:cstheme="minorHAnsi"/>
          <w:sz w:val="24"/>
          <w:szCs w:val="24"/>
          <w:rtl/>
        </w:rPr>
        <w:t>»</w:t>
      </w:r>
      <w:r w:rsidRPr="00B41034">
        <w:rPr>
          <w:rFonts w:asciiTheme="minorHAnsi" w:hAnsiTheme="minorHAnsi" w:cstheme="minorHAnsi"/>
          <w:sz w:val="24"/>
          <w:szCs w:val="24"/>
          <w:rtl/>
        </w:rPr>
        <w:t>، متن ما را از وضعیت خاص به افقی متعالی می‌برد؛ جایی که حکم الهی، نه تابع قرارداد، بلکه بر پایهٔ اراده‌ی حکیمانه و فراگیر خداوند جاری می‌شود. این گزاره، نه تنها توجیهی دینی، بلکه دعوتی به فروتنی در برابر پیچیدگی‌های رابطه انسانی است؛ ما همواره در دل یک طرح بزرگ‌تر قرار داریم که ممکن است حکمتش را در لحظه درک نکنیم، اما به انصاف آن دعوت می‌شویم</w:t>
      </w:r>
      <w:r w:rsidRPr="00B41034">
        <w:rPr>
          <w:rFonts w:asciiTheme="minorHAnsi" w:hAnsiTheme="minorHAnsi" w:cstheme="minorHAnsi"/>
          <w:sz w:val="24"/>
          <w:szCs w:val="24"/>
        </w:rPr>
        <w:t>.</w:t>
      </w:r>
    </w:p>
    <w:p w14:paraId="097E4965" w14:textId="77777777" w:rsidR="00161ED4" w:rsidRPr="00B41034" w:rsidRDefault="00161ED4" w:rsidP="00AF63A9">
      <w:pPr>
        <w:pStyle w:val="PlainText"/>
        <w:bidi/>
        <w:rPr>
          <w:rFonts w:asciiTheme="minorHAnsi" w:hAnsiTheme="minorHAnsi" w:cstheme="minorHAnsi"/>
          <w:sz w:val="24"/>
          <w:szCs w:val="24"/>
          <w:rtl/>
        </w:rPr>
      </w:pPr>
    </w:p>
    <w:p w14:paraId="0F41BB32" w14:textId="77777777" w:rsidR="00463828" w:rsidRPr="00B41034" w:rsidRDefault="00463828" w:rsidP="00AF63A9">
      <w:pPr>
        <w:pStyle w:val="PlainText"/>
        <w:bidi/>
        <w:rPr>
          <w:rFonts w:asciiTheme="minorHAnsi" w:hAnsiTheme="minorHAnsi" w:cstheme="minorHAnsi"/>
          <w:sz w:val="24"/>
          <w:szCs w:val="24"/>
          <w:rtl/>
        </w:rPr>
      </w:pPr>
    </w:p>
    <w:p w14:paraId="4CD256E5" w14:textId="77777777" w:rsidR="00161ED4" w:rsidRPr="00B41034" w:rsidRDefault="00161ED4" w:rsidP="00AF63A9">
      <w:pPr>
        <w:pStyle w:val="PlainText"/>
        <w:bidi/>
        <w:rPr>
          <w:rFonts w:asciiTheme="minorHAnsi" w:hAnsiTheme="minorHAnsi" w:cstheme="minorHAnsi"/>
          <w:sz w:val="24"/>
          <w:szCs w:val="24"/>
          <w:rtl/>
        </w:rPr>
      </w:pPr>
    </w:p>
    <w:p w14:paraId="42B44CDE" w14:textId="77777777" w:rsidR="00161ED4" w:rsidRPr="00B41034" w:rsidRDefault="00161ED4" w:rsidP="00AF63A9">
      <w:pPr>
        <w:pStyle w:val="PlainText"/>
        <w:bidi/>
        <w:rPr>
          <w:rFonts w:asciiTheme="minorHAnsi" w:hAnsiTheme="minorHAnsi" w:cstheme="minorHAnsi"/>
          <w:sz w:val="24"/>
          <w:szCs w:val="24"/>
          <w:rtl/>
        </w:rPr>
      </w:pPr>
    </w:p>
    <w:p w14:paraId="19F5BFE3" w14:textId="77777777" w:rsidR="0093435C"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 xml:space="preserve">بند هفتادم </w:t>
      </w:r>
    </w:p>
    <w:p w14:paraId="48C4E9E0" w14:textId="262A2EAC" w:rsidR="00A917E5" w:rsidRPr="00B41034" w:rsidRDefault="00C519A2"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وَ ٱلَّتِي طُلِّقَتْ بِمَا ثَبَتَ عَلَيْهَا مِنْكَرٌ لَا نَفَقَةَ لَهَا أَيَّامَ تَرَبُّصِهَا، كَذَٰلِكَ كَانَ نَيِّرُ ٱلْأَمْرِ مِنْ أُفُقِ ٱلْعَدْلِ مَشْهُودًا</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إِنَّ ٱللَّهَ أَحَبَّ ٱلْوَصْلَ وَ ٱلْوِفَاقَ وَ أَبْغَضَ ٱلْفَصْلَ وَ ٱلطَّلَاقَ، عَاشِرُوا يَا قَوْمُ بِٱلرُّوحِ وَ ٱلرَّيْحَانِ، لَعَمْرِي سَيَفْنَىٰ مَنْ فِي ٱلْإِمْكَانِ، وَ مَا يَبْقَىٰ هُوَ ٱلْعَمَلُ ٱلطَّيِّبُ، وَ كَانَ ٱللَّهُ عَلَىٰ مَا أَقُولُ شَهِيدًا</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يَا عِبَادِي أَصْلِحُوا ذَاتَ بَيْنِكُمْ، ثُمَّ ٱسْتَمِعُوا مَا يَنصَحُكُم بِهِ ٱلْقَلَمُ ٱلْأَعْلَىٰ، وَ لَا تَتَّبِعُوا جَبَّارًا شَقِيًّا</w:t>
      </w:r>
      <w:r w:rsidRPr="00B41034">
        <w:rPr>
          <w:rFonts w:asciiTheme="minorHAnsi" w:hAnsiTheme="minorHAnsi" w:cstheme="minorHAnsi"/>
          <w:b/>
          <w:bCs/>
          <w:sz w:val="24"/>
          <w:szCs w:val="24"/>
        </w:rPr>
        <w:t>.</w:t>
      </w:r>
    </w:p>
    <w:p w14:paraId="24AD3816" w14:textId="44422903" w:rsidR="00A917E5" w:rsidRPr="00B41034" w:rsidRDefault="0093435C" w:rsidP="00AF63A9">
      <w:pPr>
        <w:pStyle w:val="PlainText"/>
        <w:bidi/>
        <w:jc w:val="righ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 xml:space="preserve">Should a woman be divorced in consequence of a proven act of infidelity, she shall receive no maintenance during her period of waiting. </w:t>
      </w:r>
      <w:proofErr w:type="gramStart"/>
      <w:r w:rsidRPr="00B41034">
        <w:rPr>
          <w:rFonts w:asciiTheme="minorHAnsi" w:hAnsiTheme="minorHAnsi" w:cstheme="minorHAnsi"/>
          <w:sz w:val="24"/>
          <w:szCs w:val="24"/>
          <w:shd w:val="clear" w:color="auto" w:fill="FFFFFF"/>
        </w:rPr>
        <w:t>Thus</w:t>
      </w:r>
      <w:proofErr w:type="gramEnd"/>
      <w:r w:rsidRPr="00B41034">
        <w:rPr>
          <w:rFonts w:asciiTheme="minorHAnsi" w:hAnsiTheme="minorHAnsi" w:cstheme="minorHAnsi"/>
          <w:sz w:val="24"/>
          <w:szCs w:val="24"/>
          <w:shd w:val="clear" w:color="auto" w:fill="FFFFFF"/>
        </w:rPr>
        <w:t xml:space="preserve"> hath the day-star of Our commandment shone forth resplendent from the firmament of justice. Truly, the Lord loveth union and harmony and </w:t>
      </w:r>
      <w:proofErr w:type="spellStart"/>
      <w:r w:rsidRPr="00B41034">
        <w:rPr>
          <w:rFonts w:asciiTheme="minorHAnsi" w:hAnsiTheme="minorHAnsi" w:cstheme="minorHAnsi"/>
          <w:sz w:val="24"/>
          <w:szCs w:val="24"/>
          <w:shd w:val="clear" w:color="auto" w:fill="FFFFFF"/>
        </w:rPr>
        <w:t>abhorreth</w:t>
      </w:r>
      <w:proofErr w:type="spellEnd"/>
      <w:r w:rsidRPr="00B41034">
        <w:rPr>
          <w:rFonts w:asciiTheme="minorHAnsi" w:hAnsiTheme="minorHAnsi" w:cstheme="minorHAnsi"/>
          <w:sz w:val="24"/>
          <w:szCs w:val="24"/>
          <w:shd w:val="clear" w:color="auto" w:fill="FFFFFF"/>
        </w:rPr>
        <w:t xml:space="preserve"> separation and divorce. Live ye one with another, O people, in radiance and joy. By My life! All that are on earth shall pass away, while good deeds alone shall endure; to the truth of My words God doth Himself bear witness. Compose your differences, O My servants; then heed ye the admonition of Our Pen of Glory and follow not the arrogant and wayward.</w:t>
      </w:r>
    </w:p>
    <w:p w14:paraId="358637FE" w14:textId="29AC92AA" w:rsidR="0093435C" w:rsidRPr="00B41034" w:rsidRDefault="00951D91"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A917E5" w:rsidRPr="00B41034">
        <w:rPr>
          <w:rFonts w:asciiTheme="minorHAnsi" w:hAnsiTheme="minorHAnsi" w:cstheme="minorHAnsi"/>
          <w:sz w:val="24"/>
          <w:szCs w:val="24"/>
          <w:rtl/>
        </w:rPr>
        <w:t>و زنی که به سبب اثبات عمل منکر (بی‌وفایی یا خیانت) طلاق داده شود، در ایام عده (تربّص) خود، مستحق نفقه نیست. چنین است که خورشید فرمان ما از افق عدالت درخشیدن گرفته است</w:t>
      </w:r>
      <w:r w:rsidR="00A917E5" w:rsidRPr="00B41034">
        <w:rPr>
          <w:rFonts w:asciiTheme="minorHAnsi" w:hAnsiTheme="minorHAnsi" w:cstheme="minorHAnsi"/>
          <w:sz w:val="24"/>
          <w:szCs w:val="24"/>
        </w:rPr>
        <w:t>.</w:t>
      </w:r>
      <w:r w:rsidR="00A917E5" w:rsidRPr="00B41034">
        <w:rPr>
          <w:rFonts w:asciiTheme="minorHAnsi" w:hAnsiTheme="minorHAnsi" w:cstheme="minorHAnsi"/>
          <w:sz w:val="24"/>
          <w:szCs w:val="24"/>
        </w:rPr>
        <w:br/>
      </w:r>
      <w:r w:rsidR="00A917E5" w:rsidRPr="00B41034">
        <w:rPr>
          <w:rFonts w:asciiTheme="minorHAnsi" w:hAnsiTheme="minorHAnsi" w:cstheme="minorHAnsi"/>
          <w:sz w:val="24"/>
          <w:szCs w:val="24"/>
          <w:rtl/>
        </w:rPr>
        <w:t>همانا خداوند پیوند و وفاق را دوست می‌دارد، و جدایی و طلاق را ناخوش می‌دارد</w:t>
      </w:r>
      <w:r w:rsidR="00A917E5" w:rsidRPr="00B41034">
        <w:rPr>
          <w:rFonts w:asciiTheme="minorHAnsi" w:hAnsiTheme="minorHAnsi" w:cstheme="minorHAnsi"/>
          <w:sz w:val="24"/>
          <w:szCs w:val="24"/>
        </w:rPr>
        <w:t>.</w:t>
      </w:r>
      <w:r w:rsidR="00A917E5" w:rsidRPr="00B41034">
        <w:rPr>
          <w:rFonts w:asciiTheme="minorHAnsi" w:hAnsiTheme="minorHAnsi" w:cstheme="minorHAnsi"/>
          <w:sz w:val="24"/>
          <w:szCs w:val="24"/>
        </w:rPr>
        <w:br/>
      </w:r>
      <w:r w:rsidR="00A917E5" w:rsidRPr="00B41034">
        <w:rPr>
          <w:rFonts w:asciiTheme="minorHAnsi" w:hAnsiTheme="minorHAnsi" w:cstheme="minorHAnsi"/>
          <w:sz w:val="24"/>
          <w:szCs w:val="24"/>
          <w:rtl/>
        </w:rPr>
        <w:t>ای مردم، با هم با جان و گل و عطر زندگی کنید</w:t>
      </w:r>
      <w:r w:rsidR="00A917E5" w:rsidRPr="00B41034">
        <w:rPr>
          <w:rFonts w:asciiTheme="minorHAnsi" w:hAnsiTheme="minorHAnsi" w:cstheme="minorHAnsi"/>
          <w:sz w:val="24"/>
          <w:szCs w:val="24"/>
        </w:rPr>
        <w:t>.</w:t>
      </w:r>
      <w:r w:rsidR="00A917E5" w:rsidRPr="00B41034">
        <w:rPr>
          <w:rFonts w:asciiTheme="minorHAnsi" w:hAnsiTheme="minorHAnsi" w:cstheme="minorHAnsi"/>
          <w:sz w:val="24"/>
          <w:szCs w:val="24"/>
        </w:rPr>
        <w:br/>
      </w:r>
      <w:r w:rsidR="00A917E5" w:rsidRPr="00B41034">
        <w:rPr>
          <w:rFonts w:asciiTheme="minorHAnsi" w:hAnsiTheme="minorHAnsi" w:cstheme="minorHAnsi"/>
          <w:sz w:val="24"/>
          <w:szCs w:val="24"/>
          <w:rtl/>
        </w:rPr>
        <w:t>به جانم سوگند، آن‌چه در عالم امکان است نابود خواهد شد، و آن‌چه باقی می‌ماند، عمل نیک است؛ و خداوند خود گواه سخن من است</w:t>
      </w:r>
      <w:r w:rsidR="00A917E5" w:rsidRPr="00B41034">
        <w:rPr>
          <w:rFonts w:asciiTheme="minorHAnsi" w:hAnsiTheme="minorHAnsi" w:cstheme="minorHAnsi"/>
          <w:sz w:val="24"/>
          <w:szCs w:val="24"/>
        </w:rPr>
        <w:t>.</w:t>
      </w:r>
      <w:r w:rsidR="00A917E5" w:rsidRPr="00B41034">
        <w:rPr>
          <w:rFonts w:asciiTheme="minorHAnsi" w:hAnsiTheme="minorHAnsi" w:cstheme="minorHAnsi"/>
          <w:sz w:val="24"/>
          <w:szCs w:val="24"/>
        </w:rPr>
        <w:br/>
      </w:r>
      <w:r w:rsidR="00A917E5" w:rsidRPr="00B41034">
        <w:rPr>
          <w:rFonts w:asciiTheme="minorHAnsi" w:hAnsiTheme="minorHAnsi" w:cstheme="minorHAnsi"/>
          <w:sz w:val="24"/>
          <w:szCs w:val="24"/>
          <w:rtl/>
        </w:rPr>
        <w:t>ای بندگان من، میان خود را اصلاح کنید، آنگاه بشنوید آنچه قلم اعلی شما را بدان پند می‌دهد؛ و از جبّار شقی پیروی مکنید</w:t>
      </w:r>
      <w:r w:rsidR="00A917E5" w:rsidRPr="00B41034">
        <w:rPr>
          <w:rFonts w:asciiTheme="minorHAnsi" w:hAnsiTheme="minorHAnsi" w:cstheme="minorHAnsi"/>
          <w:sz w:val="24"/>
          <w:szCs w:val="24"/>
        </w:rPr>
        <w:t>.</w:t>
      </w:r>
    </w:p>
    <w:p w14:paraId="791ED992" w14:textId="77777777" w:rsidR="0093435C" w:rsidRPr="00B41034" w:rsidRDefault="0093435C" w:rsidP="00AF63A9">
      <w:pPr>
        <w:pStyle w:val="PlainText"/>
        <w:bidi/>
        <w:rPr>
          <w:rFonts w:asciiTheme="minorHAnsi" w:hAnsiTheme="minorHAnsi" w:cstheme="minorHAnsi"/>
          <w:sz w:val="24"/>
          <w:szCs w:val="24"/>
          <w:rtl/>
        </w:rPr>
      </w:pPr>
    </w:p>
    <w:p w14:paraId="2F8DAF20" w14:textId="6D83EE2D" w:rsidR="00161ED4" w:rsidRPr="00B41034" w:rsidRDefault="00A917E5"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48370ECA" w14:textId="77777777" w:rsidR="00BD59D1" w:rsidRPr="00B41034" w:rsidRDefault="00BD59D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را می‌توان همچون فصل‌الخطاب میان حقوق، اخلاق، و هستی‌شناسی دانست؛ جایی که شریعت، ارزش، و حقیقت، در یک افق هماهنگ ظاهر می‌شوند. در یک نگاه، این آیه حکم خاصی را درباره‌ی زنِ مطلّقه در اثر اثبات خیانت صادر می‌کند، اما در بطن آن، بنیاد یک تئولوژی اخلاقی-انسانی پی‌ریزی می‌شود</w:t>
      </w:r>
      <w:r w:rsidRPr="00B41034">
        <w:rPr>
          <w:rFonts w:asciiTheme="minorHAnsi" w:hAnsiTheme="minorHAnsi" w:cstheme="minorHAnsi"/>
          <w:sz w:val="24"/>
          <w:szCs w:val="24"/>
        </w:rPr>
        <w:t>.</w:t>
      </w:r>
    </w:p>
    <w:p w14:paraId="033F4436" w14:textId="4082CA19" w:rsidR="00BD59D1" w:rsidRPr="00B41034" w:rsidRDefault="00BD59D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عبارت </w:t>
      </w:r>
      <w:r w:rsidRPr="00B41034">
        <w:rPr>
          <w:rFonts w:asciiTheme="minorHAnsi" w:hAnsiTheme="minorHAnsi" w:cstheme="minorHAnsi"/>
          <w:sz w:val="24"/>
          <w:szCs w:val="24"/>
        </w:rPr>
        <w:t>"</w:t>
      </w:r>
      <w:r w:rsidRPr="00B41034">
        <w:rPr>
          <w:rFonts w:asciiTheme="minorHAnsi" w:hAnsiTheme="minorHAnsi" w:cstheme="minorHAnsi"/>
          <w:sz w:val="24"/>
          <w:szCs w:val="24"/>
          <w:rtl/>
        </w:rPr>
        <w:t>لا نَفَقَةَ لَهَا أَيَّامَ تَرَبُّصِهَا</w:t>
      </w:r>
      <w:r w:rsidRPr="00B41034">
        <w:rPr>
          <w:rFonts w:asciiTheme="minorHAnsi" w:hAnsiTheme="minorHAnsi" w:cstheme="minorHAnsi"/>
          <w:sz w:val="24"/>
          <w:szCs w:val="24"/>
        </w:rPr>
        <w:t>"</w:t>
      </w:r>
      <w:r w:rsidRPr="00B41034">
        <w:rPr>
          <w:rFonts w:asciiTheme="minorHAnsi" w:hAnsiTheme="minorHAnsi" w:cstheme="minorHAnsi"/>
          <w:sz w:val="24"/>
          <w:szCs w:val="24"/>
          <w:rtl/>
        </w:rPr>
        <w:t>حکمی‌ست مبتنی بر عدالت معطوف به اخلاق مسئولیت: زن در صورت اثبات منکر (که به قرینه‌ی ترجمه رسمی و بافت آیه، اشاره به خیانت زناشویی دارد)، از حق نفقه در ایام عده محروم است. این حکم اگرچه در ظاهر مجازاتی حقوقی است، اما در سطحی عمیق‌تر، بیانی است از تأثیر کنش اخلاقی بر پیوندهای اجتماعی و فردی. رفتار منکر، نه تنها رابطه را می‌شکند، بلکه بنیاد اعتماد را سلب می‌کند، و نظام عدالتی که در آن نفقه نماینده‌ی پیوستگی است، از عمل ناپسند جدا می‌شود</w:t>
      </w:r>
      <w:r w:rsidRPr="00B41034">
        <w:rPr>
          <w:rFonts w:asciiTheme="minorHAnsi" w:hAnsiTheme="minorHAnsi" w:cstheme="minorHAnsi"/>
          <w:sz w:val="24"/>
          <w:szCs w:val="24"/>
        </w:rPr>
        <w:t>.</w:t>
      </w:r>
    </w:p>
    <w:p w14:paraId="2D288384" w14:textId="77777777" w:rsidR="00BD59D1" w:rsidRPr="00B41034" w:rsidRDefault="00BD59D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جمله‌ی </w:t>
      </w:r>
      <w:r w:rsidRPr="00B41034">
        <w:rPr>
          <w:rFonts w:asciiTheme="minorHAnsi" w:hAnsiTheme="minorHAnsi" w:cstheme="minorHAnsi"/>
          <w:sz w:val="24"/>
          <w:szCs w:val="24"/>
        </w:rPr>
        <w:t>"</w:t>
      </w:r>
      <w:r w:rsidRPr="00B41034">
        <w:rPr>
          <w:rFonts w:asciiTheme="minorHAnsi" w:hAnsiTheme="minorHAnsi" w:cstheme="minorHAnsi"/>
          <w:sz w:val="24"/>
          <w:szCs w:val="24"/>
          <w:rtl/>
        </w:rPr>
        <w:t>كَذَٰلِكَ كَانَ نَيِّرُ ٱلْأَمْرِ مِنْ أُفُقِ ٱلْعَدْلِ مَشْهُودًا</w:t>
      </w:r>
      <w:r w:rsidRPr="00B41034">
        <w:rPr>
          <w:rFonts w:asciiTheme="minorHAnsi" w:hAnsiTheme="minorHAnsi" w:cstheme="minorHAnsi"/>
          <w:sz w:val="24"/>
          <w:szCs w:val="24"/>
        </w:rPr>
        <w:t>"</w:t>
      </w:r>
      <w:r w:rsidRPr="00B41034">
        <w:rPr>
          <w:rFonts w:asciiTheme="minorHAnsi" w:hAnsiTheme="minorHAnsi" w:cstheme="minorHAnsi"/>
          <w:sz w:val="24"/>
          <w:szCs w:val="24"/>
          <w:rtl/>
        </w:rPr>
        <w:t>، ساختاری هرمنوتیکی دارد: آنچه ظاهر یک حکم است، در واقع تجلّی نوری است از عدالت. اینجا، عدالت نه امری انتزاعی، بلکه افقی است که امر تشریعی در آن معنا می‌گیرد؛ مانند آنچه گادامر می‌گوید که فهم، در افق‌های تلاقی‌شونده شکل می‌گیرد. افق عدل، افق معناست؛ یعنی حکم تنها زمانی مشروع است که با نور عدل روشن گردد</w:t>
      </w:r>
      <w:r w:rsidRPr="00B41034">
        <w:rPr>
          <w:rFonts w:asciiTheme="minorHAnsi" w:hAnsiTheme="minorHAnsi" w:cstheme="minorHAnsi"/>
          <w:sz w:val="24"/>
          <w:szCs w:val="24"/>
        </w:rPr>
        <w:t>.</w:t>
      </w:r>
    </w:p>
    <w:p w14:paraId="064A25C4" w14:textId="58311607" w:rsidR="00BD59D1" w:rsidRPr="00B41034" w:rsidRDefault="00BD59D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اما در ادامه، آیه از قلمرو قانون به قلمرو وجود و اخلاق جهش می‌کند. جمله‌ی </w:t>
      </w:r>
      <w:r w:rsidRPr="00B41034">
        <w:rPr>
          <w:rFonts w:asciiTheme="minorHAnsi" w:hAnsiTheme="minorHAnsi" w:cstheme="minorHAnsi"/>
          <w:sz w:val="24"/>
          <w:szCs w:val="24"/>
        </w:rPr>
        <w:t>"</w:t>
      </w:r>
      <w:r w:rsidRPr="00B41034">
        <w:rPr>
          <w:rFonts w:asciiTheme="minorHAnsi" w:hAnsiTheme="minorHAnsi" w:cstheme="minorHAnsi"/>
          <w:sz w:val="24"/>
          <w:szCs w:val="24"/>
          <w:rtl/>
        </w:rPr>
        <w:t>إنّ اللّه أحبّ الوصل و الوفاق و أبغض الفصل و الطّلاق</w:t>
      </w:r>
      <w:r w:rsidRPr="00B41034">
        <w:rPr>
          <w:rFonts w:asciiTheme="minorHAnsi" w:hAnsiTheme="minorHAnsi" w:cstheme="minorHAnsi"/>
          <w:sz w:val="24"/>
          <w:szCs w:val="24"/>
        </w:rPr>
        <w:t>"</w:t>
      </w:r>
      <w:r w:rsidRPr="00B41034">
        <w:rPr>
          <w:rFonts w:asciiTheme="minorHAnsi" w:hAnsiTheme="minorHAnsi" w:cstheme="minorHAnsi"/>
          <w:sz w:val="24"/>
          <w:szCs w:val="24"/>
          <w:rtl/>
        </w:rPr>
        <w:t>بیانی از یک هستی‌شناسی الاهی است که در آن، وحدت و پیوند، مطلوب ذاتی پروردگار است. هستی در نگاه این آیه، ذاتاً رابطه‌ای، متصل، و معطوف به همزیستی‌ست. طلاق، ولو که مباح باشد، همیشه نوعی انفصال از مطلوب الاهی است؛ نه گناه، بلکه فاجعه‌ای هستی‌شناختی</w:t>
      </w:r>
      <w:r w:rsidRPr="00B41034">
        <w:rPr>
          <w:rFonts w:asciiTheme="minorHAnsi" w:hAnsiTheme="minorHAnsi" w:cstheme="minorHAnsi"/>
          <w:sz w:val="24"/>
          <w:szCs w:val="24"/>
        </w:rPr>
        <w:t>.</w:t>
      </w:r>
    </w:p>
    <w:p w14:paraId="65978D45" w14:textId="061951E3" w:rsidR="00BD59D1" w:rsidRPr="00B41034" w:rsidRDefault="00BD59D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سپس فرمان می‌رسد</w:t>
      </w:r>
      <w:r w:rsidR="0029506E" w:rsidRPr="00B41034">
        <w:rPr>
          <w:rFonts w:asciiTheme="minorHAnsi" w:hAnsiTheme="minorHAnsi" w:cstheme="minorHAnsi"/>
          <w:sz w:val="24"/>
          <w:szCs w:val="24"/>
          <w:rtl/>
        </w:rPr>
        <w:t xml:space="preserve"> </w:t>
      </w:r>
      <w:r w:rsidRPr="00B41034">
        <w:rPr>
          <w:rFonts w:asciiTheme="minorHAnsi" w:hAnsiTheme="minorHAnsi" w:cstheme="minorHAnsi"/>
          <w:sz w:val="24"/>
          <w:szCs w:val="24"/>
        </w:rPr>
        <w:t>"</w:t>
      </w:r>
      <w:r w:rsidRPr="00B41034">
        <w:rPr>
          <w:rFonts w:asciiTheme="minorHAnsi" w:hAnsiTheme="minorHAnsi" w:cstheme="minorHAnsi"/>
          <w:sz w:val="24"/>
          <w:szCs w:val="24"/>
          <w:rtl/>
        </w:rPr>
        <w:t>عاشروا یا قوم بالرّوح و الرّیحان</w:t>
      </w:r>
      <w:r w:rsidRPr="00B41034">
        <w:rPr>
          <w:rFonts w:asciiTheme="minorHAnsi" w:hAnsiTheme="minorHAnsi" w:cstheme="minorHAnsi"/>
          <w:sz w:val="24"/>
          <w:szCs w:val="24"/>
        </w:rPr>
        <w:t>"</w:t>
      </w:r>
      <w:r w:rsidRPr="00B41034">
        <w:rPr>
          <w:rFonts w:asciiTheme="minorHAnsi" w:hAnsiTheme="minorHAnsi" w:cstheme="minorHAnsi"/>
          <w:sz w:val="24"/>
          <w:szCs w:val="24"/>
          <w:rtl/>
        </w:rPr>
        <w:t>که نه فقط دعوت به معاشرت نیکو، بلکه نگاهی شاعرانه و عارفانه به حیات انسانی است. رابطه انسانی، تنها پیوند فیزیکی یا قانونی نیست؛ بلکه معطوف به «روح» و «ریحان» است — یعنی زندگی‌ای خوش‌بو، لطیف، و آگاه</w:t>
      </w:r>
      <w:r w:rsidRPr="00B41034">
        <w:rPr>
          <w:rFonts w:asciiTheme="minorHAnsi" w:hAnsiTheme="minorHAnsi" w:cstheme="minorHAnsi"/>
          <w:sz w:val="24"/>
          <w:szCs w:val="24"/>
        </w:rPr>
        <w:t>.</w:t>
      </w:r>
      <w:r w:rsidRPr="00B41034">
        <w:rPr>
          <w:rFonts w:asciiTheme="minorHAnsi" w:hAnsiTheme="minorHAnsi" w:cstheme="minorHAnsi"/>
          <w:sz w:val="24"/>
          <w:szCs w:val="24"/>
        </w:rPr>
        <w:br/>
      </w:r>
      <w:r w:rsidRPr="00B41034">
        <w:rPr>
          <w:rFonts w:asciiTheme="minorHAnsi" w:hAnsiTheme="minorHAnsi" w:cstheme="minorHAnsi"/>
          <w:sz w:val="24"/>
          <w:szCs w:val="24"/>
          <w:rtl/>
        </w:rPr>
        <w:t>در اینجا، عرفان و روان‌شناسی در هم تنیده می‌شوند. یک رابطهٔ پایدار، محصول تجربهٔ درون‌گرایانه و تعالی‌یافته‌ای از همزیستی است</w:t>
      </w:r>
      <w:r w:rsidRPr="00B41034">
        <w:rPr>
          <w:rFonts w:asciiTheme="minorHAnsi" w:hAnsiTheme="minorHAnsi" w:cstheme="minorHAnsi"/>
          <w:sz w:val="24"/>
          <w:szCs w:val="24"/>
        </w:rPr>
        <w:t>.</w:t>
      </w:r>
    </w:p>
    <w:p w14:paraId="02136B55" w14:textId="555CD393" w:rsidR="00BD59D1" w:rsidRPr="00B41034" w:rsidRDefault="00BD59D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 xml:space="preserve">جمله‌ی </w:t>
      </w:r>
      <w:r w:rsidRPr="00B41034">
        <w:rPr>
          <w:rFonts w:asciiTheme="minorHAnsi" w:hAnsiTheme="minorHAnsi" w:cstheme="minorHAnsi"/>
          <w:sz w:val="24"/>
          <w:szCs w:val="24"/>
        </w:rPr>
        <w:t>"</w:t>
      </w:r>
      <w:r w:rsidRPr="00B41034">
        <w:rPr>
          <w:rFonts w:asciiTheme="minorHAnsi" w:hAnsiTheme="minorHAnsi" w:cstheme="minorHAnsi"/>
          <w:sz w:val="24"/>
          <w:szCs w:val="24"/>
          <w:rtl/>
        </w:rPr>
        <w:t>سيفنی من فی الامکان</w:t>
      </w:r>
      <w:r w:rsidRPr="00B41034">
        <w:rPr>
          <w:rFonts w:asciiTheme="minorHAnsi" w:hAnsiTheme="minorHAnsi" w:cstheme="minorHAnsi"/>
          <w:sz w:val="24"/>
          <w:szCs w:val="24"/>
        </w:rPr>
        <w:t>"</w:t>
      </w:r>
      <w:r w:rsidR="0029506E" w:rsidRPr="00B41034">
        <w:rPr>
          <w:rFonts w:asciiTheme="minorHAnsi" w:hAnsiTheme="minorHAnsi" w:cstheme="minorHAnsi"/>
          <w:sz w:val="24"/>
          <w:szCs w:val="24"/>
          <w:rtl/>
        </w:rPr>
        <w:t xml:space="preserve"> </w:t>
      </w:r>
      <w:r w:rsidRPr="00B41034">
        <w:rPr>
          <w:rFonts w:asciiTheme="minorHAnsi" w:hAnsiTheme="minorHAnsi" w:cstheme="minorHAnsi"/>
          <w:sz w:val="24"/>
          <w:szCs w:val="24"/>
          <w:rtl/>
        </w:rPr>
        <w:t>هستی‌شناسی باطنی‌تری را بیان می‌کند: همه‌چیز در عالم ممکن، فانی است، و تنها «العمل الطّیّب» باقی می‌ماند. این نگاه، وجه اشتراک بسیاری از الهیات وجودی، چون الهیات پل تیلیش، و عرفان اسلامی را دارد؛ تأکید بر اینکه نجات، نه در نهادهای پایدار، بلکه در اعمال نیک و تجربه‌ی درونی معنا تحقق می‌یابد</w:t>
      </w:r>
      <w:r w:rsidRPr="00B41034">
        <w:rPr>
          <w:rFonts w:asciiTheme="minorHAnsi" w:hAnsiTheme="minorHAnsi" w:cstheme="minorHAnsi"/>
          <w:sz w:val="24"/>
          <w:szCs w:val="24"/>
        </w:rPr>
        <w:t>.</w:t>
      </w:r>
    </w:p>
    <w:p w14:paraId="3E09587F" w14:textId="051DC3CD" w:rsidR="00BD59D1" w:rsidRPr="00B41034" w:rsidRDefault="00BD59D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و در پایان، صدای قلم اعلی، ما را به اصلاح میان خود و بازشنیدن حکمت دعوت می‌کند</w:t>
      </w:r>
      <w:r w:rsidRPr="00B41034">
        <w:rPr>
          <w:rFonts w:asciiTheme="minorHAnsi" w:hAnsiTheme="minorHAnsi" w:cstheme="minorHAnsi"/>
          <w:sz w:val="24"/>
          <w:szCs w:val="24"/>
        </w:rPr>
        <w:t>:</w:t>
      </w:r>
      <w:r w:rsidRPr="00B41034">
        <w:rPr>
          <w:rFonts w:asciiTheme="minorHAnsi" w:hAnsiTheme="minorHAnsi" w:cstheme="minorHAnsi"/>
          <w:sz w:val="24"/>
          <w:szCs w:val="24"/>
        </w:rPr>
        <w:br/>
        <w:t>"</w:t>
      </w:r>
      <w:r w:rsidRPr="00B41034">
        <w:rPr>
          <w:rFonts w:asciiTheme="minorHAnsi" w:hAnsiTheme="minorHAnsi" w:cstheme="minorHAnsi"/>
          <w:sz w:val="24"/>
          <w:szCs w:val="24"/>
          <w:rtl/>
        </w:rPr>
        <w:t>يا عبادی أصلحوا ذات بينکم ثمّ استمعوا ما ينصحکم به القلم الأعلى</w:t>
      </w:r>
      <w:r w:rsidRPr="00B41034">
        <w:rPr>
          <w:rFonts w:asciiTheme="minorHAnsi" w:hAnsiTheme="minorHAnsi" w:cstheme="minorHAnsi"/>
          <w:sz w:val="24"/>
          <w:szCs w:val="24"/>
        </w:rPr>
        <w:t>"</w:t>
      </w:r>
      <w:r w:rsidRPr="00B41034">
        <w:rPr>
          <w:rFonts w:asciiTheme="minorHAnsi" w:hAnsiTheme="minorHAnsi" w:cstheme="minorHAnsi"/>
          <w:sz w:val="24"/>
          <w:szCs w:val="24"/>
          <w:rtl/>
        </w:rPr>
        <w:t>گویی گام نخست فهم و دریافت حقیقت، نه در مطالعه یا اجتهاد، بلکه در اصلاح مناسبات انسانی است. حقیقت در بستر صلح اجتماعی شنیده می‌شود</w:t>
      </w:r>
      <w:r w:rsidRPr="00B41034">
        <w:rPr>
          <w:rFonts w:asciiTheme="minorHAnsi" w:hAnsiTheme="minorHAnsi" w:cstheme="minorHAnsi"/>
          <w:sz w:val="24"/>
          <w:szCs w:val="24"/>
        </w:rPr>
        <w:t>.</w:t>
      </w:r>
    </w:p>
    <w:p w14:paraId="0794D7F5" w14:textId="77777777" w:rsidR="00BD59D1" w:rsidRPr="00B41034" w:rsidRDefault="00BD59D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فرمان، هم‌زمان تئولوژیک و روانشناختی است: زیرا تا تعارضات درونی و بیرونی آرام نگردد، گوش جان نمی‌تواند نداهای قلم را دریابد</w:t>
      </w:r>
      <w:r w:rsidRPr="00B41034">
        <w:rPr>
          <w:rFonts w:asciiTheme="minorHAnsi" w:hAnsiTheme="minorHAnsi" w:cstheme="minorHAnsi"/>
          <w:sz w:val="24"/>
          <w:szCs w:val="24"/>
        </w:rPr>
        <w:t>.</w:t>
      </w:r>
    </w:p>
    <w:p w14:paraId="742D97FC" w14:textId="605F466D" w:rsidR="00BD59D1" w:rsidRPr="00B41034" w:rsidRDefault="00BD59D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در نهایت، هشدار </w:t>
      </w:r>
      <w:r w:rsidR="0029506E" w:rsidRPr="00B41034">
        <w:rPr>
          <w:rFonts w:asciiTheme="minorHAnsi" w:hAnsiTheme="minorHAnsi" w:cstheme="minorHAnsi"/>
          <w:sz w:val="24"/>
          <w:szCs w:val="24"/>
          <w:rtl/>
        </w:rPr>
        <w:t>"</w:t>
      </w:r>
      <w:r w:rsidRPr="00B41034">
        <w:rPr>
          <w:rFonts w:asciiTheme="minorHAnsi" w:hAnsiTheme="minorHAnsi" w:cstheme="minorHAnsi"/>
          <w:sz w:val="24"/>
          <w:szCs w:val="24"/>
          <w:rtl/>
        </w:rPr>
        <w:t>و لا تتّبعوا جبّاراً شقيّاً</w:t>
      </w:r>
      <w:r w:rsidRPr="00B41034">
        <w:rPr>
          <w:rFonts w:asciiTheme="minorHAnsi" w:hAnsiTheme="minorHAnsi" w:cstheme="minorHAnsi"/>
          <w:sz w:val="24"/>
          <w:szCs w:val="24"/>
        </w:rPr>
        <w:t>"</w:t>
      </w:r>
      <w:r w:rsidRPr="00B41034">
        <w:rPr>
          <w:rFonts w:asciiTheme="minorHAnsi" w:hAnsiTheme="minorHAnsi" w:cstheme="minorHAnsi"/>
          <w:sz w:val="24"/>
          <w:szCs w:val="24"/>
          <w:rtl/>
        </w:rPr>
        <w:t>یادآور آن است که انحراف از این مسیر، نه فقط یک خطای اخلاقی، بلکه پیروی از ساختار قدرت خشونت‌آمیز است — ساختاری که بنیاد آن نه بر مهر و عدل، بلکه بر جبر و شقاوت است</w:t>
      </w:r>
      <w:r w:rsidRPr="00B41034">
        <w:rPr>
          <w:rFonts w:asciiTheme="minorHAnsi" w:hAnsiTheme="minorHAnsi" w:cstheme="minorHAnsi"/>
          <w:sz w:val="24"/>
          <w:szCs w:val="24"/>
        </w:rPr>
        <w:t>.</w:t>
      </w:r>
    </w:p>
    <w:p w14:paraId="542CDE36" w14:textId="77777777" w:rsidR="00A917E5" w:rsidRPr="00B41034" w:rsidRDefault="00A917E5" w:rsidP="00AF63A9">
      <w:pPr>
        <w:pStyle w:val="PlainText"/>
        <w:bidi/>
        <w:rPr>
          <w:rFonts w:asciiTheme="minorHAnsi" w:hAnsiTheme="minorHAnsi" w:cstheme="minorHAnsi"/>
          <w:sz w:val="24"/>
          <w:szCs w:val="24"/>
          <w:rtl/>
        </w:rPr>
      </w:pPr>
    </w:p>
    <w:p w14:paraId="67B428C2" w14:textId="77777777" w:rsidR="00A917E5" w:rsidRPr="00B41034" w:rsidRDefault="00A917E5" w:rsidP="00AF63A9">
      <w:pPr>
        <w:pStyle w:val="PlainText"/>
        <w:bidi/>
        <w:rPr>
          <w:rFonts w:asciiTheme="minorHAnsi" w:hAnsiTheme="minorHAnsi" w:cstheme="minorHAnsi"/>
          <w:sz w:val="24"/>
          <w:szCs w:val="24"/>
          <w:rtl/>
        </w:rPr>
      </w:pPr>
    </w:p>
    <w:p w14:paraId="7C39AC59" w14:textId="77777777" w:rsidR="00A917E5" w:rsidRPr="00B41034" w:rsidRDefault="00A917E5" w:rsidP="00AF63A9">
      <w:pPr>
        <w:pStyle w:val="PlainText"/>
        <w:bidi/>
        <w:rPr>
          <w:rFonts w:asciiTheme="minorHAnsi" w:hAnsiTheme="minorHAnsi" w:cstheme="minorHAnsi"/>
          <w:sz w:val="24"/>
          <w:szCs w:val="24"/>
          <w:rtl/>
        </w:rPr>
      </w:pPr>
    </w:p>
    <w:p w14:paraId="3274A1BE" w14:textId="77777777" w:rsidR="00BD59D1" w:rsidRPr="00B41034" w:rsidRDefault="00BD59D1" w:rsidP="00AF63A9">
      <w:pPr>
        <w:pStyle w:val="PlainText"/>
        <w:bidi/>
        <w:rPr>
          <w:rFonts w:asciiTheme="minorHAnsi" w:hAnsiTheme="minorHAnsi" w:cstheme="minorHAnsi"/>
          <w:sz w:val="24"/>
          <w:szCs w:val="24"/>
          <w:rtl/>
        </w:rPr>
      </w:pPr>
    </w:p>
    <w:p w14:paraId="706D9E3E" w14:textId="77777777" w:rsidR="00BD59D1" w:rsidRPr="00B41034" w:rsidRDefault="00BD59D1" w:rsidP="00AF63A9">
      <w:pPr>
        <w:pStyle w:val="PlainText"/>
        <w:bidi/>
        <w:rPr>
          <w:rFonts w:asciiTheme="minorHAnsi" w:hAnsiTheme="minorHAnsi" w:cstheme="minorHAnsi"/>
          <w:sz w:val="24"/>
          <w:szCs w:val="24"/>
          <w:rtl/>
        </w:rPr>
      </w:pPr>
    </w:p>
    <w:p w14:paraId="54F7D848" w14:textId="77777777" w:rsidR="00BD59D1" w:rsidRPr="00B41034" w:rsidRDefault="00BD59D1" w:rsidP="00AF63A9">
      <w:pPr>
        <w:pStyle w:val="PlainText"/>
        <w:bidi/>
        <w:rPr>
          <w:rFonts w:asciiTheme="minorHAnsi" w:hAnsiTheme="minorHAnsi" w:cstheme="minorHAnsi"/>
          <w:sz w:val="24"/>
          <w:szCs w:val="24"/>
          <w:rtl/>
        </w:rPr>
      </w:pPr>
    </w:p>
    <w:p w14:paraId="50255F20" w14:textId="77777777" w:rsidR="00BD59D1" w:rsidRPr="00B41034" w:rsidRDefault="00BD59D1" w:rsidP="00AF63A9">
      <w:pPr>
        <w:pStyle w:val="PlainText"/>
        <w:bidi/>
        <w:rPr>
          <w:rFonts w:asciiTheme="minorHAnsi" w:hAnsiTheme="minorHAnsi" w:cstheme="minorHAnsi"/>
          <w:sz w:val="24"/>
          <w:szCs w:val="24"/>
          <w:rtl/>
        </w:rPr>
      </w:pPr>
    </w:p>
    <w:p w14:paraId="73ED957F" w14:textId="77777777" w:rsidR="00BD59D1" w:rsidRPr="00B41034" w:rsidRDefault="00BD59D1" w:rsidP="00AF63A9">
      <w:pPr>
        <w:pStyle w:val="PlainText"/>
        <w:bidi/>
        <w:rPr>
          <w:rFonts w:asciiTheme="minorHAnsi" w:hAnsiTheme="minorHAnsi" w:cstheme="minorHAnsi"/>
          <w:sz w:val="24"/>
          <w:szCs w:val="24"/>
          <w:rtl/>
        </w:rPr>
      </w:pPr>
    </w:p>
    <w:p w14:paraId="4B6703BC" w14:textId="77777777" w:rsidR="00BD59D1" w:rsidRPr="00B41034" w:rsidRDefault="00BD59D1" w:rsidP="00AF63A9">
      <w:pPr>
        <w:pStyle w:val="PlainText"/>
        <w:bidi/>
        <w:rPr>
          <w:rFonts w:asciiTheme="minorHAnsi" w:hAnsiTheme="minorHAnsi" w:cstheme="minorHAnsi"/>
          <w:sz w:val="24"/>
          <w:szCs w:val="24"/>
          <w:rtl/>
        </w:rPr>
      </w:pPr>
    </w:p>
    <w:p w14:paraId="0C1E2E9A" w14:textId="77777777" w:rsidR="00BD59D1" w:rsidRPr="00B41034" w:rsidRDefault="00BD59D1" w:rsidP="00AF63A9">
      <w:pPr>
        <w:pStyle w:val="PlainText"/>
        <w:bidi/>
        <w:rPr>
          <w:rFonts w:asciiTheme="minorHAnsi" w:hAnsiTheme="minorHAnsi" w:cstheme="minorHAnsi"/>
          <w:sz w:val="24"/>
          <w:szCs w:val="24"/>
          <w:rtl/>
        </w:rPr>
      </w:pPr>
    </w:p>
    <w:p w14:paraId="6209C407" w14:textId="77777777" w:rsidR="00BD59D1" w:rsidRPr="00B41034" w:rsidRDefault="00BD59D1" w:rsidP="00AF63A9">
      <w:pPr>
        <w:pStyle w:val="PlainText"/>
        <w:bidi/>
        <w:rPr>
          <w:rFonts w:asciiTheme="minorHAnsi" w:hAnsiTheme="minorHAnsi" w:cstheme="minorHAnsi"/>
          <w:sz w:val="24"/>
          <w:szCs w:val="24"/>
          <w:rtl/>
        </w:rPr>
      </w:pPr>
    </w:p>
    <w:p w14:paraId="6E9EC5C0" w14:textId="77777777" w:rsidR="00BD59D1" w:rsidRPr="00B41034" w:rsidRDefault="00BD59D1" w:rsidP="00AF63A9">
      <w:pPr>
        <w:pStyle w:val="PlainText"/>
        <w:bidi/>
        <w:rPr>
          <w:rFonts w:asciiTheme="minorHAnsi" w:hAnsiTheme="minorHAnsi" w:cstheme="minorHAnsi"/>
          <w:sz w:val="24"/>
          <w:szCs w:val="24"/>
          <w:rtl/>
        </w:rPr>
      </w:pPr>
    </w:p>
    <w:p w14:paraId="34F896F7" w14:textId="77777777" w:rsidR="00BD59D1" w:rsidRPr="00B41034" w:rsidRDefault="00BD59D1" w:rsidP="00AF63A9">
      <w:pPr>
        <w:pStyle w:val="PlainText"/>
        <w:bidi/>
        <w:rPr>
          <w:rFonts w:asciiTheme="minorHAnsi" w:hAnsiTheme="minorHAnsi" w:cstheme="minorHAnsi"/>
          <w:sz w:val="24"/>
          <w:szCs w:val="24"/>
          <w:rtl/>
        </w:rPr>
      </w:pPr>
    </w:p>
    <w:p w14:paraId="681CC2B0" w14:textId="77777777" w:rsidR="00BD59D1" w:rsidRPr="00B41034" w:rsidRDefault="00BD59D1" w:rsidP="00AF63A9">
      <w:pPr>
        <w:pStyle w:val="PlainText"/>
        <w:bidi/>
        <w:rPr>
          <w:rFonts w:asciiTheme="minorHAnsi" w:hAnsiTheme="minorHAnsi" w:cstheme="minorHAnsi"/>
          <w:sz w:val="24"/>
          <w:szCs w:val="24"/>
          <w:rtl/>
        </w:rPr>
      </w:pPr>
    </w:p>
    <w:p w14:paraId="04DF31C0" w14:textId="77777777" w:rsidR="00BD59D1" w:rsidRPr="00B41034" w:rsidRDefault="00BD59D1" w:rsidP="00AF63A9">
      <w:pPr>
        <w:pStyle w:val="PlainText"/>
        <w:bidi/>
        <w:rPr>
          <w:rFonts w:asciiTheme="minorHAnsi" w:hAnsiTheme="minorHAnsi" w:cstheme="minorHAnsi"/>
          <w:sz w:val="24"/>
          <w:szCs w:val="24"/>
          <w:rtl/>
        </w:rPr>
      </w:pPr>
    </w:p>
    <w:p w14:paraId="4AC34E07" w14:textId="77777777" w:rsidR="00BD59D1" w:rsidRPr="00B41034" w:rsidRDefault="00BD59D1" w:rsidP="00AF63A9">
      <w:pPr>
        <w:pStyle w:val="PlainText"/>
        <w:bidi/>
        <w:rPr>
          <w:rFonts w:asciiTheme="minorHAnsi" w:hAnsiTheme="minorHAnsi" w:cstheme="minorHAnsi"/>
          <w:sz w:val="24"/>
          <w:szCs w:val="24"/>
          <w:rtl/>
        </w:rPr>
      </w:pPr>
    </w:p>
    <w:p w14:paraId="13B08A75" w14:textId="77777777" w:rsidR="00BD59D1" w:rsidRPr="00B41034" w:rsidRDefault="00BD59D1" w:rsidP="00AF63A9">
      <w:pPr>
        <w:pStyle w:val="PlainText"/>
        <w:bidi/>
        <w:rPr>
          <w:rFonts w:asciiTheme="minorHAnsi" w:hAnsiTheme="minorHAnsi" w:cstheme="minorHAnsi"/>
          <w:sz w:val="24"/>
          <w:szCs w:val="24"/>
          <w:rtl/>
        </w:rPr>
      </w:pPr>
    </w:p>
    <w:p w14:paraId="36485702" w14:textId="77777777" w:rsidR="00BD59D1" w:rsidRPr="00B41034" w:rsidRDefault="00BD59D1" w:rsidP="00AF63A9">
      <w:pPr>
        <w:pStyle w:val="PlainText"/>
        <w:bidi/>
        <w:rPr>
          <w:rFonts w:asciiTheme="minorHAnsi" w:hAnsiTheme="minorHAnsi" w:cstheme="minorHAnsi"/>
          <w:sz w:val="24"/>
          <w:szCs w:val="24"/>
          <w:rtl/>
        </w:rPr>
      </w:pPr>
    </w:p>
    <w:p w14:paraId="50DFBD01" w14:textId="77777777" w:rsidR="00BD59D1" w:rsidRPr="00B41034" w:rsidRDefault="00BD59D1" w:rsidP="00AF63A9">
      <w:pPr>
        <w:pStyle w:val="PlainText"/>
        <w:bidi/>
        <w:rPr>
          <w:rFonts w:asciiTheme="minorHAnsi" w:hAnsiTheme="minorHAnsi" w:cstheme="minorHAnsi"/>
          <w:sz w:val="24"/>
          <w:szCs w:val="24"/>
          <w:rtl/>
        </w:rPr>
      </w:pPr>
    </w:p>
    <w:p w14:paraId="0FD3AC9D" w14:textId="77777777" w:rsidR="00BD59D1" w:rsidRPr="00B41034" w:rsidRDefault="00BD59D1" w:rsidP="00AF63A9">
      <w:pPr>
        <w:pStyle w:val="PlainText"/>
        <w:bidi/>
        <w:rPr>
          <w:rFonts w:asciiTheme="minorHAnsi" w:hAnsiTheme="minorHAnsi" w:cstheme="minorHAnsi"/>
          <w:sz w:val="24"/>
          <w:szCs w:val="24"/>
          <w:rtl/>
        </w:rPr>
      </w:pPr>
    </w:p>
    <w:p w14:paraId="6271EA76" w14:textId="77777777" w:rsidR="00BD59D1" w:rsidRPr="00B41034" w:rsidRDefault="00BD59D1" w:rsidP="00AF63A9">
      <w:pPr>
        <w:pStyle w:val="PlainText"/>
        <w:bidi/>
        <w:rPr>
          <w:rFonts w:asciiTheme="minorHAnsi" w:hAnsiTheme="minorHAnsi" w:cstheme="minorHAnsi"/>
          <w:sz w:val="24"/>
          <w:szCs w:val="24"/>
          <w:rtl/>
        </w:rPr>
      </w:pPr>
    </w:p>
    <w:p w14:paraId="7D0320FC" w14:textId="77777777" w:rsidR="00BD59D1" w:rsidRPr="00B41034" w:rsidRDefault="00BD59D1" w:rsidP="00AF63A9">
      <w:pPr>
        <w:pStyle w:val="PlainText"/>
        <w:bidi/>
        <w:rPr>
          <w:rFonts w:asciiTheme="minorHAnsi" w:hAnsiTheme="minorHAnsi" w:cstheme="minorHAnsi"/>
          <w:sz w:val="24"/>
          <w:szCs w:val="24"/>
          <w:rtl/>
        </w:rPr>
      </w:pPr>
    </w:p>
    <w:p w14:paraId="5C2A884A" w14:textId="77777777" w:rsidR="00BD59D1" w:rsidRPr="00B41034" w:rsidRDefault="00BD59D1" w:rsidP="00AF63A9">
      <w:pPr>
        <w:pStyle w:val="PlainText"/>
        <w:bidi/>
        <w:rPr>
          <w:rFonts w:asciiTheme="minorHAnsi" w:hAnsiTheme="minorHAnsi" w:cstheme="minorHAnsi"/>
          <w:sz w:val="24"/>
          <w:szCs w:val="24"/>
          <w:rtl/>
        </w:rPr>
      </w:pPr>
    </w:p>
    <w:p w14:paraId="3C5E81D8" w14:textId="77777777" w:rsidR="00BD59D1" w:rsidRPr="00B41034" w:rsidRDefault="00BD59D1" w:rsidP="00AF63A9">
      <w:pPr>
        <w:pStyle w:val="PlainText"/>
        <w:bidi/>
        <w:rPr>
          <w:rFonts w:asciiTheme="minorHAnsi" w:hAnsiTheme="minorHAnsi" w:cstheme="minorHAnsi"/>
          <w:sz w:val="24"/>
          <w:szCs w:val="24"/>
          <w:rtl/>
        </w:rPr>
      </w:pPr>
    </w:p>
    <w:p w14:paraId="1C0400D7" w14:textId="77777777" w:rsidR="00BD59D1" w:rsidRPr="00B41034" w:rsidRDefault="00BD59D1" w:rsidP="00AF63A9">
      <w:pPr>
        <w:pStyle w:val="PlainText"/>
        <w:bidi/>
        <w:rPr>
          <w:rFonts w:asciiTheme="minorHAnsi" w:hAnsiTheme="minorHAnsi" w:cstheme="minorHAnsi"/>
          <w:sz w:val="24"/>
          <w:szCs w:val="24"/>
          <w:rtl/>
        </w:rPr>
      </w:pPr>
    </w:p>
    <w:p w14:paraId="17E50B87" w14:textId="77777777" w:rsidR="00BD59D1" w:rsidRPr="00B41034" w:rsidRDefault="00BD59D1" w:rsidP="00AF63A9">
      <w:pPr>
        <w:pStyle w:val="PlainText"/>
        <w:bidi/>
        <w:rPr>
          <w:rFonts w:asciiTheme="minorHAnsi" w:hAnsiTheme="minorHAnsi" w:cstheme="minorHAnsi"/>
          <w:sz w:val="24"/>
          <w:szCs w:val="24"/>
          <w:rtl/>
        </w:rPr>
      </w:pPr>
    </w:p>
    <w:p w14:paraId="6DACF2F7" w14:textId="77777777" w:rsidR="00BD59D1" w:rsidRPr="00B41034" w:rsidRDefault="00BD59D1" w:rsidP="00AF63A9">
      <w:pPr>
        <w:pStyle w:val="PlainText"/>
        <w:bidi/>
        <w:rPr>
          <w:rFonts w:asciiTheme="minorHAnsi" w:hAnsiTheme="minorHAnsi" w:cstheme="minorHAnsi"/>
          <w:sz w:val="24"/>
          <w:szCs w:val="24"/>
          <w:rtl/>
        </w:rPr>
      </w:pPr>
    </w:p>
    <w:p w14:paraId="3ED7E2E3" w14:textId="77777777" w:rsidR="00BD59D1" w:rsidRPr="00B41034" w:rsidRDefault="00BD59D1" w:rsidP="00AF63A9">
      <w:pPr>
        <w:pStyle w:val="PlainText"/>
        <w:bidi/>
        <w:rPr>
          <w:rFonts w:asciiTheme="minorHAnsi" w:hAnsiTheme="minorHAnsi" w:cstheme="minorHAnsi"/>
          <w:sz w:val="24"/>
          <w:szCs w:val="24"/>
          <w:rtl/>
        </w:rPr>
      </w:pPr>
    </w:p>
    <w:p w14:paraId="222D6393" w14:textId="77777777" w:rsidR="00084C64" w:rsidRPr="00B41034" w:rsidRDefault="00084C64" w:rsidP="00AF63A9">
      <w:pPr>
        <w:pStyle w:val="PlainText"/>
        <w:bidi/>
        <w:rPr>
          <w:rFonts w:asciiTheme="minorHAnsi" w:hAnsiTheme="minorHAnsi" w:cstheme="minorHAnsi"/>
          <w:sz w:val="24"/>
          <w:szCs w:val="24"/>
          <w:rtl/>
        </w:rPr>
      </w:pPr>
    </w:p>
    <w:p w14:paraId="26792ABF" w14:textId="77777777" w:rsidR="00BD59D1" w:rsidRPr="00B41034" w:rsidRDefault="00BD59D1" w:rsidP="00AF63A9">
      <w:pPr>
        <w:pStyle w:val="PlainText"/>
        <w:bidi/>
        <w:rPr>
          <w:rFonts w:asciiTheme="minorHAnsi" w:hAnsiTheme="minorHAnsi" w:cstheme="minorHAnsi"/>
          <w:sz w:val="24"/>
          <w:szCs w:val="24"/>
          <w:rtl/>
        </w:rPr>
      </w:pPr>
    </w:p>
    <w:p w14:paraId="4CB22F6A" w14:textId="77777777" w:rsidR="00A917E5" w:rsidRPr="00B41034" w:rsidRDefault="00A917E5" w:rsidP="00AF63A9">
      <w:pPr>
        <w:pStyle w:val="PlainText"/>
        <w:bidi/>
        <w:rPr>
          <w:rFonts w:asciiTheme="minorHAnsi" w:hAnsiTheme="minorHAnsi" w:cstheme="minorHAnsi"/>
          <w:sz w:val="24"/>
          <w:szCs w:val="24"/>
          <w:rtl/>
        </w:rPr>
      </w:pPr>
    </w:p>
    <w:p w14:paraId="593AE7DD" w14:textId="77777777" w:rsidR="00BD59D1" w:rsidRPr="00B41034" w:rsidRDefault="00BD59D1" w:rsidP="00AF63A9">
      <w:pPr>
        <w:pStyle w:val="PlainText"/>
        <w:bidi/>
        <w:rPr>
          <w:rFonts w:asciiTheme="minorHAnsi" w:hAnsiTheme="minorHAnsi" w:cstheme="minorHAnsi"/>
          <w:sz w:val="24"/>
          <w:szCs w:val="24"/>
          <w:rtl/>
        </w:rPr>
      </w:pPr>
    </w:p>
    <w:p w14:paraId="64489D09" w14:textId="77777777" w:rsidR="003830F4" w:rsidRDefault="003830F4" w:rsidP="00AF63A9">
      <w:pPr>
        <w:pStyle w:val="PlainText"/>
        <w:bidi/>
        <w:rPr>
          <w:rFonts w:asciiTheme="minorHAnsi" w:hAnsiTheme="minorHAnsi" w:cstheme="minorHAnsi"/>
          <w:sz w:val="24"/>
          <w:szCs w:val="24"/>
          <w:rtl/>
        </w:rPr>
      </w:pPr>
    </w:p>
    <w:p w14:paraId="085E5CD6" w14:textId="77777777" w:rsidR="003830F4" w:rsidRDefault="003830F4" w:rsidP="00AF63A9">
      <w:pPr>
        <w:pStyle w:val="PlainText"/>
        <w:bidi/>
        <w:rPr>
          <w:rFonts w:asciiTheme="minorHAnsi" w:hAnsiTheme="minorHAnsi" w:cstheme="minorHAnsi"/>
          <w:sz w:val="24"/>
          <w:szCs w:val="24"/>
          <w:rtl/>
        </w:rPr>
      </w:pPr>
    </w:p>
    <w:p w14:paraId="6CC408D1" w14:textId="50BD471F" w:rsidR="00084C64"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 xml:space="preserve">بند هفتاد و یکم </w:t>
      </w:r>
    </w:p>
    <w:p w14:paraId="49CE9E97" w14:textId="5A9455D9" w:rsidR="007F7596" w:rsidRPr="008226FA" w:rsidRDefault="007F7596" w:rsidP="008226FA">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إيّاكُم أَنْ تُغَرَّنَّكُمُ ٱلدُّنْيَا كَمَا غَرَّتْ قَوْمًا قَبْلَكُمْ، ٱتَّبِعُوا حُدُودَ ٱللَّهِ وَ سُنَنَهُ، ثُمَّ ٱسْلُكُوا هَٰذَا ٱلصِّرَاطَ ٱلَّذِي كَانَ بِٱلْحَقِّ مَمْدُودًا</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إِنَّ ٱلَّذِينَ نَبَذُوا ٱلْبَغْيَ وَ ٱلْغَوْيَ، وَ ٱتَّخَذُوا ٱلتَّقْوَىٰ، أُوْلَٰئِكَ مِنْ خِيَرَةِ ٱلْخَلْقِ لَدَى ٱلْحَقِّ، يُذْكِرُهُمُ ٱلْمَلَأُ ٱلْأَعْلَىٰ وَ أَهْلُ هَٰذَا ٱلْمَقَامِ ٱلَّذِي كَانَ بِٱسْمِ ٱللَّهِ مَرْفُوعًا</w:t>
      </w:r>
      <w:r w:rsidRPr="00B41034">
        <w:rPr>
          <w:rFonts w:asciiTheme="minorHAnsi" w:hAnsiTheme="minorHAnsi" w:cstheme="minorHAnsi"/>
          <w:b/>
          <w:bCs/>
          <w:sz w:val="24"/>
          <w:szCs w:val="24"/>
        </w:rPr>
        <w:t>.</w:t>
      </w:r>
    </w:p>
    <w:p w14:paraId="0DC51DF2" w14:textId="77777777" w:rsidR="0093435C"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Take heed lest the world beguile you as it beguiled the people who went before you! Observe ye the statutes and precepts of your Lord, and walk ye in this Way which hath been laid out before you in righteousness and truth. They who eschew iniquity and error, who adhere to virtue, are, in the sight of the one true God, among the choicest of His creatures; their names are extolled by the Concourse of the realms above, and by those who dwell in this Tabernacle which hath been raised in the name of God.</w:t>
      </w:r>
    </w:p>
    <w:p w14:paraId="38691D43" w14:textId="62EF162E" w:rsidR="0093435C" w:rsidRPr="00B41034" w:rsidRDefault="00951D91" w:rsidP="00AF63A9">
      <w:pPr>
        <w:shd w:val="clear" w:color="auto" w:fill="FFFFFF"/>
        <w:bidi/>
        <w:spacing w:line="240" w:lineRule="auto"/>
        <w:rPr>
          <w:rFonts w:cstheme="minorHAnsi"/>
          <w:sz w:val="24"/>
          <w:szCs w:val="24"/>
          <w:rtl/>
        </w:rPr>
      </w:pPr>
      <w:r w:rsidRPr="00F6573F">
        <w:rPr>
          <w:rFonts w:cstheme="minorHAnsi" w:hint="cs"/>
          <w:sz w:val="24"/>
          <w:szCs w:val="24"/>
          <w:rtl/>
        </w:rPr>
        <w:t xml:space="preserve">مضمون آیه به فارسی: </w:t>
      </w:r>
      <w:r w:rsidR="007F7596" w:rsidRPr="00B41034">
        <w:rPr>
          <w:rFonts w:cstheme="minorHAnsi"/>
          <w:sz w:val="24"/>
          <w:szCs w:val="24"/>
          <w:rtl/>
        </w:rPr>
        <w:t>مبادا دنیا شما را بفریبد، چنان‌که گروهی را پیش از شما فریفت! حدود و سنن الهی را پیروی کنید و در این راه که به حق کشیده شده است گام نهید</w:t>
      </w:r>
      <w:r w:rsidR="007F7596" w:rsidRPr="00B41034">
        <w:rPr>
          <w:rFonts w:cstheme="minorHAnsi"/>
          <w:sz w:val="24"/>
          <w:szCs w:val="24"/>
        </w:rPr>
        <w:t>.</w:t>
      </w:r>
      <w:r w:rsidR="007F7596" w:rsidRPr="00B41034">
        <w:rPr>
          <w:rFonts w:cstheme="minorHAnsi"/>
          <w:sz w:val="24"/>
          <w:szCs w:val="24"/>
        </w:rPr>
        <w:br/>
      </w:r>
      <w:r w:rsidR="007F7596" w:rsidRPr="00B41034">
        <w:rPr>
          <w:rFonts w:cstheme="minorHAnsi"/>
          <w:sz w:val="24"/>
          <w:szCs w:val="24"/>
          <w:rtl/>
        </w:rPr>
        <w:t>همانا آنان که ظلم و گمراهی را فرو نهادند و تقوا را پیشه ساختند، در نزد خدای حق، از برگزیدگان خلقت‌اند؛ نامشان را ملأ اعلی و ساکنان این مقام که به نام خدا برافراشته شده، یاد می‌کنند</w:t>
      </w:r>
      <w:r w:rsidR="007F7596" w:rsidRPr="00B41034">
        <w:rPr>
          <w:rFonts w:cstheme="minorHAnsi"/>
          <w:sz w:val="24"/>
          <w:szCs w:val="24"/>
        </w:rPr>
        <w:t>.</w:t>
      </w:r>
    </w:p>
    <w:p w14:paraId="4A952B25" w14:textId="0B0EDE4A" w:rsidR="00665F04" w:rsidRPr="00B41034" w:rsidRDefault="00665F04" w:rsidP="00AF63A9">
      <w:pPr>
        <w:shd w:val="clear" w:color="auto" w:fill="FFFFFF"/>
        <w:bidi/>
        <w:spacing w:line="240" w:lineRule="auto"/>
        <w:rPr>
          <w:rFonts w:eastAsia="Times New Roman" w:cstheme="minorHAnsi"/>
          <w:color w:val="696969"/>
          <w:sz w:val="24"/>
          <w:szCs w:val="24"/>
          <w:u w:val="single"/>
          <w:rtl/>
        </w:rPr>
      </w:pPr>
      <w:r w:rsidRPr="00B41034">
        <w:rPr>
          <w:rFonts w:cstheme="minorHAnsi"/>
          <w:sz w:val="24"/>
          <w:szCs w:val="24"/>
          <w:u w:val="single"/>
          <w:rtl/>
        </w:rPr>
        <w:t>بررسی آیه</w:t>
      </w:r>
    </w:p>
    <w:p w14:paraId="7FA514C7" w14:textId="77777777" w:rsidR="00665F04" w:rsidRPr="00B41034" w:rsidRDefault="00665F04" w:rsidP="00AF63A9">
      <w:pPr>
        <w:shd w:val="clear" w:color="auto" w:fill="FFFFFF"/>
        <w:bidi/>
        <w:spacing w:line="240" w:lineRule="auto"/>
        <w:rPr>
          <w:rFonts w:eastAsia="Times New Roman" w:cstheme="minorHAnsi"/>
          <w:color w:val="696969"/>
          <w:sz w:val="24"/>
          <w:szCs w:val="24"/>
        </w:rPr>
      </w:pPr>
      <w:r w:rsidRPr="00B41034">
        <w:rPr>
          <w:rFonts w:eastAsia="Times New Roman" w:cstheme="minorHAnsi"/>
          <w:color w:val="696969"/>
          <w:sz w:val="24"/>
          <w:szCs w:val="24"/>
          <w:rtl/>
        </w:rPr>
        <w:t>این آیه ساختاری هشداردهنده و دعوت‌گرانه دارد، و از سطح خطاب ظاهری به لایه‌های عمیق اگزیستانسیال و معرفتی نقب می‌زند. در سطر نخست، ما با مفهومی بنیادین مواجه می‌شویم</w:t>
      </w:r>
      <w:r w:rsidRPr="00B41034">
        <w:rPr>
          <w:rFonts w:eastAsia="Times New Roman" w:cstheme="minorHAnsi"/>
          <w:color w:val="696969"/>
          <w:sz w:val="24"/>
          <w:szCs w:val="24"/>
        </w:rPr>
        <w:t xml:space="preserve">: </w:t>
      </w:r>
      <w:r w:rsidRPr="00B41034">
        <w:rPr>
          <w:rFonts w:eastAsia="Times New Roman" w:cstheme="minorHAnsi"/>
          <w:color w:val="696969"/>
          <w:sz w:val="24"/>
          <w:szCs w:val="24"/>
          <w:rtl/>
        </w:rPr>
        <w:t>فریب دنیا</w:t>
      </w:r>
      <w:r w:rsidRPr="00B41034">
        <w:rPr>
          <w:rFonts w:eastAsia="Times New Roman" w:cstheme="minorHAnsi"/>
          <w:color w:val="696969"/>
          <w:sz w:val="24"/>
          <w:szCs w:val="24"/>
        </w:rPr>
        <w:t>.</w:t>
      </w:r>
    </w:p>
    <w:p w14:paraId="5999B38A" w14:textId="6D9D85E2" w:rsidR="00665F04" w:rsidRPr="00B41034" w:rsidRDefault="00665F04" w:rsidP="00AF63A9">
      <w:pPr>
        <w:shd w:val="clear" w:color="auto" w:fill="FFFFFF"/>
        <w:bidi/>
        <w:spacing w:line="240" w:lineRule="auto"/>
        <w:rPr>
          <w:rFonts w:eastAsia="Times New Roman" w:cstheme="minorHAnsi"/>
          <w:color w:val="696969"/>
          <w:sz w:val="24"/>
          <w:szCs w:val="24"/>
        </w:rPr>
      </w:pPr>
      <w:r w:rsidRPr="00B41034">
        <w:rPr>
          <w:rFonts w:eastAsia="Times New Roman" w:cstheme="minorHAnsi"/>
          <w:color w:val="696969"/>
          <w:sz w:val="24"/>
          <w:szCs w:val="24"/>
          <w:rtl/>
        </w:rPr>
        <w:t xml:space="preserve">فعل </w:t>
      </w:r>
      <w:r w:rsidRPr="00B41034">
        <w:rPr>
          <w:rFonts w:eastAsia="Times New Roman" w:cstheme="minorHAnsi"/>
          <w:color w:val="696969"/>
          <w:sz w:val="24"/>
          <w:szCs w:val="24"/>
        </w:rPr>
        <w:t>"</w:t>
      </w:r>
      <w:r w:rsidRPr="00B41034">
        <w:rPr>
          <w:rFonts w:eastAsia="Times New Roman" w:cstheme="minorHAnsi"/>
          <w:color w:val="696969"/>
          <w:sz w:val="24"/>
          <w:szCs w:val="24"/>
          <w:rtl/>
        </w:rPr>
        <w:t>تُغَرَّنَّكُمُ</w:t>
      </w:r>
      <w:r w:rsidRPr="00B41034">
        <w:rPr>
          <w:rFonts w:eastAsia="Times New Roman" w:cstheme="minorHAnsi"/>
          <w:color w:val="696969"/>
          <w:sz w:val="24"/>
          <w:szCs w:val="24"/>
        </w:rPr>
        <w:t xml:space="preserve">" </w:t>
      </w:r>
      <w:r w:rsidRPr="00B41034">
        <w:rPr>
          <w:rFonts w:eastAsia="Times New Roman" w:cstheme="minorHAnsi"/>
          <w:color w:val="696969"/>
          <w:sz w:val="24"/>
          <w:szCs w:val="24"/>
          <w:rtl/>
        </w:rPr>
        <w:t>از ماده "غرر" نه تنها دلالت بر فریب ظاهری دارد، بلکه از منظر هستی‌شناختی اشاره به ازخودبیگانگی دارد: آنگاه که انسان در شبکه‌ی نمادین ارزش‌های ساختگیِ زمانه غرق می‌شود، خود را از دست می‌دهد. این هشدار، یادآور مفهوم «افتادن</w:t>
      </w:r>
      <w:r w:rsidR="00336720">
        <w:rPr>
          <w:rFonts w:eastAsia="Times New Roman" w:cstheme="minorHAnsi" w:hint="cs"/>
          <w:color w:val="696969"/>
          <w:sz w:val="24"/>
          <w:szCs w:val="24"/>
          <w:rtl/>
        </w:rPr>
        <w:t>»</w:t>
      </w:r>
      <w:r w:rsidRPr="00B41034">
        <w:rPr>
          <w:rFonts w:eastAsia="Times New Roman" w:cstheme="minorHAnsi"/>
          <w:color w:val="696969"/>
          <w:sz w:val="24"/>
          <w:szCs w:val="24"/>
        </w:rPr>
        <w:t xml:space="preserve"> (fallenness) </w:t>
      </w:r>
      <w:r w:rsidRPr="00B41034">
        <w:rPr>
          <w:rFonts w:eastAsia="Times New Roman" w:cstheme="minorHAnsi"/>
          <w:color w:val="696969"/>
          <w:sz w:val="24"/>
          <w:szCs w:val="24"/>
          <w:rtl/>
        </w:rPr>
        <w:t>در فلسفهٔ هایدگر است، جایی که انسان در «داسوین» (هستی-در-جهان) فراموش می‌کند که اصالت خود را در کجا یافته است</w:t>
      </w:r>
      <w:r w:rsidRPr="00B41034">
        <w:rPr>
          <w:rFonts w:eastAsia="Times New Roman" w:cstheme="minorHAnsi"/>
          <w:color w:val="696969"/>
          <w:sz w:val="24"/>
          <w:szCs w:val="24"/>
        </w:rPr>
        <w:t>.</w:t>
      </w:r>
    </w:p>
    <w:p w14:paraId="7889A00D" w14:textId="77777777" w:rsidR="00665F04" w:rsidRPr="00B41034" w:rsidRDefault="00665F04" w:rsidP="00AF63A9">
      <w:pPr>
        <w:shd w:val="clear" w:color="auto" w:fill="FFFFFF"/>
        <w:bidi/>
        <w:spacing w:line="240" w:lineRule="auto"/>
        <w:rPr>
          <w:rFonts w:eastAsia="Times New Roman" w:cstheme="minorHAnsi"/>
          <w:color w:val="696969"/>
          <w:sz w:val="24"/>
          <w:szCs w:val="24"/>
        </w:rPr>
      </w:pPr>
      <w:r w:rsidRPr="00B41034">
        <w:rPr>
          <w:rFonts w:eastAsia="Times New Roman" w:cstheme="minorHAnsi"/>
          <w:color w:val="696969"/>
          <w:sz w:val="24"/>
          <w:szCs w:val="24"/>
          <w:rtl/>
        </w:rPr>
        <w:t>دنیا در اینجا همچون آینه‌ای کج تصویر می‌شود که قادر است معنا و ارزش را وارونه سازد. آیه، ما را از اعتماد به آن آینه‌ی کج برحذر می‌دارد و به نوعی آگاهی تاریخی فرا می‌خواند</w:t>
      </w:r>
      <w:r w:rsidRPr="00B41034">
        <w:rPr>
          <w:rFonts w:eastAsia="Times New Roman" w:cstheme="minorHAnsi"/>
          <w:color w:val="696969"/>
          <w:sz w:val="24"/>
          <w:szCs w:val="24"/>
        </w:rPr>
        <w:t>: "</w:t>
      </w:r>
      <w:r w:rsidRPr="00B41034">
        <w:rPr>
          <w:rFonts w:eastAsia="Times New Roman" w:cstheme="minorHAnsi"/>
          <w:color w:val="696969"/>
          <w:sz w:val="24"/>
          <w:szCs w:val="24"/>
          <w:rtl/>
        </w:rPr>
        <w:t>كما غرت قوماً قبلكم</w:t>
      </w:r>
      <w:r w:rsidRPr="00B41034">
        <w:rPr>
          <w:rFonts w:eastAsia="Times New Roman" w:cstheme="minorHAnsi"/>
          <w:color w:val="696969"/>
          <w:sz w:val="24"/>
          <w:szCs w:val="24"/>
        </w:rPr>
        <w:t xml:space="preserve">" — </w:t>
      </w:r>
      <w:r w:rsidRPr="00B41034">
        <w:rPr>
          <w:rFonts w:eastAsia="Times New Roman" w:cstheme="minorHAnsi"/>
          <w:color w:val="696969"/>
          <w:sz w:val="24"/>
          <w:szCs w:val="24"/>
          <w:rtl/>
        </w:rPr>
        <w:t>این هشدار به پیشینه‌ی تاریخی فروپاشی تمدن‌ها و جوامع، و سقوط معنوی آن‌ها برمی‌گردد. تاریخ به مثابه حافظه‌ی اخلاقی است</w:t>
      </w:r>
      <w:r w:rsidRPr="00B41034">
        <w:rPr>
          <w:rFonts w:eastAsia="Times New Roman" w:cstheme="minorHAnsi"/>
          <w:color w:val="696969"/>
          <w:sz w:val="24"/>
          <w:szCs w:val="24"/>
        </w:rPr>
        <w:t>.</w:t>
      </w:r>
    </w:p>
    <w:p w14:paraId="47E0F299" w14:textId="77777777" w:rsidR="00665F04" w:rsidRPr="00B41034" w:rsidRDefault="00665F04" w:rsidP="00AF63A9">
      <w:pPr>
        <w:shd w:val="clear" w:color="auto" w:fill="FFFFFF"/>
        <w:bidi/>
        <w:spacing w:line="240" w:lineRule="auto"/>
        <w:rPr>
          <w:rFonts w:eastAsia="Times New Roman" w:cstheme="minorHAnsi"/>
          <w:color w:val="696969"/>
          <w:sz w:val="24"/>
          <w:szCs w:val="24"/>
        </w:rPr>
      </w:pPr>
      <w:r w:rsidRPr="00B41034">
        <w:rPr>
          <w:rFonts w:eastAsia="Times New Roman" w:cstheme="minorHAnsi"/>
          <w:color w:val="696969"/>
          <w:sz w:val="24"/>
          <w:szCs w:val="24"/>
          <w:rtl/>
        </w:rPr>
        <w:t>در بخش دوم، دو ضد قطب به نمایش در می‌آیند</w:t>
      </w:r>
      <w:r w:rsidRPr="00B41034">
        <w:rPr>
          <w:rFonts w:eastAsia="Times New Roman" w:cstheme="minorHAnsi"/>
          <w:color w:val="696969"/>
          <w:sz w:val="24"/>
          <w:szCs w:val="24"/>
        </w:rPr>
        <w:t xml:space="preserve">: </w:t>
      </w:r>
      <w:r w:rsidRPr="00B41034">
        <w:rPr>
          <w:rFonts w:eastAsia="Times New Roman" w:cstheme="minorHAnsi"/>
          <w:color w:val="696969"/>
          <w:sz w:val="24"/>
          <w:szCs w:val="24"/>
          <w:rtl/>
        </w:rPr>
        <w:t>نبذ البغی و الغوی در برابر اتخاذ التقوی</w:t>
      </w:r>
      <w:r w:rsidRPr="00B41034">
        <w:rPr>
          <w:rFonts w:eastAsia="Times New Roman" w:cstheme="minorHAnsi"/>
          <w:color w:val="696969"/>
          <w:sz w:val="24"/>
          <w:szCs w:val="24"/>
        </w:rPr>
        <w:t>.</w:t>
      </w:r>
      <w:r w:rsidRPr="00B41034">
        <w:rPr>
          <w:rFonts w:eastAsia="Times New Roman" w:cstheme="minorHAnsi"/>
          <w:color w:val="696969"/>
          <w:sz w:val="24"/>
          <w:szCs w:val="24"/>
        </w:rPr>
        <w:br/>
      </w:r>
      <w:r w:rsidRPr="00B41034">
        <w:rPr>
          <w:rFonts w:eastAsia="Times New Roman" w:cstheme="minorHAnsi"/>
          <w:color w:val="696969"/>
          <w:sz w:val="24"/>
          <w:szCs w:val="24"/>
          <w:rtl/>
        </w:rPr>
        <w:t>این تقابل، بیش از آن‌که صرفاً اخلاقی باشد، هستی‌شناسانه است. "بغی" (ستم‌گری، تجاوز) و "غوی" (گمراهی، انحراف فکری) تجلی‌هایی از «خواست قدرت»اند که به خودمحوری هستی انسان انجامیده‌اند. در برابر آن، تقوی نه یک ترس عبادی صرف، بلکه حالتی از بازشناسی محدودیت‌های وجودی خویشتن است؛ بازگشت به مرکز تواضع</w:t>
      </w:r>
      <w:r w:rsidRPr="00B41034">
        <w:rPr>
          <w:rFonts w:eastAsia="Times New Roman" w:cstheme="minorHAnsi"/>
          <w:color w:val="696969"/>
          <w:sz w:val="24"/>
          <w:szCs w:val="24"/>
        </w:rPr>
        <w:t xml:space="preserve"> ontological.</w:t>
      </w:r>
    </w:p>
    <w:p w14:paraId="1BC7BC70" w14:textId="77777777" w:rsidR="00665F04" w:rsidRPr="00B41034" w:rsidRDefault="00665F04" w:rsidP="00AF63A9">
      <w:pPr>
        <w:shd w:val="clear" w:color="auto" w:fill="FFFFFF"/>
        <w:bidi/>
        <w:spacing w:line="240" w:lineRule="auto"/>
        <w:rPr>
          <w:rFonts w:eastAsia="Times New Roman" w:cstheme="minorHAnsi"/>
          <w:color w:val="696969"/>
          <w:sz w:val="24"/>
          <w:szCs w:val="24"/>
        </w:rPr>
      </w:pPr>
      <w:r w:rsidRPr="00B41034">
        <w:rPr>
          <w:rFonts w:eastAsia="Times New Roman" w:cstheme="minorHAnsi"/>
          <w:color w:val="696969"/>
          <w:sz w:val="24"/>
          <w:szCs w:val="24"/>
          <w:rtl/>
        </w:rPr>
        <w:t>اتخاذ تقوا در این آیه، شکل‌گیری نوعی آگاهی استعلایی از جایگاه انسان در برابر حقیقت است. این همان «مقصود اخلاقی» در سنت فلسفی ریکور است: پیوند کردار با خود‌شناسی، و عبور از اخلاق وظیفه به اخلاق فضیلت</w:t>
      </w:r>
      <w:r w:rsidRPr="00B41034">
        <w:rPr>
          <w:rFonts w:eastAsia="Times New Roman" w:cstheme="minorHAnsi"/>
          <w:color w:val="696969"/>
          <w:sz w:val="24"/>
          <w:szCs w:val="24"/>
        </w:rPr>
        <w:t>.</w:t>
      </w:r>
    </w:p>
    <w:p w14:paraId="619E6499" w14:textId="77777777" w:rsidR="00665F04" w:rsidRPr="00B41034" w:rsidRDefault="00665F04" w:rsidP="00AF63A9">
      <w:pPr>
        <w:shd w:val="clear" w:color="auto" w:fill="FFFFFF"/>
        <w:bidi/>
        <w:spacing w:line="240" w:lineRule="auto"/>
        <w:rPr>
          <w:rFonts w:eastAsia="Times New Roman" w:cstheme="minorHAnsi"/>
          <w:color w:val="696969"/>
          <w:sz w:val="24"/>
          <w:szCs w:val="24"/>
        </w:rPr>
      </w:pPr>
      <w:r w:rsidRPr="00B41034">
        <w:rPr>
          <w:rFonts w:eastAsia="Times New Roman" w:cstheme="minorHAnsi"/>
          <w:color w:val="696969"/>
          <w:sz w:val="24"/>
          <w:szCs w:val="24"/>
          <w:rtl/>
        </w:rPr>
        <w:t xml:space="preserve">ترکیب </w:t>
      </w:r>
      <w:r w:rsidRPr="00B41034">
        <w:rPr>
          <w:rFonts w:eastAsia="Times New Roman" w:cstheme="minorHAnsi"/>
          <w:color w:val="696969"/>
          <w:sz w:val="24"/>
          <w:szCs w:val="24"/>
        </w:rPr>
        <w:t>"</w:t>
      </w:r>
      <w:r w:rsidRPr="00B41034">
        <w:rPr>
          <w:rFonts w:eastAsia="Times New Roman" w:cstheme="minorHAnsi"/>
          <w:color w:val="696969"/>
          <w:sz w:val="24"/>
          <w:szCs w:val="24"/>
          <w:rtl/>
        </w:rPr>
        <w:t>الصراط الّذی کان بالحقّ ممدوداً</w:t>
      </w:r>
      <w:r w:rsidRPr="00B41034">
        <w:rPr>
          <w:rFonts w:eastAsia="Times New Roman" w:cstheme="minorHAnsi"/>
          <w:color w:val="696969"/>
          <w:sz w:val="24"/>
          <w:szCs w:val="24"/>
        </w:rPr>
        <w:t xml:space="preserve">" </w:t>
      </w:r>
      <w:r w:rsidRPr="00B41034">
        <w:rPr>
          <w:rFonts w:eastAsia="Times New Roman" w:cstheme="minorHAnsi"/>
          <w:color w:val="696969"/>
          <w:sz w:val="24"/>
          <w:szCs w:val="24"/>
          <w:rtl/>
        </w:rPr>
        <w:t>تصوری خطی و دینامیک از حرکت انسان به‌سوی حقیقت به دست می‌دهد. صراط نه جاده‌ای ایستا، بلکه فرآیند ممتدی است که «به حق» کشیده شده است. این بیان، رابطه‌ی «راه» و «حقیقت» را درون یکدیگر می‌برد: حقیقت، نه مقصد ایستا بلکه مسیر پویایی است که در طول آن، انسان از طریق اطاعت و تقوا، خویشتن را دوباره می‌آفریند</w:t>
      </w:r>
      <w:r w:rsidRPr="00B41034">
        <w:rPr>
          <w:rFonts w:eastAsia="Times New Roman" w:cstheme="minorHAnsi"/>
          <w:color w:val="696969"/>
          <w:sz w:val="24"/>
          <w:szCs w:val="24"/>
        </w:rPr>
        <w:t>.</w:t>
      </w:r>
    </w:p>
    <w:p w14:paraId="2DFC16CC" w14:textId="145EA1CD" w:rsidR="0093435C" w:rsidRDefault="00665F04" w:rsidP="00AF63A9">
      <w:pPr>
        <w:shd w:val="clear" w:color="auto" w:fill="FFFFFF"/>
        <w:bidi/>
        <w:spacing w:line="240" w:lineRule="auto"/>
        <w:rPr>
          <w:rFonts w:eastAsia="Times New Roman" w:cstheme="minorHAnsi"/>
          <w:color w:val="696969"/>
          <w:sz w:val="24"/>
          <w:szCs w:val="24"/>
          <w:rtl/>
        </w:rPr>
      </w:pPr>
      <w:r w:rsidRPr="00B41034">
        <w:rPr>
          <w:rFonts w:eastAsia="Times New Roman" w:cstheme="minorHAnsi"/>
          <w:color w:val="696969"/>
          <w:sz w:val="24"/>
          <w:szCs w:val="24"/>
          <w:rtl/>
        </w:rPr>
        <w:t>در بخش پایانی، کسانی که از ظلم و گمراهی دوری کرده‌اند، در نزد خدا از «خیرات الخلق» شمرده می‌شوند و نامشان از سوی ملأ اعلی و اهل المقام یاد می‌شود. این بیان، نشان می‌دهد که هستی اخلاقی، نه فقط پاداشی فردی، بلکه عضویت در جماعت قدسی است</w:t>
      </w:r>
      <w:r w:rsidRPr="00B41034">
        <w:rPr>
          <w:rFonts w:eastAsia="Times New Roman" w:cstheme="minorHAnsi"/>
          <w:color w:val="696969"/>
          <w:sz w:val="24"/>
          <w:szCs w:val="24"/>
        </w:rPr>
        <w:t>.</w:t>
      </w:r>
    </w:p>
    <w:p w14:paraId="4725E91B" w14:textId="77777777" w:rsidR="008226FA" w:rsidRPr="00B41034" w:rsidRDefault="008226FA" w:rsidP="008226FA">
      <w:pPr>
        <w:shd w:val="clear" w:color="auto" w:fill="FFFFFF"/>
        <w:bidi/>
        <w:spacing w:line="240" w:lineRule="auto"/>
        <w:rPr>
          <w:rFonts w:eastAsia="Times New Roman" w:cstheme="minorHAnsi"/>
          <w:color w:val="696969"/>
          <w:sz w:val="24"/>
          <w:szCs w:val="24"/>
        </w:rPr>
      </w:pPr>
    </w:p>
    <w:p w14:paraId="1A12DBBF" w14:textId="777F62A5" w:rsidR="00FF3982" w:rsidRPr="00B41034" w:rsidRDefault="0093435C" w:rsidP="00AF63A9">
      <w:pPr>
        <w:pStyle w:val="PlainText"/>
        <w:bidi/>
        <w:rPr>
          <w:rFonts w:asciiTheme="minorHAnsi" w:hAnsiTheme="minorHAnsi" w:cstheme="minorHAnsi"/>
          <w:sz w:val="24"/>
          <w:szCs w:val="24"/>
          <w:rtl/>
        </w:rPr>
      </w:pPr>
      <w:r w:rsidRPr="008226FA">
        <w:rPr>
          <w:rStyle w:val="Heading3Char"/>
          <w:rFonts w:asciiTheme="minorHAnsi" w:hAnsiTheme="minorHAnsi" w:cstheme="minorHAnsi"/>
          <w:rtl/>
        </w:rPr>
        <w:lastRenderedPageBreak/>
        <w:t>بند هفتاد و دوم</w:t>
      </w:r>
      <w:r w:rsidRPr="00B41034">
        <w:rPr>
          <w:rFonts w:asciiTheme="minorHAnsi" w:hAnsiTheme="minorHAnsi" w:cstheme="minorHAnsi"/>
          <w:sz w:val="24"/>
          <w:szCs w:val="24"/>
          <w:rtl/>
        </w:rPr>
        <w:t xml:space="preserve"> </w:t>
      </w:r>
      <w:r w:rsidRPr="00B41034">
        <w:rPr>
          <w:rFonts w:asciiTheme="minorHAnsi" w:hAnsiTheme="minorHAnsi" w:cstheme="minorHAnsi"/>
          <w:sz w:val="24"/>
          <w:szCs w:val="24"/>
          <w:rtl/>
        </w:rPr>
        <w:br/>
      </w:r>
      <w:r w:rsidR="0098618C" w:rsidRPr="00B41034">
        <w:rPr>
          <w:rFonts w:asciiTheme="minorHAnsi" w:hAnsiTheme="minorHAnsi" w:cstheme="minorHAnsi"/>
          <w:b/>
          <w:bCs/>
          <w:sz w:val="24"/>
          <w:szCs w:val="24"/>
          <w:rtl/>
        </w:rPr>
        <w:t>قَدْ حُرِّمَ عَلَيْكُمْ بَيْعُ ٱلْإِمَاءِ وَ ٱلْغِلْمَانِ، لَيْسَ لِعَبْدٍ أَنْ يَشْتَرِيَ عَبْدًا، نَهْيًا فِي لَوْحِ ٱللَّهِ، كَذَٰلِكَ كَانَ ٱلْأَمْرُ مِنْ قَلَمِ ٱلْعَدْلِ بِٱلْفَضْلِ مَسْطُورًا</w:t>
      </w:r>
      <w:r w:rsidR="0098618C" w:rsidRPr="00B41034">
        <w:rPr>
          <w:rFonts w:asciiTheme="minorHAnsi" w:hAnsiTheme="minorHAnsi" w:cstheme="minorHAnsi"/>
          <w:b/>
          <w:bCs/>
          <w:sz w:val="24"/>
          <w:szCs w:val="24"/>
        </w:rPr>
        <w:t>.</w:t>
      </w:r>
      <w:r w:rsidR="0098618C" w:rsidRPr="00B41034">
        <w:rPr>
          <w:rFonts w:asciiTheme="minorHAnsi" w:hAnsiTheme="minorHAnsi" w:cstheme="minorHAnsi"/>
          <w:b/>
          <w:bCs/>
          <w:sz w:val="24"/>
          <w:szCs w:val="24"/>
        </w:rPr>
        <w:br/>
      </w:r>
      <w:r w:rsidR="0098618C" w:rsidRPr="00B41034">
        <w:rPr>
          <w:rFonts w:asciiTheme="minorHAnsi" w:hAnsiTheme="minorHAnsi" w:cstheme="minorHAnsi"/>
          <w:b/>
          <w:bCs/>
          <w:sz w:val="24"/>
          <w:szCs w:val="24"/>
          <w:rtl/>
        </w:rPr>
        <w:t>وَ لَيْسَ لِأَحَدٍ أَنْ يَفْتَخِرَ عَلَىٰ أَحَدٍ، كُلُّ أَرِقَّاءَ لَهُ، وَ أَدِلَّاءَ عَلَىٰ أَنَّهُ لَا إِلَٰهَ إِلَّا هُوَ، إِنَّهُ كَانَ عَلَىٰ كُلِّ شَيْءٍ حَكِيمًا</w:t>
      </w:r>
      <w:r w:rsidR="0098618C" w:rsidRPr="00B41034">
        <w:rPr>
          <w:rFonts w:asciiTheme="minorHAnsi" w:hAnsiTheme="minorHAnsi" w:cstheme="minorHAnsi"/>
          <w:b/>
          <w:bCs/>
          <w:sz w:val="24"/>
          <w:szCs w:val="24"/>
        </w:rPr>
        <w:t>.</w:t>
      </w:r>
    </w:p>
    <w:p w14:paraId="0D1E3FCA" w14:textId="77777777" w:rsidR="0093435C"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 xml:space="preserve">It is forbidden you to trade in slaves, be they men or women. It is not for him who is himself a servant to buy another of God's servants, and this hath been prohibited in His Holy Tablet. Thus, by His mercy, hath the commandment been recorded by the Pen of justice. Let no man exalt himself above another; all are but bondslaves before the Lord, and all exemplify the truth that there is none other God but Him. He, verily, is the All-Wise, Whose wisdom </w:t>
      </w:r>
      <w:proofErr w:type="spellStart"/>
      <w:r w:rsidRPr="00B41034">
        <w:rPr>
          <w:rFonts w:eastAsia="Times New Roman" w:cstheme="minorHAnsi"/>
          <w:sz w:val="24"/>
          <w:szCs w:val="24"/>
        </w:rPr>
        <w:t>encompasseth</w:t>
      </w:r>
      <w:proofErr w:type="spellEnd"/>
      <w:r w:rsidRPr="00B41034">
        <w:rPr>
          <w:rFonts w:eastAsia="Times New Roman" w:cstheme="minorHAnsi"/>
          <w:sz w:val="24"/>
          <w:szCs w:val="24"/>
        </w:rPr>
        <w:t xml:space="preserve"> all things.</w:t>
      </w:r>
    </w:p>
    <w:p w14:paraId="15FBEFEC" w14:textId="56510058" w:rsidR="003F2B0C" w:rsidRPr="00B41034" w:rsidRDefault="00951D91" w:rsidP="00AF63A9">
      <w:pPr>
        <w:pStyle w:val="PlainText"/>
        <w:bidi/>
        <w:rPr>
          <w:rFonts w:asciiTheme="minorHAnsi"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3F2B0C" w:rsidRPr="00B41034">
        <w:rPr>
          <w:rFonts w:asciiTheme="minorHAnsi" w:hAnsiTheme="minorHAnsi" w:cstheme="minorHAnsi"/>
          <w:sz w:val="24"/>
          <w:szCs w:val="24"/>
          <w:rtl/>
        </w:rPr>
        <w:t>حرام شده است بر شما خرید و فروش کنیزان و غلامان؛ بنده‌ای را نسزد که بنده‌ای دیگر را بخرد. این حکم، نهی‌ای است ثبت‌شده در لوح خداوند. چنین است که فرمان، به قلم عدالت و با فضل الهی نگاشته شده است</w:t>
      </w:r>
      <w:r w:rsidR="003F2B0C" w:rsidRPr="00B41034">
        <w:rPr>
          <w:rFonts w:asciiTheme="minorHAnsi" w:hAnsiTheme="minorHAnsi" w:cstheme="minorHAnsi"/>
          <w:sz w:val="24"/>
          <w:szCs w:val="24"/>
        </w:rPr>
        <w:t>.</w:t>
      </w:r>
      <w:r w:rsidR="003F2B0C" w:rsidRPr="00B41034">
        <w:rPr>
          <w:rFonts w:asciiTheme="minorHAnsi" w:hAnsiTheme="minorHAnsi" w:cstheme="minorHAnsi"/>
          <w:sz w:val="24"/>
          <w:szCs w:val="24"/>
        </w:rPr>
        <w:br/>
      </w:r>
      <w:r w:rsidR="003F2B0C" w:rsidRPr="00B41034">
        <w:rPr>
          <w:rFonts w:asciiTheme="minorHAnsi" w:hAnsiTheme="minorHAnsi" w:cstheme="minorHAnsi"/>
          <w:sz w:val="24"/>
          <w:szCs w:val="24"/>
          <w:rtl/>
        </w:rPr>
        <w:t>و هیچ‌کس را نسزد که بر دیگری فخر فروشد؛ همه بندگان خدایند و همگی گواهی‌دهندگان بر این حقیقت‌اند که خدایی جز او نیست. همانا او بر همه چیز داناست و حکمتش همه چیز را دربر گرفته است</w:t>
      </w:r>
      <w:r w:rsidR="003F2B0C" w:rsidRPr="00B41034">
        <w:rPr>
          <w:rFonts w:asciiTheme="minorHAnsi" w:hAnsiTheme="minorHAnsi" w:cstheme="minorHAnsi"/>
          <w:sz w:val="24"/>
          <w:szCs w:val="24"/>
        </w:rPr>
        <w:t>.</w:t>
      </w:r>
    </w:p>
    <w:p w14:paraId="7CFBF72B" w14:textId="77777777" w:rsidR="0093435C" w:rsidRPr="00B41034" w:rsidRDefault="0093435C" w:rsidP="00AF63A9">
      <w:pPr>
        <w:pStyle w:val="PlainText"/>
        <w:bidi/>
        <w:rPr>
          <w:rFonts w:asciiTheme="minorHAnsi" w:hAnsiTheme="minorHAnsi" w:cstheme="minorHAnsi"/>
          <w:sz w:val="24"/>
          <w:szCs w:val="24"/>
          <w:rtl/>
        </w:rPr>
      </w:pPr>
    </w:p>
    <w:p w14:paraId="69462567" w14:textId="7353B3E8" w:rsidR="0093435C" w:rsidRPr="00B41034" w:rsidRDefault="003F2B0C"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48262B4D" w14:textId="77777777" w:rsidR="00891DAE" w:rsidRPr="00B41034" w:rsidRDefault="00891D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نه تنها برده‌داری به صورت آشکار و صریح لغو می‌شود، بلکه بنیاد فلسفی و الهیاتی آن نیز واژگون می‌گردد. به بیانی دقیق‌تر، باطل‌کردن برده‌داری در این متن، صرفاً لغو یک نهاد اجتماعی-اقتصادی نیست، بلکه نفی یک ساختار هستی‌شناختی نابرابر در درک انسان از انسان است</w:t>
      </w:r>
      <w:r w:rsidRPr="00B41034">
        <w:rPr>
          <w:rFonts w:asciiTheme="minorHAnsi" w:hAnsiTheme="minorHAnsi" w:cstheme="minorHAnsi"/>
          <w:sz w:val="24"/>
          <w:szCs w:val="24"/>
        </w:rPr>
        <w:t>.</w:t>
      </w:r>
    </w:p>
    <w:p w14:paraId="7AB893FF" w14:textId="5E4CE581" w:rsidR="00891DAE" w:rsidRPr="00B41034" w:rsidRDefault="00891D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عبارت </w:t>
      </w:r>
      <w:r w:rsidRPr="00B41034">
        <w:rPr>
          <w:rFonts w:asciiTheme="minorHAnsi" w:hAnsiTheme="minorHAnsi" w:cstheme="minorHAnsi"/>
          <w:sz w:val="24"/>
          <w:szCs w:val="24"/>
        </w:rPr>
        <w:t>"</w:t>
      </w:r>
      <w:r w:rsidRPr="00B41034">
        <w:rPr>
          <w:rFonts w:asciiTheme="minorHAnsi" w:hAnsiTheme="minorHAnsi" w:cstheme="minorHAnsi"/>
          <w:sz w:val="24"/>
          <w:szCs w:val="24"/>
          <w:rtl/>
        </w:rPr>
        <w:t>ليس لعبد أن يشتري عبداً</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واجد بعدی هستی‌شناسانه است: انسان، به مثابه بنده‌ای در برابر خداوند، فاقد اختیار هستی‌شناختی برای تملک دیگری است. «عبد» بودن انسان، نه صرفاً اشاره‌ای به مقام عبودیت دینی، بلکه نوعی توصیف فلسفی از وضعیت</w:t>
      </w:r>
      <w:r w:rsidRPr="00B41034">
        <w:rPr>
          <w:rFonts w:asciiTheme="minorHAnsi" w:hAnsiTheme="minorHAnsi" w:cstheme="minorHAnsi"/>
          <w:sz w:val="24"/>
          <w:szCs w:val="24"/>
        </w:rPr>
        <w:t xml:space="preserve"> </w:t>
      </w:r>
      <w:r w:rsidR="003B1095" w:rsidRPr="00B41034">
        <w:rPr>
          <w:rFonts w:asciiTheme="minorHAnsi" w:hAnsiTheme="minorHAnsi" w:cstheme="minorHAnsi"/>
          <w:sz w:val="24"/>
          <w:szCs w:val="24"/>
          <w:rtl/>
        </w:rPr>
        <w:t>انتولوژیکال</w:t>
      </w:r>
      <w:r w:rsidR="003B1095"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انسان است: ما همگی بندگان هستی مطلقیم و هیچ‌کس در جایگاه وجودی بالاتری برای تملک دیگری قرار ندارد</w:t>
      </w:r>
      <w:r w:rsidRPr="00B41034">
        <w:rPr>
          <w:rFonts w:asciiTheme="minorHAnsi" w:hAnsiTheme="minorHAnsi" w:cstheme="minorHAnsi"/>
          <w:sz w:val="24"/>
          <w:szCs w:val="24"/>
        </w:rPr>
        <w:t>.</w:t>
      </w:r>
    </w:p>
    <w:p w14:paraId="1612A988" w14:textId="409651ED" w:rsidR="00891DAE" w:rsidRPr="00B41034" w:rsidRDefault="00891D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نگاه، خریدن انسان، نه تنها خطای اخلاقی یا ظلم اجتماعی است، بلکه اشتباه</w:t>
      </w:r>
      <w:r w:rsidRPr="00B41034">
        <w:rPr>
          <w:rFonts w:asciiTheme="minorHAnsi" w:hAnsiTheme="minorHAnsi" w:cstheme="minorHAnsi"/>
          <w:sz w:val="24"/>
          <w:szCs w:val="24"/>
        </w:rPr>
        <w:t xml:space="preserve"> </w:t>
      </w:r>
      <w:r w:rsidR="00084C64" w:rsidRPr="00B41034">
        <w:rPr>
          <w:rFonts w:asciiTheme="minorHAnsi" w:hAnsiTheme="minorHAnsi" w:cstheme="minorHAnsi"/>
          <w:sz w:val="24"/>
          <w:szCs w:val="24"/>
          <w:rtl/>
        </w:rPr>
        <w:t>انتولوژیکال</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است؛ تلاش برای قرار گرفتن در جایگاه خداوند نسبت به مخلوق</w:t>
      </w:r>
      <w:r w:rsidRPr="00B41034">
        <w:rPr>
          <w:rFonts w:asciiTheme="minorHAnsi" w:hAnsiTheme="minorHAnsi" w:cstheme="minorHAnsi"/>
          <w:sz w:val="24"/>
          <w:szCs w:val="24"/>
        </w:rPr>
        <w:t>.</w:t>
      </w:r>
    </w:p>
    <w:p w14:paraId="124E9C80" w14:textId="7D9198A8" w:rsidR="00891DAE" w:rsidRPr="00B41034" w:rsidRDefault="00891D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عبارت </w:t>
      </w:r>
      <w:r w:rsidRPr="00B41034">
        <w:rPr>
          <w:rFonts w:asciiTheme="minorHAnsi" w:hAnsiTheme="minorHAnsi" w:cstheme="minorHAnsi"/>
          <w:sz w:val="24"/>
          <w:szCs w:val="24"/>
        </w:rPr>
        <w:t>"</w:t>
      </w:r>
      <w:r w:rsidRPr="00B41034">
        <w:rPr>
          <w:rFonts w:asciiTheme="minorHAnsi" w:hAnsiTheme="minorHAnsi" w:cstheme="minorHAnsi"/>
          <w:sz w:val="24"/>
          <w:szCs w:val="24"/>
          <w:rtl/>
        </w:rPr>
        <w:t>كَذَٰلِكَ كَانَ ٱلْأَمْرُ مِنْ قَلَمِ ٱلْعَدْلِ بِٱلْفَضْلِ مَسْطُورًا</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بر ترکیب خیره‌کننده‌ای از عدل و فضل دلالت دارد. فرمان منع برده‌داری نه تنها عادلانه، بلکه برآمده از فضل (بخشایش و کرم) الهی است. به بیان دیگر، عدالت الهی در اینجا خشک، بی‌احساس و جزمی نیست، بلکه درون خود حامل رحمتی خلاقانه است که جامعه را به سوی برابری اخلاقی و</w:t>
      </w:r>
      <w:r w:rsidRPr="00B41034">
        <w:rPr>
          <w:rFonts w:asciiTheme="minorHAnsi" w:hAnsiTheme="minorHAnsi" w:cstheme="minorHAnsi"/>
          <w:sz w:val="24"/>
          <w:szCs w:val="24"/>
        </w:rPr>
        <w:t xml:space="preserve"> </w:t>
      </w:r>
      <w:r w:rsidR="00084C64" w:rsidRPr="00B41034">
        <w:rPr>
          <w:rFonts w:asciiTheme="minorHAnsi" w:hAnsiTheme="minorHAnsi" w:cstheme="minorHAnsi"/>
          <w:sz w:val="24"/>
          <w:szCs w:val="24"/>
          <w:rtl/>
        </w:rPr>
        <w:t>انتولوژیکال</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می‌کشاند</w:t>
      </w:r>
      <w:r w:rsidRPr="00B41034">
        <w:rPr>
          <w:rFonts w:asciiTheme="minorHAnsi" w:hAnsiTheme="minorHAnsi" w:cstheme="minorHAnsi"/>
          <w:sz w:val="24"/>
          <w:szCs w:val="24"/>
        </w:rPr>
        <w:t>.</w:t>
      </w:r>
    </w:p>
    <w:p w14:paraId="6CD69252" w14:textId="77777777" w:rsidR="00891DAE" w:rsidRPr="00B41034" w:rsidRDefault="00891D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الهیات کلاسیک، عدل و فضل گاه متقابل تصور می‌شدند (عدل، ناظر بر استحقاق و جزا؛ و فضل، ناظر بر بخشایش بدون استحقاق)، اما این آیه آن دو را در هم ادغام می‌کند: حکمی عادلانه است زیرا بر پایه‌ی فضل صادر شده، نه انتقام</w:t>
      </w:r>
      <w:r w:rsidRPr="00B41034">
        <w:rPr>
          <w:rFonts w:asciiTheme="minorHAnsi" w:hAnsiTheme="minorHAnsi" w:cstheme="minorHAnsi"/>
          <w:sz w:val="24"/>
          <w:szCs w:val="24"/>
        </w:rPr>
        <w:t>.</w:t>
      </w:r>
    </w:p>
    <w:p w14:paraId="7C9595D1" w14:textId="77777777" w:rsidR="00891DAE" w:rsidRPr="00B41034" w:rsidRDefault="00891D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عبارت </w:t>
      </w:r>
      <w:r w:rsidRPr="00B41034">
        <w:rPr>
          <w:rFonts w:asciiTheme="minorHAnsi" w:hAnsiTheme="minorHAnsi" w:cstheme="minorHAnsi"/>
          <w:sz w:val="24"/>
          <w:szCs w:val="24"/>
        </w:rPr>
        <w:t>"</w:t>
      </w:r>
      <w:r w:rsidRPr="00B41034">
        <w:rPr>
          <w:rFonts w:asciiTheme="minorHAnsi" w:hAnsiTheme="minorHAnsi" w:cstheme="minorHAnsi"/>
          <w:sz w:val="24"/>
          <w:szCs w:val="24"/>
          <w:rtl/>
        </w:rPr>
        <w:t>ليس لأحد أن يفتخر على أحد</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حمله‌ای صریح به روان‌شناسی نابرابری و ساختار جامعه‌سازنده‌ی آن است. برده‌داری فقط یک اقتصاد نیست، بلکه بازتاب فخرفروشیِ ساختاری است؛ احساس برتری انسان بر انسان دیگر، که در ناخودآگاه تاریخی بشر رسوخ کرده است</w:t>
      </w:r>
      <w:r w:rsidRPr="00B41034">
        <w:rPr>
          <w:rFonts w:asciiTheme="minorHAnsi" w:hAnsiTheme="minorHAnsi" w:cstheme="minorHAnsi"/>
          <w:sz w:val="24"/>
          <w:szCs w:val="24"/>
        </w:rPr>
        <w:t>.</w:t>
      </w:r>
    </w:p>
    <w:p w14:paraId="11A17D52" w14:textId="77777777" w:rsidR="00891DAE" w:rsidRPr="00B41034" w:rsidRDefault="00891D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با این عبارت، فخرفروشی نه فقط غیراخلاقی، بلکه غیربشری معرفی می‌شود. زیرا همان‌گونه که در ادامه گفته می‌شود</w:t>
      </w:r>
      <w:r w:rsidRPr="00B41034">
        <w:rPr>
          <w:rFonts w:asciiTheme="minorHAnsi" w:hAnsiTheme="minorHAnsi" w:cstheme="minorHAnsi"/>
          <w:sz w:val="24"/>
          <w:szCs w:val="24"/>
        </w:rPr>
        <w:t>: "</w:t>
      </w:r>
      <w:r w:rsidRPr="00B41034">
        <w:rPr>
          <w:rFonts w:asciiTheme="minorHAnsi" w:hAnsiTheme="minorHAnsi" w:cstheme="minorHAnsi"/>
          <w:sz w:val="24"/>
          <w:szCs w:val="24"/>
          <w:rtl/>
        </w:rPr>
        <w:t>كلّ أرقّاء له</w:t>
      </w:r>
      <w:r w:rsidRPr="00B41034">
        <w:rPr>
          <w:rFonts w:asciiTheme="minorHAnsi" w:hAnsiTheme="minorHAnsi" w:cstheme="minorHAnsi"/>
          <w:sz w:val="24"/>
          <w:szCs w:val="24"/>
        </w:rPr>
        <w:t xml:space="preserve">" — </w:t>
      </w:r>
      <w:r w:rsidRPr="00B41034">
        <w:rPr>
          <w:rFonts w:asciiTheme="minorHAnsi" w:hAnsiTheme="minorHAnsi" w:cstheme="minorHAnsi"/>
          <w:sz w:val="24"/>
          <w:szCs w:val="24"/>
          <w:rtl/>
        </w:rPr>
        <w:t>همه بنده‌اند و همه نشانه و دلیل‌اند بر یگانگی پروردگار. یعنی حتی تفاوت‌های ظاهری میان افراد، نشانه‌ای‌اند بر وحدت هستی‌شناختی آنان</w:t>
      </w:r>
      <w:r w:rsidRPr="00B41034">
        <w:rPr>
          <w:rFonts w:asciiTheme="minorHAnsi" w:hAnsiTheme="minorHAnsi" w:cstheme="minorHAnsi"/>
          <w:sz w:val="24"/>
          <w:szCs w:val="24"/>
        </w:rPr>
        <w:t>.</w:t>
      </w:r>
    </w:p>
    <w:p w14:paraId="7B517925" w14:textId="77777777" w:rsidR="00891DAE" w:rsidRPr="00B41034" w:rsidRDefault="00891D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این منظر، این آیه بازخوانی معنای توحید است؛ توحید نه فقط نفی خدایان متعدد، بلکه نفی سلطه‌ی انسان بر انسان است. چنین برداشتی از توحید، ریشه در عرفان اسلامی و نیز فلسفه‌ی سیاسی الهیاتی دارد، جایی که "لا اله الا الله" مساوی با نفی هر گونه قدرت مطلق غیرخدایی است</w:t>
      </w:r>
      <w:r w:rsidRPr="00B41034">
        <w:rPr>
          <w:rFonts w:asciiTheme="minorHAnsi" w:hAnsiTheme="minorHAnsi" w:cstheme="minorHAnsi"/>
          <w:sz w:val="24"/>
          <w:szCs w:val="24"/>
        </w:rPr>
        <w:t>.</w:t>
      </w:r>
    </w:p>
    <w:p w14:paraId="6F4A48DC" w14:textId="559A587F" w:rsidR="00891DAE" w:rsidRPr="00B41034" w:rsidRDefault="00891D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لغو برده‌داری تنها از طریق فرمان قانونی ممکن نیست، بلکه با دگرگونی نظام ارزش‌ها و ساختار ادراک اجتماعی ممکن است. این آیه نه تنها برده‌داری را لغو می‌کند، بلکه ارزش بنیادین آن—احساس برتری طبقاتی یا نژادی—را ریشه‌کن می‌سازد</w:t>
      </w:r>
      <w:r w:rsidRPr="00B41034">
        <w:rPr>
          <w:rFonts w:asciiTheme="minorHAnsi" w:hAnsiTheme="minorHAnsi" w:cstheme="minorHAnsi"/>
          <w:sz w:val="24"/>
          <w:szCs w:val="24"/>
        </w:rPr>
        <w:t>.</w:t>
      </w:r>
    </w:p>
    <w:p w14:paraId="20747CBA" w14:textId="77777777" w:rsidR="003B1095" w:rsidRPr="00B41034" w:rsidRDefault="003B1095" w:rsidP="00AF63A9">
      <w:pPr>
        <w:pStyle w:val="PlainText"/>
        <w:bidi/>
        <w:rPr>
          <w:rFonts w:asciiTheme="minorHAnsi" w:hAnsiTheme="minorHAnsi" w:cstheme="minorHAnsi"/>
          <w:sz w:val="24"/>
          <w:szCs w:val="24"/>
          <w:rtl/>
        </w:rPr>
      </w:pPr>
    </w:p>
    <w:p w14:paraId="478F8D82" w14:textId="77777777" w:rsidR="003B1095"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 xml:space="preserve">بند هفتاد و سوم </w:t>
      </w:r>
    </w:p>
    <w:p w14:paraId="6622D5B5" w14:textId="710CCA11" w:rsidR="00807BE0" w:rsidRPr="00B41034" w:rsidRDefault="00807BE0"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زَيِّنُوا أَنفُسَكُم بِطِرَازِ ٱلْأَعْمَالِ، وَ ٱلَّذِي فَازَ بِٱلْعَمَلِ فِي رِضَاهُ إِنَّهُ مِنْ أَهْلِ ٱلْبَهَاءِ قَدْ كَانَ لَدَى ٱلْعَرْشِ مَذْكُورًا</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ٱنصُرُوا مَالِكَ ٱلْبَرِيَّةِ بِٱلْأَعْمَالِ ٱلْحَسَنَةِ ثُمَّ بِٱلْحِكْمَةِ وَ ٱلْبَيَانِ، كَذَٰلِكَ أُمِرْتُمْ فِي أَكْثَرِ ٱلْأَلْوَاحِ مِنْ لَدُنِ ٱلرَّحْمَٰنِ، إِنَّهُ كَانَ عَلَىٰ مَا أَقُولُ عَلِيمًا</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لَا يَعْتَرِضْ أَحَدٌ عَلَىٰ أَحَدٍ، وَ لَا يَقْتُلْ نَفْسٌ نَفْسًا، هَٰذَا مَا نُهِيتُمْ عَنْهُ فِي كِتَابٍ كَانَ فِي سُرَادِقِ ٱلْعِزِّ مَسْتُورًا</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أَتَقْتُلُونَ مَنْ أَحْيَاهُ ٱللَّهُ بِرُوحٍ مِّنْ عِندِهِ؟ إِنَّ هَٰذَا خَطَأٌ قَدْ كَانَ لَدَى ٱلْعَرْشِ كَبِيرًا</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ٱتَّقُوا ٱللَّهَ، وَ لَا تُخَرِّبُوا مَا بَنَاهُ ٱللَّهُ بِأَيَادِي ٱلظُّلْمِ وَ ٱلطُّغْيَانِ، ثُمَّ ٱتَّخِذُوا إِلَى ٱلْحَقِّ سَبِيلًا</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لَمَّا ظَهَرَتْ جُنُودُ ٱلْعِرْفَانِ بِرَايَاتِ ٱلْبَيَانِ، ٱنْهَزَمَتْ قَبَائِلُ ٱلْأَدْيَانِ، إِلَّا مَنْ أَرَادَ أَنْ يَشْرَبَ كَوْثَرَ ٱلْحَيَوَانِ فِي رِضْوَانٍ كَانَ مِنْ نَفْسِ ٱلسُّبْحَانِ مَوْجُودًا</w:t>
      </w:r>
      <w:r w:rsidRPr="00B41034">
        <w:rPr>
          <w:rFonts w:asciiTheme="minorHAnsi" w:hAnsiTheme="minorHAnsi" w:cstheme="minorHAnsi"/>
          <w:b/>
          <w:bCs/>
          <w:sz w:val="24"/>
          <w:szCs w:val="24"/>
        </w:rPr>
        <w:t>.</w:t>
      </w:r>
    </w:p>
    <w:p w14:paraId="464DEAD3" w14:textId="77777777" w:rsidR="0093435C" w:rsidRPr="00B41034" w:rsidRDefault="0093435C" w:rsidP="00AF63A9">
      <w:pPr>
        <w:pStyle w:val="PlainText"/>
        <w:bidi/>
        <w:jc w:val="right"/>
        <w:rPr>
          <w:rFonts w:asciiTheme="minorHAnsi" w:hAnsiTheme="minorHAnsi" w:cstheme="minorHAnsi"/>
          <w:sz w:val="24"/>
          <w:szCs w:val="24"/>
          <w:rtl/>
        </w:rPr>
      </w:pPr>
      <w:r w:rsidRPr="00B41034">
        <w:rPr>
          <w:rFonts w:asciiTheme="minorHAnsi" w:hAnsiTheme="minorHAnsi" w:cstheme="minorHAnsi"/>
          <w:sz w:val="24"/>
          <w:szCs w:val="24"/>
          <w:shd w:val="clear" w:color="auto" w:fill="FFFFFF"/>
        </w:rPr>
        <w:t xml:space="preserve">Adorn yourselves with the raiment of goodly deeds. He whose deeds attain unto God's good pleasure is assuredly of the people of </w:t>
      </w:r>
      <w:proofErr w:type="spellStart"/>
      <w:r w:rsidRPr="00B41034">
        <w:rPr>
          <w:rFonts w:asciiTheme="minorHAnsi" w:hAnsiTheme="minorHAnsi" w:cstheme="minorHAnsi"/>
          <w:sz w:val="24"/>
          <w:szCs w:val="24"/>
          <w:shd w:val="clear" w:color="auto" w:fill="FFFFFF"/>
        </w:rPr>
        <w:t>Bahá</w:t>
      </w:r>
      <w:proofErr w:type="spellEnd"/>
      <w:r w:rsidRPr="00B41034">
        <w:rPr>
          <w:rFonts w:asciiTheme="minorHAnsi" w:hAnsiTheme="minorHAnsi" w:cstheme="minorHAnsi"/>
          <w:sz w:val="24"/>
          <w:szCs w:val="24"/>
          <w:shd w:val="clear" w:color="auto" w:fill="FFFFFF"/>
        </w:rPr>
        <w:t xml:space="preserve"> and is remembered before His throne. Assist ye the Lord of all creation with works of righteousness, and also through wisdom and utterance. Thus, indeed, have </w:t>
      </w:r>
      <w:proofErr w:type="spellStart"/>
      <w:r w:rsidRPr="00B41034">
        <w:rPr>
          <w:rFonts w:asciiTheme="minorHAnsi" w:hAnsiTheme="minorHAnsi" w:cstheme="minorHAnsi"/>
          <w:sz w:val="24"/>
          <w:szCs w:val="24"/>
          <w:shd w:val="clear" w:color="auto" w:fill="FFFFFF"/>
        </w:rPr>
        <w:t>ye</w:t>
      </w:r>
      <w:proofErr w:type="spellEnd"/>
      <w:r w:rsidRPr="00B41034">
        <w:rPr>
          <w:rFonts w:asciiTheme="minorHAnsi" w:hAnsiTheme="minorHAnsi" w:cstheme="minorHAnsi"/>
          <w:sz w:val="24"/>
          <w:szCs w:val="24"/>
          <w:shd w:val="clear" w:color="auto" w:fill="FFFFFF"/>
        </w:rPr>
        <w:t xml:space="preserve"> been commanded in most of the Tablets by Him Who is the All-Merciful. He, truly, is cognizant of what I say. Let none contend with another, and let no soul slay another; this, verily, is that which was forbidden you in a Book that hath lain concealed within the Tabernacle of glory. What! Would ye kill him whom God hath quickened, whom He hath endowed with spirit through a breath from Him? Grievous then would be your trespass before His throne! Fear God, and lift not the hand of injustice and oppression to destroy what He hath Himself raised up; nay, walk ye in the way of God, the True One. No sooner did the hosts of true knowledge appear, bearing the standards of Divine utterance, than the tribes of the religions were put to flight, save only those who willed to drink from the stream of everlasting life in a Paradise created by the breath of the All-Glorious.</w:t>
      </w:r>
    </w:p>
    <w:p w14:paraId="34B11267" w14:textId="58E5FF34" w:rsidR="00807BE0" w:rsidRPr="00B41034" w:rsidRDefault="00951D91" w:rsidP="00AF63A9">
      <w:pPr>
        <w:pStyle w:val="PlainText"/>
        <w:bidi/>
        <w:rPr>
          <w:rFonts w:asciiTheme="minorHAnsi"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807BE0" w:rsidRPr="00B41034">
        <w:rPr>
          <w:rFonts w:asciiTheme="minorHAnsi" w:hAnsiTheme="minorHAnsi" w:cstheme="minorHAnsi"/>
          <w:sz w:val="24"/>
          <w:szCs w:val="24"/>
          <w:rtl/>
        </w:rPr>
        <w:t>خویشتن را به جامه‌ی اعمال نیکو بیارایید. کسی که در راه رضای خداوند به عمل توفیق یافته است، بی‌گمان از اهل بهاء است و نزد عرش، نامش یاد شده است</w:t>
      </w:r>
      <w:r w:rsidR="00807BE0" w:rsidRPr="00B41034">
        <w:rPr>
          <w:rFonts w:asciiTheme="minorHAnsi" w:hAnsiTheme="minorHAnsi" w:cstheme="minorHAnsi"/>
          <w:sz w:val="24"/>
          <w:szCs w:val="24"/>
        </w:rPr>
        <w:t>.</w:t>
      </w:r>
      <w:r w:rsidR="00807BE0" w:rsidRPr="00B41034">
        <w:rPr>
          <w:rFonts w:asciiTheme="minorHAnsi" w:hAnsiTheme="minorHAnsi" w:cstheme="minorHAnsi"/>
          <w:sz w:val="24"/>
          <w:szCs w:val="24"/>
        </w:rPr>
        <w:br/>
      </w:r>
      <w:r w:rsidR="00807BE0" w:rsidRPr="00B41034">
        <w:rPr>
          <w:rFonts w:asciiTheme="minorHAnsi" w:hAnsiTheme="minorHAnsi" w:cstheme="minorHAnsi"/>
          <w:sz w:val="24"/>
          <w:szCs w:val="24"/>
          <w:rtl/>
        </w:rPr>
        <w:t>پروردگار همه آفریدگان را نخست با کردار نیک، و سپس با حکمت و بیان یاری رسانید؛ چنین است که در بسیاری از الواح از جانب رحمن، فرمان یافته‌اید؛ همانا او به آنچه می‌گویم داناست</w:t>
      </w:r>
      <w:r w:rsidR="00807BE0" w:rsidRPr="00B41034">
        <w:rPr>
          <w:rFonts w:asciiTheme="minorHAnsi" w:hAnsiTheme="minorHAnsi" w:cstheme="minorHAnsi"/>
          <w:sz w:val="24"/>
          <w:szCs w:val="24"/>
        </w:rPr>
        <w:t>.</w:t>
      </w:r>
      <w:r w:rsidR="00807BE0" w:rsidRPr="00B41034">
        <w:rPr>
          <w:rFonts w:asciiTheme="minorHAnsi" w:hAnsiTheme="minorHAnsi" w:cstheme="minorHAnsi"/>
          <w:sz w:val="24"/>
          <w:szCs w:val="24"/>
        </w:rPr>
        <w:br/>
      </w:r>
      <w:r w:rsidR="00807BE0" w:rsidRPr="00B41034">
        <w:rPr>
          <w:rFonts w:asciiTheme="minorHAnsi" w:hAnsiTheme="minorHAnsi" w:cstheme="minorHAnsi"/>
          <w:sz w:val="24"/>
          <w:szCs w:val="24"/>
          <w:rtl/>
        </w:rPr>
        <w:t>هیچ‌کس بر دیگری اعتراض نکند، و هیچ نفسی، نفس دیگر را نکشد؛ این است آنچه در کتابی که در سراپرده‌ی عزت پنهان بود، از آن نهی شدید شده‌اید</w:t>
      </w:r>
      <w:r w:rsidR="00807BE0" w:rsidRPr="00B41034">
        <w:rPr>
          <w:rFonts w:asciiTheme="minorHAnsi" w:hAnsiTheme="minorHAnsi" w:cstheme="minorHAnsi"/>
          <w:sz w:val="24"/>
          <w:szCs w:val="24"/>
        </w:rPr>
        <w:t>.</w:t>
      </w:r>
      <w:r w:rsidR="00807BE0" w:rsidRPr="00B41034">
        <w:rPr>
          <w:rFonts w:asciiTheme="minorHAnsi" w:hAnsiTheme="minorHAnsi" w:cstheme="minorHAnsi"/>
          <w:sz w:val="24"/>
          <w:szCs w:val="24"/>
        </w:rPr>
        <w:br/>
      </w:r>
      <w:r w:rsidR="00807BE0" w:rsidRPr="00B41034">
        <w:rPr>
          <w:rFonts w:asciiTheme="minorHAnsi" w:hAnsiTheme="minorHAnsi" w:cstheme="minorHAnsi"/>
          <w:sz w:val="24"/>
          <w:szCs w:val="24"/>
          <w:rtl/>
        </w:rPr>
        <w:t>آیا می‌خواهید کسی را بکشید که خداوند او را با روحی از نزد خویش زنده ساخته است؟ این خطایی بزرگ است که نزد عرش، عظیم شمرده شده است</w:t>
      </w:r>
      <w:r w:rsidR="00807BE0" w:rsidRPr="00B41034">
        <w:rPr>
          <w:rFonts w:asciiTheme="minorHAnsi" w:hAnsiTheme="minorHAnsi" w:cstheme="minorHAnsi"/>
          <w:sz w:val="24"/>
          <w:szCs w:val="24"/>
        </w:rPr>
        <w:t>.</w:t>
      </w:r>
      <w:r w:rsidR="00807BE0" w:rsidRPr="00B41034">
        <w:rPr>
          <w:rFonts w:asciiTheme="minorHAnsi" w:hAnsiTheme="minorHAnsi" w:cstheme="minorHAnsi"/>
          <w:sz w:val="24"/>
          <w:szCs w:val="24"/>
        </w:rPr>
        <w:br/>
      </w:r>
      <w:r w:rsidR="00807BE0" w:rsidRPr="00B41034">
        <w:rPr>
          <w:rFonts w:asciiTheme="minorHAnsi" w:hAnsiTheme="minorHAnsi" w:cstheme="minorHAnsi"/>
          <w:sz w:val="24"/>
          <w:szCs w:val="24"/>
          <w:rtl/>
        </w:rPr>
        <w:t>از خدا بترسید و آنچه را که خدا بنا نهاده است، به دست ظلم و طغیان ویران نکنید، بلکه راهی به سوی حق برگیرید</w:t>
      </w:r>
      <w:r w:rsidR="00807BE0" w:rsidRPr="00B41034">
        <w:rPr>
          <w:rFonts w:asciiTheme="minorHAnsi" w:hAnsiTheme="minorHAnsi" w:cstheme="minorHAnsi"/>
          <w:sz w:val="24"/>
          <w:szCs w:val="24"/>
        </w:rPr>
        <w:t>.</w:t>
      </w:r>
      <w:r w:rsidR="00807BE0" w:rsidRPr="00B41034">
        <w:rPr>
          <w:rFonts w:asciiTheme="minorHAnsi" w:hAnsiTheme="minorHAnsi" w:cstheme="minorHAnsi"/>
          <w:sz w:val="24"/>
          <w:szCs w:val="24"/>
        </w:rPr>
        <w:br/>
      </w:r>
      <w:r w:rsidR="00807BE0" w:rsidRPr="00B41034">
        <w:rPr>
          <w:rFonts w:asciiTheme="minorHAnsi" w:hAnsiTheme="minorHAnsi" w:cstheme="minorHAnsi"/>
          <w:sz w:val="24"/>
          <w:szCs w:val="24"/>
          <w:rtl/>
        </w:rPr>
        <w:t>چون سپاهیان عرفان با درفش‌های بیان ظاهر شدند، قبایل ادیان شکست خوردند؛ مگر آنان که خواستند از کوثر حیات بنوشند در رضوانی که از نفس سبحان پدیدار شده بود</w:t>
      </w:r>
      <w:r w:rsidR="00807BE0" w:rsidRPr="00B41034">
        <w:rPr>
          <w:rFonts w:asciiTheme="minorHAnsi" w:hAnsiTheme="minorHAnsi" w:cstheme="minorHAnsi"/>
          <w:sz w:val="24"/>
          <w:szCs w:val="24"/>
        </w:rPr>
        <w:t>.</w:t>
      </w:r>
    </w:p>
    <w:p w14:paraId="6054247B" w14:textId="77777777" w:rsidR="0093435C" w:rsidRPr="00B41034" w:rsidRDefault="0093435C" w:rsidP="00AF63A9">
      <w:pPr>
        <w:pStyle w:val="PlainText"/>
        <w:bidi/>
        <w:rPr>
          <w:rFonts w:asciiTheme="minorHAnsi" w:hAnsiTheme="minorHAnsi" w:cstheme="minorHAnsi"/>
          <w:sz w:val="24"/>
          <w:szCs w:val="24"/>
          <w:rtl/>
        </w:rPr>
      </w:pPr>
    </w:p>
    <w:p w14:paraId="35659913" w14:textId="1CA93AF9" w:rsidR="00ED6314" w:rsidRPr="00B41034" w:rsidRDefault="00ED6314"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458E4913" w14:textId="77777777" w:rsidR="00AC4B3D" w:rsidRPr="00B41034" w:rsidRDefault="00AC4B3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منظومه‌ای است از الهیات عمل‌محور، اخلاق اگزیستانسیال، نقد خشونت و تقدیس حیات، و سرانجام، اعلان ظهور دانایی به‌مثابه برهم‌زننده‌ی ساختارهای قدرت مذهبی. درون‌مایه‌ی آن، هم‌زمان پادشاهی اخلاق، تبیین عرفانی از دین، و انقلابی تئولوژیک علیه جنگ، خشونت و سلطه‌ی کلام است.</w:t>
      </w:r>
    </w:p>
    <w:p w14:paraId="7E962801" w14:textId="77777777" w:rsidR="00AC4B3D" w:rsidRPr="00B41034" w:rsidRDefault="00AC4B3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فرمان نخست: زینوا أنفسکم بطراز الأعمال، بنیاد الهیات عمل‌محور بهائی را می‌گذارد. ارزش وجودی انسان نه در تعلقات فکری یا وابستگی‌های مذهبی، بلکه در لباس اعمال نیکو تجلّی می‌یابد. عمل، نه فقط نتیجهٔ ایمان، بلکه معیار هویتی فرد مؤمن است: "من فاز بالعمل... من أهل البهاء". این برداشت، با آموزه‌ی ولی‌امرالله که معیار تفکیک حق از باطل را در اخلاق معرفی می‌کند، عمیقاً هماهنگ است.</w:t>
      </w:r>
    </w:p>
    <w:p w14:paraId="6189A0DA" w14:textId="77777777" w:rsidR="00AC4B3D" w:rsidRPr="00B41034" w:rsidRDefault="00AC4B3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فرمان: انصروا مالک البریّة بالأعمال الحسنة ثمّ بالحکمة و البيان، نظم سنتی دین‌ورزی را واژگون می‌سازد: تبلیغ نه با سخن، بلکه با کردار آغاز می‌شود. حکمت و بیان تنها در پس‌زمینه‌ی اخلاقی معنا می‌یابند. بر خلاف بسیاری از مکاتب که معرفت را مقدم بر عمل می‌دانند، این آیه در خطی هرمنوتیکی-وجودی، عمل را پیش‌شرط درک حقیقت می‌داند.</w:t>
      </w:r>
    </w:p>
    <w:p w14:paraId="77ECBA03" w14:textId="77777777" w:rsidR="00AC4B3D" w:rsidRPr="00B41034" w:rsidRDefault="00AC4B3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فرمان‌های پیاپی: لا يعترض أحد علی أحد و لا يقتل نفس نفساً، تجلی مضاعفی از اخلاق عدم خشونت است. نخست، نهی از اعتراض نه به معنای تعطیل نقد، بلکه در سنت گادامری، دعوت به «افق درک متقابل» است؛ دیگری نه خصم که آینهٔ خودآگاهی من است. دوم، حرمت کشتن انسان، تأکیدی تئولوژیک بر قداست حیات انسانی دارد: "أتقتلون من أحياه اللّه بروح من عنده؟" این جمله، انسان را نه موجودی زیستی، بلکه موجودی روح‌دار و مورد عنایت الهی می‌داند. از این‌رو، قتل انسان، طغیان بر اراده‌ی حیات‌بخش خداوند است.</w:t>
      </w:r>
    </w:p>
    <w:p w14:paraId="4FA8F7BB" w14:textId="77777777" w:rsidR="00AC4B3D" w:rsidRPr="00B41034" w:rsidRDefault="00AC4B3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پایان، تصویری کیهانی-عرفانی از ظهور بیان و شکست ادیان سنتی ارائه می‌شود:</w:t>
      </w:r>
    </w:p>
    <w:p w14:paraId="2034977A" w14:textId="77777777" w:rsidR="00AC4B3D" w:rsidRPr="00B41034" w:rsidRDefault="00AC4B3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"ظهرت جنود العرفان برايات البيان"، تجلی دانایی حقیقی و وحی کلام الهی است؛ و شکست قبایل ادیان، نه انکار ادیان، بلکه شکست قالب‌های فرقه‌ای، مذهبی، و زبان‌های منجمد است. نجات، برای کسانی است که خواستند بنوشند از کوثر الحیوان، یعنی نجات نه برای تعلق، بلکه برای عطشِ آزاد.</w:t>
      </w:r>
    </w:p>
    <w:p w14:paraId="1F58E52E" w14:textId="1CA3F54B" w:rsidR="00AC4B3D" w:rsidRPr="00B41034" w:rsidRDefault="00AC4B3D"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این سطرها در پیوند با فرمایش حضرت بهاءالله در لوح دنیا و لوح خطاب به سلمان تأکید می‌کنند که جنود یاری‌رسان دین، دیگر نه جنگ‌افزاران، بلکه اخلاق و اعمال‌اند. و فلاح برای کسی است که نه در اقوال، بلکه در سلوک و شفقت است.</w:t>
      </w:r>
    </w:p>
    <w:p w14:paraId="3385CF03" w14:textId="77777777" w:rsidR="00807BE0" w:rsidRPr="00B41034" w:rsidRDefault="00807BE0" w:rsidP="00AF63A9">
      <w:pPr>
        <w:pStyle w:val="PlainText"/>
        <w:bidi/>
        <w:rPr>
          <w:rFonts w:asciiTheme="minorHAnsi" w:hAnsiTheme="minorHAnsi" w:cstheme="minorHAnsi"/>
          <w:sz w:val="24"/>
          <w:szCs w:val="24"/>
          <w:rtl/>
        </w:rPr>
      </w:pPr>
    </w:p>
    <w:p w14:paraId="16B6E491" w14:textId="495FF9CE" w:rsidR="00807BE0" w:rsidRPr="00B41034" w:rsidRDefault="00ED6314"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 xml:space="preserve">نصوصی که میتواند برای فهم این آیه معرفت بخش باشد: </w:t>
      </w:r>
    </w:p>
    <w:p w14:paraId="17087A0C"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لوح خطاب به سلمان میفرمایند: "باری ای سلمان بر احبای حق القا کن که در کلمات احدی به دیده ی اعتراض ملاحظه منمایند بلکه به دیده ی شفقت و مرحمت مشاهده کنید مگر آن نفوسی که الیوم در رد الله الواح ناریه نوشته."</w:t>
      </w:r>
    </w:p>
    <w:p w14:paraId="77A9D1F3" w14:textId="77777777" w:rsidR="00E46A46" w:rsidRPr="00B41034" w:rsidRDefault="0093435C" w:rsidP="00AF63A9">
      <w:pPr>
        <w:bidi/>
        <w:spacing w:line="240" w:lineRule="auto"/>
        <w:rPr>
          <w:rFonts w:cstheme="minorHAnsi"/>
          <w:sz w:val="24"/>
          <w:szCs w:val="24"/>
          <w:rtl/>
        </w:rPr>
      </w:pPr>
      <w:r w:rsidRPr="00B41034">
        <w:rPr>
          <w:rFonts w:cstheme="minorHAnsi"/>
          <w:sz w:val="24"/>
          <w:szCs w:val="24"/>
          <w:rtl/>
        </w:rPr>
        <w:t>"...امروز جنودی که ناصر امرند اعمال و اخلاق است طوبی لمن تمسّک بهما و ویلٌ للمعرضین یا حزب اللّه شما را بادب وصیت مینمایم و اوست در مقام اوّل سید اخلاق..." حضرت بهاءالله - لوح دنیا</w:t>
      </w:r>
    </w:p>
    <w:p w14:paraId="71E300F6" w14:textId="26A73A9E" w:rsidR="00E46A46" w:rsidRPr="00B41034" w:rsidRDefault="0093435C" w:rsidP="00AF63A9">
      <w:pPr>
        <w:bidi/>
        <w:spacing w:line="240" w:lineRule="auto"/>
        <w:rPr>
          <w:rFonts w:cstheme="minorHAnsi"/>
          <w:sz w:val="24"/>
          <w:szCs w:val="24"/>
          <w:rtl/>
        </w:rPr>
      </w:pPr>
      <w:r w:rsidRPr="00B41034">
        <w:rPr>
          <w:rFonts w:cstheme="minorHAnsi"/>
          <w:sz w:val="24"/>
          <w:szCs w:val="24"/>
          <w:rtl/>
        </w:rPr>
        <w:t>"بسم اللّه الابهی  مقصود از کتابهای آسمانی و آيات الهی آنکه مردمان براستی و دانائی تربيت شوند که سبب راحت خود و بندگان شود . هر امری که قلب را راحت نمايد و بر بزرگی انسان بيفزايد و ناس را راضی دارد مقبول خواهد بود . مقام انسان بلند است اگر بانسانيّت مزيّن والّا پست تر از جميع مخلوق مشاهده ميشود . بگو ای دوستان امروز را غنيمت شمريد و خود را از فيوضات بحر تعالی محروم ننمائيد . از حقّ ميطلبم جميع را بطراز عمل پاک و خالص در اين يوم مبارک مزيّن فرمايد اِنَّهُ هُوَ الْمُخْتَارُ " .  (ص ١ دريای دانش)</w:t>
      </w:r>
    </w:p>
    <w:p w14:paraId="3B3EDF66" w14:textId="14E6B60E" w:rsidR="0093435C" w:rsidRPr="00B41034" w:rsidRDefault="0093435C" w:rsidP="00AF63A9">
      <w:pPr>
        <w:bidi/>
        <w:spacing w:line="240" w:lineRule="auto"/>
        <w:rPr>
          <w:rFonts w:cstheme="minorHAnsi"/>
          <w:sz w:val="24"/>
          <w:szCs w:val="24"/>
          <w:rtl/>
        </w:rPr>
      </w:pPr>
      <w:r w:rsidRPr="00B41034">
        <w:rPr>
          <w:rFonts w:cstheme="minorHAnsi"/>
          <w:sz w:val="24"/>
          <w:szCs w:val="24"/>
          <w:rtl/>
        </w:rPr>
        <w:t>"الیوم اساس اعظم و میزان اکمل و اتم و فارق بین حق و باطل اخلاق است نه اقوال، هر حزبی که دارای آن باشد موید است و من لدی الحق و هر طایفه ئی از آن محروم باطل است و از فضل و تائید الهی ممنوع" حضرت ولی امرالله</w:t>
      </w:r>
      <w:r w:rsidRPr="00B41034">
        <w:rPr>
          <w:rFonts w:cstheme="minorHAnsi"/>
          <w:sz w:val="24"/>
          <w:szCs w:val="24"/>
          <w:rtl/>
        </w:rPr>
        <w:br/>
        <w:t>حضرت بهاءاللّه در کتاب مستطاب اقدس ميفرمايند :" طُوْبَی لِمَنْ تَزَيَّنَ بِطِرَازِ الْآدَابِ وَ الْاَخْلَاقِ اِنَّهُ مِمَّنْ نَصَرَرَبَّهُ بِالْعَمَلِ الْوَاضحِ الْمُبِيْنِ "</w:t>
      </w:r>
    </w:p>
    <w:p w14:paraId="0BCF9163" w14:textId="77777777" w:rsidR="00190A8B" w:rsidRPr="00B41034" w:rsidRDefault="0093435C" w:rsidP="00AF63A9">
      <w:pPr>
        <w:bidi/>
        <w:spacing w:line="240" w:lineRule="auto"/>
        <w:rPr>
          <w:rFonts w:cstheme="minorHAnsi"/>
          <w:sz w:val="24"/>
          <w:szCs w:val="24"/>
          <w:rtl/>
        </w:rPr>
      </w:pPr>
      <w:r w:rsidRPr="00B41034">
        <w:rPr>
          <w:rFonts w:cstheme="minorHAnsi"/>
          <w:sz w:val="24"/>
          <w:szCs w:val="24"/>
          <w:rtl/>
        </w:rPr>
        <w:t>حضرت بهاءاللّه ميفرمايند : "ای فرزند کنيز من لازال هدايت باقوال بوده و اين زمان بافعال گشته يعنی بايد جميع افعال قدسی از هيکل انسانی ظاهر شود چه که در اقوال کلّ شريکند ولکن افعال پاک و مقدّس مخصوص دوستان ماست پس بجان سعی نمايئد تا بافعال از جميع ناس ممتاز شويد" . (قطعه ٧٦ کلمات مکنونه فارسی)</w:t>
      </w:r>
    </w:p>
    <w:p w14:paraId="56D3E3E0" w14:textId="77777777" w:rsidR="00190A8B" w:rsidRPr="00B41034" w:rsidRDefault="0093435C" w:rsidP="00AF63A9">
      <w:pPr>
        <w:bidi/>
        <w:spacing w:line="240" w:lineRule="auto"/>
        <w:rPr>
          <w:rFonts w:cstheme="minorHAnsi"/>
          <w:sz w:val="24"/>
          <w:szCs w:val="24"/>
          <w:rtl/>
        </w:rPr>
      </w:pPr>
      <w:r w:rsidRPr="00B41034">
        <w:rPr>
          <w:rFonts w:cstheme="minorHAnsi"/>
          <w:sz w:val="24"/>
          <w:szCs w:val="24"/>
          <w:rtl/>
        </w:rPr>
        <w:t>"تاثير کلمه از تقوی و انقطاع مکلّم است. بعضی از عباد باقوال کفايت مينمايند صدق اقوال باعمال منوط و مشروط . از عمل انسان رتبه و مقامش معلوم ميشود" .( ص ١٠٣ مجموعه اشراقات )</w:t>
      </w:r>
    </w:p>
    <w:p w14:paraId="476C9738" w14:textId="77777777" w:rsidR="00190A8B" w:rsidRPr="00B41034" w:rsidRDefault="0093435C" w:rsidP="00AF63A9">
      <w:pPr>
        <w:bidi/>
        <w:spacing w:line="240" w:lineRule="auto"/>
        <w:rPr>
          <w:rFonts w:cstheme="minorHAnsi"/>
          <w:sz w:val="24"/>
          <w:szCs w:val="24"/>
          <w:rtl/>
        </w:rPr>
      </w:pPr>
      <w:r w:rsidRPr="00B41034">
        <w:rPr>
          <w:rFonts w:cstheme="minorHAnsi"/>
          <w:sz w:val="24"/>
          <w:szCs w:val="24"/>
          <w:rtl/>
        </w:rPr>
        <w:t>"قول عمل ميخواهد قول بلا عمل کَنَحْلِ بِلا عَسَل اَوْ کَشَجَرِ بِلاَ ثَمَر" (ص ١١١ مجموعه اقتدارات)</w:t>
      </w:r>
    </w:p>
    <w:p w14:paraId="5F2FB3A9" w14:textId="77777777" w:rsidR="00336720" w:rsidRDefault="0093435C" w:rsidP="00AF63A9">
      <w:pPr>
        <w:bidi/>
        <w:spacing w:line="240" w:lineRule="auto"/>
        <w:rPr>
          <w:rFonts w:cstheme="minorHAnsi"/>
          <w:sz w:val="24"/>
          <w:szCs w:val="24"/>
          <w:rtl/>
        </w:rPr>
      </w:pPr>
      <w:r w:rsidRPr="00B41034">
        <w:rPr>
          <w:rFonts w:cstheme="minorHAnsi"/>
          <w:sz w:val="24"/>
          <w:szCs w:val="24"/>
          <w:rtl/>
        </w:rPr>
        <w:t>"عالم را غبار تيره ظلمانی اخذ نموده و احاطه کرده بساط معنی و عمل پيچيده شده و بساط قول و لفظ گسترده گشته بگو ای احباب قسم بآفتاب  حقيقت که اليوم يوم عمل است اگر از نفسی مقدار شَعری اليوم خير صادر شود جزای آن بدوام مُلک و ملکوت از برای او باقی خواهد ماند" (ص ١٦٣ جلد ٨ مائده آسمانی ط ١٢١ بديع)</w:t>
      </w:r>
    </w:p>
    <w:p w14:paraId="05F51877" w14:textId="2A1ABF75" w:rsidR="00995DAF" w:rsidRPr="00B41034" w:rsidRDefault="0093435C" w:rsidP="00AF63A9">
      <w:pPr>
        <w:bidi/>
        <w:spacing w:line="240" w:lineRule="auto"/>
        <w:rPr>
          <w:rFonts w:cstheme="minorHAnsi"/>
          <w:sz w:val="24"/>
          <w:szCs w:val="24"/>
          <w:rtl/>
        </w:rPr>
      </w:pPr>
      <w:r w:rsidRPr="00B41034">
        <w:rPr>
          <w:rFonts w:cstheme="minorHAnsi"/>
          <w:sz w:val="24"/>
          <w:szCs w:val="24"/>
          <w:rtl/>
        </w:rPr>
        <w:t xml:space="preserve">"ای حزب الهی بعون و عنايت جمال مبارک روحی لاحبّائه الفداء بايد روش و سلوکی نمائيد که مانند آفتاب از ساير نفوس ممتاز شويد . هر نفسی از شما در هر شهری که وارد گردد بخُلق و خوی و صدق و وفا و محبّت و امانت و ديانت و مهربانی </w:t>
      </w:r>
      <w:r w:rsidRPr="00B41034">
        <w:rPr>
          <w:rFonts w:cstheme="minorHAnsi"/>
          <w:sz w:val="24"/>
          <w:szCs w:val="24"/>
          <w:rtl/>
        </w:rPr>
        <w:lastRenderedPageBreak/>
        <w:t>بعموم عالم انسانی مشارٌ بالبنان گردد جميع اهل شهر گويند که اين شخص يقين است که بهائی است زيرا اطوار و حرکات و روش و سلوک و خُلق و خوی اين شخص از خصائص بهائيان است . تا باين مقام نيائيد بعهد و پيمان الهی وفا ننموده ايد زيرا بنصوص قاطعه از جميع ما ميثاق وثيق گرفته که بموجب وصايا و نصائح الهيّه و تعاليم ربّانيّه رفتار نمائيم" (ص ٥٤ ظهور عدل الهی و ص ٧ اخلاق بهائی)</w:t>
      </w:r>
    </w:p>
    <w:p w14:paraId="760D1901" w14:textId="41459C87" w:rsidR="0093435C" w:rsidRPr="00B41034" w:rsidRDefault="0093435C" w:rsidP="00AF63A9">
      <w:pPr>
        <w:bidi/>
        <w:spacing w:line="240" w:lineRule="auto"/>
        <w:rPr>
          <w:rFonts w:cstheme="minorHAnsi"/>
          <w:sz w:val="24"/>
          <w:szCs w:val="24"/>
          <w:rtl/>
        </w:rPr>
      </w:pPr>
      <w:r w:rsidRPr="00B41034">
        <w:rPr>
          <w:rFonts w:cstheme="minorHAnsi"/>
          <w:sz w:val="24"/>
          <w:szCs w:val="24"/>
          <w:rtl/>
        </w:rPr>
        <w:t>"از برای اعمال و فضائل انسانی درجاتست . يک عملی است که فائده آن راجع بشخص انسان است عمل ديگر ثمرش راجع بعائله انسان يا بقوم و قبيله او . امّا يک عملی است که فائده و ثمرش راجع بعموم اهل عالم است و نتائجش غير محدود و اثراتش باقی به بقاء عالَم وجود . موفّقيّت باينگونه عمل کمال عالَم انسانی است و اين کمال به تمسّک بتعاليم الهيّه و قوّه معنويه حاصل شود . اينست که در اديان الهيّه قبول عمل انسان بعرفان مشرق امر رحمن منوط است و علم و عرفان به عمل بوصايای مليک منّان معلّق و مربوط و عِلم و عمل چون با هم باشد و اطاعت با عرفان تؤام گردد نتيجه عالَم وجود مشهود شود و سرّ موهبت ربّ ودود در حيّز شهود جلوه نمايد" . (ص ٣٣٧ ج ٢ بدائع الآثار)</w:t>
      </w:r>
    </w:p>
    <w:p w14:paraId="6F852A1B" w14:textId="568633C4" w:rsidR="0093435C" w:rsidRPr="00B41034" w:rsidRDefault="00EE5C8E" w:rsidP="00AF63A9">
      <w:pPr>
        <w:bidi/>
        <w:spacing w:line="240" w:lineRule="auto"/>
        <w:rPr>
          <w:rFonts w:cstheme="minorHAnsi"/>
          <w:sz w:val="24"/>
          <w:szCs w:val="24"/>
          <w:rtl/>
        </w:rPr>
      </w:pPr>
      <w:r w:rsidRPr="00B41034">
        <w:rPr>
          <w:rFonts w:cstheme="minorHAnsi"/>
          <w:sz w:val="24"/>
          <w:szCs w:val="24"/>
          <w:rtl/>
        </w:rPr>
        <w:t>"</w:t>
      </w:r>
      <w:r w:rsidR="0093435C" w:rsidRPr="00B41034">
        <w:rPr>
          <w:rFonts w:cstheme="minorHAnsi"/>
          <w:sz w:val="24"/>
          <w:szCs w:val="24"/>
          <w:rtl/>
        </w:rPr>
        <w:t>بهائی را بصفت شناسند نه باسم و بخُلق پی برند نه بجسم"  (ص ١١٤ ج ٢ مکاتيب حضرت عبدالبهاء)</w:t>
      </w:r>
    </w:p>
    <w:p w14:paraId="6840FE32" w14:textId="77777777" w:rsidR="00EE5C8E"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حضرت عبدالبهاء میفرمایند: "زخم ستمکاران را مرحم نهيد و درد ظالمان را درمان شويد اگر زهر دهند شهد دهيد. اگر شمشير زنند شکر و شير بخشيد. اگر اهانت کنند اعانت نمائيد .اگر لعنت نمايند رحمت جوئيد . در نهايت مهربانی قيام نمائيد و باخلاق رحمانی معامله کنيد و ابدا بکلمه رکيکی در حقّشان زبان نيالائيد"</w:t>
      </w:r>
    </w:p>
    <w:p w14:paraId="5086ED18" w14:textId="77777777" w:rsidR="00EE5C8E" w:rsidRPr="00B41034" w:rsidRDefault="00EE5C8E" w:rsidP="00AF63A9">
      <w:pPr>
        <w:pStyle w:val="PlainText"/>
        <w:bidi/>
        <w:rPr>
          <w:rFonts w:asciiTheme="minorHAnsi" w:hAnsiTheme="minorHAnsi" w:cstheme="minorHAnsi"/>
          <w:sz w:val="24"/>
          <w:szCs w:val="24"/>
          <w:rtl/>
        </w:rPr>
      </w:pPr>
    </w:p>
    <w:p w14:paraId="52588648" w14:textId="77777777" w:rsidR="00EE5C8E"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حضرت بهالله میفرمایند: "هر ظلمی که از ظالمی ظاهر شد او را بنفس حقّ واگذاريد . عدل الهی مهيمن و محيط است" (ص ٣  - ١٥٢ ج ٧ آثار قلم اعلی) </w:t>
      </w:r>
    </w:p>
    <w:p w14:paraId="73531F52" w14:textId="77777777" w:rsidR="00EE5C8E" w:rsidRPr="00B41034" w:rsidRDefault="00EE5C8E" w:rsidP="00AF63A9">
      <w:pPr>
        <w:pStyle w:val="PlainText"/>
        <w:bidi/>
        <w:rPr>
          <w:rFonts w:asciiTheme="minorHAnsi" w:hAnsiTheme="minorHAnsi" w:cstheme="minorHAnsi"/>
          <w:sz w:val="24"/>
          <w:szCs w:val="24"/>
          <w:rtl/>
        </w:rPr>
      </w:pPr>
    </w:p>
    <w:p w14:paraId="678C487A" w14:textId="77777777" w:rsidR="00336720"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"هواللّه  ای احبّای الهی اساس ملکوت الهی بر عدل و انصاف و رحم و مروّت و مهربانی بهر نفْسی است پس بجان و دل بايد بکوشيد تا بعالَم انسانی مِن دون استثناء محبّت و مهربانی نمائيد مگر نفوسی که غرض و مرضی دارند .با شخص ظالم و يا خائن و يا سارق نميشود مهربانی نمود زيرا مهربانی سبب طغيان او ميگردد نه انتباه او. کاذب را آنچه ملاطفت نمائی بر دروغ ميافزايد گمان ميکند که نميدانی و حال آنکه ميدانی ولی رأفت کبری مانع ازاظهار است "(ص ٢١١ ج ٣ مکاتيب ) </w:t>
      </w:r>
    </w:p>
    <w:p w14:paraId="307A965A" w14:textId="77777777" w:rsidR="00336720" w:rsidRDefault="00336720" w:rsidP="00AF63A9">
      <w:pPr>
        <w:pStyle w:val="PlainText"/>
        <w:bidi/>
        <w:rPr>
          <w:rFonts w:asciiTheme="minorHAnsi" w:hAnsiTheme="minorHAnsi" w:cstheme="minorHAnsi"/>
          <w:sz w:val="24"/>
          <w:szCs w:val="24"/>
          <w:rtl/>
        </w:rPr>
      </w:pPr>
    </w:p>
    <w:p w14:paraId="4176E677" w14:textId="0BC57087" w:rsidR="00336720"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و در مقامی دیگر میفرمایند: " عداوت و دشمنی بعضی نفوس را بهانه ننمائيد و از آنچه مکلّف به آن هستيد از مودّت جميع نفوس و مهربانی با جميع خلق و صداقت با کلّ بشر و خيرخواهی عموم اهل عالم از هر ملت و مذهب و آئين رو بر نگردانيد" (ص ١١٥ فضائل اخلاق) </w:t>
      </w:r>
    </w:p>
    <w:p w14:paraId="4D0C998E" w14:textId="77777777" w:rsidR="00336720" w:rsidRDefault="00336720" w:rsidP="00AF63A9">
      <w:pPr>
        <w:pStyle w:val="PlainText"/>
        <w:bidi/>
        <w:rPr>
          <w:rFonts w:asciiTheme="minorHAnsi" w:hAnsiTheme="minorHAnsi" w:cstheme="minorHAnsi"/>
          <w:sz w:val="24"/>
          <w:szCs w:val="24"/>
          <w:rtl/>
        </w:rPr>
      </w:pPr>
    </w:p>
    <w:p w14:paraId="2A88BE04" w14:textId="09744876"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و یا میفرمایند: " در باره غافلين و طاغين دعا نمائيد و از حقّ جلّ جلالُهُ هدايت ايشانرا بخواهيد و اگر قابل هدايت نباشند اِنَّهُ لَهُوَ الْآخِذُ الشَّدِيْدُ. اخذ مينمايد چنانچه نمود . دراين ظهور مهلت قليل بوده و هست " (ص ٨ - ٢٢٧ ج ٣ امر و خلق)</w:t>
      </w:r>
    </w:p>
    <w:p w14:paraId="5AEE61D7" w14:textId="77777777" w:rsidR="0093435C" w:rsidRPr="00B41034" w:rsidRDefault="0093435C" w:rsidP="00AF63A9">
      <w:pPr>
        <w:pStyle w:val="PlainText"/>
        <w:bidi/>
        <w:rPr>
          <w:rFonts w:asciiTheme="minorHAnsi" w:hAnsiTheme="minorHAnsi" w:cstheme="minorHAnsi"/>
          <w:sz w:val="24"/>
          <w:szCs w:val="24"/>
          <w:rtl/>
        </w:rPr>
      </w:pPr>
    </w:p>
    <w:p w14:paraId="062C4C67" w14:textId="77777777" w:rsidR="0093435C" w:rsidRPr="00B41034" w:rsidRDefault="0093435C" w:rsidP="00AF63A9">
      <w:pPr>
        <w:pStyle w:val="PlainText"/>
        <w:bidi/>
        <w:rPr>
          <w:rFonts w:asciiTheme="minorHAnsi" w:hAnsiTheme="minorHAnsi" w:cstheme="minorHAnsi"/>
          <w:sz w:val="24"/>
          <w:szCs w:val="24"/>
          <w:rtl/>
        </w:rPr>
      </w:pPr>
    </w:p>
    <w:p w14:paraId="6C7BAFFB" w14:textId="77777777" w:rsidR="0093435C" w:rsidRPr="00B41034" w:rsidRDefault="0093435C" w:rsidP="00AF63A9">
      <w:pPr>
        <w:pStyle w:val="PlainText"/>
        <w:bidi/>
        <w:rPr>
          <w:rFonts w:asciiTheme="minorHAnsi" w:hAnsiTheme="minorHAnsi" w:cstheme="minorHAnsi"/>
          <w:sz w:val="24"/>
          <w:szCs w:val="24"/>
          <w:rtl/>
        </w:rPr>
      </w:pPr>
    </w:p>
    <w:p w14:paraId="69E12080" w14:textId="77777777" w:rsidR="00202365" w:rsidRPr="00B41034" w:rsidRDefault="00202365" w:rsidP="00AF63A9">
      <w:pPr>
        <w:pStyle w:val="PlainText"/>
        <w:bidi/>
        <w:rPr>
          <w:rFonts w:asciiTheme="minorHAnsi" w:hAnsiTheme="minorHAnsi" w:cstheme="minorHAnsi"/>
          <w:sz w:val="24"/>
          <w:szCs w:val="24"/>
          <w:rtl/>
        </w:rPr>
      </w:pPr>
    </w:p>
    <w:p w14:paraId="6DDBBCF0" w14:textId="77777777" w:rsidR="00202365" w:rsidRPr="00B41034" w:rsidRDefault="00202365" w:rsidP="00AF63A9">
      <w:pPr>
        <w:pStyle w:val="PlainText"/>
        <w:bidi/>
        <w:rPr>
          <w:rFonts w:asciiTheme="minorHAnsi" w:hAnsiTheme="minorHAnsi" w:cstheme="minorHAnsi"/>
          <w:sz w:val="24"/>
          <w:szCs w:val="24"/>
          <w:rtl/>
        </w:rPr>
      </w:pPr>
    </w:p>
    <w:p w14:paraId="7E4FB72D" w14:textId="77777777" w:rsidR="00202365" w:rsidRPr="00B41034" w:rsidRDefault="00202365" w:rsidP="00AF63A9">
      <w:pPr>
        <w:pStyle w:val="PlainText"/>
        <w:bidi/>
        <w:rPr>
          <w:rFonts w:asciiTheme="minorHAnsi" w:hAnsiTheme="minorHAnsi" w:cstheme="minorHAnsi"/>
          <w:sz w:val="24"/>
          <w:szCs w:val="24"/>
          <w:rtl/>
        </w:rPr>
      </w:pPr>
    </w:p>
    <w:p w14:paraId="70673A34" w14:textId="77777777" w:rsidR="00202365" w:rsidRPr="00B41034" w:rsidRDefault="00202365" w:rsidP="00AF63A9">
      <w:pPr>
        <w:pStyle w:val="PlainText"/>
        <w:bidi/>
        <w:rPr>
          <w:rFonts w:asciiTheme="minorHAnsi" w:hAnsiTheme="minorHAnsi" w:cstheme="minorHAnsi"/>
          <w:sz w:val="24"/>
          <w:szCs w:val="24"/>
          <w:rtl/>
        </w:rPr>
      </w:pPr>
    </w:p>
    <w:p w14:paraId="43CCDCFB" w14:textId="77777777" w:rsidR="00202365" w:rsidRPr="00B41034" w:rsidRDefault="00202365" w:rsidP="00AF63A9">
      <w:pPr>
        <w:pStyle w:val="PlainText"/>
        <w:bidi/>
        <w:rPr>
          <w:rFonts w:asciiTheme="minorHAnsi" w:hAnsiTheme="minorHAnsi" w:cstheme="minorHAnsi"/>
          <w:sz w:val="24"/>
          <w:szCs w:val="24"/>
          <w:rtl/>
        </w:rPr>
      </w:pPr>
    </w:p>
    <w:p w14:paraId="196E420D" w14:textId="77777777" w:rsidR="00202365" w:rsidRDefault="00202365" w:rsidP="00AF63A9">
      <w:pPr>
        <w:pStyle w:val="PlainText"/>
        <w:bidi/>
        <w:rPr>
          <w:rFonts w:asciiTheme="minorHAnsi" w:hAnsiTheme="minorHAnsi" w:cstheme="minorHAnsi"/>
          <w:sz w:val="24"/>
          <w:szCs w:val="24"/>
          <w:rtl/>
        </w:rPr>
      </w:pPr>
    </w:p>
    <w:p w14:paraId="57631E37" w14:textId="77777777" w:rsidR="00336720" w:rsidRPr="00B41034" w:rsidRDefault="00336720" w:rsidP="00AF63A9">
      <w:pPr>
        <w:pStyle w:val="PlainText"/>
        <w:bidi/>
        <w:rPr>
          <w:rFonts w:asciiTheme="minorHAnsi" w:hAnsiTheme="minorHAnsi" w:cstheme="minorHAnsi"/>
          <w:sz w:val="24"/>
          <w:szCs w:val="24"/>
          <w:rtl/>
        </w:rPr>
      </w:pPr>
    </w:p>
    <w:p w14:paraId="0FD102D9" w14:textId="77777777" w:rsidR="007E4B51" w:rsidRPr="00B41034" w:rsidRDefault="007E4B51" w:rsidP="00AF63A9">
      <w:pPr>
        <w:pStyle w:val="PlainText"/>
        <w:bidi/>
        <w:rPr>
          <w:rFonts w:asciiTheme="minorHAnsi" w:hAnsiTheme="minorHAnsi" w:cstheme="minorHAnsi"/>
          <w:sz w:val="24"/>
          <w:szCs w:val="24"/>
          <w:rtl/>
        </w:rPr>
      </w:pPr>
    </w:p>
    <w:p w14:paraId="68D7CD74" w14:textId="77777777" w:rsidR="007E4B51" w:rsidRPr="00B41034" w:rsidRDefault="007E4B51" w:rsidP="00AF63A9">
      <w:pPr>
        <w:pStyle w:val="PlainText"/>
        <w:bidi/>
        <w:rPr>
          <w:rFonts w:asciiTheme="minorHAnsi" w:hAnsiTheme="minorHAnsi" w:cstheme="minorHAnsi"/>
          <w:sz w:val="24"/>
          <w:szCs w:val="24"/>
          <w:rtl/>
        </w:rPr>
      </w:pPr>
    </w:p>
    <w:p w14:paraId="0DEE96DA" w14:textId="77777777" w:rsidR="007E4B51" w:rsidRPr="00B41034" w:rsidRDefault="007E4B51" w:rsidP="00AF63A9">
      <w:pPr>
        <w:pStyle w:val="PlainText"/>
        <w:bidi/>
        <w:rPr>
          <w:rFonts w:asciiTheme="minorHAnsi" w:hAnsiTheme="minorHAnsi" w:cstheme="minorHAnsi"/>
          <w:sz w:val="24"/>
          <w:szCs w:val="24"/>
          <w:rtl/>
        </w:rPr>
      </w:pPr>
    </w:p>
    <w:p w14:paraId="601B2299" w14:textId="77777777" w:rsidR="0093435C"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 xml:space="preserve">بند هفتاد و چهارم  </w:t>
      </w:r>
    </w:p>
    <w:p w14:paraId="7C4281AB" w14:textId="77777777" w:rsidR="009A2823" w:rsidRPr="00B41034" w:rsidRDefault="009A2823" w:rsidP="00AF63A9">
      <w:pPr>
        <w:pStyle w:val="PlainText"/>
        <w:bidi/>
        <w:rPr>
          <w:rFonts w:asciiTheme="minorHAnsi" w:hAnsiTheme="minorHAnsi" w:cstheme="minorHAnsi"/>
          <w:sz w:val="24"/>
          <w:szCs w:val="24"/>
          <w:rtl/>
        </w:rPr>
      </w:pPr>
    </w:p>
    <w:p w14:paraId="662D3393" w14:textId="6EC9D28B" w:rsidR="00D10F9A" w:rsidRPr="00B41034" w:rsidRDefault="00865739"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قَدْ حَكَمَ ٱللَّهُ بِٱلطَّهَارَةِ عَلَىٰ مَآءِ ٱلنُّطْفَةِ، رَحْمَةً مِّنْ عِندِهِ عَلَى ٱلْبَرِيَّةِ، ٱشْكُرُوهُ بِٱلرُّوحِ وَ ٱلرَّيْحَانِ، وَلَا تَتَّبِعُوا مَن كَانَ عَن مَطْلَعِ ٱلْقُرْبِ بَعِيدًا</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قُومُوا عَلَىٰ خِدْمَةِ ٱلْأَمْرِ فِي كُلِّ ٱلْأَحْوَالِ، إِنَّهُ يُؤَيِّدُكُم بِسُلْطَانٍ كَانَ عَلَى ٱلْعَالَمِينَ مُحِيطًا</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تَمَسَّكُوا بِحَبْلِ ٱللَّطَافَةِ عَلَىٰ شَأْنٍ لَا يُرَىٰ مِن ثِيَابِكُمْ آثَارُ ٱلْأَوْسَاخِ، هَٰذَا مَا حَكَمَ بِهِ مَن كَانَ أَلْطَفَ مِن كُلِّ لَطِيفٍ</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وَٱلَّذِي لَهُ عُذْرٌ لَا بَأْسَ عَلَيْهِ، إِنَّهُ لَهُوَ ٱلْغَفُورُ ٱلرَّحِيمُ</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طَهِّرُوا كُلَّ مَكْرُوهٍ بِٱلْمَاءِ ٱلَّذِي لَمْ يَتَغَيَّرْ بِٱلثَّلَثِ، إِيَّاكُمْ أَنْ تَسْتَعْمِلُوا ٱلْمَاءَ ٱلَّذِي تَغَيَّرَ بِٱلْهَوَاءِ أَوْ بِشَيْءٍ آخَرَ، كُونُوا عُنْصُرَ ٱللَّطَافَةِ بَيْنَ ٱلْبَرِيَّةِ، هَٰذَا مَا أَرَادَ لَكُم مَوْلَاكُمُ ٱلْعَزِيزُ ٱلْحَكِيمُ</w:t>
      </w:r>
      <w:r w:rsidRPr="00B41034">
        <w:rPr>
          <w:rFonts w:asciiTheme="minorHAnsi" w:hAnsiTheme="minorHAnsi" w:cstheme="minorHAnsi"/>
          <w:b/>
          <w:bCs/>
          <w:sz w:val="24"/>
          <w:szCs w:val="24"/>
        </w:rPr>
        <w:t>.</w:t>
      </w:r>
    </w:p>
    <w:p w14:paraId="4C00A507" w14:textId="3223E3D2" w:rsidR="00D10F9A"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 xml:space="preserve">God hath decreed, in token of His mercy unto His creatures, that semen is not unclean. Yield thanks unto Him with joy and radiance, and follow not such as are remote from the Dawning-place of His nearness. Arise ye, under all conditions, to render service to the Cause, for God will assuredly assist you through the power of His sovereignty which </w:t>
      </w:r>
      <w:proofErr w:type="spellStart"/>
      <w:r w:rsidRPr="00B41034">
        <w:rPr>
          <w:rFonts w:eastAsia="Times New Roman" w:cstheme="minorHAnsi"/>
          <w:sz w:val="24"/>
          <w:szCs w:val="24"/>
        </w:rPr>
        <w:t>overshadoweth</w:t>
      </w:r>
      <w:proofErr w:type="spellEnd"/>
      <w:r w:rsidRPr="00B41034">
        <w:rPr>
          <w:rFonts w:eastAsia="Times New Roman" w:cstheme="minorHAnsi"/>
          <w:sz w:val="24"/>
          <w:szCs w:val="24"/>
        </w:rPr>
        <w:t xml:space="preserve"> the worlds. Cleave ye unto the cord of refinement with such tenacity as to allow no trace of dirt to be seen upon your garments. Such is the injunction of One Who is sanctified above all refinement. Whoso falleth short of this standard with good reason shall incur no blame. God, verily, is the Forgiving, the Merciful. Wash ye every soiled thing with water that hath undergone no alteration in any one of the three respects; take heed not to use water that hath been altered through exposure to the air or to some other agent. Be ye the very essence of cleanliness amongst mankind. This, truly, is what your Lord, the Incomparable, the All-Wise, </w:t>
      </w:r>
      <w:proofErr w:type="spellStart"/>
      <w:r w:rsidRPr="00B41034">
        <w:rPr>
          <w:rFonts w:eastAsia="Times New Roman" w:cstheme="minorHAnsi"/>
          <w:sz w:val="24"/>
          <w:szCs w:val="24"/>
        </w:rPr>
        <w:t>desireth</w:t>
      </w:r>
      <w:proofErr w:type="spellEnd"/>
      <w:r w:rsidRPr="00B41034">
        <w:rPr>
          <w:rFonts w:eastAsia="Times New Roman" w:cstheme="minorHAnsi"/>
          <w:sz w:val="24"/>
          <w:szCs w:val="24"/>
        </w:rPr>
        <w:t xml:space="preserve"> for you.</w:t>
      </w:r>
    </w:p>
    <w:p w14:paraId="7A11950E" w14:textId="7D7F1BE4" w:rsidR="00D10F9A" w:rsidRPr="00B41034" w:rsidRDefault="00951D91"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D10F9A" w:rsidRPr="00B41034">
        <w:rPr>
          <w:rFonts w:asciiTheme="minorHAnsi" w:hAnsiTheme="minorHAnsi" w:cstheme="minorHAnsi"/>
          <w:sz w:val="24"/>
          <w:szCs w:val="24"/>
          <w:rtl/>
        </w:rPr>
        <w:t>خداوند، به نشانهٔ رحمتی از جانب خویش بر همه‌ی آفریدگان، طهارت آب نطفه را حکم فرموده است</w:t>
      </w:r>
      <w:r w:rsidR="00D10F9A" w:rsidRPr="00B41034">
        <w:rPr>
          <w:rFonts w:asciiTheme="minorHAnsi" w:hAnsiTheme="minorHAnsi" w:cstheme="minorHAnsi"/>
          <w:sz w:val="24"/>
          <w:szCs w:val="24"/>
        </w:rPr>
        <w:t>.</w:t>
      </w:r>
      <w:r w:rsidR="00D10F9A" w:rsidRPr="00B41034">
        <w:rPr>
          <w:rFonts w:asciiTheme="minorHAnsi" w:hAnsiTheme="minorHAnsi" w:cstheme="minorHAnsi"/>
          <w:sz w:val="24"/>
          <w:szCs w:val="24"/>
        </w:rPr>
        <w:br/>
      </w:r>
      <w:r w:rsidR="00D10F9A" w:rsidRPr="00B41034">
        <w:rPr>
          <w:rFonts w:asciiTheme="minorHAnsi" w:hAnsiTheme="minorHAnsi" w:cstheme="minorHAnsi"/>
          <w:sz w:val="24"/>
          <w:szCs w:val="24"/>
          <w:rtl/>
        </w:rPr>
        <w:t>او را با روح و ریحان سپاس گویید، و پیروی مکنید از آنان که از طلعت قرب دور مانده‌اند</w:t>
      </w:r>
      <w:r w:rsidR="00D10F9A" w:rsidRPr="00B41034">
        <w:rPr>
          <w:rFonts w:asciiTheme="minorHAnsi" w:hAnsiTheme="minorHAnsi" w:cstheme="minorHAnsi"/>
          <w:sz w:val="24"/>
          <w:szCs w:val="24"/>
        </w:rPr>
        <w:t>.</w:t>
      </w:r>
      <w:r w:rsidR="00D10F9A" w:rsidRPr="00B41034">
        <w:rPr>
          <w:rFonts w:asciiTheme="minorHAnsi" w:hAnsiTheme="minorHAnsi" w:cstheme="minorHAnsi"/>
          <w:sz w:val="24"/>
          <w:szCs w:val="24"/>
        </w:rPr>
        <w:br/>
      </w:r>
      <w:r w:rsidR="00D10F9A" w:rsidRPr="00B41034">
        <w:rPr>
          <w:rFonts w:asciiTheme="minorHAnsi" w:hAnsiTheme="minorHAnsi" w:cstheme="minorHAnsi"/>
          <w:sz w:val="24"/>
          <w:szCs w:val="24"/>
          <w:rtl/>
        </w:rPr>
        <w:t>در همه حال به خدمت امر برخیزید، زیرا خداوند شما را به قدرتی تأیید خواهد کرد که بر جهانیان احاطه دارد</w:t>
      </w:r>
      <w:r w:rsidR="00D10F9A" w:rsidRPr="00B41034">
        <w:rPr>
          <w:rFonts w:asciiTheme="minorHAnsi" w:hAnsiTheme="minorHAnsi" w:cstheme="minorHAnsi"/>
          <w:sz w:val="24"/>
          <w:szCs w:val="24"/>
        </w:rPr>
        <w:t>.</w:t>
      </w:r>
      <w:r w:rsidR="00D10F9A" w:rsidRPr="00B41034">
        <w:rPr>
          <w:rFonts w:asciiTheme="minorHAnsi" w:hAnsiTheme="minorHAnsi" w:cstheme="minorHAnsi"/>
          <w:sz w:val="24"/>
          <w:szCs w:val="24"/>
        </w:rPr>
        <w:br/>
      </w:r>
      <w:r w:rsidR="00D10F9A" w:rsidRPr="00B41034">
        <w:rPr>
          <w:rFonts w:asciiTheme="minorHAnsi" w:hAnsiTheme="minorHAnsi" w:cstheme="minorHAnsi"/>
          <w:sz w:val="24"/>
          <w:szCs w:val="24"/>
          <w:rtl/>
        </w:rPr>
        <w:t>با چنان شکوهی به ریسمان لطافت بیاویزید که هیچ آثاری از آلودگی بر جامه‌هایتان دیده نشود. این، فرمان کسی است که لطیف‌تر از هر لطیفی است</w:t>
      </w:r>
      <w:r w:rsidR="00D10F9A" w:rsidRPr="00B41034">
        <w:rPr>
          <w:rFonts w:asciiTheme="minorHAnsi" w:hAnsiTheme="minorHAnsi" w:cstheme="minorHAnsi"/>
          <w:sz w:val="24"/>
          <w:szCs w:val="24"/>
        </w:rPr>
        <w:t>.</w:t>
      </w:r>
      <w:r w:rsidR="00D10F9A" w:rsidRPr="00B41034">
        <w:rPr>
          <w:rFonts w:asciiTheme="minorHAnsi" w:hAnsiTheme="minorHAnsi" w:cstheme="minorHAnsi"/>
          <w:sz w:val="24"/>
          <w:szCs w:val="24"/>
        </w:rPr>
        <w:br/>
      </w:r>
      <w:r w:rsidR="00D10F9A" w:rsidRPr="00B41034">
        <w:rPr>
          <w:rFonts w:asciiTheme="minorHAnsi" w:hAnsiTheme="minorHAnsi" w:cstheme="minorHAnsi"/>
          <w:sz w:val="24"/>
          <w:szCs w:val="24"/>
          <w:rtl/>
        </w:rPr>
        <w:t>و هر کس را که عذری باشد، بر او گناهی نیست؛ زیرا خداوند آمرزنده و مهربان است</w:t>
      </w:r>
      <w:r w:rsidR="00D10F9A" w:rsidRPr="00B41034">
        <w:rPr>
          <w:rFonts w:asciiTheme="minorHAnsi" w:hAnsiTheme="minorHAnsi" w:cstheme="minorHAnsi"/>
          <w:sz w:val="24"/>
          <w:szCs w:val="24"/>
        </w:rPr>
        <w:t>.</w:t>
      </w:r>
      <w:r w:rsidR="00D10F9A" w:rsidRPr="00B41034">
        <w:rPr>
          <w:rFonts w:asciiTheme="minorHAnsi" w:hAnsiTheme="minorHAnsi" w:cstheme="minorHAnsi"/>
          <w:sz w:val="24"/>
          <w:szCs w:val="24"/>
        </w:rPr>
        <w:br/>
      </w:r>
      <w:r w:rsidR="00D10F9A" w:rsidRPr="00B41034">
        <w:rPr>
          <w:rFonts w:asciiTheme="minorHAnsi" w:hAnsiTheme="minorHAnsi" w:cstheme="minorHAnsi"/>
          <w:sz w:val="24"/>
          <w:szCs w:val="24"/>
          <w:rtl/>
        </w:rPr>
        <w:t>هر چیز ناخوشایند را با آبی بشویید که در سه ویژگی‌اش تغییر نکرده باشد. مبادا از آبی استفاده کنید که بوی یا رنگ یا طعم آن به سبب هوا یا چیز دیگری تغییر کرده باشد</w:t>
      </w:r>
      <w:r w:rsidR="00D10F9A" w:rsidRPr="00B41034">
        <w:rPr>
          <w:rFonts w:asciiTheme="minorHAnsi" w:hAnsiTheme="minorHAnsi" w:cstheme="minorHAnsi"/>
          <w:sz w:val="24"/>
          <w:szCs w:val="24"/>
        </w:rPr>
        <w:t>.</w:t>
      </w:r>
      <w:r w:rsidR="00D10F9A" w:rsidRPr="00B41034">
        <w:rPr>
          <w:rFonts w:asciiTheme="minorHAnsi" w:hAnsiTheme="minorHAnsi" w:cstheme="minorHAnsi"/>
          <w:sz w:val="24"/>
          <w:szCs w:val="24"/>
        </w:rPr>
        <w:br/>
      </w:r>
      <w:r w:rsidR="00D10F9A" w:rsidRPr="00B41034">
        <w:rPr>
          <w:rFonts w:asciiTheme="minorHAnsi" w:hAnsiTheme="minorHAnsi" w:cstheme="minorHAnsi"/>
          <w:sz w:val="24"/>
          <w:szCs w:val="24"/>
          <w:rtl/>
        </w:rPr>
        <w:t>در میان مردمان، جوهر لطافت باشید. این همان است که پروردگار شما، عزیز و حکیم، برای شما خواسته است</w:t>
      </w:r>
      <w:r w:rsidR="00D10F9A" w:rsidRPr="00B41034">
        <w:rPr>
          <w:rFonts w:asciiTheme="minorHAnsi" w:hAnsiTheme="minorHAnsi" w:cstheme="minorHAnsi"/>
          <w:sz w:val="24"/>
          <w:szCs w:val="24"/>
        </w:rPr>
        <w:t>.</w:t>
      </w:r>
    </w:p>
    <w:p w14:paraId="106A7E08" w14:textId="77777777" w:rsidR="00DE72F9" w:rsidRPr="00B41034" w:rsidRDefault="00DE72F9" w:rsidP="00AF63A9">
      <w:pPr>
        <w:pStyle w:val="PlainText"/>
        <w:bidi/>
        <w:rPr>
          <w:rFonts w:asciiTheme="minorHAnsi" w:hAnsiTheme="minorHAnsi" w:cstheme="minorHAnsi"/>
          <w:sz w:val="24"/>
          <w:szCs w:val="24"/>
          <w:rtl/>
        </w:rPr>
      </w:pPr>
    </w:p>
    <w:p w14:paraId="03006803" w14:textId="6FBEA4A8" w:rsidR="00DE72F9" w:rsidRPr="00B41034" w:rsidRDefault="00DE72F9"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همین حکم در بیان عربی حضرت باب موجود است</w:t>
      </w:r>
      <w:r w:rsidR="00E6111A" w:rsidRPr="00B41034">
        <w:rPr>
          <w:rFonts w:asciiTheme="minorHAnsi" w:hAnsiTheme="minorHAnsi" w:cstheme="minorHAnsi"/>
          <w:sz w:val="24"/>
          <w:szCs w:val="24"/>
          <w:rtl/>
        </w:rPr>
        <w:t>: «ثُمَّ الْخَامِسُ مِنْ بَعْدِ الْعَشْرِ: مَاءُ الْحَيَوَانِ طَهْرٌ، أَنْتُمْ بِهِ تُخْلَقُونَ، فَلْتَلْطُفْنَ أَبْدَانَكُمْ عَنْ ذَٰلِكَ لَعَلَّكُمْ تَتَلَذَّذُونَ</w:t>
      </w:r>
      <w:r w:rsidR="00E6111A" w:rsidRPr="00B41034">
        <w:rPr>
          <w:rFonts w:asciiTheme="minorHAnsi" w:hAnsiTheme="minorHAnsi" w:cstheme="minorHAnsi"/>
          <w:sz w:val="24"/>
          <w:szCs w:val="24"/>
        </w:rPr>
        <w:t>.</w:t>
      </w:r>
      <w:r w:rsidR="00E6111A" w:rsidRPr="00B41034">
        <w:rPr>
          <w:rFonts w:asciiTheme="minorHAnsi" w:hAnsiTheme="minorHAnsi" w:cstheme="minorHAnsi"/>
          <w:sz w:val="24"/>
          <w:szCs w:val="24"/>
          <w:rtl/>
        </w:rPr>
        <w:t xml:space="preserve">» به این مضمون که </w:t>
      </w:r>
      <w:r w:rsidR="00524123" w:rsidRPr="00B41034">
        <w:rPr>
          <w:rFonts w:asciiTheme="minorHAnsi" w:hAnsiTheme="minorHAnsi" w:cstheme="minorHAnsi"/>
          <w:sz w:val="24"/>
          <w:szCs w:val="24"/>
          <w:rtl/>
        </w:rPr>
        <w:t>و سپس پنجمین (حکم) پس از ده (حکم دیگر) این است: آبِ حیات (نطفه)، پاک است؛ شما به‌وسیله‌ی آن آفریده می‌شوید؛ پس بدن‌های خود را در برابر آن لطیف و پاکیزه بدارید، باشد که از آن لذّت برید</w:t>
      </w:r>
      <w:r w:rsidR="00524123" w:rsidRPr="00B41034">
        <w:rPr>
          <w:rFonts w:asciiTheme="minorHAnsi" w:hAnsiTheme="minorHAnsi" w:cstheme="minorHAnsi"/>
          <w:sz w:val="24"/>
          <w:szCs w:val="24"/>
        </w:rPr>
        <w:t>.</w:t>
      </w:r>
    </w:p>
    <w:p w14:paraId="35A5432D" w14:textId="73327427" w:rsidR="001D3E95" w:rsidRPr="00B41034" w:rsidRDefault="001D3E9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دربیان فارسی نیز همین حکم است در باب 15 از واحد پنجم </w:t>
      </w:r>
      <w:r w:rsidR="00C65CDF" w:rsidRPr="00B41034">
        <w:rPr>
          <w:rFonts w:asciiTheme="minorHAnsi" w:hAnsiTheme="minorHAnsi" w:cstheme="minorHAnsi"/>
          <w:sz w:val="24"/>
          <w:szCs w:val="24"/>
          <w:rtl/>
        </w:rPr>
        <w:t xml:space="preserve">میفرمایند: </w:t>
      </w:r>
      <w:r w:rsidR="00A90E7B" w:rsidRPr="00B41034">
        <w:rPr>
          <w:rFonts w:asciiTheme="minorHAnsi" w:hAnsiTheme="minorHAnsi" w:cstheme="minorHAnsi"/>
          <w:sz w:val="24"/>
          <w:szCs w:val="24"/>
          <w:rtl/>
        </w:rPr>
        <w:t>"</w:t>
      </w:r>
      <w:r w:rsidR="00A90E7B" w:rsidRPr="00B41034">
        <w:rPr>
          <w:rStyle w:val="BodyTextIndentChar"/>
          <w:rFonts w:asciiTheme="minorHAnsi" w:hAnsiTheme="minorHAnsi" w:cstheme="minorHAnsi"/>
          <w:rtl/>
        </w:rPr>
        <w:t xml:space="preserve"> </w:t>
      </w:r>
      <w:r w:rsidR="00A90E7B" w:rsidRPr="00B41034">
        <w:rPr>
          <w:rStyle w:val="StyleComplexBodyCalibri14pt"/>
          <w:rFonts w:asciiTheme="minorHAnsi" w:hAnsiTheme="minorHAnsi" w:cstheme="minorHAnsi"/>
          <w:rtl/>
        </w:rPr>
        <w:t>فی انّ ماء الّذی انتم به تخلقون قد طهره الله فی الکتاب</w:t>
      </w:r>
      <w:r w:rsidR="00D24F62" w:rsidRPr="00B41034">
        <w:rPr>
          <w:rStyle w:val="StyleComplexBodyCalibri14pt"/>
          <w:rFonts w:asciiTheme="minorHAnsi" w:hAnsiTheme="minorHAnsi" w:cstheme="minorHAnsi"/>
          <w:rtl/>
        </w:rPr>
        <w:t>، ملخّص این باب آنکه چون یک نطفه است که لایق است ذکر طهارت بر او شود و آنچه دلالت بر او میکند از شموس متجلّیّه در مرایا از شمس جود او بذکر او کلّ را خداوند در ظلّ او مستظلّ فرموده و اذن طهارت داده ولی دوست داشته ومیدارد که تلطیف از آن را در منتهای کمال ظاهر سازند..."</w:t>
      </w:r>
    </w:p>
    <w:p w14:paraId="2B77552B" w14:textId="77777777" w:rsidR="00420192" w:rsidRPr="00B41034" w:rsidRDefault="00420192" w:rsidP="00AF63A9">
      <w:pPr>
        <w:pStyle w:val="PlainText"/>
        <w:bidi/>
        <w:rPr>
          <w:rFonts w:asciiTheme="minorHAnsi" w:hAnsiTheme="minorHAnsi" w:cstheme="minorHAnsi"/>
          <w:sz w:val="24"/>
          <w:szCs w:val="24"/>
          <w:rtl/>
        </w:rPr>
      </w:pPr>
    </w:p>
    <w:p w14:paraId="72064FEF" w14:textId="6A67766A" w:rsidR="00420192" w:rsidRPr="00B41034" w:rsidRDefault="00D10F9A"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7BB7BF1F" w14:textId="77777777" w:rsidR="002E708B" w:rsidRPr="00B41034" w:rsidRDefault="002E708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نه صرفاً حکم فقهی درباره‌ی طهارت و پاکی است، بلکه تجلی یک هستی‌شناسی عرفانی و اخلاقی از انسان است که در آن، لطافت، طهارت، و خدمت، ارکان هویت وجودی انسان‌اند. آنچه در ظاهر حکم به پاکی «ماء النطفة» است، در باطن، اعلام استقلال الهی جدیدی است از شرعیات فقهی متصلّب که ناپاکی را بر اساس تصورات سنتی تحمیل می‌کردند.</w:t>
      </w:r>
    </w:p>
    <w:p w14:paraId="532C06F7" w14:textId="77777777" w:rsidR="002E708B" w:rsidRPr="00B41034" w:rsidRDefault="002E708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در نخستین عبارت، خداوند "الطَّهَارَةَ عَلَىٰ مَآءِ ٱلنُّطْفَةِ" را حکم می‌کند؛ این جمله، هم بار فقهی دارد و هم بنیاد فلسفی: هستی انسان از همان نقطه‌ی آغاز، طاهر است. در تضاد با تصور شیعی سنتی (که ماء نطفه را نجس می‌دانست)، این آیه ریشه وجود انسان را با کرامت آغاز می‌کند، نه با تحقیر. حضرت عبدالبهاء نیز همین معنا را تأیید می‌فرمایند که در شریعت محمدی نیز چنین ناپاکی‌ای نبوده و طهارت انسانی جوهری است.</w:t>
      </w:r>
    </w:p>
    <w:p w14:paraId="5B141190" w14:textId="77777777" w:rsidR="002E708B" w:rsidRPr="00B41034" w:rsidRDefault="002E708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از منظر فلسفه‌ی وجودی، این حکم نوعی </w:t>
      </w:r>
      <w:r w:rsidRPr="00B41034">
        <w:rPr>
          <w:rFonts w:asciiTheme="minorHAnsi" w:hAnsiTheme="minorHAnsi" w:cstheme="minorHAnsi"/>
          <w:sz w:val="24"/>
          <w:szCs w:val="24"/>
        </w:rPr>
        <w:t xml:space="preserve">affirmation </w:t>
      </w:r>
      <w:proofErr w:type="spellStart"/>
      <w:r w:rsidRPr="00B41034">
        <w:rPr>
          <w:rFonts w:asciiTheme="minorHAnsi" w:hAnsiTheme="minorHAnsi" w:cstheme="minorHAnsi"/>
          <w:sz w:val="24"/>
          <w:szCs w:val="24"/>
        </w:rPr>
        <w:t>ontologique</w:t>
      </w:r>
      <w:proofErr w:type="spellEnd"/>
      <w:r w:rsidRPr="00B41034">
        <w:rPr>
          <w:rFonts w:asciiTheme="minorHAnsi" w:hAnsiTheme="minorHAnsi" w:cstheme="minorHAnsi"/>
          <w:sz w:val="24"/>
          <w:szCs w:val="24"/>
          <w:rtl/>
        </w:rPr>
        <w:t xml:space="preserve"> از پاکی ذاتی بشر است: انسانی که از سرچشمه‌ی خلقت برخاسته، بر خلاف آموزه‌های گناه اولیه، ناپاک زاده نمی‌شود.</w:t>
      </w:r>
    </w:p>
    <w:p w14:paraId="2BF2A75E" w14:textId="77777777" w:rsidR="002E708B" w:rsidRPr="00B41034" w:rsidRDefault="002E708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امر به تمسک به حبل اللطافة و اینکه آثار الاوساخ بر ثیاب ظاهر نشود، ظاهرش به نظافت است، ولی باطنش به معنای اخلاق وجودی انسان است. در لوح تنزیه و تقدیس، حضرت عبدالبهاء تصریح می‌فرمایند که نظافت جسمانی، اثری شدید در لطافت روحانی دارد، درست مانند اینکه آهنگ زیبا، گرچه پدیده‌ای مادی است، روح انسان را به طرب می‌آورد.</w:t>
      </w:r>
    </w:p>
    <w:p w14:paraId="170B83C3" w14:textId="77777777" w:rsidR="002E708B" w:rsidRPr="00B41034" w:rsidRDefault="002E708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اینجا، «لطافت» به معنای حضور اخلاقی انسانی در جهان است بدون خشونت، بدون آزار، بدون تلخی. شخص طاهر، نه فقط جامه‌اش بلکه حضورش، آرامش‌بخش است؛ او عنصر اللطافة بین البریة می‌شود.</w:t>
      </w:r>
    </w:p>
    <w:p w14:paraId="2FCA95AD" w14:textId="77777777" w:rsidR="002E708B" w:rsidRPr="00B41034" w:rsidRDefault="002E708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برخلاف نظام‌های فقهی که طهارت را شرط عبادات یا تطهیر ظاهری می‌دانند، در این آیه طهارت نه وسیلهٔ عبادت، بلکه تجلی کرامت وجودی و مشارکت در نرمی کیهانی خلقت است. به گفته حضرت عبدالبهاء، طهارت روح، همان دوری از "ما سوی الله" است. بنابراین، طهارت در این آیه، تجسم روحانیت است، نه صرف یک عمل شست‌وشویی.</w:t>
      </w:r>
    </w:p>
    <w:p w14:paraId="09DCCC6B" w14:textId="77777777" w:rsidR="002E708B" w:rsidRPr="00B41034" w:rsidRDefault="002E708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"طهّروا کلّ مکروه بالمآء الذی لم یتغیّر بالثّلاث" و نهی از آب تغییریافته، در کنار جنبه فقهی، حامل پیامی عقلانی و زیبایی‌شناسانه است. این‌که حتی رنگ، بو، و طعم آب معیار پاکی قرار گیرد، نشان از تقدیر دقیق کیفیت دارد. دین اینجا علم را انکار نمی‌کند، بلکه به‌نرمی در آن ادغام می‌شود.</w:t>
      </w:r>
    </w:p>
    <w:p w14:paraId="769ACBAE" w14:textId="77777777" w:rsidR="002E708B" w:rsidRPr="00B41034" w:rsidRDefault="002E708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به تعبیر عبدالبهاء، نظافت نه صرفاً فیزیکی بلکه زیباشناختی و روح‌انگیز است؛ و روح انسان در پاسخ به نظم و طهارت، حالت روحانی می‌یابد.</w:t>
      </w:r>
    </w:p>
    <w:p w14:paraId="2B84D5DD" w14:textId="77777777" w:rsidR="002E708B" w:rsidRPr="00B41034" w:rsidRDefault="002E708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جمله "قوموا علی خدمة الامر فی کل الاحوال"، نقطه اتصال میان طهارت، خدمت و روحانیت است. طهارت فقط در انزوا و مراقبت فردی معنا ندارد، بلکه با حضور فعال در عرصهٔ اجتماعی و خدمت تحقق می‌یابد. انسان پاک، در دل عمل اجتماعی است که لطافت خود را آشکار می‌سازد.</w:t>
      </w:r>
    </w:p>
    <w:p w14:paraId="5BAC4B90" w14:textId="220D384F" w:rsidR="00420192" w:rsidRPr="00B41034" w:rsidRDefault="002E708B"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مجموع، این آیه بنیان‌گذار یک انسان‌شناسی جدید است: انسان نه نجس‌الاصل، بلکه طاهرالخلق؛ نه ابزار شریعت، بلکه تجلی فضل الهی؛ نه تابع الزام، بلکه عامل اخلاق است.</w:t>
      </w:r>
    </w:p>
    <w:p w14:paraId="4956D1EF" w14:textId="77777777" w:rsidR="00420192" w:rsidRPr="00B41034" w:rsidRDefault="00420192" w:rsidP="00AF63A9">
      <w:pPr>
        <w:pStyle w:val="PlainText"/>
        <w:bidi/>
        <w:rPr>
          <w:rFonts w:asciiTheme="minorHAnsi" w:hAnsiTheme="minorHAnsi" w:cstheme="minorHAnsi"/>
          <w:sz w:val="24"/>
          <w:szCs w:val="24"/>
          <w:rtl/>
        </w:rPr>
      </w:pPr>
    </w:p>
    <w:p w14:paraId="4C9028D4" w14:textId="6375BA77" w:rsidR="0093435C" w:rsidRPr="00B41034" w:rsidRDefault="00420192"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 xml:space="preserve">نصوصی که میتواند برای فهم این آیه معرفت بخش باشد: </w:t>
      </w:r>
    </w:p>
    <w:p w14:paraId="2AC46E6C" w14:textId="77777777" w:rsidR="007E4B51"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حضرت عبدالبهاء در خطابی میفرمایند ماء نطفه را که ماده وجود انسان است از پیش علمای شیعه مانند اوساخ کثیفه میدانستند ولی در شریعت حضرت رسول نیز چنین نبوده ولی غسل را مقصدی. </w:t>
      </w:r>
    </w:p>
    <w:p w14:paraId="1DA3798B" w14:textId="77777777" w:rsidR="007E4B51"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حضرت عبدالبهاء جلّ ثنائه در لوحی ميفرمايند:"هو الأبهی ای منجذب بکلمةاللّه طهارت و تقديس از اسّ اساس دين الهی است و اعظم وسيله وصول درجات عاليه غير متناهی و اين جوهر لطيف و نظيف چه در ظاهر و چه در باطن بسيار محبوب و مقبول و در عالم وجود از جمله شئون جسمانی که تعلّق و تأثير در مراتب روحانی دارد نظافت و لطافت و طهارت است. چون بمحلّ پاک و طيّب و طاهر داخل شوی يک نفحه روحانيّتی استشمام نمائی لهذا در اين کور اعظم اين امر اَتَّم اقوم را  نهايت تأکيد جمالقدم روحی لاحبّائه الفداء فرمودند. امّا اصل تقديس و تنزيه و پاکی و لطافت  طهارت قلب است از جميع ما سوی اللّه و اشتعال بنفحات اللّه اين است که ميفرمايد   حتّی اَجعلَ اورادی و اذکاری کلَّها وِرداً واحداً و حالی فی خدمتک سرمداً هنيئاً لمن فاز بهذا المقام الأعزّ الأعلی. عبدالبهاء عبّاس"</w:t>
      </w:r>
    </w:p>
    <w:p w14:paraId="660B003D" w14:textId="7AAEC409" w:rsidR="00865739"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و در لوح تنزيه و تقديس نازل قوله جلّ ثنائه:"در جميع مراتب تنزيه و تقديس و پاکی و لطافت سبب علوّيّت عالم انسانی و ترقّی حقائق امکانی است حتّی در عالم جسمانی نيز لطافت سبب حصول روحانيّت است چنانکه صريح کتب الهی است و نظافت ظاهره هر چند امريست جسمانی ولکن تأثير شديد در روحانيّات دارد. مانند الحان بديع و آهنگ خوش هر چند اصوات عبارت از تموّجات هوائيّه است که در عصب صماخ گوش تأثير نمايد و تموّجات هوا عَرَضی از از اعراض است که قائم بهوا است با وجود اين ملاحظه مينمائيد که چگونه تأثير در ارواح دارد آهنگ بديع روح را طيران دهد و قلب را باهتزاز آرد.  مراد اين است که پاکی و طهارت جسمانی نيز تأثير در ارواح انسانی کند.  ملاحظه نمائيد که پاکی چه قدر مقبول درگاه کبريا و منصوص کتب مقدّسه انبيا است زيرا کتب مقدّسه منع از تناول هر شیء کثيف و استعمال هر چيز ناپاک مينمايد."</w:t>
      </w:r>
    </w:p>
    <w:p w14:paraId="716AC4E3" w14:textId="17481C6F" w:rsidR="002E708B" w:rsidRPr="00B41034" w:rsidRDefault="0093435C" w:rsidP="00AF63A9">
      <w:pPr>
        <w:bidi/>
        <w:spacing w:line="240" w:lineRule="auto"/>
        <w:rPr>
          <w:rFonts w:cstheme="minorHAnsi"/>
          <w:sz w:val="24"/>
          <w:szCs w:val="24"/>
          <w:rtl/>
        </w:rPr>
      </w:pPr>
      <w:r w:rsidRPr="00B41034">
        <w:rPr>
          <w:rFonts w:cstheme="minorHAnsi"/>
          <w:sz w:val="24"/>
          <w:szCs w:val="24"/>
          <w:rtl/>
        </w:rPr>
        <w:t xml:space="preserve">مقصود از "ثلاث" اوصاف ثلاثه آب يعنی رنگ و طعم و بوی آن است. حضرت بهاءاللّه توضيحات بيشتری در باره آب بکر داده و بيان فرموده‌اند که آب مستعمل در چه کيفيّتی قابل استفاده محسوب نمی‌‌شود (سؤال و جواب، فقره ٩۱).  </w:t>
      </w:r>
    </w:p>
    <w:p w14:paraId="1E6425C8" w14:textId="2E9B3ABD" w:rsidR="0093435C"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 xml:space="preserve">بند هفتاد و پنجم </w:t>
      </w:r>
    </w:p>
    <w:p w14:paraId="0CC8DE6F" w14:textId="25A508B3" w:rsidR="002E708B" w:rsidRPr="00B41034" w:rsidRDefault="00CC4B5A"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وَ كَذَٰلِكَ رَفَعَ ٱللَّهُ حُكْمَ دُونَ ٱلطَّهَارَةِ عَنْ كُلِّ ٱلْأَشْيَاءِ وَ عَنْ مِلَلٍ أُخْرَىٰ، مَوْهِبَةً مِّنَ ٱللَّهِ، إِنَّهُ لَهُوَ ٱلْغَفُورُ ٱلْكَرِيمُ</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قَدِ ٱنْغَمَسَتِ ٱلْأَشْيَاءُ فِي بَحْرِ ٱلطَّهَارَةِ فِي أَوَّلِ ٱلرِّضْوَانِ، إِذْ تَجَلَّيْنَا عَلَىٰ مَن فِي ٱلْإِمْكَانِ بِأَسْمَائِنَا ٱلْحُسْنَىٰ وَ صِفَاتِنَا ٱلْعُلْيَا، هَٰذَا مِن فَضْلِي ٱلَّذِي أَحَاطَ ٱلْعَالَمِينَ</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لِتُعَاشِرُوا مَعَ ٱلْأَدْيَانِ وَ تُبَلِّغُوا أَمْرَ رَبِّكُمُ ٱلرَّحْمَٰنِ، هَٰذَا لَتَاجُ ٱلْأَعْمَالِ لَوْ أَنْتُم مِّنَ ٱلْعَارِفِينَ</w:t>
      </w:r>
      <w:r w:rsidRPr="00B41034">
        <w:rPr>
          <w:rFonts w:asciiTheme="minorHAnsi" w:hAnsiTheme="minorHAnsi" w:cstheme="minorHAnsi"/>
          <w:b/>
          <w:bCs/>
          <w:sz w:val="24"/>
          <w:szCs w:val="24"/>
        </w:rPr>
        <w:t>.</w:t>
      </w:r>
    </w:p>
    <w:p w14:paraId="3A6AA0B7" w14:textId="77777777" w:rsidR="0093435C"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 xml:space="preserve">God hath, likewise, as a bounty from His presence, abolished the concept of "uncleanness", whereby divers things and peoples have been held to be impure. He, of a certainty, is the Ever-Forgiving, the Most Generous. Verily, all created things were immersed in the sea of purification when, on that first day of </w:t>
      </w:r>
      <w:proofErr w:type="spellStart"/>
      <w:r w:rsidRPr="00B41034">
        <w:rPr>
          <w:rFonts w:eastAsia="Times New Roman" w:cstheme="minorHAnsi"/>
          <w:sz w:val="24"/>
          <w:szCs w:val="24"/>
        </w:rPr>
        <w:t>Ridván</w:t>
      </w:r>
      <w:proofErr w:type="spellEnd"/>
      <w:r w:rsidRPr="00B41034">
        <w:rPr>
          <w:rFonts w:eastAsia="Times New Roman" w:cstheme="minorHAnsi"/>
          <w:sz w:val="24"/>
          <w:szCs w:val="24"/>
        </w:rPr>
        <w:t xml:space="preserve">, </w:t>
      </w:r>
      <w:proofErr w:type="gramStart"/>
      <w:r w:rsidRPr="00B41034">
        <w:rPr>
          <w:rFonts w:eastAsia="Times New Roman" w:cstheme="minorHAnsi"/>
          <w:sz w:val="24"/>
          <w:szCs w:val="24"/>
        </w:rPr>
        <w:t>We</w:t>
      </w:r>
      <w:proofErr w:type="gramEnd"/>
      <w:r w:rsidRPr="00B41034">
        <w:rPr>
          <w:rFonts w:eastAsia="Times New Roman" w:cstheme="minorHAnsi"/>
          <w:sz w:val="24"/>
          <w:szCs w:val="24"/>
        </w:rPr>
        <w:t xml:space="preserve"> shed upon the whole of creation the </w:t>
      </w:r>
      <w:proofErr w:type="spellStart"/>
      <w:r w:rsidRPr="00B41034">
        <w:rPr>
          <w:rFonts w:eastAsia="Times New Roman" w:cstheme="minorHAnsi"/>
          <w:sz w:val="24"/>
          <w:szCs w:val="24"/>
        </w:rPr>
        <w:t>splendours</w:t>
      </w:r>
      <w:proofErr w:type="spellEnd"/>
      <w:r w:rsidRPr="00B41034">
        <w:rPr>
          <w:rFonts w:eastAsia="Times New Roman" w:cstheme="minorHAnsi"/>
          <w:sz w:val="24"/>
          <w:szCs w:val="24"/>
        </w:rPr>
        <w:t xml:space="preserve"> of Our most excellent Names and Our most exalted Attributes. This, verily, is a token of My loving providence, which hath encompassed all the worlds. Consort ye then with the followers of all religions, and proclaim ye the Cause of your Lord, the Most Compassionate; this is the very crown of deeds, if ye be of them who understand.</w:t>
      </w:r>
    </w:p>
    <w:p w14:paraId="0BCA974F" w14:textId="329FA8D5" w:rsidR="0042655F" w:rsidRPr="00B41034" w:rsidRDefault="00951D91"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490D10" w:rsidRPr="00B41034">
        <w:rPr>
          <w:rFonts w:asciiTheme="minorHAnsi" w:hAnsiTheme="minorHAnsi" w:cstheme="minorHAnsi"/>
          <w:sz w:val="24"/>
          <w:szCs w:val="24"/>
          <w:rtl/>
        </w:rPr>
        <w:t>و بدین‌گونه، خداوند حکم نجاست و ناپاکی را از همه اشیاء و از پیروان دیگر ادیان، به عنوان موهبتی از جانب خویش، برداشته است؛ همانا اوست آمرزنده و کریم</w:t>
      </w:r>
      <w:r w:rsidR="00490D10" w:rsidRPr="00B41034">
        <w:rPr>
          <w:rFonts w:asciiTheme="minorHAnsi" w:hAnsiTheme="minorHAnsi" w:cstheme="minorHAnsi"/>
          <w:sz w:val="24"/>
          <w:szCs w:val="24"/>
        </w:rPr>
        <w:t>.</w:t>
      </w:r>
      <w:r w:rsidR="00490D10" w:rsidRPr="00B41034">
        <w:rPr>
          <w:rFonts w:asciiTheme="minorHAnsi" w:hAnsiTheme="minorHAnsi" w:cstheme="minorHAnsi"/>
          <w:sz w:val="24"/>
          <w:szCs w:val="24"/>
        </w:rPr>
        <w:br/>
      </w:r>
      <w:r w:rsidR="00490D10" w:rsidRPr="00B41034">
        <w:rPr>
          <w:rFonts w:asciiTheme="minorHAnsi" w:hAnsiTheme="minorHAnsi" w:cstheme="minorHAnsi"/>
          <w:sz w:val="24"/>
          <w:szCs w:val="24"/>
          <w:rtl/>
        </w:rPr>
        <w:t>همهٔ موجودات در نخستین روز رضوان، در دریای طهارت غوطه‌ور شدند، آنگاه که ما بر همه‌ی هستی به اسماء نیکو و صفات بلند خود تجلّی کردیم؛ این، از فضل من است که همه‌ی عوالم را در برگرفته</w:t>
      </w:r>
      <w:r w:rsidR="00490D10" w:rsidRPr="00B41034">
        <w:rPr>
          <w:rFonts w:asciiTheme="minorHAnsi" w:hAnsiTheme="minorHAnsi" w:cstheme="minorHAnsi"/>
          <w:sz w:val="24"/>
          <w:szCs w:val="24"/>
        </w:rPr>
        <w:t>.</w:t>
      </w:r>
      <w:r w:rsidR="00490D10" w:rsidRPr="00B41034">
        <w:rPr>
          <w:rFonts w:asciiTheme="minorHAnsi" w:hAnsiTheme="minorHAnsi" w:cstheme="minorHAnsi"/>
          <w:sz w:val="24"/>
          <w:szCs w:val="24"/>
        </w:rPr>
        <w:br/>
      </w:r>
      <w:r w:rsidR="00490D10" w:rsidRPr="00B41034">
        <w:rPr>
          <w:rFonts w:asciiTheme="minorHAnsi" w:hAnsiTheme="minorHAnsi" w:cstheme="minorHAnsi"/>
          <w:sz w:val="24"/>
          <w:szCs w:val="24"/>
          <w:rtl/>
        </w:rPr>
        <w:t>تا با پیروان ادیان با معاشرت نیکو زندگی کنید و امر پروردگار رحمان خویش را تبلیغ نمایید؛ این است تاج اعمال، اگر از دانایان باشید</w:t>
      </w:r>
      <w:r w:rsidR="00490D10" w:rsidRPr="00B41034">
        <w:rPr>
          <w:rFonts w:asciiTheme="minorHAnsi" w:hAnsiTheme="minorHAnsi" w:cstheme="minorHAnsi"/>
          <w:sz w:val="24"/>
          <w:szCs w:val="24"/>
        </w:rPr>
        <w:t>.</w:t>
      </w:r>
    </w:p>
    <w:p w14:paraId="5F83C7EA" w14:textId="77777777" w:rsidR="00CA4883" w:rsidRPr="00B41034" w:rsidRDefault="00CA4883" w:rsidP="00AF63A9">
      <w:pPr>
        <w:pStyle w:val="PlainText"/>
        <w:bidi/>
        <w:rPr>
          <w:rFonts w:asciiTheme="minorHAnsi" w:hAnsiTheme="minorHAnsi" w:cstheme="minorHAnsi"/>
          <w:sz w:val="24"/>
          <w:szCs w:val="24"/>
          <w:rtl/>
        </w:rPr>
      </w:pPr>
    </w:p>
    <w:p w14:paraId="015977DE" w14:textId="0B4BF17A" w:rsidR="00CF25CF" w:rsidRPr="00B41034" w:rsidRDefault="00CF25C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در بیان عربی میفرمایند: </w:t>
      </w:r>
      <w:r w:rsidR="005F64EB" w:rsidRPr="00B41034">
        <w:rPr>
          <w:rFonts w:asciiTheme="minorHAnsi" w:hAnsiTheme="minorHAnsi" w:cstheme="minorHAnsi"/>
          <w:sz w:val="24"/>
          <w:szCs w:val="24"/>
          <w:rtl/>
        </w:rPr>
        <w:t>"قُلْ: إِنَّمَا ٱلْخَامِسُ: كُلُّ شَيْءٍ يُطْلَقُ عَلَيْهِ ٱسْمُ شَيْءٍ قَدْ أُدْخِلَ فِي بَحْرِ ٱلْحِلِّ وَٱلطُّهْرِ لِنَفْسِهِ بِنَفْسِهِ"</w:t>
      </w:r>
      <w:r w:rsidR="00CA4883" w:rsidRPr="00B41034">
        <w:rPr>
          <w:rFonts w:asciiTheme="minorHAnsi" w:hAnsiTheme="minorHAnsi" w:cstheme="minorHAnsi"/>
          <w:sz w:val="24"/>
          <w:szCs w:val="24"/>
          <w:rtl/>
        </w:rPr>
        <w:t xml:space="preserve"> به این مضمون که: بگو: حکم پنجم این است که هر چیزی که بر آن نام "چیز" اطلاق شود، در دریای حِلّ و طهارت وارد شده است.</w:t>
      </w:r>
    </w:p>
    <w:p w14:paraId="6A1E5324" w14:textId="77777777" w:rsidR="0093435C" w:rsidRPr="00B41034" w:rsidRDefault="0093435C" w:rsidP="00AF63A9">
      <w:pPr>
        <w:pStyle w:val="PlainText"/>
        <w:bidi/>
        <w:rPr>
          <w:rFonts w:asciiTheme="minorHAnsi" w:hAnsiTheme="minorHAnsi" w:cstheme="minorHAnsi"/>
          <w:sz w:val="24"/>
          <w:szCs w:val="24"/>
          <w:rtl/>
        </w:rPr>
      </w:pPr>
    </w:p>
    <w:p w14:paraId="32A5FE79" w14:textId="52BB5907" w:rsidR="00490D10" w:rsidRPr="00B41034" w:rsidRDefault="00490D10"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0AF56E96" w14:textId="77777777" w:rsidR="00CB7962" w:rsidRPr="00B41034" w:rsidRDefault="00CB796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الف) رفع حکم نجاست: طهارت آفرینش و پایان تبعیض قدسی</w:t>
      </w:r>
    </w:p>
    <w:p w14:paraId="04A016EF" w14:textId="77777777" w:rsidR="00CB7962" w:rsidRPr="00B41034" w:rsidRDefault="00CB796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آغاز آیه با عبارتی انقلابی است:</w:t>
      </w:r>
    </w:p>
    <w:p w14:paraId="0C9C8946" w14:textId="77777777" w:rsidR="00CB7962" w:rsidRPr="00B41034" w:rsidRDefault="00CB796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"رفعَ اللهُ حكمَ دون الطهارة عن كل الأشياء وعن مللٍ أخرى"</w:t>
      </w:r>
    </w:p>
    <w:p w14:paraId="6C4AE99D" w14:textId="77777777" w:rsidR="00CB7962" w:rsidRPr="00B41034" w:rsidRDefault="00CB796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عبارت، خداوند نه تنها از اشیاء (</w:t>
      </w:r>
      <w:r w:rsidRPr="00B41034">
        <w:rPr>
          <w:rFonts w:asciiTheme="minorHAnsi" w:hAnsiTheme="minorHAnsi" w:cstheme="minorHAnsi"/>
          <w:sz w:val="24"/>
          <w:szCs w:val="24"/>
        </w:rPr>
        <w:t>things</w:t>
      </w:r>
      <w:r w:rsidRPr="00B41034">
        <w:rPr>
          <w:rFonts w:asciiTheme="minorHAnsi" w:hAnsiTheme="minorHAnsi" w:cstheme="minorHAnsi"/>
          <w:sz w:val="24"/>
          <w:szCs w:val="24"/>
          <w:rtl/>
        </w:rPr>
        <w:t>) بلکه از ادیان دیگر نیز ناپاکی را رفع کرده است. این به معنای انکار یکی از ریشه‌دارترین مفاهیم در فقه ادیان ابراهیمی است: «مفهوم فقهی ناپاکی ذاتی».</w:t>
      </w:r>
    </w:p>
    <w:p w14:paraId="10F12C2A" w14:textId="77777777" w:rsidR="00CB7962" w:rsidRPr="00B41034" w:rsidRDefault="00CB796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دین یهود، مسیحیت، و به‌ویژه در فقه شیعی، نجاست نه تنها به اشیاء (مثل خون و خوک و منی) بلکه به انسان‌ها نیز اطلاق می‌شد. آیه به وضوح این دیدگاه را رد می‌کند و بر آن است که با ظهور حضرت بهاءالله، در روز اول رضوان، همهٔ اشیاء در دریای طهارت فرو رفتند. از این منظر، حقیقت ظهور، نه فقط پیامبرانه، بلکه هستی‌شناختی است: جهان با تجلی اسماء الهی دگرگون شده است.</w:t>
      </w:r>
    </w:p>
    <w:p w14:paraId="0F38121D" w14:textId="77777777" w:rsidR="00CB7962" w:rsidRPr="00B41034" w:rsidRDefault="00CB796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 تجلّی الهی و طهارت عام: طهارت به‌مثابه رویداد وجودی</w:t>
      </w:r>
    </w:p>
    <w:p w14:paraId="751BA79E" w14:textId="77777777" w:rsidR="00CB7962" w:rsidRPr="00B41034" w:rsidRDefault="00CB796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عبارت "تجلّينا علی من فی الامکان بأسمائنا الحسنی وصفاتنا العليا"، یادآور نظریه‌های عرفانی-فلسفی همچون تجلّی صفات حق در مظاهر امکان است. به بیانی دیگر، ظهور الهی نه یک پیام صرف، بلکه فرایند تجلی حضوریِ اسماء در هستی است، که طهارت را به صورت </w:t>
      </w:r>
      <w:r w:rsidRPr="00B41034">
        <w:rPr>
          <w:rFonts w:asciiTheme="minorHAnsi" w:hAnsiTheme="minorHAnsi" w:cstheme="minorHAnsi"/>
          <w:sz w:val="24"/>
          <w:szCs w:val="24"/>
        </w:rPr>
        <w:t>ontological</w:t>
      </w:r>
      <w:r w:rsidRPr="00B41034">
        <w:rPr>
          <w:rFonts w:asciiTheme="minorHAnsi" w:hAnsiTheme="minorHAnsi" w:cstheme="minorHAnsi"/>
          <w:sz w:val="24"/>
          <w:szCs w:val="24"/>
          <w:rtl/>
        </w:rPr>
        <w:t xml:space="preserve"> (وجودی) بر هستی افاضه می‌کند. این همان چیزی‌ست که می‌توان آن را طهارت ماقبل اخلاقی نامید: قبل از آنکه کسی اهل دین باشد یا نباشد، قبل از آنکه چیزی پاک یا ناپاک خوانده شود، آفرینش به خودی خود طاهر شده است.</w:t>
      </w:r>
    </w:p>
    <w:p w14:paraId="40FA445F" w14:textId="77777777" w:rsidR="00CB7962" w:rsidRPr="00B41034" w:rsidRDefault="00CB796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اینجا، طهارت به معنای فقهی سنتی (مانند تقسیم بین نجاسات ذاتی و متنجسات) بی‌اعتبار می‌گردد. آب ناپاک، جسم ناپاک، کافر ناپاک، همه در این آیه از بین می‌روند. تمایز بین «ما یحل» و «ما یحرُم» از منظر طهارت، به فضل الهی در ظهور جدید، نسخ می‌گردد.</w:t>
      </w:r>
    </w:p>
    <w:p w14:paraId="5C1DC09C" w14:textId="77777777" w:rsidR="00CB7962" w:rsidRPr="00B41034" w:rsidRDefault="00CB796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ج) پایان مرزهای دینی: طهارت به‌مثابه زمینه‌ی معاشرت جهانی</w:t>
      </w:r>
    </w:p>
    <w:p w14:paraId="7C73012D" w14:textId="77777777" w:rsidR="00CB7962" w:rsidRPr="00B41034" w:rsidRDefault="00CB796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آیه با این حکم پایان نمی‌پذیرد، بلکه نتیجه‌اش را در یک امر اجتماعی-اخلاقی می‌ریزد:</w:t>
      </w:r>
    </w:p>
    <w:p w14:paraId="630119C0" w14:textId="77777777" w:rsidR="00CB7962" w:rsidRPr="00B41034" w:rsidRDefault="00CB796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"لتعاشروا مع الأديان" — این عبارت، نقض آشکار سیاست‌های تاریخیِ تبری، اجتناب، و نجاست‌گرایی در همه ادیان سنتی است.</w:t>
      </w:r>
    </w:p>
    <w:p w14:paraId="3C45C513" w14:textId="77777777" w:rsidR="00CB7962" w:rsidRPr="00B41034" w:rsidRDefault="00CB796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فقه پیشین، مؤمن باید از غیر مؤمن فاصله بگیرد (مؤمن/نجس، مؤمن/مشرک، مؤمن/نجات‌یافته)، اما اکنون امر آمده است به معاشرت با اهل ادیان، نه به عنوان تکلیف اضطراری، بلکه زمینه‌ای برای تبلیغ، و حتی فراتر، تاج اعمال: "هذا لتاج الأعمال لو أنتم من العارفين."</w:t>
      </w:r>
    </w:p>
    <w:p w14:paraId="5BA63A13" w14:textId="77777777" w:rsidR="00CB7962" w:rsidRPr="00B41034" w:rsidRDefault="00CB796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«تاج اعمال»، نشان می‌دهد که معاشرت با دیگران، نه اباحه‌ای از روی تساهل، بلکه عالی‌ترین مصداق تحقق اخلاق دیانت است. تاج اعمال بودن آن، بیانگر اولویت آن نسبت به حتی عبادات و ذکر است.</w:t>
      </w:r>
    </w:p>
    <w:p w14:paraId="130ED262" w14:textId="77777777" w:rsidR="00CB7962" w:rsidRPr="00B41034" w:rsidRDefault="00CB796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 جامعه‌شناسی طهارت: ساختار معنوی مشارکت جهانی</w:t>
      </w:r>
    </w:p>
    <w:p w14:paraId="3AA9A729" w14:textId="77777777" w:rsidR="00CB7962" w:rsidRPr="00B41034" w:rsidRDefault="00CB796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طهارت در این آیه، نه قواعدی برای طهارت بدن یا لباس، بلکه دعوتی است به بازسازی ساختار جهان انسانی. طهارت دیگر دیواری نیست که من را از دیگری جدا کند، بلکه پلی‌ست برای مشارکت. در این معنا، طهارت یک اصل روان‌شناختی و اجتماعی است؛ هنگامی که ما دیگران را ناپاک نمی‌دانیم، روان ما نیز از ترس، خصومت، و بیگانگی رها می‌شود.</w:t>
      </w:r>
    </w:p>
    <w:p w14:paraId="6531AAE6" w14:textId="197E9428" w:rsidR="0093435C" w:rsidRPr="00B41034" w:rsidRDefault="00CB7962"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آیه، دیندار را دعوت می‌کند تا «در دل تفاوت‌ها» زندگی کند، و نه با حذف دیگری، بلکه با همزیستی با او، جلوه‌ی دیانت خویش را نشان دهد.</w:t>
      </w:r>
    </w:p>
    <w:p w14:paraId="3D761890" w14:textId="77777777" w:rsidR="0093435C" w:rsidRPr="00B41034" w:rsidRDefault="0093435C" w:rsidP="00AF63A9">
      <w:pPr>
        <w:pStyle w:val="PlainText"/>
        <w:bidi/>
        <w:rPr>
          <w:rFonts w:asciiTheme="minorHAnsi" w:hAnsiTheme="minorHAnsi" w:cstheme="minorHAnsi"/>
          <w:sz w:val="24"/>
          <w:szCs w:val="24"/>
          <w:rtl/>
        </w:rPr>
      </w:pPr>
    </w:p>
    <w:p w14:paraId="76993270" w14:textId="77777777" w:rsidR="0093435C" w:rsidRPr="00B41034" w:rsidRDefault="0093435C" w:rsidP="00AF63A9">
      <w:pPr>
        <w:pStyle w:val="PlainText"/>
        <w:bidi/>
        <w:rPr>
          <w:rFonts w:asciiTheme="minorHAnsi" w:hAnsiTheme="minorHAnsi" w:cstheme="minorHAnsi"/>
          <w:sz w:val="24"/>
          <w:szCs w:val="24"/>
          <w:rtl/>
        </w:rPr>
      </w:pPr>
    </w:p>
    <w:p w14:paraId="6E30E2A1" w14:textId="77777777" w:rsidR="0093435C" w:rsidRPr="00B41034" w:rsidRDefault="0093435C" w:rsidP="00AF63A9">
      <w:pPr>
        <w:pStyle w:val="PlainText"/>
        <w:bidi/>
        <w:rPr>
          <w:rFonts w:asciiTheme="minorHAnsi" w:hAnsiTheme="minorHAnsi" w:cstheme="minorHAnsi"/>
          <w:sz w:val="24"/>
          <w:szCs w:val="24"/>
          <w:rtl/>
        </w:rPr>
      </w:pPr>
    </w:p>
    <w:p w14:paraId="45014F2D" w14:textId="77777777" w:rsidR="00CB7962" w:rsidRPr="00B41034" w:rsidRDefault="00CB7962" w:rsidP="00AF63A9">
      <w:pPr>
        <w:pStyle w:val="PlainText"/>
        <w:bidi/>
        <w:rPr>
          <w:rFonts w:asciiTheme="minorHAnsi" w:hAnsiTheme="minorHAnsi" w:cstheme="minorHAnsi"/>
          <w:sz w:val="24"/>
          <w:szCs w:val="24"/>
          <w:rtl/>
        </w:rPr>
      </w:pPr>
    </w:p>
    <w:p w14:paraId="70B77B20" w14:textId="77777777" w:rsidR="00CB7962" w:rsidRPr="00B41034" w:rsidRDefault="00CB7962" w:rsidP="00AF63A9">
      <w:pPr>
        <w:pStyle w:val="PlainText"/>
        <w:bidi/>
        <w:rPr>
          <w:rFonts w:asciiTheme="minorHAnsi" w:hAnsiTheme="minorHAnsi" w:cstheme="minorHAnsi"/>
          <w:sz w:val="24"/>
          <w:szCs w:val="24"/>
          <w:rtl/>
        </w:rPr>
      </w:pPr>
    </w:p>
    <w:p w14:paraId="4AF81E90" w14:textId="77777777" w:rsidR="00CB7962" w:rsidRPr="00B41034" w:rsidRDefault="00CB7962" w:rsidP="00AF63A9">
      <w:pPr>
        <w:pStyle w:val="PlainText"/>
        <w:bidi/>
        <w:rPr>
          <w:rFonts w:asciiTheme="minorHAnsi" w:hAnsiTheme="minorHAnsi" w:cstheme="minorHAnsi"/>
          <w:sz w:val="24"/>
          <w:szCs w:val="24"/>
          <w:rtl/>
        </w:rPr>
      </w:pPr>
    </w:p>
    <w:p w14:paraId="7F0C5747" w14:textId="77777777" w:rsidR="00CB7962" w:rsidRPr="00B41034" w:rsidRDefault="00CB7962" w:rsidP="00AF63A9">
      <w:pPr>
        <w:pStyle w:val="PlainText"/>
        <w:bidi/>
        <w:rPr>
          <w:rFonts w:asciiTheme="minorHAnsi" w:hAnsiTheme="minorHAnsi" w:cstheme="minorHAnsi"/>
          <w:sz w:val="24"/>
          <w:szCs w:val="24"/>
          <w:rtl/>
        </w:rPr>
      </w:pPr>
    </w:p>
    <w:p w14:paraId="39EC7990" w14:textId="77777777" w:rsidR="00CB7962" w:rsidRPr="00B41034" w:rsidRDefault="00CB7962" w:rsidP="00AF63A9">
      <w:pPr>
        <w:pStyle w:val="PlainText"/>
        <w:bidi/>
        <w:rPr>
          <w:rFonts w:asciiTheme="minorHAnsi" w:hAnsiTheme="minorHAnsi" w:cstheme="minorHAnsi"/>
          <w:sz w:val="24"/>
          <w:szCs w:val="24"/>
          <w:rtl/>
        </w:rPr>
      </w:pPr>
    </w:p>
    <w:p w14:paraId="66146CF0" w14:textId="77777777" w:rsidR="00CB7962" w:rsidRPr="00B41034" w:rsidRDefault="00CB7962" w:rsidP="00AF63A9">
      <w:pPr>
        <w:pStyle w:val="PlainText"/>
        <w:bidi/>
        <w:rPr>
          <w:rFonts w:asciiTheme="minorHAnsi" w:hAnsiTheme="minorHAnsi" w:cstheme="minorHAnsi"/>
          <w:sz w:val="24"/>
          <w:szCs w:val="24"/>
          <w:rtl/>
        </w:rPr>
      </w:pPr>
    </w:p>
    <w:p w14:paraId="0C23CE39" w14:textId="77777777" w:rsidR="00CB7962" w:rsidRPr="00B41034" w:rsidRDefault="00CB7962" w:rsidP="00AF63A9">
      <w:pPr>
        <w:pStyle w:val="PlainText"/>
        <w:bidi/>
        <w:rPr>
          <w:rFonts w:asciiTheme="minorHAnsi" w:hAnsiTheme="minorHAnsi" w:cstheme="minorHAnsi"/>
          <w:sz w:val="24"/>
          <w:szCs w:val="24"/>
          <w:rtl/>
        </w:rPr>
      </w:pPr>
    </w:p>
    <w:p w14:paraId="41D34504" w14:textId="77777777" w:rsidR="00CB7962" w:rsidRPr="00B41034" w:rsidRDefault="00CB7962" w:rsidP="00AF63A9">
      <w:pPr>
        <w:pStyle w:val="PlainText"/>
        <w:bidi/>
        <w:rPr>
          <w:rFonts w:asciiTheme="minorHAnsi" w:hAnsiTheme="minorHAnsi" w:cstheme="minorHAnsi"/>
          <w:sz w:val="24"/>
          <w:szCs w:val="24"/>
          <w:rtl/>
        </w:rPr>
      </w:pPr>
    </w:p>
    <w:p w14:paraId="0F3001D5" w14:textId="77777777" w:rsidR="00CB7962" w:rsidRPr="00B41034" w:rsidRDefault="00CB7962" w:rsidP="00AF63A9">
      <w:pPr>
        <w:pStyle w:val="PlainText"/>
        <w:bidi/>
        <w:rPr>
          <w:rFonts w:asciiTheme="minorHAnsi" w:hAnsiTheme="minorHAnsi" w:cstheme="minorHAnsi"/>
          <w:sz w:val="24"/>
          <w:szCs w:val="24"/>
          <w:rtl/>
        </w:rPr>
      </w:pPr>
    </w:p>
    <w:p w14:paraId="3453889B" w14:textId="77777777" w:rsidR="00CB7962" w:rsidRPr="00B41034" w:rsidRDefault="00CB7962" w:rsidP="00AF63A9">
      <w:pPr>
        <w:pStyle w:val="PlainText"/>
        <w:bidi/>
        <w:rPr>
          <w:rFonts w:asciiTheme="minorHAnsi" w:hAnsiTheme="minorHAnsi" w:cstheme="minorHAnsi"/>
          <w:sz w:val="24"/>
          <w:szCs w:val="24"/>
          <w:rtl/>
        </w:rPr>
      </w:pPr>
    </w:p>
    <w:p w14:paraId="08AE0BCD" w14:textId="77777777" w:rsidR="00CB7962" w:rsidRPr="00B41034" w:rsidRDefault="00CB7962" w:rsidP="00AF63A9">
      <w:pPr>
        <w:pStyle w:val="PlainText"/>
        <w:bidi/>
        <w:rPr>
          <w:rFonts w:asciiTheme="minorHAnsi" w:hAnsiTheme="minorHAnsi" w:cstheme="minorHAnsi"/>
          <w:sz w:val="24"/>
          <w:szCs w:val="24"/>
          <w:rtl/>
        </w:rPr>
      </w:pPr>
    </w:p>
    <w:p w14:paraId="7292BBEF" w14:textId="77777777" w:rsidR="00CB7962" w:rsidRPr="00B41034" w:rsidRDefault="00CB7962" w:rsidP="00AF63A9">
      <w:pPr>
        <w:pStyle w:val="PlainText"/>
        <w:bidi/>
        <w:rPr>
          <w:rFonts w:asciiTheme="minorHAnsi" w:hAnsiTheme="minorHAnsi" w:cstheme="minorHAnsi"/>
          <w:sz w:val="24"/>
          <w:szCs w:val="24"/>
          <w:rtl/>
        </w:rPr>
      </w:pPr>
    </w:p>
    <w:p w14:paraId="078F8FAD" w14:textId="77777777" w:rsidR="00CB7962" w:rsidRPr="00B41034" w:rsidRDefault="00CB7962" w:rsidP="00AF63A9">
      <w:pPr>
        <w:pStyle w:val="PlainText"/>
        <w:bidi/>
        <w:rPr>
          <w:rFonts w:asciiTheme="minorHAnsi" w:hAnsiTheme="minorHAnsi" w:cstheme="minorHAnsi"/>
          <w:sz w:val="24"/>
          <w:szCs w:val="24"/>
          <w:rtl/>
        </w:rPr>
      </w:pPr>
    </w:p>
    <w:p w14:paraId="53FD3F5B" w14:textId="77777777" w:rsidR="00CB7962" w:rsidRPr="00B41034" w:rsidRDefault="00CB7962" w:rsidP="00AF63A9">
      <w:pPr>
        <w:pStyle w:val="PlainText"/>
        <w:bidi/>
        <w:rPr>
          <w:rFonts w:asciiTheme="minorHAnsi" w:hAnsiTheme="minorHAnsi" w:cstheme="minorHAnsi"/>
          <w:sz w:val="24"/>
          <w:szCs w:val="24"/>
          <w:rtl/>
        </w:rPr>
      </w:pPr>
    </w:p>
    <w:p w14:paraId="4ED02242" w14:textId="77777777" w:rsidR="00CB7962" w:rsidRPr="00B41034" w:rsidRDefault="00CB7962" w:rsidP="00AF63A9">
      <w:pPr>
        <w:pStyle w:val="PlainText"/>
        <w:bidi/>
        <w:rPr>
          <w:rFonts w:asciiTheme="minorHAnsi" w:hAnsiTheme="minorHAnsi" w:cstheme="minorHAnsi"/>
          <w:sz w:val="24"/>
          <w:szCs w:val="24"/>
          <w:rtl/>
        </w:rPr>
      </w:pPr>
    </w:p>
    <w:p w14:paraId="3D1266CD" w14:textId="77777777" w:rsidR="00CB7962" w:rsidRPr="00B41034" w:rsidRDefault="00CB7962" w:rsidP="00AF63A9">
      <w:pPr>
        <w:pStyle w:val="PlainText"/>
        <w:bidi/>
        <w:rPr>
          <w:rFonts w:asciiTheme="minorHAnsi" w:hAnsiTheme="minorHAnsi" w:cstheme="minorHAnsi"/>
          <w:sz w:val="24"/>
          <w:szCs w:val="24"/>
          <w:rtl/>
        </w:rPr>
      </w:pPr>
    </w:p>
    <w:p w14:paraId="15A09FFE" w14:textId="77777777" w:rsidR="00CB7962" w:rsidRPr="00B41034" w:rsidRDefault="00CB7962" w:rsidP="00AF63A9">
      <w:pPr>
        <w:pStyle w:val="PlainText"/>
        <w:bidi/>
        <w:rPr>
          <w:rFonts w:asciiTheme="minorHAnsi" w:hAnsiTheme="minorHAnsi" w:cstheme="minorHAnsi"/>
          <w:sz w:val="24"/>
          <w:szCs w:val="24"/>
          <w:rtl/>
        </w:rPr>
      </w:pPr>
    </w:p>
    <w:p w14:paraId="3B509447" w14:textId="77777777" w:rsidR="00CB7962" w:rsidRPr="00B41034" w:rsidRDefault="00CB7962" w:rsidP="00AF63A9">
      <w:pPr>
        <w:pStyle w:val="PlainText"/>
        <w:bidi/>
        <w:rPr>
          <w:rFonts w:asciiTheme="minorHAnsi" w:hAnsiTheme="minorHAnsi" w:cstheme="minorHAnsi"/>
          <w:sz w:val="24"/>
          <w:szCs w:val="24"/>
          <w:rtl/>
        </w:rPr>
      </w:pPr>
    </w:p>
    <w:p w14:paraId="6BBAEA66" w14:textId="77777777" w:rsidR="00CB7962" w:rsidRPr="00B41034" w:rsidRDefault="00CB7962" w:rsidP="00AF63A9">
      <w:pPr>
        <w:pStyle w:val="PlainText"/>
        <w:bidi/>
        <w:rPr>
          <w:rFonts w:asciiTheme="minorHAnsi" w:hAnsiTheme="minorHAnsi" w:cstheme="minorHAnsi"/>
          <w:sz w:val="24"/>
          <w:szCs w:val="24"/>
          <w:rtl/>
        </w:rPr>
      </w:pPr>
    </w:p>
    <w:p w14:paraId="50470547" w14:textId="77777777" w:rsidR="00CB7962" w:rsidRPr="00B41034" w:rsidRDefault="00CB7962" w:rsidP="00AF63A9">
      <w:pPr>
        <w:pStyle w:val="PlainText"/>
        <w:bidi/>
        <w:rPr>
          <w:rFonts w:asciiTheme="minorHAnsi" w:hAnsiTheme="minorHAnsi" w:cstheme="minorHAnsi"/>
          <w:sz w:val="24"/>
          <w:szCs w:val="24"/>
          <w:rtl/>
        </w:rPr>
      </w:pPr>
    </w:p>
    <w:p w14:paraId="203C73B3" w14:textId="77777777" w:rsidR="00CB7962" w:rsidRPr="00B41034" w:rsidRDefault="00CB7962" w:rsidP="00AF63A9">
      <w:pPr>
        <w:pStyle w:val="PlainText"/>
        <w:bidi/>
        <w:rPr>
          <w:rFonts w:asciiTheme="minorHAnsi" w:hAnsiTheme="minorHAnsi" w:cstheme="minorHAnsi"/>
          <w:sz w:val="24"/>
          <w:szCs w:val="24"/>
          <w:rtl/>
        </w:rPr>
      </w:pPr>
    </w:p>
    <w:p w14:paraId="1560CCA8" w14:textId="77777777" w:rsidR="00CB7962" w:rsidRPr="00B41034" w:rsidRDefault="00CB7962" w:rsidP="00AF63A9">
      <w:pPr>
        <w:pStyle w:val="PlainText"/>
        <w:bidi/>
        <w:rPr>
          <w:rFonts w:asciiTheme="minorHAnsi" w:hAnsiTheme="minorHAnsi" w:cstheme="minorHAnsi"/>
          <w:sz w:val="24"/>
          <w:szCs w:val="24"/>
          <w:rtl/>
        </w:rPr>
      </w:pPr>
    </w:p>
    <w:p w14:paraId="0C7F44BA" w14:textId="77777777" w:rsidR="00CB7962" w:rsidRPr="00B41034" w:rsidRDefault="00CB7962" w:rsidP="00AF63A9">
      <w:pPr>
        <w:pStyle w:val="PlainText"/>
        <w:bidi/>
        <w:rPr>
          <w:rFonts w:asciiTheme="minorHAnsi" w:hAnsiTheme="minorHAnsi" w:cstheme="minorHAnsi"/>
          <w:sz w:val="24"/>
          <w:szCs w:val="24"/>
          <w:rtl/>
        </w:rPr>
      </w:pPr>
    </w:p>
    <w:p w14:paraId="77ADB662" w14:textId="77777777" w:rsidR="00CB7962" w:rsidRPr="00B41034" w:rsidRDefault="00CB7962" w:rsidP="00AF63A9">
      <w:pPr>
        <w:pStyle w:val="PlainText"/>
        <w:bidi/>
        <w:rPr>
          <w:rFonts w:asciiTheme="minorHAnsi" w:hAnsiTheme="minorHAnsi" w:cstheme="minorHAnsi"/>
          <w:sz w:val="24"/>
          <w:szCs w:val="24"/>
          <w:rtl/>
        </w:rPr>
      </w:pPr>
    </w:p>
    <w:p w14:paraId="06FBBECD" w14:textId="77777777" w:rsidR="00CA4883" w:rsidRPr="00B41034" w:rsidRDefault="00CA4883" w:rsidP="00AF63A9">
      <w:pPr>
        <w:pStyle w:val="PlainText"/>
        <w:bidi/>
        <w:rPr>
          <w:rFonts w:asciiTheme="minorHAnsi" w:hAnsiTheme="minorHAnsi" w:cstheme="minorHAnsi"/>
          <w:sz w:val="24"/>
          <w:szCs w:val="24"/>
          <w:rtl/>
        </w:rPr>
      </w:pPr>
    </w:p>
    <w:p w14:paraId="1071EF89" w14:textId="77777777" w:rsidR="00CB7962" w:rsidRPr="00B41034" w:rsidRDefault="00CB7962" w:rsidP="00AF63A9">
      <w:pPr>
        <w:pStyle w:val="PlainText"/>
        <w:bidi/>
        <w:rPr>
          <w:rFonts w:asciiTheme="minorHAnsi" w:hAnsiTheme="minorHAnsi" w:cstheme="minorHAnsi"/>
          <w:sz w:val="24"/>
          <w:szCs w:val="24"/>
        </w:rPr>
      </w:pPr>
    </w:p>
    <w:p w14:paraId="647322B6" w14:textId="77777777" w:rsidR="0093435C" w:rsidRPr="00951D91" w:rsidRDefault="0093435C" w:rsidP="00AF63A9">
      <w:pPr>
        <w:pStyle w:val="Heading3"/>
        <w:bidi/>
        <w:spacing w:line="240" w:lineRule="auto"/>
        <w:rPr>
          <w:rFonts w:asciiTheme="minorHAnsi" w:hAnsiTheme="minorHAnsi" w:cstheme="minorHAnsi"/>
        </w:rPr>
      </w:pPr>
      <w:r w:rsidRPr="00951D91">
        <w:rPr>
          <w:rFonts w:asciiTheme="minorHAnsi" w:hAnsiTheme="minorHAnsi" w:cstheme="minorHAnsi"/>
          <w:rtl/>
        </w:rPr>
        <w:lastRenderedPageBreak/>
        <w:t xml:space="preserve">بند هفتاد و ششم </w:t>
      </w:r>
    </w:p>
    <w:p w14:paraId="6BAF6EF3" w14:textId="494EF08C" w:rsidR="00DE5511" w:rsidRPr="00B41034" w:rsidRDefault="00DE5511" w:rsidP="00AF63A9">
      <w:pPr>
        <w:pStyle w:val="PlainText"/>
        <w:bidi/>
        <w:rPr>
          <w:rFonts w:asciiTheme="minorHAnsi" w:hAnsiTheme="minorHAnsi" w:cstheme="minorHAnsi"/>
          <w:b/>
          <w:bCs/>
          <w:sz w:val="24"/>
          <w:szCs w:val="24"/>
        </w:rPr>
      </w:pPr>
      <w:r w:rsidRPr="00B41034">
        <w:rPr>
          <w:rFonts w:asciiTheme="minorHAnsi" w:hAnsiTheme="minorHAnsi" w:cstheme="minorHAnsi"/>
          <w:b/>
          <w:bCs/>
          <w:sz w:val="24"/>
          <w:szCs w:val="24"/>
          <w:rtl/>
        </w:rPr>
        <w:t>وَ حَكَمَ بِٱللَّطَافَةِ ٱلْكُبْرَىٰ، وَ تَغْسِيلِ مَا تَغَبَّرَ مِنَ ٱلْغُبَارِ وَ كَيْفَ ٱلْأَوْسَاخِ ٱلْمُنْجَمِدَةِ وَ دُونَهَا، ٱتَّقُوا ٱللَّهَ وَ كُونُوا مِنَ ٱلْمُطَّهِّرِينَ</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وَ ٱلَّذِي يُرَىٰ فِي كِسَائِهِ وَسَخٌ، إِنَّهُ لَا يَصْعَدُ دُعَاؤُهُ إِلَى ٱللَّهِ، وَ يَجْتَنِبُ عَنْهُ ٱلْمَلَأُ ٱلْعَالُونَ</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ٱسْتَعْمِلُوا مَاءَ ٱلْوَرْدِ، ثُمَّ ٱلْعِطْرَ ٱلْخَالِصَ، هَٰذَا مَا أَحَبَّهُ ٱللَّهُ مِنَ ٱلْأَوَّلِ ٱلَّذِي لَا أَوَّلَ لَهُ، لِيَتَضَوَّعَ مِنكُم مَّا أَرَادَ رَبُّكُمُ ٱلْعَزِيزُ ٱلْحَكِيمُ</w:t>
      </w:r>
      <w:r w:rsidRPr="00B41034">
        <w:rPr>
          <w:rFonts w:asciiTheme="minorHAnsi" w:hAnsiTheme="minorHAnsi" w:cstheme="minorHAnsi"/>
          <w:b/>
          <w:bCs/>
          <w:sz w:val="24"/>
          <w:szCs w:val="24"/>
        </w:rPr>
        <w:t>.</w:t>
      </w:r>
    </w:p>
    <w:p w14:paraId="2DAFD1B5" w14:textId="77777777" w:rsidR="0093435C"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 xml:space="preserve">God hath enjoined upon you to observe the utmost cleanliness, to the extent of washing what is soiled with dust, let alone with hardened dirt and similar defilement. Fear Him, and be of those who are pure. Should the garb of anyone be visibly sullied, his prayers shall not ascend to God, and the celestial Concourse will turn away from him. Make use of rose-water, and of pure perfume; this, indeed, is that which God hath loved from the beginning that hath no beginning, in order that there may be diffused from you what your Lord, the Incomparable, the All-Wise, </w:t>
      </w:r>
      <w:proofErr w:type="spellStart"/>
      <w:r w:rsidRPr="00B41034">
        <w:rPr>
          <w:rFonts w:eastAsia="Times New Roman" w:cstheme="minorHAnsi"/>
          <w:sz w:val="24"/>
          <w:szCs w:val="24"/>
        </w:rPr>
        <w:t>desireth</w:t>
      </w:r>
      <w:proofErr w:type="spellEnd"/>
      <w:r w:rsidRPr="00B41034">
        <w:rPr>
          <w:rFonts w:eastAsia="Times New Roman" w:cstheme="minorHAnsi"/>
          <w:sz w:val="24"/>
          <w:szCs w:val="24"/>
        </w:rPr>
        <w:t>.</w:t>
      </w:r>
    </w:p>
    <w:p w14:paraId="7FE38A53" w14:textId="56185D62" w:rsidR="0093435C" w:rsidRPr="00B41034" w:rsidRDefault="00951D91"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FA455E" w:rsidRPr="00B41034">
        <w:rPr>
          <w:rFonts w:asciiTheme="minorHAnsi" w:hAnsiTheme="minorHAnsi" w:cstheme="minorHAnsi"/>
          <w:sz w:val="24"/>
          <w:szCs w:val="24"/>
          <w:rtl/>
        </w:rPr>
        <w:t>خداوند شما را به لطافت کبری و شستن هر چه با غبار آلوده شده—چه رسد به چرک‌های سخت و مانند آن—فرمان داده است. از خدا پروا کنید و از پاکیزگان باشید</w:t>
      </w:r>
      <w:r w:rsidR="00FA455E" w:rsidRPr="00B41034">
        <w:rPr>
          <w:rFonts w:asciiTheme="minorHAnsi" w:hAnsiTheme="minorHAnsi" w:cstheme="minorHAnsi"/>
          <w:sz w:val="24"/>
          <w:szCs w:val="24"/>
        </w:rPr>
        <w:t>.</w:t>
      </w:r>
      <w:r w:rsidR="00FA455E" w:rsidRPr="00B41034">
        <w:rPr>
          <w:rFonts w:asciiTheme="minorHAnsi" w:hAnsiTheme="minorHAnsi" w:cstheme="minorHAnsi"/>
          <w:sz w:val="24"/>
          <w:szCs w:val="24"/>
        </w:rPr>
        <w:br/>
      </w:r>
      <w:r w:rsidR="00FA455E" w:rsidRPr="00B41034">
        <w:rPr>
          <w:rFonts w:asciiTheme="minorHAnsi" w:hAnsiTheme="minorHAnsi" w:cstheme="minorHAnsi"/>
          <w:sz w:val="24"/>
          <w:szCs w:val="24"/>
          <w:rtl/>
        </w:rPr>
        <w:t>آن‌کس که در لباسش آلودگی دیده شود، دعایش به سوی خدا بالا نمی‌رود و فرشتگان ملکوت از او دوری می‌جویند</w:t>
      </w:r>
      <w:r w:rsidR="00FA455E" w:rsidRPr="00B41034">
        <w:rPr>
          <w:rFonts w:asciiTheme="minorHAnsi" w:hAnsiTheme="minorHAnsi" w:cstheme="minorHAnsi"/>
          <w:sz w:val="24"/>
          <w:szCs w:val="24"/>
        </w:rPr>
        <w:t>.</w:t>
      </w:r>
      <w:r w:rsidR="00FA455E" w:rsidRPr="00B41034">
        <w:rPr>
          <w:rFonts w:asciiTheme="minorHAnsi" w:hAnsiTheme="minorHAnsi" w:cstheme="minorHAnsi"/>
          <w:sz w:val="24"/>
          <w:szCs w:val="24"/>
        </w:rPr>
        <w:br/>
      </w:r>
      <w:r w:rsidR="00FA455E" w:rsidRPr="00B41034">
        <w:rPr>
          <w:rFonts w:asciiTheme="minorHAnsi" w:hAnsiTheme="minorHAnsi" w:cstheme="minorHAnsi"/>
          <w:sz w:val="24"/>
          <w:szCs w:val="24"/>
          <w:rtl/>
        </w:rPr>
        <w:t>از گلاب استفاده کنید و نیز از عطر خالص؛ این چیزی است که خداوند، از نخستین آغازی که آغاز ندارد، دوست داشته است، تا آن رایحه‌ای که پروردگار عزیز و حکیم شما خواسته است، از شما پراکنده شود</w:t>
      </w:r>
      <w:r w:rsidR="00FA455E" w:rsidRPr="00B41034">
        <w:rPr>
          <w:rFonts w:asciiTheme="minorHAnsi" w:hAnsiTheme="minorHAnsi" w:cstheme="minorHAnsi"/>
          <w:sz w:val="24"/>
          <w:szCs w:val="24"/>
        </w:rPr>
        <w:t>.</w:t>
      </w:r>
    </w:p>
    <w:p w14:paraId="318DBEBE" w14:textId="77777777" w:rsidR="00FA455E" w:rsidRPr="00B41034" w:rsidRDefault="00FA455E" w:rsidP="00AF63A9">
      <w:pPr>
        <w:pStyle w:val="PlainText"/>
        <w:bidi/>
        <w:rPr>
          <w:rFonts w:asciiTheme="minorHAnsi" w:hAnsiTheme="minorHAnsi" w:cstheme="minorHAnsi"/>
          <w:sz w:val="24"/>
          <w:szCs w:val="24"/>
          <w:rtl/>
        </w:rPr>
      </w:pPr>
    </w:p>
    <w:p w14:paraId="6BF27C30" w14:textId="4C1521A0" w:rsidR="00FA455E" w:rsidRPr="00B41034" w:rsidRDefault="00FA455E"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2DA71612" w14:textId="77777777" w:rsidR="003C62EB" w:rsidRPr="00B41034" w:rsidRDefault="003C62E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فرمان به اللطافة الکبرى، به عنوان حکم الهی، طهارت را از حوزه‌ی فردی، عبادی یا حتی بهداشتی، به سطحی هستی‌شناختی و قدسی ارتقا می‌دهد. این عبارت، هم‌زمان حامل سه لایه است:</w:t>
      </w:r>
    </w:p>
    <w:p w14:paraId="7E067180" w14:textId="77777777" w:rsidR="003C62EB" w:rsidRPr="00B41034" w:rsidRDefault="003C62E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اخلاقی: زیبایی در ظاهر و ادب در باطن.</w:t>
      </w:r>
    </w:p>
    <w:p w14:paraId="583D27D8" w14:textId="77777777" w:rsidR="003C62EB" w:rsidRPr="00B41034" w:rsidRDefault="003C62E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زیباشناختی: حضور انسان باید متعادل، مطبوع، و مأنوس باشد.</w:t>
      </w:r>
    </w:p>
    <w:p w14:paraId="3D2E7C7C" w14:textId="77777777" w:rsidR="003C62EB" w:rsidRPr="00B41034" w:rsidRDefault="003C62E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معنوی: پاکی، واسطه‌ی صعود دعا به خداوند است.</w:t>
      </w:r>
    </w:p>
    <w:p w14:paraId="3B6A73EB" w14:textId="77777777" w:rsidR="003C62EB" w:rsidRPr="00B41034" w:rsidRDefault="003C62E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فرمان به شستن نه تنها چرک سخت، بلکه حتی غبار ساده، نشان می‌دهد که حتی کم‌ترین آثار بی‌نظمی در ظاهر نیز تأثیرات معنوی دارد. در نگاه حضرت عبدالبهاء، لطافت ظاهری نه فقط آراستگی فیزیکی، بلکه تجربه‌ی روحانی ایجاد می‌کند: «چون به محل پاک وارد شوی، نفحه‌ی روحانی استشمام می‌کنی.»</w:t>
      </w:r>
    </w:p>
    <w:p w14:paraId="7DEDD429" w14:textId="77777777" w:rsidR="003C62EB" w:rsidRPr="00B41034" w:rsidRDefault="003C62E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بیان: "وَ الّذی يُری فی كِسائِه وَسَخٌ، إنّه لا يَصعَدُ دُعاؤهُ إلى اللّه..."</w:t>
      </w:r>
    </w:p>
    <w:p w14:paraId="27F12846" w14:textId="77777777" w:rsidR="003C62EB" w:rsidRPr="00B41034" w:rsidRDefault="003C62E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صعود نیافتن دعا و اجتناب ملأ اعلی، می‌توان چنین فهمید که طهارت نه‌تنها شرط بهداشت یا ادب اجتماعی، بلکه شرط پذیرش دعای عارفانه است. لباس نماد «نمود» است—یعنی آنچه در نگاه نخست از انسان درک می‌شود. آلودگی ظاهری، حکایت از نوعی غفلت درونی دارد.</w:t>
      </w:r>
    </w:p>
    <w:p w14:paraId="69A2D72D" w14:textId="77777777" w:rsidR="003C62EB" w:rsidRPr="00B41034" w:rsidRDefault="003C62E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زبان عرفانی، «لباس» گاهی نماینده‌ی خود ظاهر یا بدن، و گاهی نماد «شخصیت اجتماعی» است. از این‌رو، آلودگی می‌تواند نشانه‌ای از بی‌نظمی یا عدم تطهیر روح باشد.</w:t>
      </w:r>
    </w:p>
    <w:p w14:paraId="2725B9B5" w14:textId="77777777" w:rsidR="003C62EB" w:rsidRPr="00B41034" w:rsidRDefault="003C62E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فرمان به استعمال ماء الورد ثمّ العطر الخالص، نوعی بازسازی فلسفی حس بویایی در دیانت است. عطر و گلاب، نه تنها برای طیب ظاهرند، بلکه دارای اثر روحانی‌اند. در اینجا رایحه، وسیله‌ای است برای اشراق دیگران: «ليتضوّع منکم ما أراد ربّکم».</w:t>
      </w:r>
    </w:p>
    <w:p w14:paraId="6D521EDB" w14:textId="77777777" w:rsidR="003C62EB" w:rsidRPr="00B41034" w:rsidRDefault="003C62E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دستور می‌تواند در پرتو سخن حضرت عبدالبهاء تفسیر شود، آنجا که می‌فرماید: «لطافت سبب حصول روحانیت است»، همان‌گونه که آهنگ خوش با آنکه پدیده‌ای مادی‌ست، جان انسان را به حرکت می‌آورد. پس رایحهٔ نیکو، صورتی از «پیام بی‌کلام» است—یک بیان عرفانی که روح دیگران را بی‌آنکه زبان در کار باشد، متأثر می‌سازد.</w:t>
      </w:r>
    </w:p>
    <w:p w14:paraId="0EE1063F" w14:textId="0276AA0E" w:rsidR="00CA0F6F" w:rsidRPr="00B41034" w:rsidRDefault="003C62EB"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مجموع، می‌توان گفت که این آیه انسان را همچون ظرفی برای بازتاب نور و رایحهٔ الهی ترسیم می‌کند. آنچه باید از ما به اطراف پراکنده شود، نه فقط سخن نیک، بلکه حضور نیکوست—نظافت، بوی خوش، لطافت. این آموزه، با نگاهی وجودی، ما را به مسئولیت کیفی حضور در جهان فرا می‌خواند.</w:t>
      </w:r>
    </w:p>
    <w:p w14:paraId="75253A9B" w14:textId="77777777" w:rsidR="003C62EB" w:rsidRPr="00B41034" w:rsidRDefault="003C62EB" w:rsidP="00AF63A9">
      <w:pPr>
        <w:pStyle w:val="PlainText"/>
        <w:bidi/>
        <w:rPr>
          <w:rFonts w:asciiTheme="minorHAnsi" w:hAnsiTheme="minorHAnsi" w:cstheme="minorHAnsi"/>
          <w:sz w:val="24"/>
          <w:szCs w:val="24"/>
          <w:rtl/>
        </w:rPr>
      </w:pPr>
    </w:p>
    <w:p w14:paraId="136E81CE" w14:textId="77777777" w:rsidR="00901B04" w:rsidRPr="00B41034" w:rsidRDefault="00901B04" w:rsidP="00AF63A9">
      <w:pPr>
        <w:pStyle w:val="PlainText"/>
        <w:bidi/>
        <w:rPr>
          <w:rFonts w:asciiTheme="minorHAnsi" w:hAnsiTheme="minorHAnsi" w:cstheme="minorHAnsi"/>
          <w:sz w:val="24"/>
          <w:szCs w:val="24"/>
          <w:rtl/>
        </w:rPr>
      </w:pPr>
    </w:p>
    <w:p w14:paraId="3E3F4A37" w14:textId="6D65CAE2" w:rsidR="0093435C"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 xml:space="preserve">بند هفتاد و هفتم </w:t>
      </w:r>
    </w:p>
    <w:p w14:paraId="729D19C4" w14:textId="218124AA" w:rsidR="00DB3DAF" w:rsidRPr="00B41034" w:rsidRDefault="00DB3DAF" w:rsidP="00AF63A9">
      <w:pPr>
        <w:pStyle w:val="PlainText"/>
        <w:bidi/>
        <w:rPr>
          <w:rFonts w:asciiTheme="minorHAnsi" w:hAnsiTheme="minorHAnsi" w:cstheme="minorHAnsi"/>
          <w:b/>
          <w:bCs/>
          <w:sz w:val="24"/>
          <w:szCs w:val="24"/>
        </w:rPr>
      </w:pPr>
      <w:r w:rsidRPr="00B41034">
        <w:rPr>
          <w:rFonts w:asciiTheme="minorHAnsi" w:hAnsiTheme="minorHAnsi" w:cstheme="minorHAnsi"/>
          <w:b/>
          <w:bCs/>
          <w:sz w:val="24"/>
          <w:szCs w:val="24"/>
          <w:rtl/>
        </w:rPr>
        <w:t>قَدْ عَفَا ٱللَّهُ عَنكُم مَا نُزِّلَ فِي ٱلْبَيَانِ مِن مَحْوِ ٱلْكُتُبِ، وَ أَذِنَّاكُم بِأَنْ تَقْرَؤُوا مِنَ ٱلْعُلُومِ مَا يَنفَعُكُمْ، لَا مَا يَنْتَهِي إِلَى ٱلْمُجَادَلَةِ فِي ٱلْكَلَامِ، هَٰذَا خَيْرٌ لَكُمْ إِنْ أَنْتُمْ مِّنَ ٱلْعَارِفِينَ</w:t>
      </w:r>
      <w:r w:rsidRPr="00B41034">
        <w:rPr>
          <w:rFonts w:asciiTheme="minorHAnsi" w:hAnsiTheme="minorHAnsi" w:cstheme="minorHAnsi"/>
          <w:b/>
          <w:bCs/>
          <w:sz w:val="24"/>
          <w:szCs w:val="24"/>
        </w:rPr>
        <w:t>.</w:t>
      </w:r>
    </w:p>
    <w:p w14:paraId="6C2BBBA3" w14:textId="61303A52" w:rsidR="0093435C"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 xml:space="preserve">God hath relieved you of the ordinance laid down in the </w:t>
      </w:r>
      <w:proofErr w:type="spellStart"/>
      <w:r w:rsidRPr="00B41034">
        <w:rPr>
          <w:rFonts w:eastAsia="Times New Roman" w:cstheme="minorHAnsi"/>
          <w:sz w:val="24"/>
          <w:szCs w:val="24"/>
        </w:rPr>
        <w:t>Bayán</w:t>
      </w:r>
      <w:proofErr w:type="spellEnd"/>
      <w:r w:rsidRPr="00B41034">
        <w:rPr>
          <w:rFonts w:eastAsia="Times New Roman" w:cstheme="minorHAnsi"/>
          <w:sz w:val="24"/>
          <w:szCs w:val="24"/>
        </w:rPr>
        <w:t xml:space="preserve"> concerning the destruction of books. We have permitted you to read such sciences as are profitable unto you, not such as end in idle disputation; better is this for you, if ye be of them that comprehend.</w:t>
      </w:r>
    </w:p>
    <w:p w14:paraId="415111BD" w14:textId="63B71F72" w:rsidR="0093435C" w:rsidRPr="00B41034" w:rsidRDefault="00951D91"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BB5A6D" w:rsidRPr="00B41034">
        <w:rPr>
          <w:rFonts w:asciiTheme="minorHAnsi" w:hAnsiTheme="minorHAnsi" w:cstheme="minorHAnsi"/>
          <w:sz w:val="24"/>
          <w:szCs w:val="24"/>
          <w:rtl/>
        </w:rPr>
        <w:t>خداوند، آنچه را که در بیان درباره‌ی محو کتاب‌ها نازل شده بود، از شما برداشت و بخشید؛ و به شما اجازه داد که از علوم آنچه را که سودمند است بخوانید، نه آن علومی را که به مجادله در سخن می‌انجامد. این برای شما بهتر است، اگر از اهل معرفت باشید</w:t>
      </w:r>
      <w:r w:rsidR="00BB5A6D" w:rsidRPr="00B41034">
        <w:rPr>
          <w:rFonts w:asciiTheme="minorHAnsi" w:hAnsiTheme="minorHAnsi" w:cstheme="minorHAnsi"/>
          <w:sz w:val="24"/>
          <w:szCs w:val="24"/>
        </w:rPr>
        <w:t>.</w:t>
      </w:r>
    </w:p>
    <w:p w14:paraId="06AD6C58" w14:textId="77777777" w:rsidR="00901B04" w:rsidRPr="00B41034" w:rsidRDefault="00901B04" w:rsidP="00AF63A9">
      <w:pPr>
        <w:pStyle w:val="PlainText"/>
        <w:bidi/>
        <w:rPr>
          <w:rFonts w:asciiTheme="minorHAnsi" w:hAnsiTheme="minorHAnsi" w:cstheme="minorHAnsi"/>
          <w:sz w:val="24"/>
          <w:szCs w:val="24"/>
          <w:rtl/>
        </w:rPr>
      </w:pPr>
    </w:p>
    <w:p w14:paraId="561E18B1" w14:textId="76C1BA8F" w:rsidR="00E0201F" w:rsidRPr="00B41034" w:rsidRDefault="00E0201F"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در بیان حکم شده بود که میفرمایند: </w:t>
      </w:r>
      <w:r w:rsidR="00210424" w:rsidRPr="00B41034">
        <w:rPr>
          <w:rFonts w:asciiTheme="minorHAnsi" w:hAnsiTheme="minorHAnsi" w:cstheme="minorHAnsi"/>
          <w:sz w:val="24"/>
          <w:szCs w:val="24"/>
          <w:rtl/>
        </w:rPr>
        <w:t>"الباب السّادس من الواحد السّادس  فی حکم محو کلّ الکتب کلها الاّ ما انشئت او تنشئ فی ذلک الامر</w:t>
      </w:r>
      <w:r w:rsidR="001936DF" w:rsidRPr="00B41034">
        <w:rPr>
          <w:rFonts w:asciiTheme="minorHAnsi" w:hAnsiTheme="minorHAnsi" w:cstheme="minorHAnsi"/>
          <w:sz w:val="24"/>
          <w:szCs w:val="24"/>
          <w:rtl/>
        </w:rPr>
        <w:t>...</w:t>
      </w:r>
      <w:r w:rsidR="00A3506B" w:rsidRPr="00B41034">
        <w:rPr>
          <w:rFonts w:asciiTheme="minorHAnsi" w:hAnsiTheme="minorHAnsi" w:cstheme="minorHAnsi"/>
          <w:sz w:val="24"/>
          <w:szCs w:val="24"/>
          <w:rtl/>
        </w:rPr>
        <w:t>"</w:t>
      </w:r>
    </w:p>
    <w:p w14:paraId="5BC149CD" w14:textId="77777777" w:rsidR="00BB5A6D" w:rsidRPr="00B41034" w:rsidRDefault="00BB5A6D" w:rsidP="00AF63A9">
      <w:pPr>
        <w:pStyle w:val="PlainText"/>
        <w:bidi/>
        <w:rPr>
          <w:rFonts w:asciiTheme="minorHAnsi" w:hAnsiTheme="minorHAnsi" w:cstheme="minorHAnsi"/>
          <w:sz w:val="24"/>
          <w:szCs w:val="24"/>
          <w:rtl/>
        </w:rPr>
      </w:pPr>
    </w:p>
    <w:p w14:paraId="18A0169A" w14:textId="7C205A59" w:rsidR="00413839" w:rsidRPr="00B41034" w:rsidRDefault="00413839"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6A343DBD" w14:textId="31C6318E" w:rsidR="00FE23C4" w:rsidRPr="00B41034" w:rsidRDefault="00FE23C4"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الف) لغو حکم محو کتب: بازسازی معنا و جایگاه علم در دور جدید</w:t>
      </w:r>
    </w:p>
    <w:p w14:paraId="07759A32" w14:textId="77777777" w:rsidR="008E663A" w:rsidRPr="00B41034" w:rsidRDefault="008E66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این آیه از روشن‌ترین بیانات ناسخ در کتابات حضرت بهاءالله است که صریحاً حکم حضرت باب در </w:t>
      </w:r>
      <w:r w:rsidRPr="00B41034">
        <w:rPr>
          <w:rFonts w:asciiTheme="minorHAnsi" w:hAnsiTheme="minorHAnsi" w:cstheme="minorHAnsi"/>
          <w:i/>
          <w:iCs/>
          <w:sz w:val="24"/>
          <w:szCs w:val="24"/>
          <w:rtl/>
        </w:rPr>
        <w:t>بیان فارسی</w:t>
      </w:r>
      <w:r w:rsidRPr="00B41034">
        <w:rPr>
          <w:rFonts w:asciiTheme="minorHAnsi" w:hAnsiTheme="minorHAnsi" w:cstheme="minorHAnsi"/>
          <w:sz w:val="24"/>
          <w:szCs w:val="24"/>
          <w:rtl/>
        </w:rPr>
        <w:t xml:space="preserve"> را مبنی بر محو همهٔ کتب، به جز آنچه در «امر جدید» تألیف شده، لغو می‌کند. عبارت حضرت باب در </w:t>
      </w:r>
      <w:r w:rsidRPr="00B41034">
        <w:rPr>
          <w:rFonts w:asciiTheme="minorHAnsi" w:hAnsiTheme="minorHAnsi" w:cstheme="minorHAnsi"/>
          <w:i/>
          <w:iCs/>
          <w:sz w:val="24"/>
          <w:szCs w:val="24"/>
          <w:rtl/>
        </w:rPr>
        <w:t>بیان</w:t>
      </w:r>
      <w:r w:rsidRPr="00B41034">
        <w:rPr>
          <w:rFonts w:asciiTheme="minorHAnsi" w:hAnsiTheme="minorHAnsi" w:cstheme="minorHAnsi"/>
          <w:sz w:val="24"/>
          <w:szCs w:val="24"/>
          <w:rtl/>
        </w:rPr>
        <w:t xml:space="preserve"> چنین است</w:t>
      </w:r>
      <w:r w:rsidRPr="00B41034">
        <w:rPr>
          <w:rFonts w:asciiTheme="minorHAnsi" w:hAnsiTheme="minorHAnsi" w:cstheme="minorHAnsi"/>
          <w:sz w:val="24"/>
          <w:szCs w:val="24"/>
        </w:rPr>
        <w:t>:</w:t>
      </w:r>
    </w:p>
    <w:p w14:paraId="45A91A80" w14:textId="38D4BEAE" w:rsidR="008E663A" w:rsidRPr="00B41034" w:rsidRDefault="00FE23C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w:t>
      </w:r>
      <w:r w:rsidR="008E663A" w:rsidRPr="00B41034">
        <w:rPr>
          <w:rFonts w:asciiTheme="minorHAnsi" w:hAnsiTheme="minorHAnsi" w:cstheme="minorHAnsi"/>
          <w:sz w:val="24"/>
          <w:szCs w:val="24"/>
          <w:rtl/>
        </w:rPr>
        <w:t>فی حکم محو کلّ الکتب کلّها إلّا ما اُنشئت أو تنشأ فی ذلک الامر.» (بیان فارسی، واحد ششم، باب ششم)</w:t>
      </w:r>
    </w:p>
    <w:p w14:paraId="036A6C08" w14:textId="77777777" w:rsidR="008E663A" w:rsidRPr="00B41034" w:rsidRDefault="008E66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این حکم، که با دیگر احکام انقلابی حضرت باب همچون </w:t>
      </w:r>
      <w:r w:rsidRPr="00B41034">
        <w:rPr>
          <w:rFonts w:asciiTheme="minorHAnsi" w:hAnsiTheme="minorHAnsi" w:cstheme="minorHAnsi"/>
          <w:i/>
          <w:iCs/>
          <w:sz w:val="24"/>
          <w:szCs w:val="24"/>
          <w:rtl/>
        </w:rPr>
        <w:t>ضرب الرقاب</w:t>
      </w:r>
      <w:r w:rsidRPr="00B41034">
        <w:rPr>
          <w:rFonts w:asciiTheme="minorHAnsi" w:hAnsiTheme="minorHAnsi" w:cstheme="minorHAnsi"/>
          <w:sz w:val="24"/>
          <w:szCs w:val="24"/>
          <w:rtl/>
        </w:rPr>
        <w:t xml:space="preserve">، </w:t>
      </w:r>
      <w:r w:rsidRPr="00B41034">
        <w:rPr>
          <w:rFonts w:asciiTheme="minorHAnsi" w:hAnsiTheme="minorHAnsi" w:cstheme="minorHAnsi"/>
          <w:i/>
          <w:iCs/>
          <w:sz w:val="24"/>
          <w:szCs w:val="24"/>
          <w:rtl/>
        </w:rPr>
        <w:t>اجتناب از ملل</w:t>
      </w:r>
      <w:r w:rsidRPr="00B41034">
        <w:rPr>
          <w:rFonts w:asciiTheme="minorHAnsi" w:hAnsiTheme="minorHAnsi" w:cstheme="minorHAnsi"/>
          <w:sz w:val="24"/>
          <w:szCs w:val="24"/>
          <w:rtl/>
        </w:rPr>
        <w:t xml:space="preserve"> و </w:t>
      </w:r>
      <w:r w:rsidRPr="00B41034">
        <w:rPr>
          <w:rFonts w:asciiTheme="minorHAnsi" w:hAnsiTheme="minorHAnsi" w:cstheme="minorHAnsi"/>
          <w:i/>
          <w:iCs/>
          <w:sz w:val="24"/>
          <w:szCs w:val="24"/>
          <w:rtl/>
        </w:rPr>
        <w:t>فناء احزاب</w:t>
      </w:r>
      <w:r w:rsidRPr="00B41034">
        <w:rPr>
          <w:rFonts w:asciiTheme="minorHAnsi" w:hAnsiTheme="minorHAnsi" w:cstheme="minorHAnsi"/>
          <w:sz w:val="24"/>
          <w:szCs w:val="24"/>
          <w:rtl/>
        </w:rPr>
        <w:t xml:space="preserve"> همراه بود، به گفتهٔ خود حضرت بهاءالله یکی از چهار کلمه‌ای است که «متمسک به آن، سبب انکار و احتجاب خلق از ایمان» شد</w:t>
      </w:r>
      <w:r w:rsidRPr="00B41034">
        <w:rPr>
          <w:rFonts w:asciiTheme="minorHAnsi" w:hAnsiTheme="minorHAnsi" w:cstheme="minorHAnsi"/>
          <w:sz w:val="24"/>
          <w:szCs w:val="24"/>
        </w:rPr>
        <w:t>:</w:t>
      </w:r>
    </w:p>
    <w:p w14:paraId="24BF25FB" w14:textId="2163697A" w:rsidR="008E663A" w:rsidRPr="00B41034" w:rsidRDefault="00FE23C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w:t>
      </w:r>
      <w:r w:rsidR="008E663A" w:rsidRPr="00B41034">
        <w:rPr>
          <w:rFonts w:asciiTheme="minorHAnsi" w:hAnsiTheme="minorHAnsi" w:cstheme="minorHAnsi"/>
          <w:sz w:val="24"/>
          <w:szCs w:val="24"/>
          <w:rtl/>
        </w:rPr>
        <w:t>معرضين و منکرين بچهار کلمه متمسّک: اوّل کلمه فضرب الرقاب، و ثانی حرق کتب، و ثالث اجتناب از ملل أخری، و رابع فنای أحزاب. حال، از فضل و اقتدار کلمهٔ إلهی، این چهار سدّ عظیم از میان برداشته شد</w:t>
      </w:r>
      <w:r w:rsidR="008E663A" w:rsidRPr="00B41034">
        <w:rPr>
          <w:rFonts w:asciiTheme="minorHAnsi" w:hAnsiTheme="minorHAnsi" w:cstheme="minorHAnsi"/>
          <w:sz w:val="24"/>
          <w:szCs w:val="24"/>
        </w:rPr>
        <w:t>.</w:t>
      </w:r>
      <w:r w:rsidRPr="00B41034">
        <w:rPr>
          <w:rFonts w:asciiTheme="minorHAnsi" w:hAnsiTheme="minorHAnsi" w:cstheme="minorHAnsi"/>
          <w:sz w:val="24"/>
          <w:szCs w:val="24"/>
          <w:rtl/>
        </w:rPr>
        <w:t>»</w:t>
      </w:r>
    </w:p>
    <w:p w14:paraId="0A9AC093" w14:textId="72C475E5" w:rsidR="008E663A" w:rsidRPr="00B41034" w:rsidRDefault="008E66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بنابراین، آیهٔ حاضر، نه فقط لغو یک حکم جزئی، بلکه رمز یک انتقال دوره‌ای عظیم است؛ از دورهٔ انقلابی و شاقهٔ بیان به دورهٔ تمدن‌ساز و حکیمانهٔ کتاب اقدس</w:t>
      </w:r>
      <w:r w:rsidRPr="00B41034">
        <w:rPr>
          <w:rFonts w:asciiTheme="minorHAnsi" w:hAnsiTheme="minorHAnsi" w:cstheme="minorHAnsi"/>
          <w:sz w:val="24"/>
          <w:szCs w:val="24"/>
        </w:rPr>
        <w:t>.</w:t>
      </w:r>
    </w:p>
    <w:p w14:paraId="6DDA813F" w14:textId="77777777" w:rsidR="008E663A" w:rsidRPr="00B41034" w:rsidRDefault="008E66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 هدف از حکم محو کتب در بیان: انهدام سنت، نه دشمنی با معرفت</w:t>
      </w:r>
    </w:p>
    <w:p w14:paraId="13574D51" w14:textId="330844D4" w:rsidR="008E663A" w:rsidRPr="00B41034" w:rsidRDefault="008E66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تحلیل فرمایشات حضرت ولی‌امرالله و حضرت عبدالبهاء نشان می‌دهد که فهم حکم </w:t>
      </w:r>
      <w:r w:rsidRPr="00B41034">
        <w:rPr>
          <w:rFonts w:asciiTheme="minorHAnsi" w:hAnsiTheme="minorHAnsi" w:cstheme="minorHAnsi"/>
          <w:i/>
          <w:iCs/>
          <w:sz w:val="24"/>
          <w:szCs w:val="24"/>
          <w:rtl/>
        </w:rPr>
        <w:t>محو کتب</w:t>
      </w:r>
      <w:r w:rsidRPr="00B41034">
        <w:rPr>
          <w:rFonts w:asciiTheme="minorHAnsi" w:hAnsiTheme="minorHAnsi" w:cstheme="minorHAnsi"/>
          <w:sz w:val="24"/>
          <w:szCs w:val="24"/>
          <w:rtl/>
        </w:rPr>
        <w:t xml:space="preserve"> تنها در چارچوب فلسفهٔ دینی حضرت باب ممکن است</w:t>
      </w:r>
      <w:r w:rsidRPr="00B41034">
        <w:rPr>
          <w:rFonts w:asciiTheme="minorHAnsi" w:hAnsiTheme="minorHAnsi" w:cstheme="minorHAnsi"/>
          <w:sz w:val="24"/>
          <w:szCs w:val="24"/>
        </w:rPr>
        <w:t>:</w:t>
      </w:r>
      <w:r w:rsidR="00F70BAE" w:rsidRPr="00B41034">
        <w:rPr>
          <w:rFonts w:asciiTheme="minorHAnsi" w:hAnsiTheme="minorHAnsi" w:cstheme="minorHAnsi"/>
          <w:sz w:val="24"/>
          <w:szCs w:val="24"/>
          <w:rtl/>
        </w:rPr>
        <w:t xml:space="preserve"> «</w:t>
      </w:r>
      <w:r w:rsidRPr="00B41034">
        <w:rPr>
          <w:rFonts w:asciiTheme="minorHAnsi" w:hAnsiTheme="minorHAnsi" w:cstheme="minorHAnsi"/>
          <w:sz w:val="24"/>
          <w:szCs w:val="24"/>
          <w:rtl/>
        </w:rPr>
        <w:t xml:space="preserve">دور بیان اصولاً یک نهضت دینی و انقلاب اجتماعی بود... مدتش بالضروره کوتاه ولی مشحون از اصلاحاتی بنیان‌کن بود.» </w:t>
      </w:r>
    </w:p>
    <w:p w14:paraId="173DEB2E" w14:textId="1506F4BD" w:rsidR="008E663A" w:rsidRPr="00B41034" w:rsidRDefault="00F70BA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w:t>
      </w:r>
      <w:r w:rsidR="008E663A" w:rsidRPr="00B41034">
        <w:rPr>
          <w:rFonts w:asciiTheme="minorHAnsi" w:hAnsiTheme="minorHAnsi" w:cstheme="minorHAnsi"/>
          <w:sz w:val="24"/>
          <w:szCs w:val="24"/>
          <w:rtl/>
        </w:rPr>
        <w:t>تاب بیان به کتاب اقدس منسوخ، مگر احکامی که در کتاب اقدس مؤکداً مذکور است.» (حضرت عبدالبهاء)</w:t>
      </w:r>
    </w:p>
    <w:p w14:paraId="2451E473" w14:textId="1C356E18" w:rsidR="008E663A" w:rsidRPr="00B41034" w:rsidRDefault="008E66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به عبارت دیگر، حکم به محو کتب نه به قصد نابودی معرفت یا نفی کتاب‌های الهی، بلکه به عنوان بیانی نمادین از گسست ریشه‌ای با فقه تقلیدی، کلام جدلی و شریعت منجمد گذشته نازل شده بود. چنان‌که اشراق خاوری تصریح می‌کند</w:t>
      </w:r>
      <w:r w:rsidRPr="00B41034">
        <w:rPr>
          <w:rFonts w:asciiTheme="minorHAnsi" w:hAnsiTheme="minorHAnsi" w:cstheme="minorHAnsi"/>
          <w:sz w:val="24"/>
          <w:szCs w:val="24"/>
        </w:rPr>
        <w:t>:</w:t>
      </w:r>
      <w:r w:rsidR="00F70BAE" w:rsidRPr="00B41034">
        <w:rPr>
          <w:rFonts w:asciiTheme="minorHAnsi" w:hAnsiTheme="minorHAnsi" w:cstheme="minorHAnsi"/>
          <w:sz w:val="24"/>
          <w:szCs w:val="24"/>
          <w:rtl/>
        </w:rPr>
        <w:t xml:space="preserve"> «</w:t>
      </w:r>
      <w:r w:rsidRPr="00B41034">
        <w:rPr>
          <w:rFonts w:asciiTheme="minorHAnsi" w:hAnsiTheme="minorHAnsi" w:cstheme="minorHAnsi"/>
          <w:sz w:val="24"/>
          <w:szCs w:val="24"/>
          <w:rtl/>
        </w:rPr>
        <w:t>مقصودشان کتاب‌هایی است که علماء و فقها نوشته‌اند... نه به درد دنیا می‌خورد، نه به درد عقبی... ابداً منظور حضرت اعلی، محو قرآن یا تورات یا انجیل نبوده است</w:t>
      </w:r>
      <w:r w:rsidRPr="00B41034">
        <w:rPr>
          <w:rFonts w:asciiTheme="minorHAnsi" w:hAnsiTheme="minorHAnsi" w:cstheme="minorHAnsi"/>
          <w:sz w:val="24"/>
          <w:szCs w:val="24"/>
        </w:rPr>
        <w:t>.</w:t>
      </w:r>
      <w:r w:rsidR="00F70BAE" w:rsidRPr="00B41034">
        <w:rPr>
          <w:rFonts w:asciiTheme="minorHAnsi" w:hAnsiTheme="minorHAnsi" w:cstheme="minorHAnsi"/>
          <w:sz w:val="24"/>
          <w:szCs w:val="24"/>
          <w:rtl/>
        </w:rPr>
        <w:t>»</w:t>
      </w:r>
    </w:p>
    <w:p w14:paraId="7D833599" w14:textId="45C6A82D" w:rsidR="008E663A" w:rsidRPr="00B41034" w:rsidRDefault="008E66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حضرت باب خود، بارها به آیات قرآن استشهاد فرموده و تفسیر سوره‌هایی از آن را نازل کرده‌اند. این نشان می‌دهد که </w:t>
      </w:r>
      <w:r w:rsidRPr="00B41034">
        <w:rPr>
          <w:rFonts w:asciiTheme="minorHAnsi" w:hAnsiTheme="minorHAnsi" w:cstheme="minorHAnsi"/>
          <w:i/>
          <w:iCs/>
          <w:sz w:val="24"/>
          <w:szCs w:val="24"/>
          <w:rtl/>
        </w:rPr>
        <w:t>پیرایه‌های بشری بر کتاب الهی</w:t>
      </w:r>
      <w:r w:rsidRPr="00B41034">
        <w:rPr>
          <w:rFonts w:asciiTheme="minorHAnsi" w:hAnsiTheme="minorHAnsi" w:cstheme="minorHAnsi"/>
          <w:sz w:val="24"/>
          <w:szCs w:val="24"/>
          <w:rtl/>
        </w:rPr>
        <w:t xml:space="preserve"> هدف نقد بوده‌اند، نه خود وحی</w:t>
      </w:r>
      <w:r w:rsidRPr="00B41034">
        <w:rPr>
          <w:rFonts w:asciiTheme="minorHAnsi" w:hAnsiTheme="minorHAnsi" w:cstheme="minorHAnsi"/>
          <w:sz w:val="24"/>
          <w:szCs w:val="24"/>
        </w:rPr>
        <w:t>.</w:t>
      </w:r>
    </w:p>
    <w:p w14:paraId="2DAC33E2" w14:textId="77777777" w:rsidR="008E663A" w:rsidRPr="00B41034" w:rsidRDefault="008E66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ج) علم نافع و نفی جدال: بنیاد معرفت‌شناسی بهائی</w:t>
      </w:r>
    </w:p>
    <w:p w14:paraId="424F1DF9" w14:textId="77777777" w:rsidR="008E663A" w:rsidRPr="00B41034" w:rsidRDefault="008E66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حاضر به شکل مستقیم، علوم را به دو دسته تقسیم می‌کند</w:t>
      </w:r>
      <w:r w:rsidRPr="00B41034">
        <w:rPr>
          <w:rFonts w:asciiTheme="minorHAnsi" w:hAnsiTheme="minorHAnsi" w:cstheme="minorHAnsi"/>
          <w:sz w:val="24"/>
          <w:szCs w:val="24"/>
        </w:rPr>
        <w:t>:</w:t>
      </w:r>
    </w:p>
    <w:p w14:paraId="703DAE20" w14:textId="77777777" w:rsidR="008E663A" w:rsidRPr="00B41034" w:rsidRDefault="008E663A" w:rsidP="00AF63A9">
      <w:pPr>
        <w:pStyle w:val="PlainText"/>
        <w:numPr>
          <w:ilvl w:val="0"/>
          <w:numId w:val="11"/>
        </w:numPr>
        <w:bidi/>
        <w:rPr>
          <w:rFonts w:asciiTheme="minorHAnsi" w:hAnsiTheme="minorHAnsi" w:cstheme="minorHAnsi"/>
          <w:sz w:val="24"/>
          <w:szCs w:val="24"/>
        </w:rPr>
      </w:pPr>
      <w:r w:rsidRPr="00B41034">
        <w:rPr>
          <w:rFonts w:asciiTheme="minorHAnsi" w:hAnsiTheme="minorHAnsi" w:cstheme="minorHAnsi"/>
          <w:sz w:val="24"/>
          <w:szCs w:val="24"/>
          <w:rtl/>
        </w:rPr>
        <w:t>علم نافع</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علومی که سودمند به حال فرد و جامعه‌اند</w:t>
      </w:r>
      <w:r w:rsidRPr="00B41034">
        <w:rPr>
          <w:rFonts w:asciiTheme="minorHAnsi" w:hAnsiTheme="minorHAnsi" w:cstheme="minorHAnsi"/>
          <w:sz w:val="24"/>
          <w:szCs w:val="24"/>
        </w:rPr>
        <w:t>.</w:t>
      </w:r>
    </w:p>
    <w:p w14:paraId="094DE535" w14:textId="77777777" w:rsidR="008E663A" w:rsidRPr="00B41034" w:rsidRDefault="008E663A" w:rsidP="00AF63A9">
      <w:pPr>
        <w:pStyle w:val="PlainText"/>
        <w:numPr>
          <w:ilvl w:val="0"/>
          <w:numId w:val="11"/>
        </w:numPr>
        <w:bidi/>
        <w:rPr>
          <w:rFonts w:asciiTheme="minorHAnsi" w:hAnsiTheme="minorHAnsi" w:cstheme="minorHAnsi"/>
          <w:sz w:val="24"/>
          <w:szCs w:val="24"/>
        </w:rPr>
      </w:pPr>
      <w:r w:rsidRPr="00B41034">
        <w:rPr>
          <w:rFonts w:asciiTheme="minorHAnsi" w:hAnsiTheme="minorHAnsi" w:cstheme="minorHAnsi"/>
          <w:sz w:val="24"/>
          <w:szCs w:val="24"/>
          <w:rtl/>
        </w:rPr>
        <w:t>علم جدلی</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علومی که به مجادله در سخن و نزاع نظری می‌انجامند</w:t>
      </w:r>
      <w:r w:rsidRPr="00B41034">
        <w:rPr>
          <w:rFonts w:asciiTheme="minorHAnsi" w:hAnsiTheme="minorHAnsi" w:cstheme="minorHAnsi"/>
          <w:sz w:val="24"/>
          <w:szCs w:val="24"/>
        </w:rPr>
        <w:t>.</w:t>
      </w:r>
    </w:p>
    <w:p w14:paraId="2F8A5DF7" w14:textId="6EABB375" w:rsidR="008E663A" w:rsidRPr="00B41034" w:rsidRDefault="008E66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این دوگانگی در </w:t>
      </w:r>
      <w:r w:rsidRPr="00B41034">
        <w:rPr>
          <w:rFonts w:asciiTheme="minorHAnsi" w:hAnsiTheme="minorHAnsi" w:cstheme="minorHAnsi"/>
          <w:i/>
          <w:iCs/>
          <w:sz w:val="24"/>
          <w:szCs w:val="24"/>
          <w:rtl/>
        </w:rPr>
        <w:t>لوح بشارات</w:t>
      </w:r>
      <w:r w:rsidRPr="00B41034">
        <w:rPr>
          <w:rFonts w:asciiTheme="minorHAnsi" w:hAnsiTheme="minorHAnsi" w:cstheme="minorHAnsi"/>
          <w:sz w:val="24"/>
          <w:szCs w:val="24"/>
          <w:rtl/>
        </w:rPr>
        <w:t xml:space="preserve"> چنین بیان شده</w:t>
      </w:r>
      <w:r w:rsidRPr="00B41034">
        <w:rPr>
          <w:rFonts w:asciiTheme="minorHAnsi" w:hAnsiTheme="minorHAnsi" w:cstheme="minorHAnsi"/>
          <w:sz w:val="24"/>
          <w:szCs w:val="24"/>
        </w:rPr>
        <w:t>:</w:t>
      </w:r>
      <w:r w:rsidR="00C1441C" w:rsidRPr="00B41034">
        <w:rPr>
          <w:rFonts w:asciiTheme="minorHAnsi" w:hAnsiTheme="minorHAnsi" w:cstheme="minorHAnsi"/>
          <w:sz w:val="24"/>
          <w:szCs w:val="24"/>
          <w:rtl/>
        </w:rPr>
        <w:t xml:space="preserve"> «</w:t>
      </w:r>
      <w:r w:rsidRPr="00B41034">
        <w:rPr>
          <w:rFonts w:asciiTheme="minorHAnsi" w:hAnsiTheme="minorHAnsi" w:cstheme="minorHAnsi"/>
          <w:sz w:val="24"/>
          <w:szCs w:val="24"/>
          <w:rtl/>
        </w:rPr>
        <w:t>تحصیل علوم و فنون از هر قبیل جائز، ولکن علومی که نافع است و سبب ترقّی عباد است</w:t>
      </w:r>
      <w:r w:rsidRPr="00B41034">
        <w:rPr>
          <w:rFonts w:asciiTheme="minorHAnsi" w:hAnsiTheme="minorHAnsi" w:cstheme="minorHAnsi"/>
          <w:sz w:val="24"/>
          <w:szCs w:val="24"/>
        </w:rPr>
        <w:t>.</w:t>
      </w:r>
      <w:r w:rsidR="00C1441C" w:rsidRPr="00B41034">
        <w:rPr>
          <w:rFonts w:asciiTheme="minorHAnsi" w:hAnsiTheme="minorHAnsi" w:cstheme="minorHAnsi"/>
          <w:sz w:val="24"/>
          <w:szCs w:val="24"/>
          <w:rtl/>
        </w:rPr>
        <w:t>»</w:t>
      </w:r>
    </w:p>
    <w:p w14:paraId="3F8B0A06" w14:textId="7538DD97" w:rsidR="008E663A" w:rsidRPr="00B41034" w:rsidRDefault="008E66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و در </w:t>
      </w:r>
      <w:r w:rsidRPr="00B41034">
        <w:rPr>
          <w:rFonts w:asciiTheme="minorHAnsi" w:hAnsiTheme="minorHAnsi" w:cstheme="minorHAnsi"/>
          <w:i/>
          <w:iCs/>
          <w:sz w:val="24"/>
          <w:szCs w:val="24"/>
          <w:rtl/>
        </w:rPr>
        <w:t>لوح مقصود</w:t>
      </w:r>
      <w:r w:rsidRPr="00B41034">
        <w:rPr>
          <w:rFonts w:asciiTheme="minorHAnsi" w:hAnsiTheme="minorHAnsi" w:cstheme="minorHAnsi"/>
          <w:sz w:val="24"/>
          <w:szCs w:val="24"/>
          <w:rtl/>
        </w:rPr>
        <w:t xml:space="preserve"> به‌شدت نکوهیده شده است</w:t>
      </w:r>
      <w:r w:rsidRPr="00B41034">
        <w:rPr>
          <w:rFonts w:asciiTheme="minorHAnsi" w:hAnsiTheme="minorHAnsi" w:cstheme="minorHAnsi"/>
          <w:sz w:val="24"/>
          <w:szCs w:val="24"/>
        </w:rPr>
        <w:t>:</w:t>
      </w:r>
      <w:r w:rsidR="00F70BAE" w:rsidRPr="00B41034">
        <w:rPr>
          <w:rFonts w:asciiTheme="minorHAnsi" w:hAnsiTheme="minorHAnsi" w:cstheme="minorHAnsi"/>
          <w:sz w:val="24"/>
          <w:szCs w:val="24"/>
          <w:rtl/>
        </w:rPr>
        <w:t xml:space="preserve"> </w:t>
      </w:r>
      <w:r w:rsidR="00C1441C" w:rsidRPr="00B41034">
        <w:rPr>
          <w:rFonts w:asciiTheme="minorHAnsi" w:hAnsiTheme="minorHAnsi" w:cstheme="minorHAnsi"/>
          <w:sz w:val="24"/>
          <w:szCs w:val="24"/>
          <w:rtl/>
        </w:rPr>
        <w:t>«</w:t>
      </w:r>
      <w:r w:rsidRPr="00B41034">
        <w:rPr>
          <w:rFonts w:asciiTheme="minorHAnsi" w:hAnsiTheme="minorHAnsi" w:cstheme="minorHAnsi"/>
          <w:sz w:val="24"/>
          <w:szCs w:val="24"/>
          <w:rtl/>
        </w:rPr>
        <w:t>علومی که از لفظ ابتدا و به لفظ منتهی گردد مفید نبوده و نخواهد بود... عمرها در حکمت صرف کرده‌اند و حاصل آن جز الفاظی نبوده و نیست</w:t>
      </w:r>
      <w:r w:rsidRPr="00B41034">
        <w:rPr>
          <w:rFonts w:asciiTheme="minorHAnsi" w:hAnsiTheme="minorHAnsi" w:cstheme="minorHAnsi"/>
          <w:sz w:val="24"/>
          <w:szCs w:val="24"/>
        </w:rPr>
        <w:t>.</w:t>
      </w:r>
      <w:r w:rsidR="00C1441C" w:rsidRPr="00B41034">
        <w:rPr>
          <w:rFonts w:asciiTheme="minorHAnsi" w:hAnsiTheme="minorHAnsi" w:cstheme="minorHAnsi"/>
          <w:sz w:val="24"/>
          <w:szCs w:val="24"/>
          <w:rtl/>
        </w:rPr>
        <w:t>»</w:t>
      </w:r>
    </w:p>
    <w:p w14:paraId="540C5761" w14:textId="77777777" w:rsidR="008E663A" w:rsidRPr="00B41034" w:rsidRDefault="008E66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این بیانات، ناظر به رد سنت‌های علمی‌ای هستند که مبتنی بر منطق مجادله، جدال بین‌المدارسی، و انباشت الفاظ بی‌ثمر بودند؛ مانند علم کلام و فقه مکتبی</w:t>
      </w:r>
      <w:r w:rsidRPr="00B41034">
        <w:rPr>
          <w:rFonts w:asciiTheme="minorHAnsi" w:hAnsiTheme="minorHAnsi" w:cstheme="minorHAnsi"/>
          <w:sz w:val="24"/>
          <w:szCs w:val="24"/>
        </w:rPr>
        <w:t>.</w:t>
      </w:r>
    </w:p>
    <w:p w14:paraId="7880FDD9" w14:textId="77777777" w:rsidR="008E663A" w:rsidRPr="00B41034" w:rsidRDefault="008E66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مقام، حضرت بهاءالله با باز کردن راه علم نافع، نه تنها راه انسداد علم دینی را می‌بندند، بلکه علم را در خدمت تمدن قرار می‌دهند. از این‌رو، تحصیل علم، هم تکلیف دینی است و هم شرط توسعهٔ بشری</w:t>
      </w:r>
      <w:r w:rsidRPr="00B41034">
        <w:rPr>
          <w:rFonts w:asciiTheme="minorHAnsi" w:hAnsiTheme="minorHAnsi" w:cstheme="minorHAnsi"/>
          <w:sz w:val="24"/>
          <w:szCs w:val="24"/>
        </w:rPr>
        <w:t>.</w:t>
      </w:r>
    </w:p>
    <w:p w14:paraId="07977754" w14:textId="35C6C33C" w:rsidR="008E663A" w:rsidRPr="00B41034" w:rsidRDefault="008E663A" w:rsidP="00AF63A9">
      <w:pPr>
        <w:pStyle w:val="PlainText"/>
        <w:bidi/>
        <w:rPr>
          <w:rFonts w:asciiTheme="minorHAnsi" w:hAnsiTheme="minorHAnsi" w:cstheme="minorHAnsi"/>
          <w:sz w:val="24"/>
          <w:szCs w:val="24"/>
        </w:rPr>
      </w:pPr>
    </w:p>
    <w:p w14:paraId="58C990FB" w14:textId="77777777" w:rsidR="008E663A" w:rsidRPr="00B41034" w:rsidRDefault="008E66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 پاسخ به شبهات مغرضان</w:t>
      </w:r>
    </w:p>
    <w:p w14:paraId="47CBC141" w14:textId="77777777" w:rsidR="008E663A" w:rsidRPr="00B41034" w:rsidRDefault="008E66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دو استدلال عمده در اعتراض به حکم حضرت باب و نسخ آن وجود داشته که آیه حاضر به آن پاسخ می‌دهد</w:t>
      </w:r>
      <w:r w:rsidRPr="00B41034">
        <w:rPr>
          <w:rFonts w:asciiTheme="minorHAnsi" w:hAnsiTheme="minorHAnsi" w:cstheme="minorHAnsi"/>
          <w:sz w:val="24"/>
          <w:szCs w:val="24"/>
        </w:rPr>
        <w:t>:</w:t>
      </w:r>
    </w:p>
    <w:p w14:paraId="6EC1ACCF" w14:textId="77777777" w:rsidR="008E663A" w:rsidRPr="00B41034" w:rsidRDefault="008E663A" w:rsidP="00AF63A9">
      <w:pPr>
        <w:pStyle w:val="PlainText"/>
        <w:numPr>
          <w:ilvl w:val="0"/>
          <w:numId w:val="12"/>
        </w:numPr>
        <w:bidi/>
        <w:rPr>
          <w:rFonts w:asciiTheme="minorHAnsi" w:hAnsiTheme="minorHAnsi" w:cstheme="minorHAnsi"/>
          <w:sz w:val="24"/>
          <w:szCs w:val="24"/>
        </w:rPr>
      </w:pPr>
      <w:r w:rsidRPr="00B41034">
        <w:rPr>
          <w:rFonts w:asciiTheme="minorHAnsi" w:hAnsiTheme="minorHAnsi" w:cstheme="minorHAnsi"/>
          <w:sz w:val="24"/>
          <w:szCs w:val="24"/>
          <w:rtl/>
        </w:rPr>
        <w:t>تعارض محو و حرق کتب</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گفته‌اند چرا حضرت بهاءالله در جایی از "حرق" و در بیان "محو" آمده است. پاسخ آن است که هر دو تعبیر، معنای لغوی نابود کردن دارند، و در فقه اسلامی نیز کتاب را با آتش نابود می‌کردند. لذا تعارض لفظی نیست، بلکه مبنایی است</w:t>
      </w:r>
      <w:r w:rsidRPr="00B41034">
        <w:rPr>
          <w:rFonts w:asciiTheme="minorHAnsi" w:hAnsiTheme="minorHAnsi" w:cstheme="minorHAnsi"/>
          <w:sz w:val="24"/>
          <w:szCs w:val="24"/>
        </w:rPr>
        <w:t>.</w:t>
      </w:r>
    </w:p>
    <w:p w14:paraId="170F6502" w14:textId="77777777" w:rsidR="008E663A" w:rsidRPr="00B41034" w:rsidRDefault="008E663A" w:rsidP="00AF63A9">
      <w:pPr>
        <w:pStyle w:val="PlainText"/>
        <w:numPr>
          <w:ilvl w:val="0"/>
          <w:numId w:val="12"/>
        </w:numPr>
        <w:bidi/>
        <w:rPr>
          <w:rFonts w:asciiTheme="minorHAnsi" w:hAnsiTheme="minorHAnsi" w:cstheme="minorHAnsi"/>
          <w:sz w:val="24"/>
          <w:szCs w:val="24"/>
        </w:rPr>
      </w:pPr>
      <w:r w:rsidRPr="00B41034">
        <w:rPr>
          <w:rFonts w:asciiTheme="minorHAnsi" w:hAnsiTheme="minorHAnsi" w:cstheme="minorHAnsi"/>
          <w:sz w:val="24"/>
          <w:szCs w:val="24"/>
          <w:rtl/>
        </w:rPr>
        <w:t>اتهام به نفی کتاب آسمانی</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برخی ادعا کرده‌اند که حضرت باب به سوزاندن قرآن یا تورات فرمان داده‌اند. ولی با توجه به آثار متعدد حضرت اعلی که قرآن را تأویل و تفسیر کرده و در اثبات دعوی خود به آن استناد کرده‌اند، این ادعا بی‌اساس است</w:t>
      </w:r>
      <w:r w:rsidRPr="00B41034">
        <w:rPr>
          <w:rFonts w:asciiTheme="minorHAnsi" w:hAnsiTheme="minorHAnsi" w:cstheme="minorHAnsi"/>
          <w:sz w:val="24"/>
          <w:szCs w:val="24"/>
        </w:rPr>
        <w:t>.</w:t>
      </w:r>
    </w:p>
    <w:p w14:paraId="30246D2F" w14:textId="26FCCBCE" w:rsidR="008E663A" w:rsidRPr="00B41034" w:rsidRDefault="008E66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حضرت باب حتی تصریح می‌فرمایند</w:t>
      </w:r>
      <w:r w:rsidRPr="00B41034">
        <w:rPr>
          <w:rFonts w:asciiTheme="minorHAnsi" w:hAnsiTheme="minorHAnsi" w:cstheme="minorHAnsi"/>
          <w:sz w:val="24"/>
          <w:szCs w:val="24"/>
        </w:rPr>
        <w:t>:</w:t>
      </w:r>
      <w:r w:rsidR="00F70BAE" w:rsidRPr="00B41034">
        <w:rPr>
          <w:rFonts w:asciiTheme="minorHAnsi" w:hAnsiTheme="minorHAnsi" w:cstheme="minorHAnsi"/>
          <w:sz w:val="24"/>
          <w:szCs w:val="24"/>
          <w:rtl/>
        </w:rPr>
        <w:t xml:space="preserve"> </w:t>
      </w:r>
      <w:r w:rsidR="00C1441C" w:rsidRPr="00B41034">
        <w:rPr>
          <w:rFonts w:asciiTheme="minorHAnsi" w:hAnsiTheme="minorHAnsi" w:cstheme="minorHAnsi"/>
          <w:sz w:val="24"/>
          <w:szCs w:val="24"/>
          <w:rtl/>
        </w:rPr>
        <w:t>«</w:t>
      </w:r>
      <w:r w:rsidRPr="00B41034">
        <w:rPr>
          <w:rFonts w:asciiTheme="minorHAnsi" w:hAnsiTheme="minorHAnsi" w:cstheme="minorHAnsi"/>
          <w:sz w:val="24"/>
          <w:szCs w:val="24"/>
          <w:rtl/>
        </w:rPr>
        <w:t>در یوم من یظهرالله، یک آیه از آیات او تلاوت شود اعظم است از کل بیان... اگر توان درک نمود، این است جوهر علم و عمل</w:t>
      </w:r>
      <w:r w:rsidRPr="00B41034">
        <w:rPr>
          <w:rFonts w:asciiTheme="minorHAnsi" w:hAnsiTheme="minorHAnsi" w:cstheme="minorHAnsi"/>
          <w:sz w:val="24"/>
          <w:szCs w:val="24"/>
        </w:rPr>
        <w:t>.</w:t>
      </w:r>
      <w:r w:rsidR="00F70BAE" w:rsidRPr="00B41034">
        <w:rPr>
          <w:rFonts w:asciiTheme="minorHAnsi" w:hAnsiTheme="minorHAnsi" w:cstheme="minorHAnsi"/>
          <w:sz w:val="24"/>
          <w:szCs w:val="24"/>
          <w:rtl/>
        </w:rPr>
        <w:t>»</w:t>
      </w:r>
    </w:p>
    <w:p w14:paraId="007D7DC5" w14:textId="77777777" w:rsidR="008E663A" w:rsidRPr="00B41034" w:rsidRDefault="008E66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یعنی پذیرش ظهور جدید، جوهر علم است؛ و علوم گذشته در صورت عدم اتصال به حقیقت حاضر، حجاب‌اند، نه به ذات خود</w:t>
      </w:r>
      <w:r w:rsidRPr="00B41034">
        <w:rPr>
          <w:rFonts w:asciiTheme="minorHAnsi" w:hAnsiTheme="minorHAnsi" w:cstheme="minorHAnsi"/>
          <w:sz w:val="24"/>
          <w:szCs w:val="24"/>
        </w:rPr>
        <w:t>.</w:t>
      </w:r>
    </w:p>
    <w:p w14:paraId="48F9F789" w14:textId="77777777" w:rsidR="0093435C" w:rsidRPr="00B41034" w:rsidRDefault="0093435C" w:rsidP="00AF63A9">
      <w:pPr>
        <w:pStyle w:val="PlainText"/>
        <w:bidi/>
        <w:rPr>
          <w:rFonts w:asciiTheme="minorHAnsi" w:hAnsiTheme="minorHAnsi" w:cstheme="minorHAnsi"/>
          <w:sz w:val="24"/>
          <w:szCs w:val="24"/>
          <w:rtl/>
        </w:rPr>
      </w:pPr>
    </w:p>
    <w:p w14:paraId="389A2A9F" w14:textId="77777777" w:rsidR="0093435C" w:rsidRPr="00B41034" w:rsidRDefault="0093435C" w:rsidP="00AF63A9">
      <w:pPr>
        <w:pStyle w:val="PlainText"/>
        <w:bidi/>
        <w:rPr>
          <w:rFonts w:asciiTheme="minorHAnsi" w:hAnsiTheme="minorHAnsi" w:cstheme="minorHAnsi"/>
          <w:sz w:val="24"/>
          <w:szCs w:val="24"/>
          <w:rtl/>
        </w:rPr>
      </w:pPr>
    </w:p>
    <w:p w14:paraId="0D61E62A" w14:textId="77777777" w:rsidR="0093435C" w:rsidRPr="00B41034" w:rsidRDefault="0093435C" w:rsidP="00AF63A9">
      <w:pPr>
        <w:pStyle w:val="PlainText"/>
        <w:bidi/>
        <w:rPr>
          <w:rFonts w:asciiTheme="minorHAnsi" w:hAnsiTheme="minorHAnsi" w:cstheme="minorHAnsi"/>
          <w:sz w:val="24"/>
          <w:szCs w:val="24"/>
          <w:rtl/>
        </w:rPr>
      </w:pPr>
    </w:p>
    <w:p w14:paraId="7FC788E9" w14:textId="77777777" w:rsidR="0093435C" w:rsidRPr="00B41034" w:rsidRDefault="0093435C" w:rsidP="00AF63A9">
      <w:pPr>
        <w:pStyle w:val="PlainText"/>
        <w:bidi/>
        <w:rPr>
          <w:rFonts w:asciiTheme="minorHAnsi" w:hAnsiTheme="minorHAnsi" w:cstheme="minorHAnsi"/>
          <w:sz w:val="24"/>
          <w:szCs w:val="24"/>
          <w:rtl/>
        </w:rPr>
      </w:pPr>
    </w:p>
    <w:p w14:paraId="24DC4091" w14:textId="77777777" w:rsidR="0093435C" w:rsidRPr="00B41034" w:rsidRDefault="0093435C" w:rsidP="00AF63A9">
      <w:pPr>
        <w:pStyle w:val="PlainText"/>
        <w:bidi/>
        <w:rPr>
          <w:rFonts w:asciiTheme="minorHAnsi" w:hAnsiTheme="minorHAnsi" w:cstheme="minorHAnsi"/>
          <w:sz w:val="24"/>
          <w:szCs w:val="24"/>
          <w:rtl/>
        </w:rPr>
      </w:pPr>
    </w:p>
    <w:p w14:paraId="30A5C023" w14:textId="77777777" w:rsidR="0093435C" w:rsidRPr="00B41034" w:rsidRDefault="0093435C" w:rsidP="00AF63A9">
      <w:pPr>
        <w:pStyle w:val="PlainText"/>
        <w:bidi/>
        <w:rPr>
          <w:rFonts w:asciiTheme="minorHAnsi" w:hAnsiTheme="minorHAnsi" w:cstheme="minorHAnsi"/>
          <w:sz w:val="24"/>
          <w:szCs w:val="24"/>
          <w:rtl/>
        </w:rPr>
      </w:pPr>
    </w:p>
    <w:p w14:paraId="61C8C0CD" w14:textId="77777777" w:rsidR="0093435C" w:rsidRPr="00B41034" w:rsidRDefault="0093435C" w:rsidP="00AF63A9">
      <w:pPr>
        <w:pStyle w:val="PlainText"/>
        <w:bidi/>
        <w:rPr>
          <w:rFonts w:asciiTheme="minorHAnsi" w:hAnsiTheme="minorHAnsi" w:cstheme="minorHAnsi"/>
          <w:sz w:val="24"/>
          <w:szCs w:val="24"/>
          <w:rtl/>
        </w:rPr>
      </w:pPr>
    </w:p>
    <w:p w14:paraId="6D995A40" w14:textId="77777777" w:rsidR="0093435C" w:rsidRPr="00B41034" w:rsidRDefault="0093435C" w:rsidP="00AF63A9">
      <w:pPr>
        <w:pStyle w:val="PlainText"/>
        <w:bidi/>
        <w:rPr>
          <w:rFonts w:asciiTheme="minorHAnsi" w:hAnsiTheme="minorHAnsi" w:cstheme="minorHAnsi"/>
          <w:sz w:val="24"/>
          <w:szCs w:val="24"/>
          <w:rtl/>
        </w:rPr>
      </w:pPr>
    </w:p>
    <w:p w14:paraId="2F284B07" w14:textId="77777777" w:rsidR="0093435C" w:rsidRPr="00B41034" w:rsidRDefault="0093435C" w:rsidP="00AF63A9">
      <w:pPr>
        <w:pStyle w:val="PlainText"/>
        <w:bidi/>
        <w:rPr>
          <w:rFonts w:asciiTheme="minorHAnsi" w:hAnsiTheme="minorHAnsi" w:cstheme="minorHAnsi"/>
          <w:sz w:val="24"/>
          <w:szCs w:val="24"/>
          <w:rtl/>
        </w:rPr>
      </w:pPr>
    </w:p>
    <w:p w14:paraId="37D31619" w14:textId="77777777" w:rsidR="0093435C" w:rsidRPr="00B41034" w:rsidRDefault="0093435C" w:rsidP="00AF63A9">
      <w:pPr>
        <w:pStyle w:val="PlainText"/>
        <w:bidi/>
        <w:rPr>
          <w:rFonts w:asciiTheme="minorHAnsi" w:hAnsiTheme="minorHAnsi" w:cstheme="minorHAnsi"/>
          <w:sz w:val="24"/>
          <w:szCs w:val="24"/>
          <w:rtl/>
        </w:rPr>
      </w:pPr>
    </w:p>
    <w:p w14:paraId="38038CA8" w14:textId="77777777" w:rsidR="0093435C" w:rsidRPr="00B41034" w:rsidRDefault="0093435C" w:rsidP="00AF63A9">
      <w:pPr>
        <w:pStyle w:val="PlainText"/>
        <w:bidi/>
        <w:rPr>
          <w:rFonts w:asciiTheme="minorHAnsi" w:hAnsiTheme="minorHAnsi" w:cstheme="minorHAnsi"/>
          <w:sz w:val="24"/>
          <w:szCs w:val="24"/>
          <w:rtl/>
        </w:rPr>
      </w:pPr>
    </w:p>
    <w:p w14:paraId="7B37DF1F" w14:textId="77777777" w:rsidR="0093435C" w:rsidRPr="00B41034" w:rsidRDefault="0093435C" w:rsidP="00AF63A9">
      <w:pPr>
        <w:pStyle w:val="PlainText"/>
        <w:bidi/>
        <w:rPr>
          <w:rFonts w:asciiTheme="minorHAnsi" w:hAnsiTheme="minorHAnsi" w:cstheme="minorHAnsi"/>
          <w:sz w:val="24"/>
          <w:szCs w:val="24"/>
          <w:rtl/>
        </w:rPr>
      </w:pPr>
    </w:p>
    <w:p w14:paraId="29779D27" w14:textId="77777777" w:rsidR="0093435C" w:rsidRPr="00B41034" w:rsidRDefault="0093435C" w:rsidP="00AF63A9">
      <w:pPr>
        <w:pStyle w:val="PlainText"/>
        <w:bidi/>
        <w:rPr>
          <w:rFonts w:asciiTheme="minorHAnsi" w:hAnsiTheme="minorHAnsi" w:cstheme="minorHAnsi"/>
          <w:sz w:val="24"/>
          <w:szCs w:val="24"/>
          <w:rtl/>
        </w:rPr>
      </w:pPr>
    </w:p>
    <w:p w14:paraId="6CD4A26E" w14:textId="77777777" w:rsidR="0093435C" w:rsidRPr="00B41034" w:rsidRDefault="0093435C" w:rsidP="00AF63A9">
      <w:pPr>
        <w:pStyle w:val="PlainText"/>
        <w:bidi/>
        <w:rPr>
          <w:rFonts w:asciiTheme="minorHAnsi" w:hAnsiTheme="minorHAnsi" w:cstheme="minorHAnsi"/>
          <w:sz w:val="24"/>
          <w:szCs w:val="24"/>
          <w:rtl/>
        </w:rPr>
      </w:pPr>
    </w:p>
    <w:p w14:paraId="00553A83" w14:textId="77777777" w:rsidR="000508CB" w:rsidRPr="00B41034" w:rsidRDefault="000508CB" w:rsidP="00AF63A9">
      <w:pPr>
        <w:pStyle w:val="PlainText"/>
        <w:bidi/>
        <w:rPr>
          <w:rFonts w:asciiTheme="minorHAnsi" w:hAnsiTheme="minorHAnsi" w:cstheme="minorHAnsi"/>
          <w:sz w:val="24"/>
          <w:szCs w:val="24"/>
          <w:rtl/>
        </w:rPr>
      </w:pPr>
    </w:p>
    <w:p w14:paraId="35F536B0" w14:textId="77777777" w:rsidR="000508CB" w:rsidRPr="00B41034" w:rsidRDefault="000508CB" w:rsidP="00AF63A9">
      <w:pPr>
        <w:pStyle w:val="PlainText"/>
        <w:bidi/>
        <w:rPr>
          <w:rFonts w:asciiTheme="minorHAnsi" w:hAnsiTheme="minorHAnsi" w:cstheme="minorHAnsi"/>
          <w:sz w:val="24"/>
          <w:szCs w:val="24"/>
          <w:rtl/>
        </w:rPr>
      </w:pPr>
    </w:p>
    <w:p w14:paraId="7A73E867" w14:textId="77777777" w:rsidR="000508CB" w:rsidRPr="00B41034" w:rsidRDefault="000508CB" w:rsidP="00AF63A9">
      <w:pPr>
        <w:pStyle w:val="PlainText"/>
        <w:bidi/>
        <w:rPr>
          <w:rFonts w:asciiTheme="minorHAnsi" w:hAnsiTheme="minorHAnsi" w:cstheme="minorHAnsi"/>
          <w:sz w:val="24"/>
          <w:szCs w:val="24"/>
          <w:rtl/>
        </w:rPr>
      </w:pPr>
    </w:p>
    <w:p w14:paraId="7B420BAE" w14:textId="77777777" w:rsidR="000508CB" w:rsidRPr="00B41034" w:rsidRDefault="000508CB" w:rsidP="00AF63A9">
      <w:pPr>
        <w:pStyle w:val="PlainText"/>
        <w:bidi/>
        <w:rPr>
          <w:rFonts w:asciiTheme="minorHAnsi" w:hAnsiTheme="minorHAnsi" w:cstheme="minorHAnsi"/>
          <w:sz w:val="24"/>
          <w:szCs w:val="24"/>
          <w:rtl/>
        </w:rPr>
      </w:pPr>
    </w:p>
    <w:p w14:paraId="0505C838" w14:textId="77777777" w:rsidR="000508CB" w:rsidRPr="00B41034" w:rsidRDefault="000508CB" w:rsidP="00AF63A9">
      <w:pPr>
        <w:pStyle w:val="PlainText"/>
        <w:bidi/>
        <w:rPr>
          <w:rFonts w:asciiTheme="minorHAnsi" w:hAnsiTheme="minorHAnsi" w:cstheme="minorHAnsi"/>
          <w:sz w:val="24"/>
          <w:szCs w:val="24"/>
          <w:rtl/>
        </w:rPr>
      </w:pPr>
    </w:p>
    <w:p w14:paraId="0157CE21" w14:textId="77777777" w:rsidR="000508CB" w:rsidRPr="00B41034" w:rsidRDefault="000508CB" w:rsidP="00AF63A9">
      <w:pPr>
        <w:pStyle w:val="PlainText"/>
        <w:bidi/>
        <w:rPr>
          <w:rFonts w:asciiTheme="minorHAnsi" w:hAnsiTheme="minorHAnsi" w:cstheme="minorHAnsi"/>
          <w:sz w:val="24"/>
          <w:szCs w:val="24"/>
          <w:rtl/>
        </w:rPr>
      </w:pPr>
    </w:p>
    <w:p w14:paraId="21CA38E1" w14:textId="77777777" w:rsidR="000508CB" w:rsidRPr="00B41034" w:rsidRDefault="000508CB" w:rsidP="00AF63A9">
      <w:pPr>
        <w:pStyle w:val="PlainText"/>
        <w:bidi/>
        <w:rPr>
          <w:rFonts w:asciiTheme="minorHAnsi" w:hAnsiTheme="minorHAnsi" w:cstheme="minorHAnsi"/>
          <w:sz w:val="24"/>
          <w:szCs w:val="24"/>
          <w:rtl/>
        </w:rPr>
      </w:pPr>
    </w:p>
    <w:p w14:paraId="7E4EA468" w14:textId="77777777" w:rsidR="000508CB" w:rsidRPr="00B41034" w:rsidRDefault="000508CB" w:rsidP="00AF63A9">
      <w:pPr>
        <w:pStyle w:val="PlainText"/>
        <w:bidi/>
        <w:rPr>
          <w:rFonts w:asciiTheme="minorHAnsi" w:hAnsiTheme="minorHAnsi" w:cstheme="minorHAnsi"/>
          <w:sz w:val="24"/>
          <w:szCs w:val="24"/>
          <w:rtl/>
        </w:rPr>
      </w:pPr>
    </w:p>
    <w:p w14:paraId="481E2A89" w14:textId="77777777" w:rsidR="000508CB" w:rsidRPr="00B41034" w:rsidRDefault="000508CB" w:rsidP="00AF63A9">
      <w:pPr>
        <w:pStyle w:val="PlainText"/>
        <w:bidi/>
        <w:rPr>
          <w:rFonts w:asciiTheme="minorHAnsi" w:hAnsiTheme="minorHAnsi" w:cstheme="minorHAnsi"/>
          <w:sz w:val="24"/>
          <w:szCs w:val="24"/>
          <w:rtl/>
        </w:rPr>
      </w:pPr>
    </w:p>
    <w:p w14:paraId="241697F6" w14:textId="77777777" w:rsidR="000508CB" w:rsidRPr="00B41034" w:rsidRDefault="000508CB" w:rsidP="00AF63A9">
      <w:pPr>
        <w:pStyle w:val="PlainText"/>
        <w:bidi/>
        <w:rPr>
          <w:rFonts w:asciiTheme="minorHAnsi" w:hAnsiTheme="minorHAnsi" w:cstheme="minorHAnsi"/>
          <w:sz w:val="24"/>
          <w:szCs w:val="24"/>
          <w:rtl/>
        </w:rPr>
      </w:pPr>
    </w:p>
    <w:p w14:paraId="0480E6BD" w14:textId="77777777" w:rsidR="000508CB" w:rsidRPr="00B41034" w:rsidRDefault="000508CB" w:rsidP="00AF63A9">
      <w:pPr>
        <w:pStyle w:val="PlainText"/>
        <w:bidi/>
        <w:rPr>
          <w:rFonts w:asciiTheme="minorHAnsi" w:hAnsiTheme="minorHAnsi" w:cstheme="minorHAnsi"/>
          <w:sz w:val="24"/>
          <w:szCs w:val="24"/>
          <w:rtl/>
        </w:rPr>
      </w:pPr>
    </w:p>
    <w:p w14:paraId="5CE873FF" w14:textId="77777777" w:rsidR="000508CB" w:rsidRPr="00B41034" w:rsidRDefault="000508CB" w:rsidP="00AF63A9">
      <w:pPr>
        <w:pStyle w:val="PlainText"/>
        <w:bidi/>
        <w:rPr>
          <w:rFonts w:asciiTheme="minorHAnsi" w:hAnsiTheme="minorHAnsi" w:cstheme="minorHAnsi"/>
          <w:sz w:val="24"/>
          <w:szCs w:val="24"/>
          <w:rtl/>
        </w:rPr>
      </w:pPr>
    </w:p>
    <w:p w14:paraId="1D322F75" w14:textId="77777777" w:rsidR="00161ED4" w:rsidRPr="00B41034" w:rsidRDefault="00161ED4" w:rsidP="00AF63A9">
      <w:pPr>
        <w:pStyle w:val="PlainText"/>
        <w:bidi/>
        <w:rPr>
          <w:rFonts w:asciiTheme="minorHAnsi" w:hAnsiTheme="minorHAnsi" w:cstheme="minorHAnsi"/>
          <w:sz w:val="24"/>
          <w:szCs w:val="24"/>
          <w:rtl/>
        </w:rPr>
      </w:pPr>
    </w:p>
    <w:p w14:paraId="29536FE0" w14:textId="77777777" w:rsidR="0093435C"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 xml:space="preserve">بند هفتاد و هشتم </w:t>
      </w:r>
    </w:p>
    <w:p w14:paraId="32A10210" w14:textId="1DF1575D" w:rsidR="005E3191" w:rsidRPr="00B41034" w:rsidRDefault="0070109B"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يَا مَعْشَرَ الْمُلُوكِ قَدْ أَتَى الْمَالِكُ، وَالْمُلْكُ لِلَّهِ الْمُهَيْمِنِ الْقَيُّومِ</w:t>
      </w:r>
      <w:r w:rsidRPr="00B41034">
        <w:rPr>
          <w:rFonts w:asciiTheme="minorHAnsi" w:hAnsiTheme="minorHAnsi" w:cstheme="minorHAnsi"/>
          <w:b/>
          <w:bCs/>
          <w:sz w:val="24"/>
          <w:szCs w:val="24"/>
        </w:rPr>
        <w:t>.</w:t>
      </w:r>
      <w:r w:rsidRPr="00B41034">
        <w:rPr>
          <w:rFonts w:asciiTheme="minorHAnsi" w:hAnsiTheme="minorHAnsi" w:cstheme="minorHAnsi"/>
          <w:b/>
          <w:bCs/>
          <w:sz w:val="24"/>
          <w:szCs w:val="24"/>
          <w:rtl/>
        </w:rPr>
        <w:t>أَلَّا تَعْبُدُوا إِلَّا اللَّهَ، وَتَوَجَّهُوا بِقُلُوبٍ نُورَاءَ إِلَى وَجْهِ رَبِّكُمْ، مَالِكِ الْأَسْمَاءِ</w:t>
      </w:r>
      <w:r w:rsidRPr="00B41034">
        <w:rPr>
          <w:rFonts w:asciiTheme="minorHAnsi" w:hAnsiTheme="minorHAnsi" w:cstheme="minorHAnsi"/>
          <w:b/>
          <w:bCs/>
          <w:sz w:val="24"/>
          <w:szCs w:val="24"/>
        </w:rPr>
        <w:t>.</w:t>
      </w:r>
      <w:r w:rsidRPr="00B41034">
        <w:rPr>
          <w:rFonts w:asciiTheme="minorHAnsi" w:hAnsiTheme="minorHAnsi" w:cstheme="minorHAnsi"/>
          <w:b/>
          <w:bCs/>
          <w:sz w:val="24"/>
          <w:szCs w:val="24"/>
          <w:rtl/>
        </w:rPr>
        <w:t>هَذَا أَمْرٌ لَا يُعَادِلُهُ مَا عِندَكُمْ، لَوْ أَنْتُمْ تَعْلَمُونَ</w:t>
      </w:r>
      <w:r w:rsidRPr="00B41034">
        <w:rPr>
          <w:rFonts w:asciiTheme="minorHAnsi" w:hAnsiTheme="minorHAnsi" w:cstheme="minorHAnsi"/>
          <w:b/>
          <w:bCs/>
          <w:sz w:val="24"/>
          <w:szCs w:val="24"/>
        </w:rPr>
        <w:t>.</w:t>
      </w:r>
    </w:p>
    <w:p w14:paraId="389174F3" w14:textId="77777777" w:rsidR="0093435C"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w:t>
      </w:r>
    </w:p>
    <w:p w14:paraId="24D02512" w14:textId="59893EE2" w:rsidR="0093435C" w:rsidRPr="00B41034" w:rsidRDefault="00951D91"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BC0253" w:rsidRPr="00B41034">
        <w:rPr>
          <w:rFonts w:asciiTheme="minorHAnsi" w:hAnsiTheme="minorHAnsi" w:cstheme="minorHAnsi"/>
          <w:sz w:val="24"/>
          <w:szCs w:val="24"/>
          <w:rtl/>
        </w:rPr>
        <w:t>ای جماعت پادشاهان</w:t>
      </w:r>
      <w:r w:rsidR="00BC0253" w:rsidRPr="00B41034">
        <w:rPr>
          <w:rFonts w:asciiTheme="minorHAnsi" w:hAnsiTheme="minorHAnsi" w:cstheme="minorHAnsi"/>
          <w:sz w:val="24"/>
          <w:szCs w:val="24"/>
        </w:rPr>
        <w:t>!</w:t>
      </w:r>
      <w:r w:rsidR="00BC0253" w:rsidRPr="00B41034">
        <w:rPr>
          <w:rFonts w:asciiTheme="minorHAnsi" w:hAnsiTheme="minorHAnsi" w:cstheme="minorHAnsi"/>
          <w:sz w:val="24"/>
          <w:szCs w:val="24"/>
          <w:rtl/>
        </w:rPr>
        <w:t xml:space="preserve"> آن‌که مالکِ مطلق است، هم‌اینک آمده است؛ و سلطنت از آنِ خداوند است، آن نگاهبان چیره و پایدار</w:t>
      </w:r>
      <w:r w:rsidR="00BC0253" w:rsidRPr="00B41034">
        <w:rPr>
          <w:rFonts w:asciiTheme="minorHAnsi" w:hAnsiTheme="minorHAnsi" w:cstheme="minorHAnsi"/>
          <w:sz w:val="24"/>
          <w:szCs w:val="24"/>
        </w:rPr>
        <w:t>.</w:t>
      </w:r>
      <w:r w:rsidR="00BC0253" w:rsidRPr="00B41034">
        <w:rPr>
          <w:rFonts w:asciiTheme="minorHAnsi" w:hAnsiTheme="minorHAnsi" w:cstheme="minorHAnsi"/>
          <w:sz w:val="24"/>
          <w:szCs w:val="24"/>
          <w:rtl/>
        </w:rPr>
        <w:t xml:space="preserve"> نپرستید جز خدا را، و با دل‌هایی نورانی روی به سوی چهره‌ی پروردگارتان آورید، آن‌که دارنده‌ی تمامی اسماء است</w:t>
      </w:r>
      <w:r w:rsidR="00BC0253" w:rsidRPr="00B41034">
        <w:rPr>
          <w:rFonts w:asciiTheme="minorHAnsi" w:hAnsiTheme="minorHAnsi" w:cstheme="minorHAnsi"/>
          <w:sz w:val="24"/>
          <w:szCs w:val="24"/>
        </w:rPr>
        <w:t>.</w:t>
      </w:r>
      <w:r w:rsidR="00BC0253" w:rsidRPr="00B41034">
        <w:rPr>
          <w:rFonts w:asciiTheme="minorHAnsi" w:hAnsiTheme="minorHAnsi" w:cstheme="minorHAnsi"/>
          <w:sz w:val="24"/>
          <w:szCs w:val="24"/>
          <w:rtl/>
        </w:rPr>
        <w:t xml:space="preserve"> این است امری که هیچ‌چیز از آنچه شما دارید با آن برابر نتواند شد، اگر دانا باشید</w:t>
      </w:r>
      <w:r w:rsidR="00BC0253" w:rsidRPr="00B41034">
        <w:rPr>
          <w:rFonts w:asciiTheme="minorHAnsi" w:hAnsiTheme="minorHAnsi" w:cstheme="minorHAnsi"/>
          <w:sz w:val="24"/>
          <w:szCs w:val="24"/>
        </w:rPr>
        <w:t>.</w:t>
      </w:r>
    </w:p>
    <w:p w14:paraId="06C39E6C" w14:textId="77777777" w:rsidR="005E3191" w:rsidRPr="00B41034" w:rsidRDefault="005E3191" w:rsidP="00AF63A9">
      <w:pPr>
        <w:pStyle w:val="PlainText"/>
        <w:bidi/>
        <w:rPr>
          <w:rFonts w:asciiTheme="minorHAnsi" w:hAnsiTheme="minorHAnsi" w:cstheme="minorHAnsi"/>
          <w:sz w:val="24"/>
          <w:szCs w:val="24"/>
          <w:rtl/>
        </w:rPr>
      </w:pPr>
    </w:p>
    <w:p w14:paraId="59FC7079" w14:textId="172A517B" w:rsidR="005E3191" w:rsidRPr="00B41034" w:rsidRDefault="00CB644A"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2F428661" w14:textId="77777777" w:rsidR="00CB644A" w:rsidRPr="00B41034" w:rsidRDefault="00CB644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با لحنی که بی‌سابقه در ادبیات دینی‌ست، خطاب مستقیم به ملوک جهان صورت می‌گیرد؛ نه به‌عنوان نصیحتی اخلاقی، بلکه چونان ندایی کیهانی که سیر زمان تاریخی را از درون می‌شکند.</w:t>
      </w:r>
    </w:p>
    <w:p w14:paraId="374E18E5" w14:textId="5747B8D4" w:rsidR="00CB644A" w:rsidRPr="00B41034" w:rsidRDefault="00CB644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ظهور الهی در این متن نه صرفاً یک ادعاست، بلکه یک رخداد وجودی است که ساختار قدرت دنیوی را فرامی‌خواند به تسلیم در برابر حقیقت مطلقی که از زمان و مکان فراتر است.</w:t>
      </w:r>
    </w:p>
    <w:p w14:paraId="767368E5" w14:textId="2818437A" w:rsidR="00CB644A" w:rsidRPr="00B41034" w:rsidRDefault="00CB644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با جمله‌ی نخست: «قَدْ أَتَى الْمَالِكُ، وَالْمُلْكُ لِلَّهِ...» ظهور به‌عنوان رویدادی فعلی و محقق معرفی می‌شود. نه آنکه مالکی خواهد آمد، بلکه مالکی آمده است. واژگان المُهَيمِن القَيُّوم نشان از پایداری ذاتی و مراقبت مستمر الهی دارند. این ساختار در واقع بی‌اعتباری قدرت ظاهری ملوک را نشان می‌دهد. مفهوم قیّوم، که نزد ابن‌سینا نیز بنیاد هستی خداوند بر آن استوار است، بر وابستگی موجودات به هستی قائم بالذّات دلالت دارد؛ و در اینجا، قدرت‌های زمینی به‌عنوان مخلوقات وابسته، زیر سُلطهٔ قیّوم، و نه مستقل از او، دیده می‌شوند.</w:t>
      </w:r>
    </w:p>
    <w:p w14:paraId="448C1B6B" w14:textId="77777777" w:rsidR="00CB644A" w:rsidRPr="00B41034" w:rsidRDefault="00CB644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از ملوک نمی‌خواهد فقط اطاعت کنند، بلکه: «تَوَجَّهُوا بِقُلُوبٍ نُورَاءَ» یعنی فراتر از ظاهر دین‌داری یا فرمانبرداری سیاسی، دعوت به تبدیل قلب می‌کند. قلبِ نورآلود، نه محصول اجبار، بلکه ثمرهٔ گشودگی روح و تحول در درون‌بودگی انسان است. از منظر روان‌شناسی دینی، این خطاب، گذر از ساختارهای دفاعی قدرت به رویارویی با امر قدسی را طلب می‌کند. در این مرحله، شاه نه سلطنت‌مدار، بلکه موجودی مواجه با حقیقت برتر است.</w:t>
      </w:r>
    </w:p>
    <w:p w14:paraId="4E04A605" w14:textId="77777777" w:rsidR="00CB644A" w:rsidRPr="00B41034" w:rsidRDefault="00CB644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فرمان: «لَا تَعْبُدُوا إِلَّا اللَّهَ» در فضای تاریخی‌ای صادر می‌شود که عبادت، غالباً در خدمت قدرت سیاسی تحریف شده بود. این آیه، نظام سیاسی-دینی سنتی را نفی می‌کند و با اعلام وحدت توحیدی، فرمانروایی مطلق را فقط به خدا نسبت می‌دهد. اینجا نوعی بازسازی اجتماعی-سیاسی رخ می‌دهد: ملوک مأمور می‌شوند تا نظام ارزشی خود را از تعلق به قدرت، به سمت پذیرش ظهور جدید بازتعریف کنند. آنچه با این فرمان اتفاق می‌افتد، فروپاشی مرجعیت سنتی سیاسی-دینی است.</w:t>
      </w:r>
    </w:p>
    <w:p w14:paraId="2361F8F7" w14:textId="77777777" w:rsidR="00CB644A" w:rsidRPr="00B41034" w:rsidRDefault="00CB644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«إِلَى وَجْهِ رَبِّكُمْ» در عرفان و فلسفه اسلامی همواره محل بحث بوده: آیا وجه‌الله یعنی صفات خدا؟ یا مظهر ظهور او؟ در این متن، بدون پرده، مقصود مظهر ظهور است. چراکه وجه الهی را دعوت به توجه عینی و قلبی کرده است. اینجا وجه، نه مفهوم انتزاعی، بلکه واقعیت تاریخی و حضوری عینی است که بر جهان ظاهر شده؛ و حضور آن همانند آینه‌ای است که اسماء و صفات الهی در آن تجلّی می‌کنند.</w:t>
      </w:r>
    </w:p>
    <w:p w14:paraId="0098EBD5" w14:textId="77777777" w:rsidR="00CB644A" w:rsidRPr="00B41034" w:rsidRDefault="00CB644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جمله‌ی پایانی: «هذا أمرٌ لا يُعادله ما عندكم...» ترازوها را برمی‌اندازد. معیار ارزش، نه زر و زور و سیاست، بلکه تلقی معنوی انسان از وحی است. از نگاه اگزیستانسیال، این جمله نفی معنابخشی‌های کاذب تمدن مادی است. هیچ دارایی، هیچ امپراتوری، و هیچ قدرتی در برابر «امر» نمی‌ایستد. زیرا امر یعنی ظهور معنا، و معنا همان چیزی است که آدمی را از انحلال در کثرت وجود نجات می‌دهد.</w:t>
      </w:r>
    </w:p>
    <w:p w14:paraId="059C0487" w14:textId="77777777" w:rsidR="00CB644A" w:rsidRPr="00B41034" w:rsidRDefault="00CB644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آینه‌ای است برای دیدن نحوهٔ فروریختن سلسله‌مراتب قدرت دنیوی در برابر حضور حقیقت.</w:t>
      </w:r>
    </w:p>
    <w:p w14:paraId="696191DA" w14:textId="0173E4EF" w:rsidR="005E3191" w:rsidRDefault="00CB644A"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تبدیل ملوک به عابدان، و تبدیل سلطنت به بندگی، رخدادی نیست که در تاریخ سیاسی ثبت شود، بلکه تغییری در ساختار وجودی انسان و جامعه است؛ تغییری که تنها از رهگذر مواجهه با ظهور رخ می‌دهد. در این آیه، حقیقت ظهور به‌مثابه حقیقتی مطلق، مستقل از پذیرش یا انکار ملوک، اعلام می‌شود؛ و آنان که هنوز می‌پندارند چیزی دارند، اگر بدانند، درمی‌یابند که هرچه دارند هیچ است.</w:t>
      </w:r>
    </w:p>
    <w:p w14:paraId="123AD93F" w14:textId="77777777" w:rsidR="00336720" w:rsidRPr="00B41034" w:rsidRDefault="00336720" w:rsidP="00AF63A9">
      <w:pPr>
        <w:pStyle w:val="PlainText"/>
        <w:bidi/>
        <w:rPr>
          <w:rFonts w:asciiTheme="minorHAnsi" w:hAnsiTheme="minorHAnsi" w:cstheme="minorHAnsi"/>
          <w:sz w:val="24"/>
          <w:szCs w:val="24"/>
          <w:rtl/>
        </w:rPr>
      </w:pPr>
    </w:p>
    <w:p w14:paraId="0197378A" w14:textId="77777777" w:rsidR="009A2823" w:rsidRPr="00951D91" w:rsidRDefault="0093435C" w:rsidP="00AF63A9">
      <w:pPr>
        <w:pStyle w:val="Heading3"/>
        <w:bidi/>
        <w:spacing w:line="240" w:lineRule="auto"/>
        <w:rPr>
          <w:rFonts w:asciiTheme="minorHAnsi" w:hAnsiTheme="minorHAnsi" w:cstheme="minorHAnsi"/>
          <w:rtl/>
        </w:rPr>
      </w:pPr>
      <w:r w:rsidRPr="00951D91">
        <w:rPr>
          <w:rFonts w:asciiTheme="minorHAnsi" w:hAnsiTheme="minorHAnsi" w:cstheme="minorHAnsi"/>
          <w:rtl/>
        </w:rPr>
        <w:lastRenderedPageBreak/>
        <w:t xml:space="preserve">بند هفتاد و نهم </w:t>
      </w:r>
    </w:p>
    <w:p w14:paraId="602AEF84" w14:textId="142921BB" w:rsidR="0093435C" w:rsidRPr="00B41034" w:rsidRDefault="00F446F0"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إِنَّا نَرَاكُمْ تَفْرَحُونَ بِمَا جَمَعْتُمُوهُ لِغَيْرِكُمْ، وَتَمْنَعُونَ أَنْفُسَكُمْ عَنِ الْعَوَالِمِ الَّتِي لَمْ يُحْصِهَا إِلَّا لَوْحِيَ الْمَحْفُوظُ</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قَدْ شَغَلَتْكُمُ الْأَمْوَالُ عَنِ الْمَآلِ، هَذَا لَا يَنْبَغِي لَكُمْ لَوْ أَنْتُمْ تَعْلَمُونَ</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طَهِّرُوا قُلُوبَكُمْ عَنْ ذَفَرِ الدُّنْيَا، مُسْرِعِينَ إِلَى مَلَكُوتِ رَبِّكُمْ، فَاطِرِ الْأَرْضِ وَالسَّمَاءِ،</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الَّذِي بِهِ ظَهَرَتِ الزَّلَازِلُ وَنَاحَتِ الْقَبَائِلُ، إِلَّا مَنْ نَبَذَ الْوَرَى، وَأَخَذَ مَا أُمِرَ بِهِ فِي لَوْحٍ مَكْنُونٍ</w:t>
      </w:r>
      <w:r w:rsidRPr="00B41034">
        <w:rPr>
          <w:rFonts w:asciiTheme="minorHAnsi" w:hAnsiTheme="minorHAnsi" w:cstheme="minorHAnsi"/>
          <w:b/>
          <w:bCs/>
          <w:sz w:val="24"/>
          <w:szCs w:val="24"/>
        </w:rPr>
        <w:t>.</w:t>
      </w:r>
    </w:p>
    <w:p w14:paraId="6A337BD5" w14:textId="77777777" w:rsidR="0093435C" w:rsidRPr="00B41034" w:rsidRDefault="0093435C" w:rsidP="00AF63A9">
      <w:pPr>
        <w:shd w:val="clear" w:color="auto" w:fill="FFFFFF"/>
        <w:spacing w:after="0" w:line="240" w:lineRule="auto"/>
        <w:jc w:val="both"/>
        <w:rPr>
          <w:rFonts w:eastAsia="Times New Roman" w:cstheme="minorHAnsi"/>
          <w:sz w:val="24"/>
          <w:szCs w:val="24"/>
          <w:rtl/>
        </w:rPr>
      </w:pPr>
      <w:r w:rsidRPr="00B41034">
        <w:rPr>
          <w:rFonts w:eastAsia="Times New Roman" w:cstheme="minorHAnsi"/>
          <w:sz w:val="24"/>
          <w:szCs w:val="24"/>
        </w:rPr>
        <w:t xml:space="preserve">We see you rejoicing in that which ye have amassed for others and shutting out yourselves from the worlds which naught except My guarded Tablet can reckon. The treasures ye have laid up have drawn you far away from your ultimate objective. This ill </w:t>
      </w:r>
      <w:proofErr w:type="spellStart"/>
      <w:r w:rsidRPr="00B41034">
        <w:rPr>
          <w:rFonts w:eastAsia="Times New Roman" w:cstheme="minorHAnsi"/>
          <w:sz w:val="24"/>
          <w:szCs w:val="24"/>
        </w:rPr>
        <w:t>beseemeth</w:t>
      </w:r>
      <w:proofErr w:type="spellEnd"/>
      <w:r w:rsidRPr="00B41034">
        <w:rPr>
          <w:rFonts w:eastAsia="Times New Roman" w:cstheme="minorHAnsi"/>
          <w:sz w:val="24"/>
          <w:szCs w:val="24"/>
        </w:rPr>
        <w:t xml:space="preserve"> you, could ye but understand it. Wash from your hearts all earthly defilements, and hasten to enter the Kingdom of your Lord, the Creator of earth and heaven, </w:t>
      </w:r>
      <w:proofErr w:type="gramStart"/>
      <w:r w:rsidRPr="00B41034">
        <w:rPr>
          <w:rFonts w:eastAsia="Times New Roman" w:cstheme="minorHAnsi"/>
          <w:sz w:val="24"/>
          <w:szCs w:val="24"/>
        </w:rPr>
        <w:t>Who</w:t>
      </w:r>
      <w:proofErr w:type="gramEnd"/>
      <w:r w:rsidRPr="00B41034">
        <w:rPr>
          <w:rFonts w:eastAsia="Times New Roman" w:cstheme="minorHAnsi"/>
          <w:sz w:val="24"/>
          <w:szCs w:val="24"/>
        </w:rPr>
        <w:t xml:space="preserve"> caused the world to tremble and all its peoples to wail, except them that have renounced all things and clung to that which the Hidden Tablet hath ordained.</w:t>
      </w:r>
    </w:p>
    <w:p w14:paraId="4DC500FB" w14:textId="6D11E852" w:rsidR="0093435C" w:rsidRPr="00B41034" w:rsidRDefault="00951D91"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1463F6" w:rsidRPr="00B41034">
        <w:rPr>
          <w:rFonts w:asciiTheme="minorHAnsi" w:hAnsiTheme="minorHAnsi" w:cstheme="minorHAnsi"/>
          <w:sz w:val="24"/>
          <w:szCs w:val="24"/>
          <w:rtl/>
        </w:rPr>
        <w:t>ما شما را می‌بینیم که شادمانید به آنچه برای دیگران اندوخته‌اید، در حالی‌که خود را از عوالمی بازمی‌دارید که جز لوح محفوظ من، هیچ‌کس آن‌ها را نمی‌شمارد</w:t>
      </w:r>
      <w:r w:rsidR="001463F6" w:rsidRPr="00B41034">
        <w:rPr>
          <w:rFonts w:asciiTheme="minorHAnsi" w:hAnsiTheme="minorHAnsi" w:cstheme="minorHAnsi"/>
          <w:sz w:val="24"/>
          <w:szCs w:val="24"/>
        </w:rPr>
        <w:t>.</w:t>
      </w:r>
      <w:r w:rsidR="001463F6" w:rsidRPr="00B41034">
        <w:rPr>
          <w:rFonts w:asciiTheme="minorHAnsi" w:hAnsiTheme="minorHAnsi" w:cstheme="minorHAnsi"/>
          <w:sz w:val="24"/>
          <w:szCs w:val="24"/>
          <w:rtl/>
        </w:rPr>
        <w:t xml:space="preserve"> همین اندوخته‌های مالی، شما را از مقصد نهایی‌تان غافل کرده‌اند؛ این شایسته‌ی شما نیست، اگر درک می‌کردید</w:t>
      </w:r>
      <w:r w:rsidR="001463F6" w:rsidRPr="00B41034">
        <w:rPr>
          <w:rFonts w:asciiTheme="minorHAnsi" w:hAnsiTheme="minorHAnsi" w:cstheme="minorHAnsi"/>
          <w:sz w:val="24"/>
          <w:szCs w:val="24"/>
        </w:rPr>
        <w:t>.</w:t>
      </w:r>
      <w:r w:rsidR="001463F6" w:rsidRPr="00B41034">
        <w:rPr>
          <w:rFonts w:asciiTheme="minorHAnsi" w:hAnsiTheme="minorHAnsi" w:cstheme="minorHAnsi"/>
          <w:sz w:val="24"/>
          <w:szCs w:val="24"/>
          <w:rtl/>
        </w:rPr>
        <w:t xml:space="preserve"> دل‌هایتان را از بوی گندیدهٔ دنیا پاک کنید، و شتابان به سوی ملکوت پروردگارتان، آفریننده‌ی زمین و آسمان، بشتابید؛ همان خدایی که با ظهور او زلزله‌ها پدیدار گشت و قبایل ضجه زدند، مگر آنان که از خلق روی گرداندند و آنچه را در لوح مکنون مقرر گشته، در آغوش گرفتند</w:t>
      </w:r>
      <w:r w:rsidR="001463F6" w:rsidRPr="00B41034">
        <w:rPr>
          <w:rFonts w:asciiTheme="minorHAnsi" w:hAnsiTheme="minorHAnsi" w:cstheme="minorHAnsi"/>
          <w:sz w:val="24"/>
          <w:szCs w:val="24"/>
        </w:rPr>
        <w:t>.</w:t>
      </w:r>
    </w:p>
    <w:p w14:paraId="5FDFCA18" w14:textId="77777777" w:rsidR="001463F6" w:rsidRPr="00B41034" w:rsidRDefault="001463F6" w:rsidP="00AF63A9">
      <w:pPr>
        <w:pStyle w:val="PlainText"/>
        <w:bidi/>
        <w:rPr>
          <w:rFonts w:asciiTheme="minorHAnsi" w:hAnsiTheme="minorHAnsi" w:cstheme="minorHAnsi"/>
          <w:sz w:val="24"/>
          <w:szCs w:val="24"/>
          <w:rtl/>
        </w:rPr>
      </w:pPr>
    </w:p>
    <w:p w14:paraId="19C38EA1" w14:textId="77777777" w:rsidR="0093435C" w:rsidRPr="00B41034" w:rsidRDefault="0093435C" w:rsidP="00AF63A9">
      <w:pPr>
        <w:pStyle w:val="PlainText"/>
        <w:bidi/>
        <w:rPr>
          <w:rFonts w:asciiTheme="minorHAnsi" w:hAnsiTheme="minorHAnsi" w:cstheme="minorHAnsi"/>
          <w:color w:val="333333"/>
          <w:sz w:val="24"/>
          <w:szCs w:val="24"/>
          <w:shd w:val="clear" w:color="auto" w:fill="FFFFFF"/>
          <w:rtl/>
        </w:rPr>
      </w:pPr>
      <w:r w:rsidRPr="00B41034">
        <w:rPr>
          <w:rFonts w:asciiTheme="minorHAnsi" w:hAnsiTheme="minorHAnsi" w:cstheme="minorHAnsi"/>
          <w:sz w:val="24"/>
          <w:szCs w:val="24"/>
          <w:rtl/>
        </w:rPr>
        <w:t xml:space="preserve">حضرت بهالله در کلمات مکنونه میفرمایند: </w:t>
      </w:r>
      <w:r w:rsidRPr="00B41034">
        <w:rPr>
          <w:rFonts w:asciiTheme="minorHAnsi" w:hAnsiTheme="minorHAnsi" w:cstheme="minorHAnsi"/>
          <w:color w:val="333333"/>
          <w:sz w:val="24"/>
          <w:szCs w:val="24"/>
          <w:shd w:val="clear" w:color="auto" w:fill="FFFFFF"/>
          <w:rtl/>
        </w:rPr>
        <w:t>ای مغروران باموال فانیه بدانید که غنا سدی است محکم میان طالب و مطلوب و عاشق و معشوق هرگز غنی بمقر قرب وارد نشود و بمدینه رضا و تسلیم در نیاید مگر قلیلی پس نیکوست حال آن غنی که غنا از ملکوت جاودانی منعش ننماید و از دوست ابدی محرومش نگرداند قسم باسم اعظم که نور آن غنی اهل آسمان را روشنی بخشد چنانچه شمس اهل زمین را </w:t>
      </w:r>
    </w:p>
    <w:p w14:paraId="16BA931D" w14:textId="77777777" w:rsidR="00602103" w:rsidRPr="00B41034" w:rsidRDefault="00602103" w:rsidP="00AF63A9">
      <w:pPr>
        <w:pStyle w:val="PlainText"/>
        <w:bidi/>
        <w:rPr>
          <w:rFonts w:asciiTheme="minorHAnsi" w:hAnsiTheme="minorHAnsi" w:cstheme="minorHAnsi"/>
          <w:color w:val="333333"/>
          <w:sz w:val="24"/>
          <w:szCs w:val="24"/>
          <w:shd w:val="clear" w:color="auto" w:fill="FFFFFF"/>
          <w:rtl/>
        </w:rPr>
      </w:pPr>
    </w:p>
    <w:p w14:paraId="3D5B5CA2" w14:textId="791788BE" w:rsidR="00602103" w:rsidRPr="00B41034" w:rsidRDefault="001463F6" w:rsidP="00AF63A9">
      <w:pPr>
        <w:pStyle w:val="PlainText"/>
        <w:bidi/>
        <w:rPr>
          <w:rFonts w:asciiTheme="minorHAnsi" w:hAnsiTheme="minorHAnsi" w:cstheme="minorHAnsi"/>
          <w:color w:val="333333"/>
          <w:sz w:val="24"/>
          <w:szCs w:val="24"/>
          <w:u w:val="single"/>
          <w:shd w:val="clear" w:color="auto" w:fill="FFFFFF"/>
          <w:rtl/>
        </w:rPr>
      </w:pPr>
      <w:r w:rsidRPr="00B41034">
        <w:rPr>
          <w:rFonts w:asciiTheme="minorHAnsi" w:hAnsiTheme="minorHAnsi" w:cstheme="minorHAnsi"/>
          <w:color w:val="333333"/>
          <w:sz w:val="24"/>
          <w:szCs w:val="24"/>
          <w:u w:val="single"/>
          <w:shd w:val="clear" w:color="auto" w:fill="FFFFFF"/>
          <w:rtl/>
        </w:rPr>
        <w:t>بررسی آیه</w:t>
      </w:r>
    </w:p>
    <w:p w14:paraId="2C4593C5" w14:textId="77777777" w:rsidR="00B16BF6" w:rsidRPr="00B41034" w:rsidRDefault="00B16BF6" w:rsidP="00AF63A9">
      <w:pPr>
        <w:pStyle w:val="PlainText"/>
        <w:bidi/>
        <w:rPr>
          <w:rFonts w:asciiTheme="minorHAnsi" w:hAnsiTheme="minorHAnsi" w:cstheme="minorHAnsi"/>
          <w:color w:val="333333"/>
          <w:sz w:val="24"/>
          <w:szCs w:val="24"/>
          <w:shd w:val="clear" w:color="auto" w:fill="FFFFFF"/>
        </w:rPr>
      </w:pPr>
      <w:r w:rsidRPr="00B41034">
        <w:rPr>
          <w:rFonts w:asciiTheme="minorHAnsi" w:hAnsiTheme="minorHAnsi" w:cstheme="minorHAnsi"/>
          <w:color w:val="333333"/>
          <w:sz w:val="24"/>
          <w:szCs w:val="24"/>
          <w:shd w:val="clear" w:color="auto" w:fill="FFFFFF"/>
          <w:rtl/>
        </w:rPr>
        <w:t>در این آیه، تضادی عمیق و سهمگین میان آنچه «اندوخته‌ها» خوانده می‌شود و آنچه «عوالمی ورای ادراک» نامیده شده، آشکار می‌شود. این تضاد، صرفاً اقتصادی یا اخلاقی نیست، بلکه هستی‌شناسانه است: انسانی که می‌پندارد مالک است، در واقع خود را از قلمروهای وجودی پنهان محروم ساخته است.</w:t>
      </w:r>
    </w:p>
    <w:p w14:paraId="0442C416" w14:textId="77777777" w:rsidR="00B16BF6" w:rsidRPr="00B41034" w:rsidRDefault="00B16BF6" w:rsidP="00AF63A9">
      <w:pPr>
        <w:pStyle w:val="PlainText"/>
        <w:bidi/>
        <w:rPr>
          <w:rFonts w:asciiTheme="minorHAnsi" w:hAnsiTheme="minorHAnsi" w:cstheme="minorHAnsi"/>
          <w:color w:val="333333"/>
          <w:sz w:val="24"/>
          <w:szCs w:val="24"/>
          <w:shd w:val="clear" w:color="auto" w:fill="FFFFFF"/>
        </w:rPr>
      </w:pPr>
      <w:r w:rsidRPr="00B41034">
        <w:rPr>
          <w:rFonts w:asciiTheme="minorHAnsi" w:hAnsiTheme="minorHAnsi" w:cstheme="minorHAnsi"/>
          <w:color w:val="333333"/>
          <w:sz w:val="24"/>
          <w:szCs w:val="24"/>
          <w:shd w:val="clear" w:color="auto" w:fill="FFFFFF"/>
          <w:rtl/>
        </w:rPr>
        <w:t>در این خطاب، فرح ناشی از ثروت، نه تنها عبث بلکه دردناک و خودویرانگر تصویر می‌شود؛ چراکه این شادی، از جنس گسست از حقیقت نهایی انسان است. از نگاه اگزیستانسیال، این فرح نوعی شادی «بی‌جا»ست؛ شادیِ بردگان در زنجیر.</w:t>
      </w:r>
    </w:p>
    <w:p w14:paraId="10693977" w14:textId="77777777" w:rsidR="00B16BF6" w:rsidRPr="00B41034" w:rsidRDefault="00B16BF6" w:rsidP="00AF63A9">
      <w:pPr>
        <w:pStyle w:val="PlainText"/>
        <w:bidi/>
        <w:rPr>
          <w:rFonts w:asciiTheme="minorHAnsi" w:hAnsiTheme="minorHAnsi" w:cstheme="minorHAnsi"/>
          <w:color w:val="333333"/>
          <w:sz w:val="24"/>
          <w:szCs w:val="24"/>
          <w:shd w:val="clear" w:color="auto" w:fill="FFFFFF"/>
        </w:rPr>
      </w:pPr>
      <w:r w:rsidRPr="00B41034">
        <w:rPr>
          <w:rFonts w:asciiTheme="minorHAnsi" w:hAnsiTheme="minorHAnsi" w:cstheme="minorHAnsi"/>
          <w:color w:val="333333"/>
          <w:sz w:val="24"/>
          <w:szCs w:val="24"/>
          <w:shd w:val="clear" w:color="auto" w:fill="FFFFFF"/>
          <w:rtl/>
        </w:rPr>
        <w:t>عبارت: «تَفْرَحُونَ بِمَا جَمَعْتُمُوهُ لِغَيْرِكُمْ» رستاخیزِ حقیقت را در یک جمله فشرده می‌کند. شما در توهّمی خوشید که گویی مالک‌اید، در حالی که همه چیز را برای دیگران انباشته‌اید. این غیریت‌سازی اموال، ما را به یاد نظریه‌های مارکسیستی می‌اندازد که تملک را بر اساس بیگانگی انسان از کار خویش تحلیل می‌کردند؛ اما در اینجا، موضوع فراتر می‌رود: بیگانگی از هستی ملکوتی انسان. ثروت، در این آیه، همچون یک سد کیهانی عمل می‌کند که نه تنها دید انسان را کور می‌کند، بلکه راه‌های آسمانی را مسدود می‌سازد.</w:t>
      </w:r>
    </w:p>
    <w:p w14:paraId="2FCE49EC" w14:textId="77777777" w:rsidR="00B16BF6" w:rsidRPr="00B41034" w:rsidRDefault="00B16BF6" w:rsidP="00AF63A9">
      <w:pPr>
        <w:pStyle w:val="PlainText"/>
        <w:bidi/>
        <w:rPr>
          <w:rFonts w:asciiTheme="minorHAnsi" w:hAnsiTheme="minorHAnsi" w:cstheme="minorHAnsi"/>
          <w:color w:val="333333"/>
          <w:sz w:val="24"/>
          <w:szCs w:val="24"/>
          <w:shd w:val="clear" w:color="auto" w:fill="FFFFFF"/>
        </w:rPr>
      </w:pPr>
      <w:r w:rsidRPr="00B41034">
        <w:rPr>
          <w:rFonts w:asciiTheme="minorHAnsi" w:hAnsiTheme="minorHAnsi" w:cstheme="minorHAnsi"/>
          <w:color w:val="333333"/>
          <w:sz w:val="24"/>
          <w:szCs w:val="24"/>
          <w:shd w:val="clear" w:color="auto" w:fill="FFFFFF"/>
          <w:rtl/>
        </w:rPr>
        <w:t>عبارت: «الْعَوَالِمِ الَّتِي لَمْ يُحْصِهَا إِلَّا لَوْحِيَ الْمَحْفُوظُ» بیانگر آن است که واقعیت، محدود به جهان مادی و محسوس نیست؛ بلکه انسان، وقتی سرگرم تملک می‌شود، خود را از بی‌نهایت‌ها محروم می‌سازد. این عوالم، نه در حوزهٔ تجربهٔ حسی، بلکه در حوزهٔ تجلّی لوح محفوظ هستند؛ یعنی در سطحی از هستی که تنها با اشراق معنوی و انقطاع کامل درک می‌شود.</w:t>
      </w:r>
    </w:p>
    <w:p w14:paraId="17F6A559" w14:textId="77777777" w:rsidR="00B16BF6" w:rsidRPr="00B41034" w:rsidRDefault="00B16BF6" w:rsidP="00AF63A9">
      <w:pPr>
        <w:pStyle w:val="PlainText"/>
        <w:bidi/>
        <w:rPr>
          <w:rFonts w:asciiTheme="minorHAnsi" w:hAnsiTheme="minorHAnsi" w:cstheme="minorHAnsi"/>
          <w:color w:val="333333"/>
          <w:sz w:val="24"/>
          <w:szCs w:val="24"/>
          <w:shd w:val="clear" w:color="auto" w:fill="FFFFFF"/>
        </w:rPr>
      </w:pPr>
      <w:r w:rsidRPr="00B41034">
        <w:rPr>
          <w:rFonts w:asciiTheme="minorHAnsi" w:hAnsiTheme="minorHAnsi" w:cstheme="minorHAnsi"/>
          <w:color w:val="333333"/>
          <w:sz w:val="24"/>
          <w:szCs w:val="24"/>
          <w:shd w:val="clear" w:color="auto" w:fill="FFFFFF"/>
          <w:rtl/>
        </w:rPr>
        <w:t>عبارت: «ذَفَرِ الدُّنْيَا» یکی از بی‌سابقه‌ترین استعاره‌هاست. واژه‌ی «ذَفَر» به معنای بوی تعفّن است؛ اما در اینجا، قلب انسان بو می‌گیرد نه از گناه آشکار، بلکه از دلبستگی افراطی به دنیا.</w:t>
      </w:r>
    </w:p>
    <w:p w14:paraId="6C320D2A" w14:textId="77777777" w:rsidR="00B16BF6" w:rsidRPr="00B41034" w:rsidRDefault="00B16BF6" w:rsidP="00AF63A9">
      <w:pPr>
        <w:pStyle w:val="PlainText"/>
        <w:bidi/>
        <w:rPr>
          <w:rFonts w:asciiTheme="minorHAnsi" w:hAnsiTheme="minorHAnsi" w:cstheme="minorHAnsi"/>
          <w:color w:val="333333"/>
          <w:sz w:val="24"/>
          <w:szCs w:val="24"/>
          <w:shd w:val="clear" w:color="auto" w:fill="FFFFFF"/>
        </w:rPr>
      </w:pPr>
      <w:r w:rsidRPr="00B41034">
        <w:rPr>
          <w:rFonts w:asciiTheme="minorHAnsi" w:hAnsiTheme="minorHAnsi" w:cstheme="minorHAnsi"/>
          <w:color w:val="333333"/>
          <w:sz w:val="24"/>
          <w:szCs w:val="24"/>
          <w:shd w:val="clear" w:color="auto" w:fill="FFFFFF"/>
          <w:rtl/>
        </w:rPr>
        <w:t>از دیدگاه روان‌شناختی، این استعاره نشان می‌دهد که وابستگی به مال و تعلقات، یک فرایند پوسیدگی درونی ایجاد می‌کند. این بوی تعفّن روانی، همان چیزی است که در ادبیات اگزیستانسیال، با واژگانی چون «بدزیستی» یا «ناسازگاری وجودی» تعبیر می‌شود.</w:t>
      </w:r>
    </w:p>
    <w:p w14:paraId="572FE92F" w14:textId="77777777" w:rsidR="00B16BF6" w:rsidRPr="00B41034" w:rsidRDefault="00B16BF6" w:rsidP="00AF63A9">
      <w:pPr>
        <w:pStyle w:val="PlainText"/>
        <w:bidi/>
        <w:rPr>
          <w:rFonts w:asciiTheme="minorHAnsi" w:hAnsiTheme="minorHAnsi" w:cstheme="minorHAnsi"/>
          <w:color w:val="333333"/>
          <w:sz w:val="24"/>
          <w:szCs w:val="24"/>
          <w:shd w:val="clear" w:color="auto" w:fill="FFFFFF"/>
        </w:rPr>
      </w:pPr>
      <w:r w:rsidRPr="00B41034">
        <w:rPr>
          <w:rFonts w:asciiTheme="minorHAnsi" w:hAnsiTheme="minorHAnsi" w:cstheme="minorHAnsi"/>
          <w:color w:val="333333"/>
          <w:sz w:val="24"/>
          <w:szCs w:val="24"/>
          <w:shd w:val="clear" w:color="auto" w:fill="FFFFFF"/>
          <w:rtl/>
        </w:rPr>
        <w:t xml:space="preserve">وقتی در آیه آمده: «ظَهَرَتِ الزَّلَازِلُ وَنَاحَتِ الْقَبَائِلُ» ظهور حق، نه تنها خطابه‌ای معرفتی بلکه زلزله‌ای وجودی است؛ یک تغییر ریشه‌ای در ساختار هستی انسان و جامعه. در متون آخرالزمانی، زلزله نشانه‌ی تحول کیهانی در ادراک و تاریخ است. </w:t>
      </w:r>
      <w:r w:rsidRPr="00B41034">
        <w:rPr>
          <w:rFonts w:asciiTheme="minorHAnsi" w:hAnsiTheme="minorHAnsi" w:cstheme="minorHAnsi"/>
          <w:color w:val="333333"/>
          <w:sz w:val="24"/>
          <w:szCs w:val="24"/>
          <w:shd w:val="clear" w:color="auto" w:fill="FFFFFF"/>
          <w:rtl/>
        </w:rPr>
        <w:lastRenderedPageBreak/>
        <w:t>نالهٔ قبایل، نمایانگر شکستن سنت‌ها، قومیت‌ها، و مرزهای فرهنگی‌ای‌ست که انسان‌ها را از حقیقت یگانه محروم ساخته‌اند.</w:t>
      </w:r>
    </w:p>
    <w:p w14:paraId="6411A3B0" w14:textId="77777777" w:rsidR="00B16BF6" w:rsidRPr="00B41034" w:rsidRDefault="00B16BF6" w:rsidP="00AF63A9">
      <w:pPr>
        <w:pStyle w:val="PlainText"/>
        <w:bidi/>
        <w:rPr>
          <w:rFonts w:asciiTheme="minorHAnsi" w:hAnsiTheme="minorHAnsi" w:cstheme="minorHAnsi"/>
          <w:color w:val="333333"/>
          <w:sz w:val="24"/>
          <w:szCs w:val="24"/>
          <w:shd w:val="clear" w:color="auto" w:fill="FFFFFF"/>
        </w:rPr>
      </w:pPr>
      <w:r w:rsidRPr="00B41034">
        <w:rPr>
          <w:rFonts w:asciiTheme="minorHAnsi" w:hAnsiTheme="minorHAnsi" w:cstheme="minorHAnsi"/>
          <w:color w:val="333333"/>
          <w:sz w:val="24"/>
          <w:szCs w:val="24"/>
          <w:shd w:val="clear" w:color="auto" w:fill="FFFFFF"/>
          <w:rtl/>
        </w:rPr>
        <w:t>در کلمات مکنونه می‌فرمایند: «غِنا سَدّی است محکم میان طالب و مطلوب» این مکمل معنایی آیه‌ی مورد بحث است: مالکیت، گاه نه از راه فقر، بلکه از راه اشباع دروغین، ما را از معشوق محروم می‌کند. تنها آن غنی‌ای که از ملکوت جاودان ممنوع نگردد، دروازه‌ای به نور است؛ دیگران، در طلسم فرح بی‌ثمر گرفتارند.</w:t>
      </w:r>
    </w:p>
    <w:p w14:paraId="3AB57A62" w14:textId="13C17B32" w:rsidR="00602103" w:rsidRPr="00B41034" w:rsidRDefault="00B16BF6" w:rsidP="00AF63A9">
      <w:pPr>
        <w:pStyle w:val="PlainText"/>
        <w:bidi/>
        <w:rPr>
          <w:rFonts w:asciiTheme="minorHAnsi" w:hAnsiTheme="minorHAnsi" w:cstheme="minorHAnsi"/>
          <w:color w:val="333333"/>
          <w:sz w:val="24"/>
          <w:szCs w:val="24"/>
          <w:shd w:val="clear" w:color="auto" w:fill="FFFFFF"/>
          <w:rtl/>
        </w:rPr>
      </w:pPr>
      <w:r w:rsidRPr="00B41034">
        <w:rPr>
          <w:rFonts w:asciiTheme="minorHAnsi" w:hAnsiTheme="minorHAnsi" w:cstheme="minorHAnsi"/>
          <w:color w:val="333333"/>
          <w:sz w:val="24"/>
          <w:szCs w:val="24"/>
          <w:shd w:val="clear" w:color="auto" w:fill="FFFFFF"/>
          <w:rtl/>
        </w:rPr>
        <w:t>این آیه، حمله‌ای است به تمدن تجمع و فرهنگ اندوختن. در جهانی که انسان در گرداب تملک، شادی می‌کند، این آیه فریاد می‌زند: «شادی‌ات بوی تعفّن می‌دهد!» دعوت آیه، نه به ترک دنیا، بلکه به پاک‌سازی باطن از ذفر دنیا است؛ آغازی برای هجرتی قدسی به سوی لوح مکنون، جایی که وجود انسان، به جای دارا بودن، دارا می‌شود. این ندای وجود است به انسانی که همه چیز دارد جز آنچه باید باشد.</w:t>
      </w:r>
    </w:p>
    <w:p w14:paraId="236816B5" w14:textId="77777777" w:rsidR="00602103" w:rsidRPr="00B41034" w:rsidRDefault="00602103" w:rsidP="00AF63A9">
      <w:pPr>
        <w:pStyle w:val="PlainText"/>
        <w:bidi/>
        <w:rPr>
          <w:rFonts w:asciiTheme="minorHAnsi" w:hAnsiTheme="minorHAnsi" w:cstheme="minorHAnsi"/>
          <w:color w:val="333333"/>
          <w:sz w:val="24"/>
          <w:szCs w:val="24"/>
          <w:shd w:val="clear" w:color="auto" w:fill="FFFFFF"/>
          <w:rtl/>
        </w:rPr>
      </w:pPr>
    </w:p>
    <w:p w14:paraId="755FE1DB" w14:textId="77777777" w:rsidR="00602103" w:rsidRPr="00B41034" w:rsidRDefault="00602103" w:rsidP="00AF63A9">
      <w:pPr>
        <w:pStyle w:val="PlainText"/>
        <w:bidi/>
        <w:rPr>
          <w:rFonts w:asciiTheme="minorHAnsi" w:hAnsiTheme="minorHAnsi" w:cstheme="minorHAnsi"/>
          <w:color w:val="333333"/>
          <w:sz w:val="24"/>
          <w:szCs w:val="24"/>
          <w:shd w:val="clear" w:color="auto" w:fill="FFFFFF"/>
          <w:rtl/>
        </w:rPr>
      </w:pPr>
    </w:p>
    <w:p w14:paraId="15E3BB7D" w14:textId="77777777" w:rsidR="00602103" w:rsidRPr="00B41034" w:rsidRDefault="00602103" w:rsidP="00AF63A9">
      <w:pPr>
        <w:pStyle w:val="PlainText"/>
        <w:bidi/>
        <w:rPr>
          <w:rFonts w:asciiTheme="minorHAnsi" w:hAnsiTheme="minorHAnsi" w:cstheme="minorHAnsi"/>
          <w:color w:val="333333"/>
          <w:sz w:val="24"/>
          <w:szCs w:val="24"/>
          <w:shd w:val="clear" w:color="auto" w:fill="FFFFFF"/>
          <w:rtl/>
        </w:rPr>
      </w:pPr>
    </w:p>
    <w:p w14:paraId="78C17CFE" w14:textId="77777777" w:rsidR="00602103" w:rsidRPr="00B41034" w:rsidRDefault="00602103" w:rsidP="00AF63A9">
      <w:pPr>
        <w:pStyle w:val="PlainText"/>
        <w:bidi/>
        <w:rPr>
          <w:rFonts w:asciiTheme="minorHAnsi" w:hAnsiTheme="minorHAnsi" w:cstheme="minorHAnsi"/>
          <w:color w:val="333333"/>
          <w:sz w:val="24"/>
          <w:szCs w:val="24"/>
          <w:shd w:val="clear" w:color="auto" w:fill="FFFFFF"/>
          <w:rtl/>
        </w:rPr>
      </w:pPr>
    </w:p>
    <w:p w14:paraId="3B601EA4" w14:textId="77777777" w:rsidR="00602103" w:rsidRPr="00B41034" w:rsidRDefault="00602103" w:rsidP="00AF63A9">
      <w:pPr>
        <w:pStyle w:val="PlainText"/>
        <w:bidi/>
        <w:rPr>
          <w:rFonts w:asciiTheme="minorHAnsi" w:hAnsiTheme="minorHAnsi" w:cstheme="minorHAnsi"/>
          <w:color w:val="333333"/>
          <w:sz w:val="24"/>
          <w:szCs w:val="24"/>
          <w:shd w:val="clear" w:color="auto" w:fill="FFFFFF"/>
          <w:rtl/>
        </w:rPr>
      </w:pPr>
    </w:p>
    <w:p w14:paraId="7A16FD58" w14:textId="77777777" w:rsidR="00602103" w:rsidRPr="00B41034" w:rsidRDefault="00602103" w:rsidP="00AF63A9">
      <w:pPr>
        <w:pStyle w:val="PlainText"/>
        <w:bidi/>
        <w:rPr>
          <w:rFonts w:asciiTheme="minorHAnsi" w:hAnsiTheme="minorHAnsi" w:cstheme="minorHAnsi"/>
          <w:color w:val="333333"/>
          <w:sz w:val="24"/>
          <w:szCs w:val="24"/>
          <w:shd w:val="clear" w:color="auto" w:fill="FFFFFF"/>
          <w:rtl/>
        </w:rPr>
      </w:pPr>
    </w:p>
    <w:p w14:paraId="6F0AF90A" w14:textId="77777777" w:rsidR="00602103" w:rsidRPr="00B41034" w:rsidRDefault="00602103" w:rsidP="00AF63A9">
      <w:pPr>
        <w:pStyle w:val="PlainText"/>
        <w:bidi/>
        <w:rPr>
          <w:rFonts w:asciiTheme="minorHAnsi" w:hAnsiTheme="minorHAnsi" w:cstheme="minorHAnsi"/>
          <w:color w:val="333333"/>
          <w:sz w:val="24"/>
          <w:szCs w:val="24"/>
          <w:shd w:val="clear" w:color="auto" w:fill="FFFFFF"/>
          <w:rtl/>
        </w:rPr>
      </w:pPr>
    </w:p>
    <w:p w14:paraId="238A4C6C" w14:textId="77777777" w:rsidR="00602103" w:rsidRPr="00B41034" w:rsidRDefault="00602103" w:rsidP="00AF63A9">
      <w:pPr>
        <w:pStyle w:val="PlainText"/>
        <w:bidi/>
        <w:rPr>
          <w:rFonts w:asciiTheme="minorHAnsi" w:hAnsiTheme="minorHAnsi" w:cstheme="minorHAnsi"/>
          <w:color w:val="333333"/>
          <w:sz w:val="24"/>
          <w:szCs w:val="24"/>
          <w:shd w:val="clear" w:color="auto" w:fill="FFFFFF"/>
          <w:rtl/>
        </w:rPr>
      </w:pPr>
    </w:p>
    <w:p w14:paraId="7972BDC5" w14:textId="77777777" w:rsidR="00602103" w:rsidRPr="00B41034" w:rsidRDefault="00602103" w:rsidP="00AF63A9">
      <w:pPr>
        <w:pStyle w:val="PlainText"/>
        <w:bidi/>
        <w:rPr>
          <w:rFonts w:asciiTheme="minorHAnsi" w:hAnsiTheme="minorHAnsi" w:cstheme="minorHAnsi"/>
          <w:color w:val="333333"/>
          <w:sz w:val="24"/>
          <w:szCs w:val="24"/>
          <w:shd w:val="clear" w:color="auto" w:fill="FFFFFF"/>
          <w:rtl/>
        </w:rPr>
      </w:pPr>
    </w:p>
    <w:p w14:paraId="5BE8F986" w14:textId="77777777" w:rsidR="00602103" w:rsidRPr="00B41034" w:rsidRDefault="00602103" w:rsidP="00AF63A9">
      <w:pPr>
        <w:pStyle w:val="PlainText"/>
        <w:bidi/>
        <w:rPr>
          <w:rFonts w:asciiTheme="minorHAnsi" w:hAnsiTheme="minorHAnsi" w:cstheme="minorHAnsi"/>
          <w:color w:val="333333"/>
          <w:sz w:val="24"/>
          <w:szCs w:val="24"/>
          <w:shd w:val="clear" w:color="auto" w:fill="FFFFFF"/>
          <w:rtl/>
        </w:rPr>
      </w:pPr>
    </w:p>
    <w:p w14:paraId="0B415796"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2C242449"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2A56A7A2"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4AB82279"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0A7A8C58"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70FC7EE8"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2FB7982F"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4C3ED59B"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7F964F22"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381FE6F3"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030B4488"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51B5A693"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430FDB47"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32ECD70A"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4D5578FF"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690A35A6"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2059372A"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12C8CC2D"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04E7F91B"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51089FFC"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1CFD52C3"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2A188419" w14:textId="77777777" w:rsidR="0038069D" w:rsidRPr="00B41034" w:rsidRDefault="0038069D" w:rsidP="00AF63A9">
      <w:pPr>
        <w:pStyle w:val="PlainText"/>
        <w:bidi/>
        <w:rPr>
          <w:rFonts w:asciiTheme="minorHAnsi" w:hAnsiTheme="minorHAnsi" w:cstheme="minorHAnsi"/>
          <w:color w:val="333333"/>
          <w:sz w:val="24"/>
          <w:szCs w:val="24"/>
          <w:shd w:val="clear" w:color="auto" w:fill="FFFFFF"/>
          <w:rtl/>
        </w:rPr>
      </w:pPr>
    </w:p>
    <w:p w14:paraId="4B484A2F" w14:textId="77777777" w:rsidR="00602103" w:rsidRPr="00B41034" w:rsidRDefault="00602103" w:rsidP="00AF63A9">
      <w:pPr>
        <w:pStyle w:val="PlainText"/>
        <w:bidi/>
        <w:rPr>
          <w:rFonts w:asciiTheme="minorHAnsi" w:hAnsiTheme="minorHAnsi" w:cstheme="minorHAnsi"/>
          <w:sz w:val="24"/>
          <w:szCs w:val="24"/>
          <w:rtl/>
        </w:rPr>
      </w:pPr>
    </w:p>
    <w:p w14:paraId="7E436A1C" w14:textId="77777777" w:rsidR="0093435C" w:rsidRPr="009A3516" w:rsidRDefault="0093435C" w:rsidP="00AF63A9">
      <w:pPr>
        <w:pStyle w:val="Heading3"/>
        <w:bidi/>
        <w:spacing w:line="240" w:lineRule="auto"/>
        <w:rPr>
          <w:rFonts w:asciiTheme="minorHAnsi" w:hAnsiTheme="minorHAnsi" w:cstheme="minorHAnsi"/>
          <w:rtl/>
        </w:rPr>
      </w:pPr>
      <w:r w:rsidRPr="009A3516">
        <w:rPr>
          <w:rFonts w:asciiTheme="minorHAnsi" w:hAnsiTheme="minorHAnsi" w:cstheme="minorHAnsi"/>
          <w:rtl/>
        </w:rPr>
        <w:lastRenderedPageBreak/>
        <w:t xml:space="preserve">بند هشتادم </w:t>
      </w:r>
    </w:p>
    <w:p w14:paraId="7F66097A" w14:textId="77777777" w:rsidR="0073680C" w:rsidRPr="00B41034" w:rsidRDefault="0073680C" w:rsidP="00AF63A9">
      <w:pPr>
        <w:shd w:val="clear" w:color="auto" w:fill="FFFFFF"/>
        <w:bidi/>
        <w:spacing w:after="0" w:line="240" w:lineRule="auto"/>
        <w:rPr>
          <w:rFonts w:eastAsia="MS Mincho" w:cstheme="minorHAnsi"/>
          <w:b/>
          <w:bCs/>
          <w:sz w:val="24"/>
          <w:szCs w:val="24"/>
          <w:rtl/>
        </w:rPr>
      </w:pPr>
      <w:r w:rsidRPr="00B41034">
        <w:rPr>
          <w:rFonts w:eastAsia="MS Mincho" w:cstheme="minorHAnsi"/>
          <w:b/>
          <w:bCs/>
          <w:sz w:val="24"/>
          <w:szCs w:val="24"/>
          <w:rtl/>
        </w:rPr>
        <w:t>هٰذَا يَوْمٌ فِيهِ فَازَ الْكَلِيمُ بِأَنْوَارِ الْقَدِيمِ، وَشَرِبَ زُلَالَ الْوِصَالِ مِنْ هٰذَا الْقَدَحِ الَّذِي بِهِ سُجِّرَتِ الْبُحُورُ</w:t>
      </w:r>
      <w:r w:rsidRPr="00B41034">
        <w:rPr>
          <w:rFonts w:eastAsia="MS Mincho" w:cstheme="minorHAnsi"/>
          <w:b/>
          <w:bCs/>
          <w:sz w:val="24"/>
          <w:szCs w:val="24"/>
        </w:rPr>
        <w:t>.</w:t>
      </w:r>
      <w:r w:rsidRPr="00B41034">
        <w:rPr>
          <w:rFonts w:eastAsia="MS Mincho" w:cstheme="minorHAnsi"/>
          <w:b/>
          <w:bCs/>
          <w:sz w:val="24"/>
          <w:szCs w:val="24"/>
        </w:rPr>
        <w:br/>
      </w:r>
      <w:r w:rsidRPr="00B41034">
        <w:rPr>
          <w:rFonts w:eastAsia="MS Mincho" w:cstheme="minorHAnsi"/>
          <w:b/>
          <w:bCs/>
          <w:sz w:val="24"/>
          <w:szCs w:val="24"/>
          <w:rtl/>
        </w:rPr>
        <w:t>قُلْ تَاللَّهِ، الْحَقُّ: إِنَّ الطُّورَ يَطُوفُ حَوْلَ مَطْلَعِ الظُّهُورِ، وَالرُّوحُ يُنَادِي مِنَ الْمَلَكُوتِ: هَلُمُّوا وَتَعَالَوْا يَا أَبْنَاءَ الْغُرُورِ</w:t>
      </w:r>
      <w:r w:rsidRPr="00B41034">
        <w:rPr>
          <w:rFonts w:eastAsia="MS Mincho" w:cstheme="minorHAnsi"/>
          <w:b/>
          <w:bCs/>
          <w:sz w:val="24"/>
          <w:szCs w:val="24"/>
        </w:rPr>
        <w:t>.</w:t>
      </w:r>
      <w:r w:rsidRPr="00B41034">
        <w:rPr>
          <w:rFonts w:eastAsia="MS Mincho" w:cstheme="minorHAnsi"/>
          <w:b/>
          <w:bCs/>
          <w:sz w:val="24"/>
          <w:szCs w:val="24"/>
        </w:rPr>
        <w:br/>
      </w:r>
      <w:r w:rsidRPr="00B41034">
        <w:rPr>
          <w:rFonts w:eastAsia="MS Mincho" w:cstheme="minorHAnsi"/>
          <w:b/>
          <w:bCs/>
          <w:sz w:val="24"/>
          <w:szCs w:val="24"/>
          <w:rtl/>
        </w:rPr>
        <w:t>هٰذَا يَوْمٌ فِيهِ سَرَعَ كَرْمَلُ اللَّهِ شَوْقًا لِلِقَائِهِ، وَصَاحَ الصَّهْيُونُ: قَدْ أَتَى الْوَعْدُ، وَظَهَرَ مَا هُوَ الْمَكْتُوبُ فِي أَلْوَاحِ اللَّهِ الْمُتَعَالِي الْعَزِيزِ الْمَحْبُوبِ</w:t>
      </w:r>
      <w:r w:rsidRPr="00B41034">
        <w:rPr>
          <w:rFonts w:eastAsia="MS Mincho" w:cstheme="minorHAnsi"/>
          <w:b/>
          <w:bCs/>
          <w:sz w:val="24"/>
          <w:szCs w:val="24"/>
        </w:rPr>
        <w:t>.</w:t>
      </w:r>
    </w:p>
    <w:p w14:paraId="7CD3EE96" w14:textId="01B7B34C" w:rsidR="0093435C"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This is the Day in which He Who held converse with God hath attained the light of the Ancient of Days, and quaffed the pure waters of reunion from this Cup that hath caused the seas to swell. Say: By the one true God! Sinai is circling round the Dayspring of Revelation, while from the heights of the Kingdom the Voice of the Spirit of God is heard proclaiming: "Bestir 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Best-Beloved, is made manifest."</w:t>
      </w:r>
    </w:p>
    <w:p w14:paraId="44A4C109" w14:textId="63A56878" w:rsidR="0093435C" w:rsidRPr="00B41034" w:rsidRDefault="009A3516"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713D67" w:rsidRPr="00B41034">
        <w:rPr>
          <w:rFonts w:asciiTheme="minorHAnsi" w:hAnsiTheme="minorHAnsi" w:cstheme="minorHAnsi"/>
          <w:sz w:val="24"/>
          <w:szCs w:val="24"/>
          <w:rtl/>
        </w:rPr>
        <w:t>این روزی است که در آن کلیم (حضرت موسی) به انوار ازلی دست یافت و زلال وصال را از این جام نوشید؛ جامی که به‌واسطه‌ی آن، دریاها شعله‌ور شدند</w:t>
      </w:r>
      <w:r w:rsidR="00713D67" w:rsidRPr="00B41034">
        <w:rPr>
          <w:rFonts w:asciiTheme="minorHAnsi" w:hAnsiTheme="minorHAnsi" w:cstheme="minorHAnsi"/>
          <w:sz w:val="24"/>
          <w:szCs w:val="24"/>
        </w:rPr>
        <w:t>.</w:t>
      </w:r>
      <w:r w:rsidR="00713D67" w:rsidRPr="00B41034">
        <w:rPr>
          <w:rFonts w:asciiTheme="minorHAnsi" w:hAnsiTheme="minorHAnsi" w:cstheme="minorHAnsi"/>
          <w:sz w:val="24"/>
          <w:szCs w:val="24"/>
        </w:rPr>
        <w:br/>
      </w:r>
      <w:r w:rsidR="00713D67" w:rsidRPr="00B41034">
        <w:rPr>
          <w:rFonts w:asciiTheme="minorHAnsi" w:hAnsiTheme="minorHAnsi" w:cstheme="minorHAnsi"/>
          <w:sz w:val="24"/>
          <w:szCs w:val="24"/>
          <w:rtl/>
        </w:rPr>
        <w:t>بگو: به خدا سوگند، این حق است! طور پیرامون مطلع ظهور طواف می‌کند و روح از ملکوت ندا سر می‌دهد: "بشتابید و بیایید، ای فرزندان غرور</w:t>
      </w:r>
      <w:r w:rsidR="00713D67" w:rsidRPr="00B41034">
        <w:rPr>
          <w:rFonts w:asciiTheme="minorHAnsi" w:hAnsiTheme="minorHAnsi" w:cstheme="minorHAnsi"/>
          <w:sz w:val="24"/>
          <w:szCs w:val="24"/>
        </w:rPr>
        <w:t>!"</w:t>
      </w:r>
      <w:r w:rsidR="00713D67" w:rsidRPr="00B41034">
        <w:rPr>
          <w:rFonts w:asciiTheme="minorHAnsi" w:hAnsiTheme="minorHAnsi" w:cstheme="minorHAnsi"/>
          <w:sz w:val="24"/>
          <w:szCs w:val="24"/>
        </w:rPr>
        <w:br/>
      </w:r>
      <w:r w:rsidR="00713D67" w:rsidRPr="00B41034">
        <w:rPr>
          <w:rFonts w:asciiTheme="minorHAnsi" w:hAnsiTheme="minorHAnsi" w:cstheme="minorHAnsi"/>
          <w:sz w:val="24"/>
          <w:szCs w:val="24"/>
          <w:rtl/>
        </w:rPr>
        <w:t>این، همان روزی است که کوه کرمل از شوق لقای محبوب شتابان شده، و صهیون ندا سر می‌دهد: "وعده تحقق یافت و آنچه در الواح مقدّس الهی ثبت بود، اکنون آشکار گشته است</w:t>
      </w:r>
      <w:r w:rsidR="00713D67" w:rsidRPr="00B41034">
        <w:rPr>
          <w:rFonts w:asciiTheme="minorHAnsi" w:hAnsiTheme="minorHAnsi" w:cstheme="minorHAnsi"/>
          <w:sz w:val="24"/>
          <w:szCs w:val="24"/>
        </w:rPr>
        <w:t>."</w:t>
      </w:r>
    </w:p>
    <w:p w14:paraId="3E7D7342" w14:textId="77777777" w:rsidR="00A26629" w:rsidRPr="00B41034" w:rsidRDefault="00A26629" w:rsidP="00AF63A9">
      <w:pPr>
        <w:pStyle w:val="PlainText"/>
        <w:bidi/>
        <w:rPr>
          <w:rFonts w:asciiTheme="minorHAnsi" w:hAnsiTheme="minorHAnsi" w:cstheme="minorHAnsi"/>
          <w:sz w:val="24"/>
          <w:szCs w:val="24"/>
          <w:rtl/>
        </w:rPr>
      </w:pPr>
    </w:p>
    <w:p w14:paraId="4E2AF45D" w14:textId="0719524D" w:rsidR="00A26629" w:rsidRPr="00B41034" w:rsidRDefault="005C7D0F"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239AD81C" w14:textId="77777777" w:rsidR="00F5052F" w:rsidRPr="00B41034" w:rsidRDefault="00F5052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نخستین گزارهٔ آیه، کلیم‌الله (حضرت موسی) را در موضعی متفاوت و متعالی قرار می‌دهد. در اینجا، او نه در گذشتهٔ تاریخی خویش، بلکه در آگاهی حضور و در مواجههٔ نوینی با انوار "القدیم" ظاهر شده است. در منطق دین‌های ابراهیمی، موسی یک نقطهٔ آغاز است؛ ولی در این آیه، او در بازیافت نهایی معنا در روز ظهور، خود به مخاطب انوار ازلی بدل می‌شود. این نوع بازگشتِ پیامبر پیشین به میدان نور جدید، حامل مفهومی است که در الهیات تطبیقی می‌توان آن را وحدت نبوت در تجلّی نامید. همه پیامبران به مقصدی مشترک روانند و آن مقصد، در ظهور نهایی حقیقت، شکوفا می‌گردد.</w:t>
      </w:r>
    </w:p>
    <w:p w14:paraId="06616E83" w14:textId="77777777" w:rsidR="00F5052F" w:rsidRPr="00B41034" w:rsidRDefault="00F5052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نوشیدن «زلال وصال» در معنای عرفانی، پیوستن کامل پیام‌آور پیشین به چشمهٔ معارف ظهور نهایی است. این نوشیدن، هم به معناست و هم به وجود.</w:t>
      </w:r>
    </w:p>
    <w:p w14:paraId="62D93DE0" w14:textId="77777777" w:rsidR="00F5052F" w:rsidRPr="00B41034" w:rsidRDefault="00F5052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«سُجِّرَتِ الْبُحُورُ» آشکارا به قرآن، سوره تکویر، آیه ۶ اشاره دارد: «وَإِذَا الْبِحَارُ سُجِّرَتْ»، و آن آیه یکی از علائم قیامت کبری است. اما در اینجا شعله‌ور شدن دریاها نه یک واقعهٔ طبیعی، بلکه برهم‌ریختگی نظم‌های فکری، دینی و وجودی در برابر جام وصال حقیقت نهایی است. در تفسیری وجودی، بحور می‌توانند نماد معرفت‌های متکثّر پیشین باشند، که در برابر حقیقت واحد آتش می‌گیرند و در هم می‌ریزند. در اینجا، ما شاهد آغاز پایان تأویل‌های متکثر و آغاز وحدت تأویل در نور ظهوریم.</w:t>
      </w:r>
    </w:p>
    <w:p w14:paraId="4327B39C" w14:textId="77777777" w:rsidR="00F5052F" w:rsidRPr="00B41034" w:rsidRDefault="00F5052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آن‌گاه که طور، کوهی که مرکز وحی الهی برای موسی بود، به گرد مطلع ظهور طواف می‌کند، دیگر فقط یک تغییر جغرافیایی نیست، بلکه جابجایی مرکز معنای الهی در تاریخ بشر است. در فلسفه تاریخ دین، این حرکت از «طور» به «مطلع ظهور» همان انتقال از دین قومی به دین جهانی است. موسی، که روزگاری بر فراز طور ایستاده بود، اکنون در مدار جدیدی از معنا، خود در حال گردش است. این همان است که در الهیات بهاءالله، به نام تجدید دین و ترقّی وحی نامیده می‌شود.</w:t>
      </w:r>
    </w:p>
    <w:p w14:paraId="65223D76" w14:textId="77777777" w:rsidR="00F5052F" w:rsidRPr="00B41034" w:rsidRDefault="00F5052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ندا سر دادن روح از ملکوت، فراخوانی وجودی و احساسی است. این صدای روح، بی‌شباهت به ندای افلاطونی از جهان مثال نیست؛ ولی این‌جا با تفاوتی بنیادی: روح نه در سکوت، بلکه در ندای فعالانهٔ دعوت است. عبارت: «هَلُمُّوا وَتَعَالَوْا يَا أَبْنَاءَ الْغُرُورِ» دعوتی است به فروتنی، و گسستن از خویشتنِ پندارین. غرور این‌جا نه فقط نخوت اجتماعی، بلکه هویتی دروغین است که در برابر حقیقت، حائل می‌شود.</w:t>
      </w:r>
    </w:p>
    <w:p w14:paraId="6D9CD73E" w14:textId="213A67A0" w:rsidR="00F5052F" w:rsidRPr="00B41034" w:rsidRDefault="00F5052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لحظه، معادل تجربه‌ی مواجهه با شکاف در هویت است: لحظه‌ای که فرد درمی‌یابد آنچه بوده است، تنها نقابی است، و فراخوانی برای تولد دوباره در راه است.</w:t>
      </w:r>
    </w:p>
    <w:p w14:paraId="777B9681" w14:textId="34FA5DA2" w:rsidR="0093435C" w:rsidRPr="00B41034" w:rsidRDefault="00F5052F"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lastRenderedPageBreak/>
        <w:t>کَرْمِل و صَهْيُون دو کوه‌اند، اما در این‌جا به عنوان دو نقطهٔ تاریخی و معنوی به‌کار رفته‌اند. کرمل، کوهی در حیفا، در مرکز ظهور بهائی قرار دارد؛ و صهیون، کوه مقدس یهود، در اورشلیم. وقتی گفته می‌شود: «صَاحَ الصَّهْيُونُ: قَدْ أَتَى الْوَعْدُ» به معنای آن است که وعده‌های کتب مقدسه، چه یهودی و چه مسیحی و چه اسلامی، اکنون در قالب ظهور الهی تحقق یافته‌اند. این لحظه، همان نقطهٔ پارادایم‌گُذار در تاریخ است که در آن نبوت و تاریخ، از موعود به موجود می‌رسد. این ندای صهیون همان پژواک قرون انتظار است که در ظهور تجسم می‌یابد.</w:t>
      </w:r>
    </w:p>
    <w:p w14:paraId="5B49C02F" w14:textId="77777777" w:rsidR="0093435C" w:rsidRPr="00B41034" w:rsidRDefault="0093435C" w:rsidP="00AF63A9">
      <w:pPr>
        <w:pStyle w:val="PlainText"/>
        <w:bidi/>
        <w:rPr>
          <w:rFonts w:asciiTheme="minorHAnsi" w:hAnsiTheme="minorHAnsi" w:cstheme="minorHAnsi"/>
          <w:sz w:val="24"/>
          <w:szCs w:val="24"/>
          <w:rtl/>
        </w:rPr>
      </w:pPr>
    </w:p>
    <w:p w14:paraId="375EA583" w14:textId="77777777" w:rsidR="0093435C" w:rsidRPr="00B41034" w:rsidRDefault="0093435C" w:rsidP="00AF63A9">
      <w:pPr>
        <w:pStyle w:val="PlainText"/>
        <w:bidi/>
        <w:rPr>
          <w:rFonts w:asciiTheme="minorHAnsi" w:hAnsiTheme="minorHAnsi" w:cstheme="minorHAnsi"/>
          <w:sz w:val="24"/>
          <w:szCs w:val="24"/>
          <w:rtl/>
        </w:rPr>
      </w:pPr>
    </w:p>
    <w:p w14:paraId="450075A5" w14:textId="77777777" w:rsidR="0093435C" w:rsidRPr="00B41034" w:rsidRDefault="0093435C" w:rsidP="00AF63A9">
      <w:pPr>
        <w:pStyle w:val="PlainText"/>
        <w:bidi/>
        <w:rPr>
          <w:rFonts w:asciiTheme="minorHAnsi" w:hAnsiTheme="minorHAnsi" w:cstheme="minorHAnsi"/>
          <w:sz w:val="24"/>
          <w:szCs w:val="24"/>
          <w:rtl/>
        </w:rPr>
      </w:pPr>
    </w:p>
    <w:p w14:paraId="3DAE19BA" w14:textId="77777777" w:rsidR="0093435C" w:rsidRPr="00B41034" w:rsidRDefault="0093435C" w:rsidP="00AF63A9">
      <w:pPr>
        <w:pStyle w:val="PlainText"/>
        <w:bidi/>
        <w:rPr>
          <w:rFonts w:asciiTheme="minorHAnsi" w:hAnsiTheme="minorHAnsi" w:cstheme="minorHAnsi"/>
          <w:sz w:val="24"/>
          <w:szCs w:val="24"/>
          <w:rtl/>
        </w:rPr>
      </w:pPr>
    </w:p>
    <w:p w14:paraId="5B1DC5CB" w14:textId="77777777" w:rsidR="0093435C" w:rsidRPr="00B41034" w:rsidRDefault="0093435C" w:rsidP="00AF63A9">
      <w:pPr>
        <w:pStyle w:val="PlainText"/>
        <w:bidi/>
        <w:rPr>
          <w:rFonts w:asciiTheme="minorHAnsi" w:hAnsiTheme="minorHAnsi" w:cstheme="minorHAnsi"/>
          <w:sz w:val="24"/>
          <w:szCs w:val="24"/>
          <w:rtl/>
        </w:rPr>
      </w:pPr>
    </w:p>
    <w:p w14:paraId="2039D2B1" w14:textId="77777777" w:rsidR="0093435C" w:rsidRPr="00B41034" w:rsidRDefault="0093435C" w:rsidP="00AF63A9">
      <w:pPr>
        <w:pStyle w:val="PlainText"/>
        <w:bidi/>
        <w:rPr>
          <w:rFonts w:asciiTheme="minorHAnsi" w:hAnsiTheme="minorHAnsi" w:cstheme="minorHAnsi"/>
          <w:sz w:val="24"/>
          <w:szCs w:val="24"/>
          <w:rtl/>
        </w:rPr>
      </w:pPr>
    </w:p>
    <w:p w14:paraId="655490E3" w14:textId="77777777" w:rsidR="0093435C" w:rsidRPr="00B41034" w:rsidRDefault="0093435C" w:rsidP="00AF63A9">
      <w:pPr>
        <w:pStyle w:val="PlainText"/>
        <w:bidi/>
        <w:rPr>
          <w:rFonts w:asciiTheme="minorHAnsi" w:hAnsiTheme="minorHAnsi" w:cstheme="minorHAnsi"/>
          <w:sz w:val="24"/>
          <w:szCs w:val="24"/>
          <w:rtl/>
        </w:rPr>
      </w:pPr>
    </w:p>
    <w:p w14:paraId="78474454" w14:textId="77777777" w:rsidR="0093435C" w:rsidRPr="00B41034" w:rsidRDefault="0093435C" w:rsidP="00AF63A9">
      <w:pPr>
        <w:pStyle w:val="PlainText"/>
        <w:bidi/>
        <w:rPr>
          <w:rFonts w:asciiTheme="minorHAnsi" w:hAnsiTheme="minorHAnsi" w:cstheme="minorHAnsi"/>
          <w:sz w:val="24"/>
          <w:szCs w:val="24"/>
          <w:rtl/>
        </w:rPr>
      </w:pPr>
    </w:p>
    <w:p w14:paraId="611551FC" w14:textId="77777777" w:rsidR="00161ED4" w:rsidRPr="00B41034" w:rsidRDefault="00161ED4" w:rsidP="00AF63A9">
      <w:pPr>
        <w:pStyle w:val="PlainText"/>
        <w:bidi/>
        <w:rPr>
          <w:rFonts w:asciiTheme="minorHAnsi" w:hAnsiTheme="minorHAnsi" w:cstheme="minorHAnsi"/>
          <w:sz w:val="24"/>
          <w:szCs w:val="24"/>
          <w:rtl/>
        </w:rPr>
      </w:pPr>
    </w:p>
    <w:p w14:paraId="09F719F9" w14:textId="77777777" w:rsidR="00161ED4" w:rsidRPr="00B41034" w:rsidRDefault="00161ED4" w:rsidP="00AF63A9">
      <w:pPr>
        <w:pStyle w:val="PlainText"/>
        <w:bidi/>
        <w:rPr>
          <w:rFonts w:asciiTheme="minorHAnsi" w:hAnsiTheme="minorHAnsi" w:cstheme="minorHAnsi"/>
          <w:sz w:val="24"/>
          <w:szCs w:val="24"/>
          <w:rtl/>
        </w:rPr>
      </w:pPr>
    </w:p>
    <w:p w14:paraId="67AC2EBC" w14:textId="77777777" w:rsidR="00161ED4" w:rsidRPr="00B41034" w:rsidRDefault="00161ED4" w:rsidP="00AF63A9">
      <w:pPr>
        <w:pStyle w:val="PlainText"/>
        <w:bidi/>
        <w:rPr>
          <w:rFonts w:asciiTheme="minorHAnsi" w:hAnsiTheme="minorHAnsi" w:cstheme="minorHAnsi"/>
          <w:sz w:val="24"/>
          <w:szCs w:val="24"/>
          <w:rtl/>
        </w:rPr>
      </w:pPr>
    </w:p>
    <w:p w14:paraId="5389D4DD" w14:textId="77777777" w:rsidR="00161ED4" w:rsidRPr="00B41034" w:rsidRDefault="00161ED4" w:rsidP="00AF63A9">
      <w:pPr>
        <w:pStyle w:val="PlainText"/>
        <w:bidi/>
        <w:rPr>
          <w:rFonts w:asciiTheme="minorHAnsi" w:hAnsiTheme="minorHAnsi" w:cstheme="minorHAnsi"/>
          <w:sz w:val="24"/>
          <w:szCs w:val="24"/>
          <w:rtl/>
        </w:rPr>
      </w:pPr>
    </w:p>
    <w:p w14:paraId="69B7F1B5" w14:textId="77777777" w:rsidR="00161ED4" w:rsidRPr="00B41034" w:rsidRDefault="00161ED4" w:rsidP="00AF63A9">
      <w:pPr>
        <w:pStyle w:val="PlainText"/>
        <w:bidi/>
        <w:rPr>
          <w:rFonts w:asciiTheme="minorHAnsi" w:hAnsiTheme="minorHAnsi" w:cstheme="minorHAnsi"/>
          <w:sz w:val="24"/>
          <w:szCs w:val="24"/>
          <w:rtl/>
        </w:rPr>
      </w:pPr>
    </w:p>
    <w:p w14:paraId="50C09B46" w14:textId="77777777" w:rsidR="00161ED4" w:rsidRPr="00B41034" w:rsidRDefault="00161ED4" w:rsidP="00AF63A9">
      <w:pPr>
        <w:pStyle w:val="PlainText"/>
        <w:bidi/>
        <w:rPr>
          <w:rFonts w:asciiTheme="minorHAnsi" w:hAnsiTheme="minorHAnsi" w:cstheme="minorHAnsi"/>
          <w:sz w:val="24"/>
          <w:szCs w:val="24"/>
          <w:rtl/>
        </w:rPr>
      </w:pPr>
    </w:p>
    <w:p w14:paraId="0811A333" w14:textId="77777777" w:rsidR="00161ED4" w:rsidRPr="00B41034" w:rsidRDefault="00161ED4" w:rsidP="00AF63A9">
      <w:pPr>
        <w:pStyle w:val="PlainText"/>
        <w:bidi/>
        <w:rPr>
          <w:rFonts w:asciiTheme="minorHAnsi" w:hAnsiTheme="minorHAnsi" w:cstheme="minorHAnsi"/>
          <w:sz w:val="24"/>
          <w:szCs w:val="24"/>
          <w:rtl/>
        </w:rPr>
      </w:pPr>
    </w:p>
    <w:p w14:paraId="27AE9C0B" w14:textId="77777777" w:rsidR="00161ED4" w:rsidRPr="00B41034" w:rsidRDefault="00161ED4" w:rsidP="00AF63A9">
      <w:pPr>
        <w:pStyle w:val="PlainText"/>
        <w:bidi/>
        <w:rPr>
          <w:rFonts w:asciiTheme="minorHAnsi" w:hAnsiTheme="minorHAnsi" w:cstheme="minorHAnsi"/>
          <w:sz w:val="24"/>
          <w:szCs w:val="24"/>
          <w:rtl/>
        </w:rPr>
      </w:pPr>
    </w:p>
    <w:p w14:paraId="70A51488" w14:textId="77777777" w:rsidR="00161ED4" w:rsidRPr="00B41034" w:rsidRDefault="00161ED4" w:rsidP="00AF63A9">
      <w:pPr>
        <w:pStyle w:val="PlainText"/>
        <w:bidi/>
        <w:rPr>
          <w:rFonts w:asciiTheme="minorHAnsi" w:hAnsiTheme="minorHAnsi" w:cstheme="minorHAnsi"/>
          <w:sz w:val="24"/>
          <w:szCs w:val="24"/>
          <w:rtl/>
        </w:rPr>
      </w:pPr>
    </w:p>
    <w:p w14:paraId="08118AA3" w14:textId="77777777" w:rsidR="00161ED4" w:rsidRPr="00B41034" w:rsidRDefault="00161ED4" w:rsidP="00AF63A9">
      <w:pPr>
        <w:pStyle w:val="PlainText"/>
        <w:bidi/>
        <w:rPr>
          <w:rFonts w:asciiTheme="minorHAnsi" w:hAnsiTheme="minorHAnsi" w:cstheme="minorHAnsi"/>
          <w:sz w:val="24"/>
          <w:szCs w:val="24"/>
          <w:rtl/>
        </w:rPr>
      </w:pPr>
    </w:p>
    <w:p w14:paraId="240051FA" w14:textId="77777777" w:rsidR="00161ED4" w:rsidRPr="00B41034" w:rsidRDefault="00161ED4" w:rsidP="00AF63A9">
      <w:pPr>
        <w:pStyle w:val="PlainText"/>
        <w:bidi/>
        <w:rPr>
          <w:rFonts w:asciiTheme="minorHAnsi" w:hAnsiTheme="minorHAnsi" w:cstheme="minorHAnsi"/>
          <w:sz w:val="24"/>
          <w:szCs w:val="24"/>
          <w:rtl/>
        </w:rPr>
      </w:pPr>
    </w:p>
    <w:p w14:paraId="3B55B797" w14:textId="77777777" w:rsidR="00161ED4" w:rsidRPr="00B41034" w:rsidRDefault="00161ED4" w:rsidP="00AF63A9">
      <w:pPr>
        <w:pStyle w:val="PlainText"/>
        <w:bidi/>
        <w:rPr>
          <w:rFonts w:asciiTheme="minorHAnsi" w:hAnsiTheme="minorHAnsi" w:cstheme="minorHAnsi"/>
          <w:sz w:val="24"/>
          <w:szCs w:val="24"/>
          <w:rtl/>
        </w:rPr>
      </w:pPr>
    </w:p>
    <w:p w14:paraId="6270F88A" w14:textId="77777777" w:rsidR="00161ED4" w:rsidRPr="00B41034" w:rsidRDefault="00161ED4" w:rsidP="00AF63A9">
      <w:pPr>
        <w:pStyle w:val="PlainText"/>
        <w:bidi/>
        <w:rPr>
          <w:rFonts w:asciiTheme="minorHAnsi" w:hAnsiTheme="minorHAnsi" w:cstheme="minorHAnsi"/>
          <w:sz w:val="24"/>
          <w:szCs w:val="24"/>
          <w:rtl/>
        </w:rPr>
      </w:pPr>
    </w:p>
    <w:p w14:paraId="22FBBA6C" w14:textId="77777777" w:rsidR="00161ED4" w:rsidRPr="00B41034" w:rsidRDefault="00161ED4" w:rsidP="00AF63A9">
      <w:pPr>
        <w:pStyle w:val="PlainText"/>
        <w:bidi/>
        <w:rPr>
          <w:rFonts w:asciiTheme="minorHAnsi" w:hAnsiTheme="minorHAnsi" w:cstheme="minorHAnsi"/>
          <w:sz w:val="24"/>
          <w:szCs w:val="24"/>
          <w:rtl/>
        </w:rPr>
      </w:pPr>
    </w:p>
    <w:p w14:paraId="2E2B977A" w14:textId="77777777" w:rsidR="00161ED4" w:rsidRPr="00B41034" w:rsidRDefault="00161ED4" w:rsidP="00AF63A9">
      <w:pPr>
        <w:pStyle w:val="PlainText"/>
        <w:bidi/>
        <w:rPr>
          <w:rFonts w:asciiTheme="minorHAnsi" w:hAnsiTheme="minorHAnsi" w:cstheme="minorHAnsi"/>
          <w:sz w:val="24"/>
          <w:szCs w:val="24"/>
          <w:rtl/>
        </w:rPr>
      </w:pPr>
    </w:p>
    <w:p w14:paraId="595EFFC8" w14:textId="77777777" w:rsidR="00161ED4" w:rsidRPr="00B41034" w:rsidRDefault="00161ED4" w:rsidP="00AF63A9">
      <w:pPr>
        <w:pStyle w:val="PlainText"/>
        <w:bidi/>
        <w:rPr>
          <w:rFonts w:asciiTheme="minorHAnsi" w:hAnsiTheme="minorHAnsi" w:cstheme="minorHAnsi"/>
          <w:sz w:val="24"/>
          <w:szCs w:val="24"/>
          <w:rtl/>
        </w:rPr>
      </w:pPr>
    </w:p>
    <w:p w14:paraId="2C877B0B" w14:textId="77777777" w:rsidR="00161ED4" w:rsidRPr="00B41034" w:rsidRDefault="00161ED4" w:rsidP="00AF63A9">
      <w:pPr>
        <w:pStyle w:val="PlainText"/>
        <w:bidi/>
        <w:rPr>
          <w:rFonts w:asciiTheme="minorHAnsi" w:hAnsiTheme="minorHAnsi" w:cstheme="minorHAnsi"/>
          <w:sz w:val="24"/>
          <w:szCs w:val="24"/>
          <w:rtl/>
        </w:rPr>
      </w:pPr>
    </w:p>
    <w:p w14:paraId="6488113D" w14:textId="77777777" w:rsidR="0093435C" w:rsidRPr="00B41034" w:rsidRDefault="0093435C" w:rsidP="00AF63A9">
      <w:pPr>
        <w:pStyle w:val="PlainText"/>
        <w:bidi/>
        <w:rPr>
          <w:rFonts w:asciiTheme="minorHAnsi" w:hAnsiTheme="minorHAnsi" w:cstheme="minorHAnsi"/>
          <w:sz w:val="24"/>
          <w:szCs w:val="24"/>
          <w:rtl/>
        </w:rPr>
      </w:pPr>
    </w:p>
    <w:p w14:paraId="7B887C2E" w14:textId="77777777" w:rsidR="00F5052F" w:rsidRPr="00B41034" w:rsidRDefault="00F5052F" w:rsidP="00AF63A9">
      <w:pPr>
        <w:pStyle w:val="PlainText"/>
        <w:bidi/>
        <w:rPr>
          <w:rFonts w:asciiTheme="minorHAnsi" w:hAnsiTheme="minorHAnsi" w:cstheme="minorHAnsi"/>
          <w:sz w:val="24"/>
          <w:szCs w:val="24"/>
          <w:rtl/>
        </w:rPr>
      </w:pPr>
    </w:p>
    <w:p w14:paraId="2C670234" w14:textId="77777777" w:rsidR="00F5052F" w:rsidRPr="00B41034" w:rsidRDefault="00F5052F" w:rsidP="00AF63A9">
      <w:pPr>
        <w:pStyle w:val="PlainText"/>
        <w:bidi/>
        <w:rPr>
          <w:rFonts w:asciiTheme="minorHAnsi" w:hAnsiTheme="minorHAnsi" w:cstheme="minorHAnsi"/>
          <w:sz w:val="24"/>
          <w:szCs w:val="24"/>
          <w:rtl/>
        </w:rPr>
      </w:pPr>
    </w:p>
    <w:p w14:paraId="66054403" w14:textId="77777777" w:rsidR="00F5052F" w:rsidRPr="00B41034" w:rsidRDefault="00F5052F" w:rsidP="00AF63A9">
      <w:pPr>
        <w:pStyle w:val="PlainText"/>
        <w:bidi/>
        <w:rPr>
          <w:rFonts w:asciiTheme="minorHAnsi" w:hAnsiTheme="minorHAnsi" w:cstheme="minorHAnsi"/>
          <w:sz w:val="24"/>
          <w:szCs w:val="24"/>
          <w:rtl/>
        </w:rPr>
      </w:pPr>
    </w:p>
    <w:p w14:paraId="26C52108" w14:textId="77777777" w:rsidR="00F5052F" w:rsidRPr="00B41034" w:rsidRDefault="00F5052F" w:rsidP="00AF63A9">
      <w:pPr>
        <w:pStyle w:val="PlainText"/>
        <w:bidi/>
        <w:rPr>
          <w:rFonts w:asciiTheme="minorHAnsi" w:hAnsiTheme="minorHAnsi" w:cstheme="minorHAnsi"/>
          <w:sz w:val="24"/>
          <w:szCs w:val="24"/>
          <w:rtl/>
        </w:rPr>
      </w:pPr>
    </w:p>
    <w:p w14:paraId="1D9A3CC9" w14:textId="77777777" w:rsidR="00F5052F" w:rsidRPr="00B41034" w:rsidRDefault="00F5052F" w:rsidP="00AF63A9">
      <w:pPr>
        <w:pStyle w:val="PlainText"/>
        <w:bidi/>
        <w:rPr>
          <w:rFonts w:asciiTheme="minorHAnsi" w:hAnsiTheme="minorHAnsi" w:cstheme="minorHAnsi"/>
          <w:sz w:val="24"/>
          <w:szCs w:val="24"/>
          <w:rtl/>
        </w:rPr>
      </w:pPr>
    </w:p>
    <w:p w14:paraId="38921987" w14:textId="77777777" w:rsidR="00F5052F" w:rsidRPr="00B41034" w:rsidRDefault="00F5052F" w:rsidP="00AF63A9">
      <w:pPr>
        <w:pStyle w:val="PlainText"/>
        <w:bidi/>
        <w:rPr>
          <w:rFonts w:asciiTheme="minorHAnsi" w:hAnsiTheme="minorHAnsi" w:cstheme="minorHAnsi"/>
          <w:sz w:val="24"/>
          <w:szCs w:val="24"/>
          <w:rtl/>
        </w:rPr>
      </w:pPr>
    </w:p>
    <w:p w14:paraId="4E6F4819" w14:textId="77777777" w:rsidR="00F5052F" w:rsidRPr="00B41034" w:rsidRDefault="00F5052F" w:rsidP="00AF63A9">
      <w:pPr>
        <w:pStyle w:val="PlainText"/>
        <w:bidi/>
        <w:rPr>
          <w:rFonts w:asciiTheme="minorHAnsi" w:hAnsiTheme="minorHAnsi" w:cstheme="minorHAnsi"/>
          <w:sz w:val="24"/>
          <w:szCs w:val="24"/>
          <w:rtl/>
        </w:rPr>
      </w:pPr>
    </w:p>
    <w:p w14:paraId="5EF550E2" w14:textId="77777777" w:rsidR="00F5052F" w:rsidRPr="00B41034" w:rsidRDefault="00F5052F" w:rsidP="00AF63A9">
      <w:pPr>
        <w:pStyle w:val="PlainText"/>
        <w:bidi/>
        <w:rPr>
          <w:rFonts w:asciiTheme="minorHAnsi" w:hAnsiTheme="minorHAnsi" w:cstheme="minorHAnsi"/>
          <w:sz w:val="24"/>
          <w:szCs w:val="24"/>
          <w:rtl/>
        </w:rPr>
      </w:pPr>
    </w:p>
    <w:p w14:paraId="48A85010" w14:textId="77777777" w:rsidR="00F5052F" w:rsidRPr="00B41034" w:rsidRDefault="00F5052F" w:rsidP="00AF63A9">
      <w:pPr>
        <w:pStyle w:val="PlainText"/>
        <w:bidi/>
        <w:rPr>
          <w:rFonts w:asciiTheme="minorHAnsi" w:hAnsiTheme="minorHAnsi" w:cstheme="minorHAnsi"/>
          <w:sz w:val="24"/>
          <w:szCs w:val="24"/>
          <w:rtl/>
        </w:rPr>
      </w:pPr>
    </w:p>
    <w:p w14:paraId="77F104C4" w14:textId="77777777" w:rsidR="00D25ECA" w:rsidRPr="00B41034" w:rsidRDefault="00D25ECA" w:rsidP="00AF63A9">
      <w:pPr>
        <w:pStyle w:val="PlainText"/>
        <w:bidi/>
        <w:rPr>
          <w:rFonts w:asciiTheme="minorHAnsi" w:hAnsiTheme="minorHAnsi" w:cstheme="minorHAnsi"/>
          <w:sz w:val="24"/>
          <w:szCs w:val="24"/>
          <w:rtl/>
        </w:rPr>
      </w:pPr>
    </w:p>
    <w:p w14:paraId="5BEAAD2E" w14:textId="77777777" w:rsidR="00D25ECA" w:rsidRPr="00B41034" w:rsidRDefault="00D25ECA" w:rsidP="00AF63A9">
      <w:pPr>
        <w:pStyle w:val="PlainText"/>
        <w:bidi/>
        <w:rPr>
          <w:rFonts w:asciiTheme="minorHAnsi" w:hAnsiTheme="minorHAnsi" w:cstheme="minorHAnsi"/>
          <w:sz w:val="24"/>
          <w:szCs w:val="24"/>
          <w:rtl/>
        </w:rPr>
      </w:pPr>
    </w:p>
    <w:p w14:paraId="32128D69" w14:textId="77777777" w:rsidR="00F5052F" w:rsidRPr="00B41034" w:rsidRDefault="00F5052F" w:rsidP="00AF63A9">
      <w:pPr>
        <w:pStyle w:val="PlainText"/>
        <w:bidi/>
        <w:rPr>
          <w:rFonts w:asciiTheme="minorHAnsi" w:hAnsiTheme="minorHAnsi" w:cstheme="minorHAnsi"/>
          <w:sz w:val="24"/>
          <w:szCs w:val="24"/>
          <w:rtl/>
        </w:rPr>
      </w:pPr>
    </w:p>
    <w:p w14:paraId="66B2FE5B" w14:textId="77777777" w:rsidR="00F5052F" w:rsidRPr="00B41034" w:rsidRDefault="00F5052F" w:rsidP="00AF63A9">
      <w:pPr>
        <w:pStyle w:val="PlainText"/>
        <w:bidi/>
        <w:rPr>
          <w:rFonts w:asciiTheme="minorHAnsi" w:hAnsiTheme="minorHAnsi" w:cstheme="minorHAnsi"/>
          <w:sz w:val="24"/>
          <w:szCs w:val="24"/>
          <w:rtl/>
        </w:rPr>
      </w:pPr>
    </w:p>
    <w:p w14:paraId="7B99729B" w14:textId="77777777" w:rsidR="00D25ECA" w:rsidRPr="009A3516" w:rsidRDefault="0093435C" w:rsidP="00AF63A9">
      <w:pPr>
        <w:pStyle w:val="Heading3"/>
        <w:bidi/>
        <w:spacing w:line="240" w:lineRule="auto"/>
        <w:rPr>
          <w:rFonts w:asciiTheme="minorHAnsi" w:hAnsiTheme="minorHAnsi" w:cstheme="minorHAnsi"/>
          <w:rtl/>
        </w:rPr>
      </w:pPr>
      <w:r w:rsidRPr="009A3516">
        <w:rPr>
          <w:rFonts w:asciiTheme="minorHAnsi" w:hAnsiTheme="minorHAnsi" w:cstheme="minorHAnsi"/>
          <w:rtl/>
        </w:rPr>
        <w:lastRenderedPageBreak/>
        <w:t xml:space="preserve">بند هشتاد و یکم </w:t>
      </w:r>
    </w:p>
    <w:p w14:paraId="47BAA486" w14:textId="48CE9035" w:rsidR="00875D7A" w:rsidRPr="00B41034" w:rsidRDefault="00875D7A"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يَا مَعْشَرَ الْمُلُوكِ، قَدْ نُزِّلَ النَّامُوسُ الْأَكْبَرُ فِي الْمَنْظَرِ الْأَنْوَرِ، وَظَهَرَ كُلُّ أَمْرٍ مُسْتَتِرٍ مِنْ لَدُنْ مَالِكِ الْقَدَرِ، الَّذِي بِهِ أَتَتِ السَّاعَةُ، وَانْشَقَّ الْقَمَرُ، وَفُصِّلَ كُلُّ أَمْرٍ مَحْتُومٍ</w:t>
      </w:r>
      <w:r w:rsidRPr="00B41034">
        <w:rPr>
          <w:rFonts w:asciiTheme="minorHAnsi" w:hAnsiTheme="minorHAnsi" w:cstheme="minorHAnsi"/>
          <w:b/>
          <w:bCs/>
          <w:sz w:val="24"/>
          <w:szCs w:val="24"/>
        </w:rPr>
        <w:t>.</w:t>
      </w:r>
    </w:p>
    <w:p w14:paraId="12936215" w14:textId="50A56719" w:rsidR="000B2034"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 xml:space="preserve">O kings of the earth! The </w:t>
      </w:r>
      <w:proofErr w:type="gramStart"/>
      <w:r w:rsidRPr="00B41034">
        <w:rPr>
          <w:rFonts w:eastAsia="Times New Roman" w:cstheme="minorHAnsi"/>
          <w:sz w:val="24"/>
          <w:szCs w:val="24"/>
        </w:rPr>
        <w:t>Most Great</w:t>
      </w:r>
      <w:proofErr w:type="gramEnd"/>
      <w:r w:rsidRPr="00B41034">
        <w:rPr>
          <w:rFonts w:eastAsia="Times New Roman" w:cstheme="minorHAnsi"/>
          <w:sz w:val="24"/>
          <w:szCs w:val="24"/>
        </w:rPr>
        <w:t xml:space="preserve"> Law hath been revealed in this Spot, this scene of transcendent </w:t>
      </w:r>
      <w:proofErr w:type="spellStart"/>
      <w:r w:rsidRPr="00B41034">
        <w:rPr>
          <w:rFonts w:eastAsia="Times New Roman" w:cstheme="minorHAnsi"/>
          <w:sz w:val="24"/>
          <w:szCs w:val="24"/>
        </w:rPr>
        <w:t>splendour</w:t>
      </w:r>
      <w:proofErr w:type="spellEnd"/>
      <w:r w:rsidRPr="00B41034">
        <w:rPr>
          <w:rFonts w:eastAsia="Times New Roman" w:cstheme="minorHAnsi"/>
          <w:sz w:val="24"/>
          <w:szCs w:val="24"/>
        </w:rPr>
        <w:t xml:space="preserve">. Every hidden thing hath been brought to light by virtue of the Will of the Supreme </w:t>
      </w:r>
      <w:proofErr w:type="spellStart"/>
      <w:r w:rsidRPr="00B41034">
        <w:rPr>
          <w:rFonts w:eastAsia="Times New Roman" w:cstheme="minorHAnsi"/>
          <w:sz w:val="24"/>
          <w:szCs w:val="24"/>
        </w:rPr>
        <w:t>Ordainer</w:t>
      </w:r>
      <w:proofErr w:type="spellEnd"/>
      <w:r w:rsidRPr="00B41034">
        <w:rPr>
          <w:rFonts w:eastAsia="Times New Roman" w:cstheme="minorHAnsi"/>
          <w:sz w:val="24"/>
          <w:szCs w:val="24"/>
        </w:rPr>
        <w:t>, He Who hath ushered in the Last Hour, through Whom the Moon hath been cleft, and every irrevocable decree expounded.</w:t>
      </w:r>
    </w:p>
    <w:p w14:paraId="677F3D13" w14:textId="1D21B269" w:rsidR="0093435C" w:rsidRPr="00B41034" w:rsidRDefault="009A3516"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0B2034" w:rsidRPr="00B41034">
        <w:rPr>
          <w:rFonts w:asciiTheme="minorHAnsi" w:hAnsiTheme="minorHAnsi" w:cstheme="minorHAnsi"/>
          <w:sz w:val="24"/>
          <w:szCs w:val="24"/>
          <w:rtl/>
        </w:rPr>
        <w:t>ای پادشاهان زمین! ناموس اکبر (شریعت بزرگ‌تر و وحی اعظم) در این منظر انور نازل گشته است. هر امر پنهانی به ارادهٔ مالک قدر آشکار شده است، همو که به واسطهٔ او قیامت فرا رسیده و ماه شکافته شده، و هر امر محتوم تفسیر و توضیح یافته است</w:t>
      </w:r>
      <w:r w:rsidR="000B2034" w:rsidRPr="00B41034">
        <w:rPr>
          <w:rFonts w:asciiTheme="minorHAnsi" w:hAnsiTheme="minorHAnsi" w:cstheme="minorHAnsi"/>
          <w:sz w:val="24"/>
          <w:szCs w:val="24"/>
        </w:rPr>
        <w:t>.</w:t>
      </w:r>
    </w:p>
    <w:p w14:paraId="2E82487A" w14:textId="77777777" w:rsidR="000B2034" w:rsidRPr="00B41034" w:rsidRDefault="000B2034" w:rsidP="00AF63A9">
      <w:pPr>
        <w:pStyle w:val="PlainText"/>
        <w:bidi/>
        <w:rPr>
          <w:rFonts w:asciiTheme="minorHAnsi" w:hAnsiTheme="minorHAnsi" w:cstheme="minorHAnsi"/>
          <w:sz w:val="24"/>
          <w:szCs w:val="24"/>
          <w:rtl/>
        </w:rPr>
      </w:pPr>
    </w:p>
    <w:p w14:paraId="7E376BB4" w14:textId="1239D8BF" w:rsidR="000B2034" w:rsidRPr="00B41034" w:rsidRDefault="000B2034"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07C32038" w14:textId="77777777" w:rsidR="00527365" w:rsidRPr="00B41034" w:rsidRDefault="0052736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"ناموس اکبر" در این آیه دارای ابعاد معنایی چندگانه است. در متون اسلامی، این اصطلاح گاه به جبرئیل (فرشته وحی) اطلاق می‌شود؛ ولی بر اساس تفاسیر ولیّ امرالله در لوح قرن، این عنوان به کتاب اقدس اشاره دارد. این هم‌نشینی معنایی دوگانه نیست، بلکه از دیدگاه فلسفه‌ی وحی، وحی و حامل وحی، پیام و پیام‌آور، کلام و زبان کلام در یک سطح وجودی هم‌افق می‌شوند.</w:t>
      </w:r>
    </w:p>
    <w:p w14:paraId="63B7AEAD" w14:textId="5B69948E" w:rsidR="00527365" w:rsidRPr="00B41034" w:rsidRDefault="0052736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تحلیل عرفانی، ناموس اکبر «صورتِ تجلی وحی» است؛ در تحلیل فلسفی، همان «نظام معنا» است که وحی الهی در آن رخ می‌دهد. و در سنت تأویلی، می‌توان آن را لوگو</w:t>
      </w:r>
      <w:r w:rsidR="00336720">
        <w:rPr>
          <w:rFonts w:asciiTheme="minorHAnsi" w:hAnsiTheme="minorHAnsi" w:cstheme="minorHAnsi" w:hint="cs"/>
          <w:sz w:val="24"/>
          <w:szCs w:val="24"/>
          <w:rtl/>
        </w:rPr>
        <w:t>س</w:t>
      </w:r>
      <w:r w:rsidRPr="00B41034">
        <w:rPr>
          <w:rFonts w:asciiTheme="minorHAnsi" w:hAnsiTheme="minorHAnsi" w:cstheme="minorHAnsi"/>
          <w:sz w:val="24"/>
          <w:szCs w:val="24"/>
          <w:rtl/>
        </w:rPr>
        <w:t xml:space="preserve"> الاهی دانست: کلمه‌ای که از پیش، در سرشت همهٔ امور پنهان بوده و اکنون به منصه ظهور رسیده است.</w:t>
      </w:r>
    </w:p>
    <w:p w14:paraId="18B514BE" w14:textId="77777777" w:rsidR="00527365" w:rsidRPr="00B41034" w:rsidRDefault="0052736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نزول ناموس اکبر در منظر انور—مکانی که درخشش نوری متعالی در آن ظاهر است—نشان می‌دهد که ظهور الهی نه صرفاً فرستادن کتاب و پیامبر، بلکه نوعی تغییر ساختاری در ادراک و هستی است. در چنین ظهور نهایی، کلّ امر مستتر کشف می‌گردد، نه از طریق استدلال، بلکه از طریق تجلّی.</w:t>
      </w:r>
    </w:p>
    <w:p w14:paraId="75E97418" w14:textId="77777777" w:rsidR="00527365" w:rsidRPr="00B41034" w:rsidRDefault="0052736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رخداد یادآور فهمی اگزیستانسیال از حقیقت است: حقیقتی که خود را نشان می‌دهد و برملا می‌سازد، نه حقیقتی که کشف شود یا اثبات گردد. به بیان گادامر، حقیقت، آن لحظه‌ای است که خود را می‌گشاید.</w:t>
      </w:r>
    </w:p>
    <w:p w14:paraId="7AB14C1E" w14:textId="1817A9F8" w:rsidR="0093435C" w:rsidRPr="00B41034" w:rsidRDefault="00527365"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عبارت «مالک القدر» به معنای حاکم بر سرنوشت و مقدّرات است. این واژه، لحن قضا و قدر را دارد، اما در زمینهٔ ظهور الهی، «قدر» به معنای مرکزیت تقدیر معنوی هستی نیز هست. این مالک قدر، کسی است که به واسطه‌اش ساعت قیامت رسیده است. این آیه آشکارا به آیه اول سوره قمر ارجاع دارد: «اقْتَرَبَتِ السَّاعَةُ وَانْشَقَّ الْقَمَرُ». در تحلیل عرفانی-آخرالزمانی، انشقاق قمر نه صرفاً شکافتن جرم ماه در آسمان، بلکه نشانه‌ای از گسستن نظم گذشته، و آغاز نظمی نوین در تاریخ معنوی بشر است. همان‌گونه که اشراق خاوری نیز اشاره کرده، این رخداد نماد وقوع تحولی عظیم در آگاهی جمعی و ساختار دینی است. در روان‌شناسی دینی، چنین انفجاری از معنا، معادل با لحظهٔ کشف وجودی (</w:t>
      </w:r>
      <w:r w:rsidRPr="00B41034">
        <w:rPr>
          <w:rFonts w:asciiTheme="minorHAnsi" w:hAnsiTheme="minorHAnsi" w:cstheme="minorHAnsi"/>
          <w:sz w:val="24"/>
          <w:szCs w:val="24"/>
        </w:rPr>
        <w:t>moment of awakening</w:t>
      </w:r>
      <w:r w:rsidRPr="00B41034">
        <w:rPr>
          <w:rFonts w:asciiTheme="minorHAnsi" w:hAnsiTheme="minorHAnsi" w:cstheme="minorHAnsi"/>
          <w:sz w:val="24"/>
          <w:szCs w:val="24"/>
          <w:rtl/>
        </w:rPr>
        <w:t>) است که در آن، فرد یا جامعه درمی‌یابد که تمام فهم پیشین، مقدماتی برای درک حقیقتی متعالی‌تر بوده است. جمله‌ی «و فُصِّلَ كُلُّ أَمْرٍ مَحْتُومٍ» دلالت دارد بر آن‌که حقایق قطعی، تقدیرات سرنوشت‌ساز، و رازهای ازلی، اکنون تفصیل یافته‌اند. در ادبیات قرآنی، «تفصیل» به معنای بیان مشروح حکمت است. این بدان معناست که آنچه در متون گذشته به صورت رمز، اشاره یا وعده آمده بود، اکنون در ظهور جدید به تفصیل کامل و با معنای روشن آشکار شده است. در دیدگاه هرمنوتیک فلسفی، این لحظه‌ای است که افق گذشته و حال در هم می‌تند، و درک جدیدی از متن، تاریخ و حقیقت حاصل می‌شود. در چنین نقطه‌ای، معنا دیگر تأویل نیست، بلکه خودآشکارسازی حقیقت است.</w:t>
      </w:r>
    </w:p>
    <w:p w14:paraId="7EC20ECF" w14:textId="77777777" w:rsidR="0093435C" w:rsidRPr="00B41034" w:rsidRDefault="0093435C" w:rsidP="00AF63A9">
      <w:pPr>
        <w:pStyle w:val="PlainText"/>
        <w:bidi/>
        <w:rPr>
          <w:rFonts w:asciiTheme="minorHAnsi" w:hAnsiTheme="minorHAnsi" w:cstheme="minorHAnsi"/>
          <w:sz w:val="24"/>
          <w:szCs w:val="24"/>
          <w:rtl/>
        </w:rPr>
      </w:pPr>
    </w:p>
    <w:p w14:paraId="75BF1B66" w14:textId="77777777" w:rsidR="00161ED4" w:rsidRPr="00B41034" w:rsidRDefault="00161ED4" w:rsidP="00AF63A9">
      <w:pPr>
        <w:pStyle w:val="PlainText"/>
        <w:bidi/>
        <w:rPr>
          <w:rFonts w:asciiTheme="minorHAnsi" w:hAnsiTheme="minorHAnsi" w:cstheme="minorHAnsi"/>
          <w:sz w:val="24"/>
          <w:szCs w:val="24"/>
          <w:rtl/>
        </w:rPr>
      </w:pPr>
    </w:p>
    <w:p w14:paraId="3F8B102A" w14:textId="77777777" w:rsidR="00161ED4" w:rsidRPr="00B41034" w:rsidRDefault="00161ED4" w:rsidP="00AF63A9">
      <w:pPr>
        <w:pStyle w:val="PlainText"/>
        <w:bidi/>
        <w:rPr>
          <w:rFonts w:asciiTheme="minorHAnsi" w:hAnsiTheme="minorHAnsi" w:cstheme="minorHAnsi"/>
          <w:sz w:val="24"/>
          <w:szCs w:val="24"/>
          <w:rtl/>
        </w:rPr>
      </w:pPr>
    </w:p>
    <w:p w14:paraId="54F7FBB1" w14:textId="77777777" w:rsidR="00161ED4" w:rsidRPr="00B41034" w:rsidRDefault="00161ED4" w:rsidP="00AF63A9">
      <w:pPr>
        <w:pStyle w:val="PlainText"/>
        <w:bidi/>
        <w:rPr>
          <w:rFonts w:asciiTheme="minorHAnsi" w:hAnsiTheme="minorHAnsi" w:cstheme="minorHAnsi"/>
          <w:sz w:val="24"/>
          <w:szCs w:val="24"/>
          <w:rtl/>
        </w:rPr>
      </w:pPr>
    </w:p>
    <w:p w14:paraId="487F865F" w14:textId="77777777" w:rsidR="00161ED4" w:rsidRPr="00B41034" w:rsidRDefault="00161ED4" w:rsidP="00AF63A9">
      <w:pPr>
        <w:pStyle w:val="PlainText"/>
        <w:bidi/>
        <w:rPr>
          <w:rFonts w:asciiTheme="minorHAnsi" w:hAnsiTheme="minorHAnsi" w:cstheme="minorHAnsi"/>
          <w:sz w:val="24"/>
          <w:szCs w:val="24"/>
          <w:rtl/>
        </w:rPr>
      </w:pPr>
    </w:p>
    <w:p w14:paraId="70ECE335" w14:textId="77777777" w:rsidR="00D25ECA" w:rsidRPr="00B41034" w:rsidRDefault="00D25ECA" w:rsidP="00AF63A9">
      <w:pPr>
        <w:pStyle w:val="PlainText"/>
        <w:bidi/>
        <w:rPr>
          <w:rFonts w:asciiTheme="minorHAnsi" w:hAnsiTheme="minorHAnsi" w:cstheme="minorHAnsi"/>
          <w:sz w:val="24"/>
          <w:szCs w:val="24"/>
          <w:rtl/>
        </w:rPr>
      </w:pPr>
    </w:p>
    <w:p w14:paraId="31CD70C4" w14:textId="77777777" w:rsidR="0093435C" w:rsidRPr="00B41034" w:rsidRDefault="0093435C" w:rsidP="00AF63A9">
      <w:pPr>
        <w:pStyle w:val="PlainText"/>
        <w:bidi/>
        <w:rPr>
          <w:rFonts w:asciiTheme="minorHAnsi" w:hAnsiTheme="minorHAnsi" w:cstheme="minorHAnsi"/>
          <w:sz w:val="24"/>
          <w:szCs w:val="24"/>
          <w:rtl/>
        </w:rPr>
      </w:pPr>
    </w:p>
    <w:p w14:paraId="2B4F67BC" w14:textId="77777777" w:rsidR="009A2823" w:rsidRPr="009A3516" w:rsidRDefault="0093435C" w:rsidP="00AF63A9">
      <w:pPr>
        <w:pStyle w:val="Heading3"/>
        <w:bidi/>
        <w:spacing w:line="240" w:lineRule="auto"/>
        <w:rPr>
          <w:rFonts w:asciiTheme="minorHAnsi" w:hAnsiTheme="minorHAnsi" w:cstheme="minorHAnsi"/>
          <w:rtl/>
        </w:rPr>
      </w:pPr>
      <w:r w:rsidRPr="009A3516">
        <w:rPr>
          <w:rFonts w:asciiTheme="minorHAnsi" w:hAnsiTheme="minorHAnsi" w:cstheme="minorHAnsi"/>
          <w:rtl/>
        </w:rPr>
        <w:lastRenderedPageBreak/>
        <w:t xml:space="preserve">بند هشتاد و دوم </w:t>
      </w:r>
    </w:p>
    <w:p w14:paraId="316BDF3B" w14:textId="08FFB7D6" w:rsidR="0093435C" w:rsidRPr="00B41034" w:rsidRDefault="004C70A7"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يَا مَعْشَرَ الْمُلُوكِ، أَنْتُمْ الْمَمَالِيكُ، قَدْ ظَهَرَ الْمَالِكُ بِأَحْسَنِ الطِّرَازِ، وَيَدْعُوكُمْ إِلَى نَفْسِهِ الْمُهَيْمِنِ الْقَيُّومِ * إِيَّاكُمْ أَنْ يَمْنَعَكُمُ الْغُرُورُ عَنْ مَشْرِقِ الظُّهُورِ، أَوْ تُحَجِّبَكُمُ الدُّنْيَا عَنْ فَاطِرِ السَّمَاءِ، قُومُوا عَلَى خِدْمَةِ الْمَقْصُودِ الَّذِي خَلَقَكُمْ بِكَلِمَةٍ مِنْ عِنْدِهِ، وَجَعَلَكُمْ مَظَاهِرَ الْقُدْرَةِ لِمَا كَانَ وَمَا يَكُونُ</w:t>
      </w:r>
      <w:r w:rsidRPr="00B41034">
        <w:rPr>
          <w:rFonts w:asciiTheme="minorHAnsi" w:hAnsiTheme="minorHAnsi" w:cstheme="minorHAnsi"/>
          <w:b/>
          <w:bCs/>
          <w:sz w:val="24"/>
          <w:szCs w:val="24"/>
        </w:rPr>
        <w:t>.</w:t>
      </w:r>
    </w:p>
    <w:p w14:paraId="125F9C00" w14:textId="77777777" w:rsidR="0093435C"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 xml:space="preserve">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t>
      </w:r>
      <w:proofErr w:type="gramStart"/>
      <w:r w:rsidRPr="00B41034">
        <w:rPr>
          <w:rFonts w:eastAsia="Times New Roman" w:cstheme="minorHAnsi"/>
          <w:sz w:val="24"/>
          <w:szCs w:val="24"/>
        </w:rPr>
        <w:t>Who</w:t>
      </w:r>
      <w:proofErr w:type="gramEnd"/>
      <w:r w:rsidRPr="00B41034">
        <w:rPr>
          <w:rFonts w:eastAsia="Times New Roman" w:cstheme="minorHAnsi"/>
          <w:sz w:val="24"/>
          <w:szCs w:val="24"/>
        </w:rPr>
        <w:t xml:space="preserve"> hath created you through a word from Him, and ordained you to be, for all time, the emblems of His sovereignty.</w:t>
      </w:r>
    </w:p>
    <w:p w14:paraId="294CD72D" w14:textId="12D2415B" w:rsidR="00AF231E" w:rsidRPr="00B41034" w:rsidRDefault="009A3516" w:rsidP="00AF63A9">
      <w:pPr>
        <w:shd w:val="clear" w:color="auto" w:fill="FFFFFF"/>
        <w:bidi/>
        <w:spacing w:after="0" w:line="240" w:lineRule="auto"/>
        <w:rPr>
          <w:rFonts w:eastAsia="Times New Roman" w:cstheme="minorHAnsi"/>
          <w:sz w:val="24"/>
          <w:szCs w:val="24"/>
        </w:rPr>
      </w:pPr>
      <w:r w:rsidRPr="00F6573F">
        <w:rPr>
          <w:rFonts w:cstheme="minorHAnsi" w:hint="cs"/>
          <w:sz w:val="24"/>
          <w:szCs w:val="24"/>
          <w:rtl/>
        </w:rPr>
        <w:t xml:space="preserve">مضمون آیه به فارسی: </w:t>
      </w:r>
      <w:r w:rsidR="00AF231E" w:rsidRPr="00B41034">
        <w:rPr>
          <w:rFonts w:eastAsia="Times New Roman" w:cstheme="minorHAnsi"/>
          <w:sz w:val="24"/>
          <w:szCs w:val="24"/>
          <w:rtl/>
        </w:rPr>
        <w:t>ای گروه پادشاهان! شما بندگانید، و اینک پادشاه پادشاهان در زیباترین جامهٔ جلال ظاهر شده است و شما را به سوی خویش می‌خواند، هم او که نگهبان و پایدار است</w:t>
      </w:r>
      <w:r w:rsidR="00AF231E" w:rsidRPr="00B41034">
        <w:rPr>
          <w:rFonts w:eastAsia="Times New Roman" w:cstheme="minorHAnsi"/>
          <w:sz w:val="24"/>
          <w:szCs w:val="24"/>
        </w:rPr>
        <w:t>.</w:t>
      </w:r>
      <w:r w:rsidR="00AF231E" w:rsidRPr="00B41034">
        <w:rPr>
          <w:rFonts w:eastAsia="Times New Roman" w:cstheme="minorHAnsi"/>
          <w:sz w:val="24"/>
          <w:szCs w:val="24"/>
          <w:rtl/>
        </w:rPr>
        <w:t xml:space="preserve"> مبادا غرور، شما را از مشرق ظهور باز دارد، یا دنیا پرده‌ای شود میان شما و خالق آسمان</w:t>
      </w:r>
      <w:r w:rsidR="00AF231E" w:rsidRPr="00B41034">
        <w:rPr>
          <w:rFonts w:eastAsia="Times New Roman" w:cstheme="minorHAnsi"/>
          <w:sz w:val="24"/>
          <w:szCs w:val="24"/>
        </w:rPr>
        <w:t>.</w:t>
      </w:r>
      <w:r w:rsidR="00AF231E" w:rsidRPr="00B41034">
        <w:rPr>
          <w:rFonts w:eastAsia="Times New Roman" w:cstheme="minorHAnsi"/>
          <w:sz w:val="24"/>
          <w:szCs w:val="24"/>
          <w:rtl/>
        </w:rPr>
        <w:t xml:space="preserve"> برخیزید و به خدمت مقصودی بشتابید که شما را با کلمه‌ای از نزد خویش آفرید، و شما را جلوه‌های قدرت خویش قرار داد برای آنچه بوده و خواهد بود</w:t>
      </w:r>
      <w:r w:rsidR="00AF231E" w:rsidRPr="00B41034">
        <w:rPr>
          <w:rFonts w:eastAsia="Times New Roman" w:cstheme="minorHAnsi"/>
          <w:sz w:val="24"/>
          <w:szCs w:val="24"/>
        </w:rPr>
        <w:t>.</w:t>
      </w:r>
    </w:p>
    <w:p w14:paraId="382CC143" w14:textId="77777777" w:rsidR="0093435C" w:rsidRPr="00B41034" w:rsidRDefault="0093435C" w:rsidP="00AF63A9">
      <w:pPr>
        <w:pStyle w:val="PlainText"/>
        <w:bidi/>
        <w:rPr>
          <w:rFonts w:asciiTheme="minorHAnsi" w:hAnsiTheme="minorHAnsi" w:cstheme="minorHAnsi"/>
          <w:sz w:val="24"/>
          <w:szCs w:val="24"/>
          <w:rtl/>
        </w:rPr>
      </w:pPr>
    </w:p>
    <w:p w14:paraId="670BA150" w14:textId="7849F0A0" w:rsidR="0093435C" w:rsidRPr="00B41034" w:rsidRDefault="00AF231E"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522551B9" w14:textId="77777777" w:rsidR="00E31AB3" w:rsidRPr="00B41034" w:rsidRDefault="00E31AB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با دو خطاب متضاد آغاز می‌شود: "یا معشر الملوک" در برابر "أنتم الممالیک". این واژگان دو سطح از حقیقت را نشان می‌دهند: ظاهر قدرت و باطن عبودیت. پادشاهانی که به ظاهر مالک‌اند، در حقیقت مملوک‌اند—بندگان سلطنت الهی. در روان‌شناسی قدرت، چنین مفهومی با نظریه‌ی «فقدان اقتدار حقیقی» همخوان است: اقتداری که صرفاً بر پایه‌ی دارایی و سلطه ظاهری است، فاقد ریشه‌ی وجودی است و در برابر امر قدسی ناپایدار می‌نماید. این آیه هشدار می‌دهد که توهم مالکیت، بزرگ‌ترین مانع درک ظهور الهی است.</w:t>
      </w:r>
    </w:p>
    <w:p w14:paraId="7CBD01FE" w14:textId="77777777" w:rsidR="00E31AB3" w:rsidRPr="00B41034" w:rsidRDefault="00E31AB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ظاهر شدن المالک در أحسن الطّراز، بیانگر ظهور خداوند در شکلی متعالی و زیباست—نه فقط در لفظ، بلکه در ذات و صفات. این «جمال ظاهر» تنها جلوه‌ی جسمانی نیست، بلکه نماینده‌ی حضور هستی‌شناختی حقیقتی است که ازلی و ابدی است. در عرفان اسلامی، جمال حق، وسیله‌ای برای کشش دل‌ها به سوی محبوب ازلی است. در اینجا، به‌گونه‌ای پل‌ریکوری، ظهور خدا نه در "دستور"، بلکه در "دعوت" تجسم یافته است—دعوتی که فرد را از درون به سوی کانون معنا می‌کشد.</w:t>
      </w:r>
    </w:p>
    <w:p w14:paraId="7A025AAA" w14:textId="77777777" w:rsidR="00E31AB3" w:rsidRPr="00B41034" w:rsidRDefault="00E31AB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"ایّاکم أن يمنعكم الغرور... أو تحجبكم الدنيا..."، این دو تعبیر ما را به ساختارهای دفاعی در روان انسان ارجاع می‌دهد. غرور، سازوکار دفاعی «خودبزرگ‌بینی» است که انسان را از پذیرش حقیقت برتر بازمی‌دارد. دنیا، نماد وابستگی به لذّات آنی و قدرت‌های فانی است که چشمان انسان را از افق ملکوتی دور می‌کند. در فلسفهٔ اگزیستانسیالیستی، این دو عنصر، معادل با سقوط در "امر متناهی" هستند که مانع رسیدن به «امر نامتناهی» می‌شوند.</w:t>
      </w:r>
    </w:p>
    <w:p w14:paraId="475D3374" w14:textId="77777777" w:rsidR="00E31AB3" w:rsidRPr="00B41034" w:rsidRDefault="00E31AB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"خلقکم بکلمة من عنده" به وضوح یادآور آیه‌ی قرآن است: «اذا أراد شيئاً أن يقول له كن فيكون».</w:t>
      </w:r>
    </w:p>
    <w:p w14:paraId="5D8BC12E" w14:textId="77777777" w:rsidR="00E31AB3" w:rsidRPr="00B41034" w:rsidRDefault="00E31AB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کلمه در اینجا نه تنها ابزار خلق، بلکه هستی‌بخش هستی است. در فلسفهٔ اسلامی (خصوصاً حکمت متعالیه)، کلمهٔ الهی همان فعل الهی است، و در حکمت نوصدرایی، به امر بین الأمرین تعبیر می‌شود—یعنی چیزی میان اراده و تحقق، میان علم و عین. ایدهٔ آفرینش به کلمه، به معنای خلقی است که در خود معنا دارد. بنابراین هر انسان، خاصّه پادشاه، باید جایگاه خود را نه در قدرت دنیوی، بلکه در معنای وجودی خود به مثابه کلمه‌ای از خدا بازشناسد.</w:t>
      </w:r>
    </w:p>
    <w:p w14:paraId="44386D4D" w14:textId="557EEBF5" w:rsidR="0093435C" w:rsidRPr="00B41034" w:rsidRDefault="00E31AB3"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"جعلکم مظاهر القدرة..." یعنی شما را مظهر قدرت خدا گردانیده است. اما این مظهریت، نه مقام افتخار، بلکه مسئولیت عظیمی است: پادشاهان نباید قدرت را امری مستقل ببینند، بلکه آن را امانت الاهی برای خدمت به خلق و خضوع در برابر حق بدانند. در جامعه‌شناسی دین، این نگاه، نافی مشروعیت الهی قدرت‌های خودکامه است و تنها مشروعیت را در بندگی و خدمت می‌بیند. پادشاه حقیقی در این نگاه، کسی است که قدرت را نه برای خود، بلکه برای مقصود الاهی به کار می‌برد.</w:t>
      </w:r>
    </w:p>
    <w:p w14:paraId="43C60AC0" w14:textId="77777777" w:rsidR="0093435C" w:rsidRPr="00B41034" w:rsidRDefault="0093435C" w:rsidP="00AF63A9">
      <w:pPr>
        <w:pStyle w:val="PlainText"/>
        <w:bidi/>
        <w:rPr>
          <w:rFonts w:asciiTheme="minorHAnsi" w:hAnsiTheme="minorHAnsi" w:cstheme="minorHAnsi"/>
          <w:sz w:val="24"/>
          <w:szCs w:val="24"/>
          <w:rtl/>
        </w:rPr>
      </w:pPr>
    </w:p>
    <w:p w14:paraId="12671BEE" w14:textId="77777777" w:rsidR="00161ED4" w:rsidRPr="00B41034" w:rsidRDefault="00161ED4" w:rsidP="00AF63A9">
      <w:pPr>
        <w:pStyle w:val="PlainText"/>
        <w:bidi/>
        <w:rPr>
          <w:rFonts w:asciiTheme="minorHAnsi" w:hAnsiTheme="minorHAnsi" w:cstheme="minorHAnsi"/>
          <w:sz w:val="24"/>
          <w:szCs w:val="24"/>
          <w:rtl/>
        </w:rPr>
      </w:pPr>
    </w:p>
    <w:p w14:paraId="7543A2A2" w14:textId="77777777" w:rsidR="00D25ECA" w:rsidRDefault="00D25ECA" w:rsidP="00AF63A9">
      <w:pPr>
        <w:pStyle w:val="PlainText"/>
        <w:bidi/>
        <w:rPr>
          <w:rFonts w:asciiTheme="minorHAnsi" w:hAnsiTheme="minorHAnsi" w:cstheme="minorHAnsi"/>
          <w:sz w:val="24"/>
          <w:szCs w:val="24"/>
          <w:rtl/>
        </w:rPr>
      </w:pPr>
    </w:p>
    <w:p w14:paraId="2BA3977F" w14:textId="77777777" w:rsidR="00336720" w:rsidRPr="00B41034" w:rsidRDefault="00336720" w:rsidP="00AF63A9">
      <w:pPr>
        <w:pStyle w:val="PlainText"/>
        <w:bidi/>
        <w:rPr>
          <w:rFonts w:asciiTheme="minorHAnsi" w:hAnsiTheme="minorHAnsi" w:cstheme="minorHAnsi"/>
          <w:sz w:val="24"/>
          <w:szCs w:val="24"/>
          <w:rtl/>
        </w:rPr>
      </w:pPr>
    </w:p>
    <w:p w14:paraId="18A72C1D" w14:textId="77777777" w:rsidR="0093435C" w:rsidRPr="009A3516" w:rsidRDefault="0093435C" w:rsidP="00AF63A9">
      <w:pPr>
        <w:pStyle w:val="Heading3"/>
        <w:bidi/>
        <w:spacing w:line="240" w:lineRule="auto"/>
        <w:rPr>
          <w:rFonts w:asciiTheme="minorHAnsi" w:hAnsiTheme="minorHAnsi" w:cstheme="minorHAnsi"/>
          <w:rtl/>
        </w:rPr>
      </w:pPr>
      <w:r w:rsidRPr="009A3516">
        <w:rPr>
          <w:rFonts w:asciiTheme="minorHAnsi" w:hAnsiTheme="minorHAnsi" w:cstheme="minorHAnsi"/>
          <w:rtl/>
        </w:rPr>
        <w:lastRenderedPageBreak/>
        <w:t xml:space="preserve">بند هشتاد و سوم </w:t>
      </w:r>
    </w:p>
    <w:p w14:paraId="0DE7A32E" w14:textId="77777777" w:rsidR="000A66B2" w:rsidRPr="00B41034" w:rsidRDefault="000A66B2" w:rsidP="00AF63A9">
      <w:pPr>
        <w:shd w:val="clear" w:color="auto" w:fill="FFFFFF"/>
        <w:bidi/>
        <w:spacing w:after="0" w:line="240" w:lineRule="auto"/>
        <w:jc w:val="both"/>
        <w:rPr>
          <w:rFonts w:eastAsia="MS Mincho" w:cstheme="minorHAnsi"/>
          <w:sz w:val="24"/>
          <w:szCs w:val="24"/>
        </w:rPr>
      </w:pPr>
      <w:r w:rsidRPr="00B41034">
        <w:rPr>
          <w:rFonts w:eastAsia="MS Mincho" w:cstheme="minorHAnsi"/>
          <w:b/>
          <w:bCs/>
          <w:sz w:val="24"/>
          <w:szCs w:val="24"/>
          <w:rtl/>
        </w:rPr>
        <w:t>تَاللّٰهِ، لَا نُرِيدُ أَنْ نَتَصَرَّفَ فِي مَمَالِكِكُمْ، بَلْ جِئْنَا لِنَتَصَرَّفَ الْقُلُوبَ * إِنَّهَا لَمَنْظَرُ الْبَهَاءِ، يَشْهَدُ بِذٰلِكَ مَلَكُوتُ الْأَسْمَاءِ، لَوْ أَنْتُمْ تَفْقَهُونَ * وَالَّذِي اتَّبَعَ مَوْلَاهُ، إِنَّهُ أَعْرَضَ عَنِ الدُّنْيَا كُلِّهَا، وَكَيْفَ هٰذَا الْمَقَامُ الْمَحْمُودُ * دَعُوا الْبُيُوتَ، ثُمَّ أَقْبِلُوا إِلَى الْمَلَكُوتِ، هٰذَا مَا يَنْفَعُكُمْ فِي الْآخِرَةِ وَالْأُولَى، يَشْهَدُ بِذٰلِكَ مَالِكُ الْجَبَرُوتِ، لَوْ أَنْتُمْ تَعْلَمُونَ</w:t>
      </w:r>
    </w:p>
    <w:p w14:paraId="174D7884" w14:textId="77777777" w:rsidR="0093435C"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 xml:space="preserve">By the righteousness of God! It is not Our wish to lay hands on your kingdoms. Our mission is to seize and possess the hearts of men. Upon them the eyes of </w:t>
      </w:r>
      <w:proofErr w:type="spellStart"/>
      <w:r w:rsidRPr="00B41034">
        <w:rPr>
          <w:rFonts w:eastAsia="Times New Roman" w:cstheme="minorHAnsi"/>
          <w:sz w:val="24"/>
          <w:szCs w:val="24"/>
        </w:rPr>
        <w:t>Bahá</w:t>
      </w:r>
      <w:proofErr w:type="spellEnd"/>
      <w:r w:rsidRPr="00B41034">
        <w:rPr>
          <w:rFonts w:eastAsia="Times New Roman" w:cstheme="minorHAnsi"/>
          <w:sz w:val="24"/>
          <w:szCs w:val="24"/>
        </w:rPr>
        <w:t xml:space="preserve"> are fastened. To this </w:t>
      </w:r>
      <w:proofErr w:type="spellStart"/>
      <w:r w:rsidRPr="00B41034">
        <w:rPr>
          <w:rFonts w:eastAsia="Times New Roman" w:cstheme="minorHAnsi"/>
          <w:sz w:val="24"/>
          <w:szCs w:val="24"/>
        </w:rPr>
        <w:t>testifieth</w:t>
      </w:r>
      <w:proofErr w:type="spellEnd"/>
      <w:r w:rsidRPr="00B41034">
        <w:rPr>
          <w:rFonts w:eastAsia="Times New Roman" w:cstheme="minorHAnsi"/>
          <w:sz w:val="24"/>
          <w:szCs w:val="24"/>
        </w:rPr>
        <w:t xml:space="preserve"> the Kingdom of Names, could ye but comprehend it. Whoso </w:t>
      </w:r>
      <w:proofErr w:type="spellStart"/>
      <w:r w:rsidRPr="00B41034">
        <w:rPr>
          <w:rFonts w:eastAsia="Times New Roman" w:cstheme="minorHAnsi"/>
          <w:sz w:val="24"/>
          <w:szCs w:val="24"/>
        </w:rPr>
        <w:t>followeth</w:t>
      </w:r>
      <w:proofErr w:type="spellEnd"/>
      <w:r w:rsidRPr="00B41034">
        <w:rPr>
          <w:rFonts w:eastAsia="Times New Roman" w:cstheme="minorHAnsi"/>
          <w:sz w:val="24"/>
          <w:szCs w:val="24"/>
        </w:rPr>
        <w:t xml:space="preserve"> his Lord will renounce the world and all that is therein; how much greater, then, must be the detachment of Him Who </w:t>
      </w:r>
      <w:proofErr w:type="spellStart"/>
      <w:r w:rsidRPr="00B41034">
        <w:rPr>
          <w:rFonts w:eastAsia="Times New Roman" w:cstheme="minorHAnsi"/>
          <w:sz w:val="24"/>
          <w:szCs w:val="24"/>
        </w:rPr>
        <w:t>holdeth</w:t>
      </w:r>
      <w:proofErr w:type="spellEnd"/>
      <w:r w:rsidRPr="00B41034">
        <w:rPr>
          <w:rFonts w:eastAsia="Times New Roman" w:cstheme="minorHAnsi"/>
          <w:sz w:val="24"/>
          <w:szCs w:val="24"/>
        </w:rPr>
        <w:t xml:space="preserve"> so august a station! Forsake your palaces, and haste ye to gain admittance into His Kingdom. This, indeed, will profit you both in this world and in the next. To this </w:t>
      </w:r>
      <w:proofErr w:type="spellStart"/>
      <w:r w:rsidRPr="00B41034">
        <w:rPr>
          <w:rFonts w:eastAsia="Times New Roman" w:cstheme="minorHAnsi"/>
          <w:sz w:val="24"/>
          <w:szCs w:val="24"/>
        </w:rPr>
        <w:t>testifieth</w:t>
      </w:r>
      <w:proofErr w:type="spellEnd"/>
      <w:r w:rsidRPr="00B41034">
        <w:rPr>
          <w:rFonts w:eastAsia="Times New Roman" w:cstheme="minorHAnsi"/>
          <w:sz w:val="24"/>
          <w:szCs w:val="24"/>
        </w:rPr>
        <w:t xml:space="preserve"> the Lord of the realm on high, did ye but know it.</w:t>
      </w:r>
    </w:p>
    <w:p w14:paraId="12152A0F" w14:textId="5E03AEA0" w:rsidR="0093435C" w:rsidRPr="00B41034" w:rsidRDefault="009A3516"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0A66B2" w:rsidRPr="00B41034">
        <w:rPr>
          <w:rFonts w:asciiTheme="minorHAnsi" w:hAnsiTheme="minorHAnsi" w:cstheme="minorHAnsi"/>
          <w:sz w:val="24"/>
          <w:szCs w:val="24"/>
          <w:rtl/>
        </w:rPr>
        <w:t>قسم به خداوند! اراده‌ نداریم که در پادشاهی‌های شما تصرف کنیم؛ بلکه آمده‌ایم تا دل‌های مردمان را تسخیر نماییم</w:t>
      </w:r>
      <w:r w:rsidR="000A66B2" w:rsidRPr="00B41034">
        <w:rPr>
          <w:rFonts w:asciiTheme="minorHAnsi" w:hAnsiTheme="minorHAnsi" w:cstheme="minorHAnsi"/>
          <w:sz w:val="24"/>
          <w:szCs w:val="24"/>
        </w:rPr>
        <w:t>.</w:t>
      </w:r>
      <w:r w:rsidR="000A66B2" w:rsidRPr="00B41034">
        <w:rPr>
          <w:rFonts w:asciiTheme="minorHAnsi" w:hAnsiTheme="minorHAnsi" w:cstheme="minorHAnsi"/>
          <w:sz w:val="24"/>
          <w:szCs w:val="24"/>
        </w:rPr>
        <w:br/>
      </w:r>
      <w:r w:rsidR="000A66B2" w:rsidRPr="00B41034">
        <w:rPr>
          <w:rFonts w:asciiTheme="minorHAnsi" w:hAnsiTheme="minorHAnsi" w:cstheme="minorHAnsi"/>
          <w:sz w:val="24"/>
          <w:szCs w:val="24"/>
          <w:rtl/>
        </w:rPr>
        <w:t>همانا دل‌ها، منظر جلوهٔ جمال الهی‌اند، و ملکوت اسماء بر این حقیقت گواهی می‌دهد، اگر شما آن را درک می‌کردید</w:t>
      </w:r>
      <w:r w:rsidR="000A66B2" w:rsidRPr="00B41034">
        <w:rPr>
          <w:rFonts w:asciiTheme="minorHAnsi" w:hAnsiTheme="minorHAnsi" w:cstheme="minorHAnsi"/>
          <w:sz w:val="24"/>
          <w:szCs w:val="24"/>
        </w:rPr>
        <w:t>.</w:t>
      </w:r>
      <w:r w:rsidR="000A66B2" w:rsidRPr="00B41034">
        <w:rPr>
          <w:rFonts w:asciiTheme="minorHAnsi" w:hAnsiTheme="minorHAnsi" w:cstheme="minorHAnsi"/>
          <w:sz w:val="24"/>
          <w:szCs w:val="24"/>
        </w:rPr>
        <w:br/>
      </w:r>
      <w:r w:rsidR="000A66B2" w:rsidRPr="00B41034">
        <w:rPr>
          <w:rFonts w:asciiTheme="minorHAnsi" w:hAnsiTheme="minorHAnsi" w:cstheme="minorHAnsi"/>
          <w:sz w:val="24"/>
          <w:szCs w:val="24"/>
          <w:rtl/>
        </w:rPr>
        <w:t>هرکه پیروی کرد از مولای خود، بی‌تردید از دنیا روی برتافته، چه رسد به کسی که در این مقام محمود است</w:t>
      </w:r>
      <w:r w:rsidR="000A66B2" w:rsidRPr="00B41034">
        <w:rPr>
          <w:rFonts w:asciiTheme="minorHAnsi" w:hAnsiTheme="minorHAnsi" w:cstheme="minorHAnsi"/>
          <w:sz w:val="24"/>
          <w:szCs w:val="24"/>
        </w:rPr>
        <w:t>.</w:t>
      </w:r>
      <w:r w:rsidR="000A66B2" w:rsidRPr="00B41034">
        <w:rPr>
          <w:rFonts w:asciiTheme="minorHAnsi" w:hAnsiTheme="minorHAnsi" w:cstheme="minorHAnsi"/>
          <w:sz w:val="24"/>
          <w:szCs w:val="24"/>
        </w:rPr>
        <w:br/>
      </w:r>
      <w:r w:rsidR="000A66B2" w:rsidRPr="00B41034">
        <w:rPr>
          <w:rFonts w:asciiTheme="minorHAnsi" w:hAnsiTheme="minorHAnsi" w:cstheme="minorHAnsi"/>
          <w:sz w:val="24"/>
          <w:szCs w:val="24"/>
          <w:rtl/>
        </w:rPr>
        <w:t>خانه‌هایتان را ترک گویید و به سوی ملکوت بشتابید، این است آنچه در دنیا و آخرت به کارتان خواهد آمد</w:t>
      </w:r>
      <w:r w:rsidR="000A66B2" w:rsidRPr="00B41034">
        <w:rPr>
          <w:rFonts w:asciiTheme="minorHAnsi" w:hAnsiTheme="minorHAnsi" w:cstheme="minorHAnsi"/>
          <w:sz w:val="24"/>
          <w:szCs w:val="24"/>
        </w:rPr>
        <w:t>.</w:t>
      </w:r>
      <w:r w:rsidR="000A66B2" w:rsidRPr="00B41034">
        <w:rPr>
          <w:rFonts w:asciiTheme="minorHAnsi" w:hAnsiTheme="minorHAnsi" w:cstheme="minorHAnsi"/>
          <w:sz w:val="24"/>
          <w:szCs w:val="24"/>
        </w:rPr>
        <w:br/>
      </w:r>
      <w:r w:rsidR="000A66B2" w:rsidRPr="00B41034">
        <w:rPr>
          <w:rFonts w:asciiTheme="minorHAnsi" w:hAnsiTheme="minorHAnsi" w:cstheme="minorHAnsi"/>
          <w:sz w:val="24"/>
          <w:szCs w:val="24"/>
          <w:rtl/>
        </w:rPr>
        <w:t>بر این حقیقت، مالک جبروت شهادت می‌دهد، اگر شما دانا بودید</w:t>
      </w:r>
      <w:r w:rsidR="000A66B2" w:rsidRPr="00B41034">
        <w:rPr>
          <w:rFonts w:asciiTheme="minorHAnsi" w:hAnsiTheme="minorHAnsi" w:cstheme="minorHAnsi"/>
          <w:sz w:val="24"/>
          <w:szCs w:val="24"/>
        </w:rPr>
        <w:t>.</w:t>
      </w:r>
    </w:p>
    <w:p w14:paraId="53DBEF38" w14:textId="77777777" w:rsidR="0093435C" w:rsidRPr="00B41034" w:rsidRDefault="0093435C" w:rsidP="00AF63A9">
      <w:pPr>
        <w:pStyle w:val="PlainText"/>
        <w:bidi/>
        <w:rPr>
          <w:rFonts w:asciiTheme="minorHAnsi" w:hAnsiTheme="minorHAnsi" w:cstheme="minorHAnsi"/>
          <w:sz w:val="24"/>
          <w:szCs w:val="24"/>
          <w:rtl/>
        </w:rPr>
      </w:pPr>
    </w:p>
    <w:p w14:paraId="4BCB8BCC" w14:textId="275FD6E5" w:rsidR="00F15C27" w:rsidRPr="00B41034" w:rsidRDefault="00B81F51"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54901EBA" w14:textId="77777777" w:rsidR="00DF530F" w:rsidRPr="00B41034" w:rsidRDefault="00DF530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در صراحتی بی‌نظیر، تفاوت بنیادین میان سلطهٔ دنیوی و نفوذ الهی را آشکار می‌کند:</w:t>
      </w:r>
    </w:p>
    <w:p w14:paraId="37F7AAF3" w14:textId="77777777" w:rsidR="00DF530F" w:rsidRPr="00B41034" w:rsidRDefault="00DF530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"جئنا لنتصرّف القلوب"—مقصود پیام الاهی، نه تصرف در حکومت‌ها، بلکه تصرّف در دل‌هاست.</w:t>
      </w:r>
    </w:p>
    <w:p w14:paraId="3365FCE7" w14:textId="77777777" w:rsidR="00DF530F" w:rsidRPr="00B41034" w:rsidRDefault="00DF530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فراز، گسستی رادیکال از مفهوم قدرت سیاسی ارائه می‌دهد: قدرت حقیقی، نه در اشغال سرزمین‌ها، بلکه در تسخیر قلب‌هاست. در فلسفهٔ اگزیستانس، دل—به‌عنوان جایگاه تجربهٔ معنا، درد، ایمان، و حقیقت—میدان اصلی ظهور وجود است. تسلط بر دل‌ها به معنای استیلای نرم است، نه از طریق زور، بلکه از طریق جمال و جاذبهٔ حقیقت.</w:t>
      </w:r>
    </w:p>
    <w:p w14:paraId="6AA3EE7A" w14:textId="77777777" w:rsidR="00DF530F" w:rsidRPr="00B41034" w:rsidRDefault="00DF530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با جمله‌ای عارفانه و عمیق ادامه می‌یابد: "إنّها لمنظر البهاء"؛ دل‌ها آینهٔ جمال الهی‌اند. در عرفان اسلامی، قلب محل تجلّی اسماء و صفات الهی است، و از این روست که جمال الاهی در قلب متجلی می‌شود. در اینجا نیز، "البهاء" فقط یک اسم نیست، بلکه اشاره به جمال ذات حق است که در آیینهٔ دل انسانی منعکس می‌گردد، اگر از غبار دنیا پاک شده باشد. از منظر روان‌شناسی انسان‌گرا (هم‌چون یونگ)، دل مرکز ناخودآگاه جمعی و امر قدسی است؛ آیه به همین قلب اشاره دارد.</w:t>
      </w:r>
    </w:p>
    <w:p w14:paraId="2E009FE1" w14:textId="77777777" w:rsidR="00DF530F" w:rsidRPr="00B41034" w:rsidRDefault="00DF530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"والذي اتّبع مولاه أنه أعرض عن الدنيا كلها" الگویی از زهد فعال را به نمایش می‌گذارد.</w:t>
      </w:r>
    </w:p>
    <w:p w14:paraId="6902413E" w14:textId="77777777" w:rsidR="00DF530F" w:rsidRPr="00B41034" w:rsidRDefault="00DF530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پیروی حقیقی از خدا مستلزم بریدن از دنیاست. اما این جدایی، نه از سر انزواطلبی، بلکه ناشی از تمرکز بر امر اعلی است. سپس تأکید می‌کند: "وكيف هذا المقام المحمود" یعنی، اگر پیروان چنین‌اند، پس حامل مقام محمود—یعنی مظهر خداوند—تا چه حد باید منزه از تعلّقات دنیوی باشد. این نوع وارستگی، نشانهٔ عصمت و کمال نهایی در نظام کلامی و الهیاتی است، که از منابع عرفان شیعی و آموزهٔ عصمت اهل‌بیت ریشه می‌گیرد.</w:t>
      </w:r>
    </w:p>
    <w:p w14:paraId="168DE4CE" w14:textId="77777777" w:rsidR="00DF530F" w:rsidRPr="00B41034" w:rsidRDefault="00DF530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فراز بعدی، نوعی دعوت به هجرت باطنی است: "دعوا البيوت ثم أقبلوا إلى الملكوت" اینجا "ترک خانه" استعاره‌ای است از خروج از عادات، دلبستگی‌ها، هویت‌های زمینی و عاطفی، و هجرت به سوی افق ملکوتی. در معنای اجتماعی، این دعوت، ترک قدرت، قوم‌گرایی، و هویت‌های بسته است به‌سوی مفهومی جهانی از انسانیت که در ملکوت الهی تحقق می‌یابد. در روان‌شناسی یونگی، این فراخوان، آغاز مسیر "فردیت‌یابی" است که در آن، فرد به سوی خودِ متعالی و حقیقت نهایی حرکت می‌کند. این آیه، که در بستر مکاتبات با سلاطین نازل شده، در کنار الواحی چون لوح وصایا، لوح ابن ابهر، و پیام‌های ولی‌امر و بیت‌العدل، پایه‌گذار یکی از بنیان‌های یگانۀ دیانت بهائی است:</w:t>
      </w:r>
    </w:p>
    <w:p w14:paraId="5C8F8149" w14:textId="77777777" w:rsidR="00DF530F" w:rsidRPr="00B41034" w:rsidRDefault="00DF530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ممنوعیت مطلق از مداخله در سیاست. این امر نه صرفاً یک تاکتیک حفاظتی، بلکه یک دستور الاهی است که هدف آن تمرکز جامعهٔ دینی بر معنویت، خدمت، و تربیت است نه نزاع قدرت.</w:t>
      </w:r>
    </w:p>
    <w:p w14:paraId="636DA582" w14:textId="085FAE2E" w:rsidR="00994A59" w:rsidRPr="00B41034" w:rsidRDefault="00DF530F"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آثار عبدالبهاء و ولی‌امرالله به صراحت بیان می‌کنند: مشارکت در سیاست، نشانهٔ خروج از بهائیت است. بهائیان فقط رعایای صادق‌اند، و نه اعضای احزاب یا مخالفان قدرت. از منظر جامعه‌شناختی، این سیاست، شکلی از نفی ایدئولوژی و </w:t>
      </w:r>
      <w:r w:rsidRPr="00B41034">
        <w:rPr>
          <w:rFonts w:asciiTheme="minorHAnsi" w:hAnsiTheme="minorHAnsi" w:cstheme="minorHAnsi"/>
          <w:sz w:val="24"/>
          <w:szCs w:val="24"/>
          <w:rtl/>
        </w:rPr>
        <w:lastRenderedPageBreak/>
        <w:t>امتناع از خشونت نمادین است. از منظر فلسفی، این اصل بر نوعی اخلاق اگزیستانسیالیستی مبتنی است که حقیقت را در "بودن با دیگری" جستجو می‌کند، نه در "سلطه بر دیگری".</w:t>
      </w:r>
    </w:p>
    <w:p w14:paraId="520792B4" w14:textId="4339CB65" w:rsidR="00994A59" w:rsidRPr="00B41034" w:rsidRDefault="00994A59" w:rsidP="00AF63A9">
      <w:pPr>
        <w:pStyle w:val="PlainText"/>
        <w:bidi/>
        <w:rPr>
          <w:rFonts w:asciiTheme="minorHAnsi" w:hAnsiTheme="minorHAnsi" w:cstheme="minorHAnsi"/>
          <w:sz w:val="24"/>
          <w:szCs w:val="24"/>
          <w:u w:val="single"/>
          <w:rtl/>
        </w:rPr>
      </w:pPr>
    </w:p>
    <w:p w14:paraId="1F905AC0" w14:textId="09EA86B5" w:rsidR="00536455" w:rsidRPr="00B41034" w:rsidRDefault="00536455"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نصوصی که در فهم متن میتواند معرفت بخش است:</w:t>
      </w:r>
    </w:p>
    <w:p w14:paraId="377529FC"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حضرت عبدالبهاء جلّ ثنائه در ضمن الواح مبارک وصايا ميفرمايند قوله العزيز:"ای احبّای الهی بايد سرير سلطنت هر تاجدار عادلی را خاضع گرديد و سُدَّه ملوکانه هر شهريار کامل را خاشع شويد. بپادشاهان در نهايت صداقت و امانت خدمت نمائيد و مطيع و خيرخواه باشيد و در امور سياسی بدون اذن و اجازه از ايشان مداخله ننمائيد زيرا خيانت با هر پادشاه عادلی خيانت با خداست هذه نصيحةٌ منّی و فرضٌ عليکم من عند اللّه فطوبی للعامِلينَ.  ع‌ع"</w:t>
      </w:r>
    </w:p>
    <w:p w14:paraId="24D87EF1"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و در لوح ابن ابهر ميفرمايند قوله العزيز:"احبّای الهی را کاری باختلاف و اتّفاق اوليای امور نه ابداً چنين اذکار را حتّی بر زبان نبايد برانند. تکليف احبّای الهی اطاعت اوامر و احکام اعليحضرت پادشاهی است آنچه امر فرمايد اطاعت کنند و همچنين کمال تمکين و انقياد بجميع اوليای امور داشته باشند. ولی در بين آنان اگر برودتی حاصل چه تعلّق باحبّای الهی دارد "حافظ وظيفه تو دعا گفتن است و بس". مقصود اين است که احبّاء نبايد کلمه‌ای از امور سياسی بر زبان رانند زيرا تعلّق بايشان  ندارد بلکه بامور و خدمات خويش مشغول شوند و بس. در فکر آن باشند که بخدا نزديک شوند و برضای الهی قيام نمايند و سبب راحت و آسايش و سرور و شادمانی عالم انسانی گردند و هر نفسی بخواهد در نزد احبّاء ذکری از امور حکومت و دولت نمايد که فلان چنين گفته و فلان چنين کرده آن شخص که از احبّای الهی است بايد در جواب گويد ما را تعلّق باين امور نه  ما رعيّت شهرياری هستيم و در تحت حمايت اعليحضرت پادشاهی. صلاح و مصلحت خويش خسروان دانند و بس .... علی الخصوص که بنصّ قاطع الهی ممنوع از مداخله و محاوره در امور حکومتيم.</w:t>
      </w:r>
    </w:p>
    <w:p w14:paraId="208AA797"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و در لوح ابن اصدق از قلم ميثاق نازل قوله تعالی:"ميزان بهائی بودن و نبودن اين است که هر کسی در امور سياسيّه مداخله کند و خارج از وظيفه خويش حرفی زند يا حرکتی نمايد همين برهان کافيست که بهائی نيست دليل ديگر نميخواهد."</w:t>
      </w:r>
    </w:p>
    <w:p w14:paraId="024BFCA3"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 xml:space="preserve">و در لوح فرائض محفل شور ميفرمايند قوله العزيز:"ابداً در مجلس شور از امور سياسيّه دم نزنند بلکه جميع مذاکرات در مصالح کليّه و جزئيّه اصلاح احوال و تحسين اخلاق و تربيت اطفال و محافظه عموم از جميع جهات باشند. و اگر چنانچه نفسی بخواهد کلمه‌ای از تصرّفات حکومت و اعتراضی بر اوليای امور نمايد ديگران موافقت ننمايند زيرا امرالله را قطعيّاً تعلّق بامور سياسيّه نبوده و نيست. امور سياسيّه راجع باوليای امور است چه تعلّقی بنفوسی دارد که بايد در تنظيم حال و اخلاق و تشويق بر کمالات کوشند. باری هيچ نفسی نبايد که از تکليف خود خارج شود.  ع‌ع </w:t>
      </w:r>
    </w:p>
    <w:p w14:paraId="3827B635"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 xml:space="preserve">.... الی قوله العزيز:"خامساً منع عموم از آنچه سبب فتنه و فساد و عدم مداخله در امور سياسيّه بالکلّيّه و عدم مکالمه در اين خصوص ولو بشقّ شفه و دلالت بر تمکين در جميع احوال و سکون و محبّت و دوستی با عموم." </w:t>
      </w:r>
    </w:p>
    <w:p w14:paraId="6685E38C" w14:textId="77777777" w:rsidR="0093435C" w:rsidRPr="00B41034" w:rsidRDefault="0093435C" w:rsidP="00AF63A9">
      <w:pPr>
        <w:spacing w:line="240" w:lineRule="auto"/>
        <w:jc w:val="right"/>
        <w:rPr>
          <w:rFonts w:cstheme="minorHAnsi"/>
          <w:sz w:val="24"/>
          <w:szCs w:val="24"/>
          <w:rtl/>
        </w:rPr>
      </w:pPr>
      <w:r w:rsidRPr="00B41034">
        <w:rPr>
          <w:rFonts w:cstheme="minorHAnsi"/>
          <w:sz w:val="24"/>
          <w:szCs w:val="24"/>
          <w:rtl/>
        </w:rPr>
        <w:t xml:space="preserve">در کتاب گوهر یکتا حضرت ولی امرالله میفرمایند: بهائیان تعلق به احزاب سیاسیه ندارند زیرا حزب اللهند. و در اجرای سیاست الهی بذل ساعی می نمایند.... در این اصل اساس امر الهی یعنی عدم مداخله در امور سیاسی و اجتناب از احزاب و تمایلات سیاسی سه عامل بزرگ موجود است اول نفس اطاعت دوم مراعات حکمت سوم تشبث به قوانین کشوری برای تحقق اهداف امر الهی.... </w:t>
      </w:r>
    </w:p>
    <w:p w14:paraId="3AC7F56B" w14:textId="6E899320" w:rsidR="0093435C" w:rsidRPr="00B41034" w:rsidRDefault="0093435C" w:rsidP="00AF63A9">
      <w:pPr>
        <w:spacing w:line="240" w:lineRule="auto"/>
        <w:jc w:val="right"/>
        <w:rPr>
          <w:rFonts w:cstheme="minorHAnsi"/>
          <w:sz w:val="24"/>
          <w:szCs w:val="24"/>
          <w:rtl/>
        </w:rPr>
      </w:pPr>
      <w:r w:rsidRPr="00B41034">
        <w:rPr>
          <w:rFonts w:cstheme="minorHAnsi"/>
          <w:sz w:val="24"/>
          <w:szCs w:val="24"/>
          <w:rtl/>
        </w:rPr>
        <w:t xml:space="preserve">بیت العدل اعظم در پیام ۱۰ فوریه ۱۹۸۰می فرمایند: از جمله وظایف مقدسه، احتراز از مباحث و مناقشات سیاسیه است که فعلاً در همه جا بازاری رواج دارد. اهل بهاء را به مخاصمات و مشاجرات ارباب سیاست چه کار. باید به کمال اتقان بر عالمیان ثابت نمود که بهائیان در ظل تربیت آئین خویش در هر مملکتی که ساکن باشند، رعایای وفادار آن کشور و از دسائس اهل تزویر و ارباب تخریب و ارعاب دور و بر کنار. مطمح نظرشان سعادت بشر است و خدمت قلبی و حقیقی به مردمان هر کشور. در امور اداری مطیع حکومتند و در کمال صداقت و امانت به اجرا وظائف محوله مشغول و حزبی از احزاب و فردی از افراد را مرجح به دیگری ندانند و با مخالفت با احدی نپردازند. </w:t>
      </w:r>
    </w:p>
    <w:p w14:paraId="5B765BCF" w14:textId="77777777" w:rsidR="009A2823" w:rsidRPr="00B41034" w:rsidRDefault="009A2823" w:rsidP="00AF63A9">
      <w:pPr>
        <w:spacing w:line="240" w:lineRule="auto"/>
        <w:jc w:val="right"/>
        <w:rPr>
          <w:rFonts w:cstheme="minorHAnsi"/>
          <w:sz w:val="24"/>
          <w:szCs w:val="24"/>
          <w:rtl/>
        </w:rPr>
      </w:pPr>
    </w:p>
    <w:p w14:paraId="2FA1C0E0" w14:textId="77777777" w:rsidR="009A2823" w:rsidRPr="00B41034" w:rsidRDefault="009A2823" w:rsidP="00AF63A9">
      <w:pPr>
        <w:spacing w:line="240" w:lineRule="auto"/>
        <w:rPr>
          <w:rFonts w:cstheme="minorHAnsi"/>
          <w:sz w:val="24"/>
          <w:szCs w:val="24"/>
          <w:rtl/>
        </w:rPr>
      </w:pPr>
    </w:p>
    <w:p w14:paraId="241EE19D" w14:textId="77777777" w:rsidR="0093435C" w:rsidRPr="009A3516" w:rsidRDefault="0093435C" w:rsidP="00AF63A9">
      <w:pPr>
        <w:pStyle w:val="Heading3"/>
        <w:bidi/>
        <w:spacing w:line="240" w:lineRule="auto"/>
        <w:rPr>
          <w:rFonts w:asciiTheme="minorHAnsi" w:hAnsiTheme="minorHAnsi" w:cstheme="minorHAnsi"/>
          <w:rtl/>
        </w:rPr>
      </w:pPr>
      <w:r w:rsidRPr="009A3516">
        <w:rPr>
          <w:rFonts w:asciiTheme="minorHAnsi" w:hAnsiTheme="minorHAnsi" w:cstheme="minorHAnsi"/>
          <w:rtl/>
        </w:rPr>
        <w:lastRenderedPageBreak/>
        <w:t xml:space="preserve">بند هشتاد و چهارم </w:t>
      </w:r>
    </w:p>
    <w:p w14:paraId="12D3F7B9" w14:textId="77777777" w:rsidR="00076290" w:rsidRPr="00B41034" w:rsidRDefault="00076290" w:rsidP="00AF63A9">
      <w:pPr>
        <w:shd w:val="clear" w:color="auto" w:fill="FFFFFF"/>
        <w:bidi/>
        <w:spacing w:after="0" w:line="240" w:lineRule="auto"/>
        <w:jc w:val="both"/>
        <w:rPr>
          <w:rFonts w:eastAsia="MS Mincho" w:cstheme="minorHAnsi"/>
          <w:b/>
          <w:bCs/>
          <w:sz w:val="24"/>
          <w:szCs w:val="24"/>
          <w:rtl/>
        </w:rPr>
      </w:pPr>
      <w:r w:rsidRPr="00B41034">
        <w:rPr>
          <w:rFonts w:eastAsia="MS Mincho" w:cstheme="minorHAnsi"/>
          <w:b/>
          <w:bCs/>
          <w:sz w:val="24"/>
          <w:szCs w:val="24"/>
          <w:rtl/>
        </w:rPr>
        <w:t>طُوبىٰ لِمَلِكٍ قَامَ عَلَىٰ نُصْرَةِ أَمْرِي فِي مَمْلَكَتِي وَانْقَطَعَ عَنْ سِوَايَ، إِنَّهُ مِنْ أَصْحَابِ السَّفِينَةِ الْحَمْرَاءِ الَّتِي جَعَلَهَا ٱللَّهُ لِأَهْلِ الْبَهَاءِ، يَنْبَغِي لِكُلٍّ أَنْ يُعَزِّرُوهُ وَيُوَقِّرُوهُ وَيَنْصُرُوهُ، لِيَفْتَحَ الْمُدُنَ بِمَفَاتِيحِ ٱسْمِي ٱلْمُهَيْمِنِ عَلَىٰ مَنْ فِي مَمَالِكِ ٱلْغَيْبِ وَٱلشُّهُودِ * إِنَّهُ بِمَنْزِلَةِ ٱلْبَصَرِ لِلْبَشَرِ وَٱلْغُرَّةِ ٱلْغَرَّاءِ لِجَبِينِ ٱلْإِنْشَاءِ وَرَأْسِ ٱلْكَرَمِ لِجَسَدِ ٱلْعَالَمِ، ٱنْصُرُوهُ يَا أَهْلَ ٱلْبَهَاءِ بِٱلْأَمْوَالِ وَٱلنُّفُوسِ</w:t>
      </w:r>
    </w:p>
    <w:p w14:paraId="63491FD5" w14:textId="1E2F2CBC" w:rsidR="0093435C"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 xml:space="preserve">How great the blessedness that </w:t>
      </w:r>
      <w:proofErr w:type="spellStart"/>
      <w:r w:rsidRPr="00B41034">
        <w:rPr>
          <w:rFonts w:eastAsia="Times New Roman" w:cstheme="minorHAnsi"/>
          <w:sz w:val="24"/>
          <w:szCs w:val="24"/>
        </w:rPr>
        <w:t>awaiteth</w:t>
      </w:r>
      <w:proofErr w:type="spellEnd"/>
      <w:r w:rsidRPr="00B41034">
        <w:rPr>
          <w:rFonts w:eastAsia="Times New Roman" w:cstheme="minorHAnsi"/>
          <w:sz w:val="24"/>
          <w:szCs w:val="24"/>
        </w:rPr>
        <w:t xml:space="preserve"> the king who will arise to aid My Cause in My kingdom, who will detach himself from all else but Me! Such a king is numbered with the companions of the Crimson Ark -- the Ark which God hath prepared for the people of </w:t>
      </w:r>
      <w:proofErr w:type="spellStart"/>
      <w:r w:rsidRPr="00B41034">
        <w:rPr>
          <w:rFonts w:eastAsia="Times New Roman" w:cstheme="minorHAnsi"/>
          <w:sz w:val="24"/>
          <w:szCs w:val="24"/>
        </w:rPr>
        <w:t>Bahá</w:t>
      </w:r>
      <w:proofErr w:type="spellEnd"/>
      <w:r w:rsidRPr="00B41034">
        <w:rPr>
          <w:rFonts w:eastAsia="Times New Roman" w:cstheme="minorHAnsi"/>
          <w:sz w:val="24"/>
          <w:szCs w:val="24"/>
        </w:rPr>
        <w:t xml:space="preserve">.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w:t>
      </w:r>
      <w:proofErr w:type="spellStart"/>
      <w:r w:rsidRPr="00B41034">
        <w:rPr>
          <w:rFonts w:eastAsia="Times New Roman" w:cstheme="minorHAnsi"/>
          <w:sz w:val="24"/>
          <w:szCs w:val="24"/>
        </w:rPr>
        <w:t>Bahá</w:t>
      </w:r>
      <w:proofErr w:type="spellEnd"/>
      <w:r w:rsidRPr="00B41034">
        <w:rPr>
          <w:rFonts w:eastAsia="Times New Roman" w:cstheme="minorHAnsi"/>
          <w:sz w:val="24"/>
          <w:szCs w:val="24"/>
        </w:rPr>
        <w:t>, your substance, nay your very lives, for his assistance.</w:t>
      </w:r>
    </w:p>
    <w:p w14:paraId="3352E1F4" w14:textId="6A643A75" w:rsidR="0093435C" w:rsidRPr="00B41034" w:rsidRDefault="009A3516"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E9389E" w:rsidRPr="00B41034">
        <w:rPr>
          <w:rFonts w:asciiTheme="minorHAnsi" w:hAnsiTheme="minorHAnsi" w:cstheme="minorHAnsi"/>
          <w:sz w:val="24"/>
          <w:szCs w:val="24"/>
          <w:rtl/>
        </w:rPr>
        <w:t>خجسته باد پادشاهی که در قلمرو من به یاری امر من برخیزد و از غیر من دل ببرد؛ چرا که او از یاران کشتی سرخ‌فام است، همان کشتی که خداوند برای اهل بهاء مقرر فرموده است</w:t>
      </w:r>
      <w:r w:rsidR="00E9389E" w:rsidRPr="00B41034">
        <w:rPr>
          <w:rFonts w:asciiTheme="minorHAnsi" w:hAnsiTheme="minorHAnsi" w:cstheme="minorHAnsi"/>
          <w:sz w:val="24"/>
          <w:szCs w:val="24"/>
        </w:rPr>
        <w:t>.</w:t>
      </w:r>
      <w:r w:rsidR="00E9389E" w:rsidRPr="00B41034">
        <w:rPr>
          <w:rFonts w:asciiTheme="minorHAnsi" w:hAnsiTheme="minorHAnsi" w:cstheme="minorHAnsi"/>
          <w:sz w:val="24"/>
          <w:szCs w:val="24"/>
          <w:rtl/>
        </w:rPr>
        <w:t xml:space="preserve"> واجب است بر هر یک از مردم که وی را تجلیل کنند، بزرگ دارند و یاری رسانند، تا شهرها را با کلیدهای اسم من که حافظِ بر همه‌ی موجودات در غیب و شهود است، بگشاید</w:t>
      </w:r>
      <w:r w:rsidR="00E9389E" w:rsidRPr="00B41034">
        <w:rPr>
          <w:rFonts w:asciiTheme="minorHAnsi" w:hAnsiTheme="minorHAnsi" w:cstheme="minorHAnsi"/>
          <w:sz w:val="24"/>
          <w:szCs w:val="24"/>
        </w:rPr>
        <w:t>.</w:t>
      </w:r>
      <w:r w:rsidR="00E9389E" w:rsidRPr="00B41034">
        <w:rPr>
          <w:rFonts w:asciiTheme="minorHAnsi" w:hAnsiTheme="minorHAnsi" w:cstheme="minorHAnsi"/>
          <w:sz w:val="24"/>
          <w:szCs w:val="24"/>
          <w:rtl/>
        </w:rPr>
        <w:t xml:space="preserve"> او همچون دیدگان بشر، فروغ پیشانی آفرینش، و سر کرامت در پیکر جهان است</w:t>
      </w:r>
      <w:r w:rsidR="00E9389E" w:rsidRPr="00B41034">
        <w:rPr>
          <w:rFonts w:asciiTheme="minorHAnsi" w:hAnsiTheme="minorHAnsi" w:cstheme="minorHAnsi"/>
          <w:sz w:val="24"/>
          <w:szCs w:val="24"/>
        </w:rPr>
        <w:t>.</w:t>
      </w:r>
      <w:r w:rsidR="00E9389E" w:rsidRPr="00B41034">
        <w:rPr>
          <w:rFonts w:asciiTheme="minorHAnsi" w:hAnsiTheme="minorHAnsi" w:cstheme="minorHAnsi"/>
          <w:sz w:val="24"/>
          <w:szCs w:val="24"/>
          <w:rtl/>
        </w:rPr>
        <w:t xml:space="preserve"> او را یاری کنید، ای اهل بهاء، با دارایی‌ها و جان‌های خود</w:t>
      </w:r>
      <w:r w:rsidR="00E9389E" w:rsidRPr="00B41034">
        <w:rPr>
          <w:rFonts w:asciiTheme="minorHAnsi" w:hAnsiTheme="minorHAnsi" w:cstheme="minorHAnsi"/>
          <w:sz w:val="24"/>
          <w:szCs w:val="24"/>
        </w:rPr>
        <w:t>.</w:t>
      </w:r>
    </w:p>
    <w:p w14:paraId="2A4B3CDF" w14:textId="77777777" w:rsidR="00AB054D" w:rsidRPr="00B41034" w:rsidRDefault="00AB054D" w:rsidP="00AF63A9">
      <w:pPr>
        <w:pStyle w:val="PlainText"/>
        <w:bidi/>
        <w:rPr>
          <w:rFonts w:asciiTheme="minorHAnsi" w:hAnsiTheme="minorHAnsi" w:cstheme="minorHAnsi"/>
          <w:sz w:val="24"/>
          <w:szCs w:val="24"/>
          <w:rtl/>
        </w:rPr>
      </w:pPr>
    </w:p>
    <w:p w14:paraId="586A86CE" w14:textId="6002B3FA" w:rsidR="00AB054D" w:rsidRPr="00B41034" w:rsidRDefault="00AB054D"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5EAF31A8" w14:textId="77777777" w:rsidR="00AB054D" w:rsidRPr="00B41034" w:rsidRDefault="00AB054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مفهوم سلطنت از جایگاه سیاسی به جایگاه قدسی دگرگون می‌شود. پادشاهی که به نصرت امر الهی برخیزد، از صورت حاکم دنیوی فراتر رفته و به «صاحب کشتی حمراء» و «بصیرت بشری» تبدیل می‌گردد. این بازتعریف، نقدی است بر عرف تاریخی قدرت که پادشاه را به مثابه‌ی صاحب شمشیر می‌دید؛ در حالی‌که اینجا، قدرت نه از شمشیر، بلکه از فداکاری، انقطاع، و یاری امر الاهی ناشی می‌شود. در واقع، پادشاهی حقیقی به معنای قرب به حق است، نه تصرف خاک.</w:t>
      </w:r>
    </w:p>
    <w:p w14:paraId="0210DCDE" w14:textId="77777777" w:rsidR="00AB054D" w:rsidRPr="00B41034" w:rsidRDefault="00AB054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«أصحاب السفينة الحمراء» یادآور سنت عرفانی کشتی نوح است: هر که در آن وارد شود، نجات می‌یابد. در اینجا، رنگ «حمراء» به خون شهیدان، آتش محبت، و فداکاری روحانی اشاره دارد. حضرت باب در تفاسیر خود این کشتی را رمز «بهاء» دانسته‌اند، و سوار شدن بر آن را منوط به اهل بهاء شمرده‌اند. بنابراین، این کشتی نمایندهٔ امت جدید، امت روحانی، و کاروان نجاتی است که از دل طوفان تاریخ عبور می‌کند. از منظر روان‌شناسی دینی، این کشتی استعاره‌ای از ضمیر نجات‌یافته و فطرت تطهیرشده‌ است؛ ضمیری که از دریای ترس، طمع و خودبینی عبور کرده است.</w:t>
      </w:r>
    </w:p>
    <w:p w14:paraId="5BF5D42A" w14:textId="77777777" w:rsidR="00AB054D" w:rsidRPr="00B41034" w:rsidRDefault="00AB054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عبارت «بمنزلة البصر للبشر»، پادشاه یا رهبر الهی، چشم بینای بشریت است؛ و در «الغرّة الغرّاء لجبین الإنشاء»، به مثابه‌ی سپیده‌دم زیبا بر پیشانی هستی ترسیم شده است.</w:t>
      </w:r>
    </w:p>
    <w:p w14:paraId="00D92CDA" w14:textId="77777777" w:rsidR="00AB054D" w:rsidRPr="00B41034" w:rsidRDefault="00AB054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تصویرسازی‌ها مفهومی انتولوژیکال دارند: پادشاه الهی، نه یک شخصیت سیاسی، بلکه نقطهٔ ادراک حقیقت و نخستین نور در تاریکی هستی است. در واقع، به جای اینکه بشر به او نگاه کند، اوست که نگاه بشریت است. از منظر اگزیستانسیالیستی، او مرجع معنا و جاذبهٔ تعهد انسانی است. حضور او نوعی فراخوان به وفاداری، فداکاری، و شناخت امر متعالی است.</w:t>
      </w:r>
    </w:p>
    <w:p w14:paraId="269A464B" w14:textId="77777777" w:rsidR="00AB054D" w:rsidRPr="00B41034" w:rsidRDefault="00AB054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خطاب به «اهل البهاء» است: جان و مال خود را برای یاری این پادشاه نثار کنید. در جامعه‌شناسی دینی، چنین فراخوان‌هایی نشان‌دهندهٔ ساختار اجتماع مؤمنان حول رهبری مشروع روحانی است.</w:t>
      </w:r>
    </w:p>
    <w:p w14:paraId="07876D56" w14:textId="77777777" w:rsidR="00AB054D" w:rsidRPr="00B41034" w:rsidRDefault="00AB054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اما اینجا، این اجتماع به جای سیاست، بر محور انقطاع، فداکاری، و کشف وجه‌اللّهی شکل گرفته است. از منظر روان‌شناسی، فداکاری در این سطح، نشانهٔ گذار از خودمحوری به خدا-محوری است: یک فرد بهائی، باید آماده باشد که دارایی، هویت، و امنیت روانی‌اش را در راه حق قربانی کند.</w:t>
      </w:r>
    </w:p>
    <w:p w14:paraId="717A4329" w14:textId="77777777" w:rsidR="00AB054D" w:rsidRPr="00B41034" w:rsidRDefault="00AB054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در امتداد الواحی چون لوح بشارات و لوح سلطانیه قرار دارد، که به‌صراحت بر لزوم یاری ملوک صالح نسبت به امر الهی تأکید می‌کنند. در لوح بشارات آمده است که یاری سلطان عادل فرض است بر همه. در جای دیگر، حضرت بهاءالله می‌فرمایند: «سلطانی که از عدل محروم نشود، در ملأ اعلی صاحب مقام است.» این بیانات ساختار جدیدی از رابطهٔ دین و سلطنت را پیشنهاد می‌کنند: نه جدایی صرف، و نه اتحاد استبدادی، بلکه دین‌آوری سلطان در مقام فاعل اخلاقی و روحانی، که خود منقاد امر الهی است.</w:t>
      </w:r>
    </w:p>
    <w:p w14:paraId="666F6811" w14:textId="7A6F65F4" w:rsidR="00AB054D" w:rsidRPr="00B41034" w:rsidRDefault="00AB054D"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lastRenderedPageBreak/>
        <w:t>این آیه، مانند نقاشی‌ای است از پادشاهی که سلطنتش نه در سلاح و سیاست، بلکه در روشن‌گری، انقطاع، یاری امر خدا، و حضور در کشتی نجات است. او، بصر بشر، غرّه‌ی خلقت، و مرکز کرامت در پیکر عالم است. اگر چنین پادشاهی برخیزد، جهان به یاری او از درون فتح می‌شود—نه با زور، بلکه با کلیدهای اسم الهی. و هرکس او را یاری کند، خود در کشتی سرخ‌رنگ حقیقت خواهد نشست—همان کشتی که برای اهل بهاء ساخته شده است.</w:t>
      </w:r>
    </w:p>
    <w:p w14:paraId="4E81280E" w14:textId="77777777" w:rsidR="00E9389E" w:rsidRPr="00B41034" w:rsidRDefault="00E9389E" w:rsidP="00AF63A9">
      <w:pPr>
        <w:pStyle w:val="PlainText"/>
        <w:bidi/>
        <w:rPr>
          <w:rFonts w:asciiTheme="minorHAnsi" w:hAnsiTheme="minorHAnsi" w:cstheme="minorHAnsi"/>
          <w:sz w:val="24"/>
          <w:szCs w:val="24"/>
          <w:rtl/>
        </w:rPr>
      </w:pPr>
    </w:p>
    <w:p w14:paraId="067FBFA3" w14:textId="40EA6D07" w:rsidR="00AB054D" w:rsidRPr="00B41034" w:rsidRDefault="0019661D"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 xml:space="preserve">با همخوانی این نصوص فهم آیه بهتر صورت میگیرد: </w:t>
      </w:r>
    </w:p>
    <w:p w14:paraId="0F1C0ECC" w14:textId="77777777" w:rsidR="00AB054D"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در لوح بشارت میفرمایند: " بشارت چهارم: هر یک از حضرات ملوک وفقهم الله بر حفظ این مظلوم قیام فرماید و اعانت نماید باید کل در محبت و خدمت به او از یکدیگر سبقت گیرند این فقره فرض است بر کل طوبی للعالمین" </w:t>
      </w:r>
    </w:p>
    <w:p w14:paraId="6ABE6370" w14:textId="77777777" w:rsidR="00AB054D"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br/>
        <w:t xml:space="preserve">و قوله الاعلی: "سلطانی که غرور اقتدار و اختیار او را از عدل منع ننماید و نعمت و ثروت و عزت و صفوف و الوف او را از تجلیات نیر انصاف محروم نسازد او در ملاء اعلی دارای مقام اعلی و رتبه ی علیاست بر کل اعانت و محبت آن وجود مبارک لازم است طوبی لملک ملک زمام نفسه و غلب غضبه و فضل العدل علی الظلم والانصاف علی الاعتساف" </w:t>
      </w:r>
    </w:p>
    <w:p w14:paraId="0DB31B1F" w14:textId="427056CA"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br/>
        <w:t xml:space="preserve">قوله الاعلی: " امید است که یکی از ملوک لوجه الله بر نصرت این حزب مظلوم قیام نماید و بذکر ابدی و ثناء سرمدی فائز شود قد کتب الله علی هذا الحزب نصره من نصرهم و خدمته والوفاء بعهده" </w:t>
      </w:r>
    </w:p>
    <w:p w14:paraId="1B7A288E" w14:textId="77777777" w:rsidR="00AB054D" w:rsidRPr="00B41034" w:rsidRDefault="00AB054D" w:rsidP="00AF63A9">
      <w:pPr>
        <w:pStyle w:val="PlainText"/>
        <w:bidi/>
        <w:rPr>
          <w:rFonts w:asciiTheme="minorHAnsi" w:hAnsiTheme="minorHAnsi" w:cstheme="minorHAnsi"/>
          <w:sz w:val="24"/>
          <w:szCs w:val="24"/>
          <w:rtl/>
        </w:rPr>
      </w:pPr>
    </w:p>
    <w:p w14:paraId="2B2420B2"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اصحاب السّفينة الحمرآء: یاران کشتی عجم. به اصطلاح عرفا به اقتباس از قصه ی نوح مفصل در تورات و قران نام و لقب طایفه ی هدایت و آئین گردید و در ادبیات عربی و فارسی به تشبیه و استعاره با تلویح بقصه ی مذکوره همی اطلاق بر اموری مانند آن شد و روایت ماثوره ی نبویه " مثل اهل بینی کمثل سفینه نوح من رکبها نجی و من ترکها غرق" بمنزله ی ضرب المثل گشت و بدین طریق ذکر سفینه و خصوصاً سفینه ی حمراء به دلالت بر محل توجه و درخشندگی بودن و طریق انقطاع و فداکاری پیمودن در آثار این امر بغایت کثرت گردید از آنجمله در ... صورت زیارت برای امام حسین است: " من اهل سرادق الابهی و اصحاب السفینه الحمراء" (اسرار الاثار ج ۴ صفحه ۱۴۸) </w:t>
      </w:r>
    </w:p>
    <w:p w14:paraId="3FB6678C" w14:textId="77777777" w:rsidR="0093435C" w:rsidRPr="00B41034" w:rsidRDefault="0093435C" w:rsidP="00AF63A9">
      <w:pPr>
        <w:pStyle w:val="PlainText"/>
        <w:bidi/>
        <w:rPr>
          <w:rFonts w:asciiTheme="minorHAnsi" w:hAnsiTheme="minorHAnsi" w:cstheme="minorHAnsi"/>
          <w:sz w:val="24"/>
          <w:szCs w:val="24"/>
          <w:rtl/>
        </w:rPr>
      </w:pPr>
    </w:p>
    <w:p w14:paraId="53AF373B" w14:textId="77777777" w:rsidR="0093435C" w:rsidRPr="00B41034" w:rsidRDefault="0093435C" w:rsidP="00AF63A9">
      <w:pPr>
        <w:pStyle w:val="PlainText"/>
        <w:bidi/>
        <w:rPr>
          <w:rFonts w:asciiTheme="minorHAnsi" w:hAnsiTheme="minorHAnsi" w:cstheme="minorHAnsi"/>
          <w:sz w:val="24"/>
          <w:szCs w:val="24"/>
          <w:rtl/>
        </w:rPr>
      </w:pPr>
    </w:p>
    <w:p w14:paraId="03E6B651" w14:textId="77777777" w:rsidR="0093435C" w:rsidRPr="00B41034" w:rsidRDefault="0093435C" w:rsidP="00AF63A9">
      <w:pPr>
        <w:pStyle w:val="PlainText"/>
        <w:bidi/>
        <w:rPr>
          <w:rFonts w:asciiTheme="minorHAnsi" w:hAnsiTheme="minorHAnsi" w:cstheme="minorHAnsi"/>
          <w:sz w:val="24"/>
          <w:szCs w:val="24"/>
          <w:rtl/>
        </w:rPr>
      </w:pPr>
    </w:p>
    <w:p w14:paraId="44ECF9C6" w14:textId="77777777" w:rsidR="0093435C" w:rsidRPr="00B41034" w:rsidRDefault="0093435C" w:rsidP="00AF63A9">
      <w:pPr>
        <w:pStyle w:val="PlainText"/>
        <w:bidi/>
        <w:rPr>
          <w:rFonts w:asciiTheme="minorHAnsi" w:hAnsiTheme="minorHAnsi" w:cstheme="minorHAnsi"/>
          <w:sz w:val="24"/>
          <w:szCs w:val="24"/>
          <w:rtl/>
        </w:rPr>
      </w:pPr>
    </w:p>
    <w:p w14:paraId="5236EB2F" w14:textId="77777777" w:rsidR="0093435C" w:rsidRPr="00B41034" w:rsidRDefault="0093435C" w:rsidP="00AF63A9">
      <w:pPr>
        <w:pStyle w:val="PlainText"/>
        <w:bidi/>
        <w:rPr>
          <w:rFonts w:asciiTheme="minorHAnsi" w:hAnsiTheme="minorHAnsi" w:cstheme="minorHAnsi"/>
          <w:sz w:val="24"/>
          <w:szCs w:val="24"/>
          <w:rtl/>
        </w:rPr>
      </w:pPr>
    </w:p>
    <w:p w14:paraId="1FE94424" w14:textId="77777777" w:rsidR="0093435C" w:rsidRPr="00B41034" w:rsidRDefault="0093435C" w:rsidP="00AF63A9">
      <w:pPr>
        <w:pStyle w:val="PlainText"/>
        <w:bidi/>
        <w:rPr>
          <w:rFonts w:asciiTheme="minorHAnsi" w:hAnsiTheme="minorHAnsi" w:cstheme="minorHAnsi"/>
          <w:sz w:val="24"/>
          <w:szCs w:val="24"/>
          <w:rtl/>
        </w:rPr>
      </w:pPr>
    </w:p>
    <w:p w14:paraId="52E7D94A" w14:textId="77777777" w:rsidR="0093435C" w:rsidRPr="00B41034" w:rsidRDefault="0093435C" w:rsidP="00AF63A9">
      <w:pPr>
        <w:pStyle w:val="PlainText"/>
        <w:bidi/>
        <w:rPr>
          <w:rFonts w:asciiTheme="minorHAnsi" w:hAnsiTheme="minorHAnsi" w:cstheme="minorHAnsi"/>
          <w:sz w:val="24"/>
          <w:szCs w:val="24"/>
          <w:rtl/>
        </w:rPr>
      </w:pPr>
    </w:p>
    <w:p w14:paraId="2387DF46" w14:textId="77777777" w:rsidR="0093435C" w:rsidRPr="00B41034" w:rsidRDefault="0093435C" w:rsidP="00AF63A9">
      <w:pPr>
        <w:pStyle w:val="PlainText"/>
        <w:bidi/>
        <w:rPr>
          <w:rFonts w:asciiTheme="minorHAnsi" w:hAnsiTheme="minorHAnsi" w:cstheme="minorHAnsi"/>
          <w:sz w:val="24"/>
          <w:szCs w:val="24"/>
          <w:rtl/>
        </w:rPr>
      </w:pPr>
    </w:p>
    <w:p w14:paraId="5D89BC20" w14:textId="77777777" w:rsidR="0019661D" w:rsidRPr="00B41034" w:rsidRDefault="0019661D" w:rsidP="00AF63A9">
      <w:pPr>
        <w:pStyle w:val="PlainText"/>
        <w:bidi/>
        <w:rPr>
          <w:rFonts w:asciiTheme="minorHAnsi" w:hAnsiTheme="minorHAnsi" w:cstheme="minorHAnsi"/>
          <w:sz w:val="24"/>
          <w:szCs w:val="24"/>
          <w:rtl/>
        </w:rPr>
      </w:pPr>
    </w:p>
    <w:p w14:paraId="753DE528" w14:textId="77777777" w:rsidR="0019661D" w:rsidRPr="00B41034" w:rsidRDefault="0019661D" w:rsidP="00AF63A9">
      <w:pPr>
        <w:pStyle w:val="PlainText"/>
        <w:bidi/>
        <w:rPr>
          <w:rFonts w:asciiTheme="minorHAnsi" w:hAnsiTheme="minorHAnsi" w:cstheme="minorHAnsi"/>
          <w:sz w:val="24"/>
          <w:szCs w:val="24"/>
          <w:rtl/>
        </w:rPr>
      </w:pPr>
    </w:p>
    <w:p w14:paraId="5BF1A21D" w14:textId="77777777" w:rsidR="0019661D" w:rsidRPr="00B41034" w:rsidRDefault="0019661D" w:rsidP="00AF63A9">
      <w:pPr>
        <w:pStyle w:val="PlainText"/>
        <w:bidi/>
        <w:rPr>
          <w:rFonts w:asciiTheme="minorHAnsi" w:hAnsiTheme="minorHAnsi" w:cstheme="minorHAnsi"/>
          <w:sz w:val="24"/>
          <w:szCs w:val="24"/>
          <w:rtl/>
        </w:rPr>
      </w:pPr>
    </w:p>
    <w:p w14:paraId="731B1965" w14:textId="77777777" w:rsidR="0019661D" w:rsidRPr="00B41034" w:rsidRDefault="0019661D" w:rsidP="00AF63A9">
      <w:pPr>
        <w:pStyle w:val="PlainText"/>
        <w:bidi/>
        <w:rPr>
          <w:rFonts w:asciiTheme="minorHAnsi" w:hAnsiTheme="minorHAnsi" w:cstheme="minorHAnsi"/>
          <w:sz w:val="24"/>
          <w:szCs w:val="24"/>
          <w:rtl/>
        </w:rPr>
      </w:pPr>
    </w:p>
    <w:p w14:paraId="28CD8DC6" w14:textId="77777777" w:rsidR="0019661D" w:rsidRPr="00B41034" w:rsidRDefault="0019661D" w:rsidP="00AF63A9">
      <w:pPr>
        <w:pStyle w:val="PlainText"/>
        <w:bidi/>
        <w:rPr>
          <w:rFonts w:asciiTheme="minorHAnsi" w:hAnsiTheme="minorHAnsi" w:cstheme="minorHAnsi"/>
          <w:sz w:val="24"/>
          <w:szCs w:val="24"/>
          <w:rtl/>
        </w:rPr>
      </w:pPr>
    </w:p>
    <w:p w14:paraId="42429201" w14:textId="77777777" w:rsidR="0019661D" w:rsidRPr="00B41034" w:rsidRDefault="0019661D" w:rsidP="00AF63A9">
      <w:pPr>
        <w:pStyle w:val="PlainText"/>
        <w:bidi/>
        <w:rPr>
          <w:rFonts w:asciiTheme="minorHAnsi" w:hAnsiTheme="minorHAnsi" w:cstheme="minorHAnsi"/>
          <w:sz w:val="24"/>
          <w:szCs w:val="24"/>
          <w:rtl/>
        </w:rPr>
      </w:pPr>
    </w:p>
    <w:p w14:paraId="75D3CA75" w14:textId="77777777" w:rsidR="0019661D" w:rsidRPr="00B41034" w:rsidRDefault="0019661D" w:rsidP="00AF63A9">
      <w:pPr>
        <w:pStyle w:val="PlainText"/>
        <w:bidi/>
        <w:rPr>
          <w:rFonts w:asciiTheme="minorHAnsi" w:hAnsiTheme="minorHAnsi" w:cstheme="minorHAnsi"/>
          <w:sz w:val="24"/>
          <w:szCs w:val="24"/>
          <w:rtl/>
        </w:rPr>
      </w:pPr>
    </w:p>
    <w:p w14:paraId="121D3C0A" w14:textId="77777777" w:rsidR="0019661D" w:rsidRPr="00B41034" w:rsidRDefault="0019661D" w:rsidP="00AF63A9">
      <w:pPr>
        <w:pStyle w:val="PlainText"/>
        <w:bidi/>
        <w:rPr>
          <w:rFonts w:asciiTheme="minorHAnsi" w:hAnsiTheme="minorHAnsi" w:cstheme="minorHAnsi"/>
          <w:sz w:val="24"/>
          <w:szCs w:val="24"/>
          <w:rtl/>
        </w:rPr>
      </w:pPr>
    </w:p>
    <w:p w14:paraId="1E89F5A5" w14:textId="77777777" w:rsidR="0019661D" w:rsidRPr="00B41034" w:rsidRDefault="0019661D" w:rsidP="00AF63A9">
      <w:pPr>
        <w:pStyle w:val="PlainText"/>
        <w:bidi/>
        <w:rPr>
          <w:rFonts w:asciiTheme="minorHAnsi" w:hAnsiTheme="minorHAnsi" w:cstheme="minorHAnsi"/>
          <w:sz w:val="24"/>
          <w:szCs w:val="24"/>
          <w:rtl/>
        </w:rPr>
      </w:pPr>
    </w:p>
    <w:p w14:paraId="34D6F5B9" w14:textId="77777777" w:rsidR="00F724C7" w:rsidRDefault="00F724C7" w:rsidP="00AF63A9">
      <w:pPr>
        <w:pStyle w:val="PlainText"/>
        <w:bidi/>
        <w:rPr>
          <w:rFonts w:asciiTheme="minorHAnsi" w:hAnsiTheme="minorHAnsi" w:cstheme="minorHAnsi"/>
          <w:sz w:val="24"/>
          <w:szCs w:val="24"/>
          <w:rtl/>
        </w:rPr>
      </w:pPr>
    </w:p>
    <w:p w14:paraId="04D7263E" w14:textId="77777777" w:rsidR="008226FA" w:rsidRPr="00B41034" w:rsidRDefault="008226FA" w:rsidP="008226FA">
      <w:pPr>
        <w:pStyle w:val="PlainText"/>
        <w:bidi/>
        <w:rPr>
          <w:rFonts w:asciiTheme="minorHAnsi" w:hAnsiTheme="minorHAnsi" w:cstheme="minorHAnsi"/>
          <w:sz w:val="24"/>
          <w:szCs w:val="24"/>
          <w:rtl/>
        </w:rPr>
      </w:pPr>
    </w:p>
    <w:p w14:paraId="291DC21E" w14:textId="77777777" w:rsidR="0019661D" w:rsidRPr="00B41034" w:rsidRDefault="0019661D" w:rsidP="00AF63A9">
      <w:pPr>
        <w:pStyle w:val="PlainText"/>
        <w:bidi/>
        <w:rPr>
          <w:rFonts w:asciiTheme="minorHAnsi" w:hAnsiTheme="minorHAnsi" w:cstheme="minorHAnsi"/>
          <w:sz w:val="24"/>
          <w:szCs w:val="24"/>
          <w:rtl/>
        </w:rPr>
      </w:pPr>
    </w:p>
    <w:p w14:paraId="7E3A6CD7" w14:textId="77777777" w:rsidR="002A08EA" w:rsidRPr="00B41034" w:rsidRDefault="002A08EA" w:rsidP="00AF63A9">
      <w:pPr>
        <w:pStyle w:val="PlainText"/>
        <w:bidi/>
        <w:rPr>
          <w:rFonts w:asciiTheme="minorHAnsi" w:hAnsiTheme="minorHAnsi" w:cstheme="minorHAnsi"/>
          <w:sz w:val="24"/>
          <w:szCs w:val="24"/>
          <w:rtl/>
        </w:rPr>
      </w:pPr>
    </w:p>
    <w:p w14:paraId="226E755C" w14:textId="77777777" w:rsidR="0093435C" w:rsidRPr="009A3516" w:rsidRDefault="0093435C" w:rsidP="00AF63A9">
      <w:pPr>
        <w:pStyle w:val="Heading3"/>
        <w:bidi/>
        <w:spacing w:line="240" w:lineRule="auto"/>
        <w:rPr>
          <w:rFonts w:asciiTheme="minorHAnsi" w:hAnsiTheme="minorHAnsi" w:cstheme="minorHAnsi"/>
          <w:rtl/>
        </w:rPr>
      </w:pPr>
      <w:r w:rsidRPr="009A3516">
        <w:rPr>
          <w:rFonts w:asciiTheme="minorHAnsi" w:hAnsiTheme="minorHAnsi" w:cstheme="minorHAnsi"/>
          <w:rtl/>
        </w:rPr>
        <w:lastRenderedPageBreak/>
        <w:t xml:space="preserve">بند هشتاد و پنجم </w:t>
      </w:r>
    </w:p>
    <w:p w14:paraId="02990AA4" w14:textId="69457E5A" w:rsidR="0093435C" w:rsidRPr="00B41034" w:rsidRDefault="00E120BC"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يَا مَلِكَ النَّمْسَةِ، كَانَ مَطْلَعُ نُورِ الْأَحَدِيَّةِ فِي سِجْنِ عَكَّاءَ، إِذْ قَصَدْتَ الْمَسْجِدَ الْأَقْصَى، مَرَرْتَ وَمَا سَأَلْتَ عَنْهُ، بَعْدَ إِذْ رُفِعَ بِهِ كُلُّ بَيْتٍ، وَفُتِحَ كُلُّ بَابٍ مُنِيفٍ. قَدْ جَعَلْنَاهُ مُقْبِلَ الْعَالَمِ لِذِكْرِي، وَأَنْتَ نَبَذْتَ الْمَذْكُورَ إِذْ ظَهَرَ بِمَلَكُوتِ اللَّهِ، رَبِّكَ وَرَبِّ الْعَالَمِينَ. كُنَّا مَعَكَ فِي كُلِّ الْأَحْوَالِ، وَوَجَدْنَاكَ مُتَمَسِّكًا بِالْفَرْعِ، غَافِلًا عَنِ الْأَصْلِ، إِنَّ رَبَّكَ عَلَى مَا أَقُولُ شَهِيدٌ. قَدْ أَخَذَتْنَا الْأَحْزَانُ بِمَا رَأَيْنَاكَ تَدُورُ لِاسْمِنَا وَلَا تَعْرِفُنَا أَمَامَ وَجْهِكَ، افْتَحِ الْبَصَرَ لِتَنْظُرَ هذَا الْمَنْظَرَ الْكَرِيمَ، وَتَعْرِفَ مَنْ تَدْعُوهُ فِي اللَّيَالِي وَالْأَيَّامِ، وَتَرَى النُّورَ الْمُشْرِقَ مِنْ هذَا الْأُفُقِ اللَّمِيعِ</w:t>
      </w:r>
      <w:r w:rsidRPr="00B41034">
        <w:rPr>
          <w:rFonts w:asciiTheme="minorHAnsi" w:hAnsiTheme="minorHAnsi" w:cstheme="minorHAnsi"/>
          <w:b/>
          <w:bCs/>
          <w:sz w:val="24"/>
          <w:szCs w:val="24"/>
        </w:rPr>
        <w:t>.</w:t>
      </w:r>
    </w:p>
    <w:p w14:paraId="4439DC3E" w14:textId="77777777" w:rsidR="0093435C"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O Emperor of Austria! He Who is the Dayspring of God's Light dwelt in the prison of '</w:t>
      </w:r>
      <w:proofErr w:type="spellStart"/>
      <w:r w:rsidRPr="00B41034">
        <w:rPr>
          <w:rFonts w:eastAsia="Times New Roman" w:cstheme="minorHAnsi"/>
          <w:sz w:val="24"/>
          <w:szCs w:val="24"/>
        </w:rPr>
        <w:t>Akká</w:t>
      </w:r>
      <w:proofErr w:type="spellEnd"/>
      <w:r w:rsidRPr="00B41034">
        <w:rPr>
          <w:rFonts w:eastAsia="Times New Roman" w:cstheme="minorHAnsi"/>
          <w:sz w:val="24"/>
          <w:szCs w:val="24"/>
        </w:rPr>
        <w:t xml:space="preserve"> at the time when thou didst set forth to visit the Aqsá Mosque. Thou passed Him by, and inquired not about Him by Whom every house is exalted and every lofty gate unlocked. We, verily, made it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w:t>
      </w:r>
      <w:proofErr w:type="spellStart"/>
      <w:r w:rsidRPr="00B41034">
        <w:rPr>
          <w:rFonts w:eastAsia="Times New Roman" w:cstheme="minorHAnsi"/>
          <w:sz w:val="24"/>
          <w:szCs w:val="24"/>
        </w:rPr>
        <w:t>invokest</w:t>
      </w:r>
      <w:proofErr w:type="spellEnd"/>
      <w:r w:rsidRPr="00B41034">
        <w:rPr>
          <w:rFonts w:eastAsia="Times New Roman" w:cstheme="minorHAnsi"/>
          <w:sz w:val="24"/>
          <w:szCs w:val="24"/>
        </w:rPr>
        <w:t xml:space="preserve"> in the daytime and in the night season, and gaze on the Light that shineth above this luminous Horizon.</w:t>
      </w:r>
    </w:p>
    <w:p w14:paraId="26C53A91" w14:textId="5C9BB28C" w:rsidR="0093435C" w:rsidRPr="00B41034" w:rsidRDefault="009A3516" w:rsidP="00AF63A9">
      <w:pPr>
        <w:pStyle w:val="PlainText"/>
        <w:bidi/>
        <w:rPr>
          <w:rFonts w:asciiTheme="minorHAnsi"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7A47EC" w:rsidRPr="00B41034">
        <w:rPr>
          <w:rFonts w:asciiTheme="minorHAnsi" w:hAnsiTheme="minorHAnsi" w:cstheme="minorHAnsi"/>
          <w:sz w:val="24"/>
          <w:szCs w:val="24"/>
          <w:rtl/>
        </w:rPr>
        <w:t>ای پادشاه اتریش! هنگامی که مشرق نور وحدانیت در زندان عکّا بود، تو قصد مسجد اقصی کردی، از کنار او گذشتی و سراغی از او نگرفتی، با آن‌که هر خانه‌ای به او رفعت یافت و هر در بلندمرتبه‌ای به‌واسطه او گشوده شد. ما او را قبله عالمیان برای ذکر خود قرار دادیم، و تو آن مذکور را وا نهادی، در حالی که با ملکوت خداوند – پروردگار تو و پروردگار جهانیان – ظاهر شده بود. ما در تمام احوال با تو بودیم، و تو را چسبیده به فرع یافتیم، در حالی که از اصل غافل بودی. پروردگارت بر آنچه می‌گویم گواه است. ما را اندوه فرا گرفت از آنچه دیدیمت که گرد نام ما می‌گشتی، در حالی که ما را – که پیش روی تو بودیم – نمی‌شناختی. چشمت را بگشا تا این منظر کریم را ببینی، و آن کس را بشناسی که شب و روز او را می‌خوانی، و نوری را ببینی که از این افق درخشان می‌تابد</w:t>
      </w:r>
      <w:r w:rsidR="007A47EC" w:rsidRPr="00B41034">
        <w:rPr>
          <w:rFonts w:asciiTheme="minorHAnsi" w:hAnsiTheme="minorHAnsi" w:cstheme="minorHAnsi"/>
          <w:sz w:val="24"/>
          <w:szCs w:val="24"/>
        </w:rPr>
        <w:t>.</w:t>
      </w:r>
    </w:p>
    <w:p w14:paraId="43D11743" w14:textId="77777777" w:rsidR="007A47EC" w:rsidRPr="00B41034" w:rsidRDefault="007A47EC" w:rsidP="00AF63A9">
      <w:pPr>
        <w:pStyle w:val="PlainText"/>
        <w:bidi/>
        <w:rPr>
          <w:rFonts w:asciiTheme="minorHAnsi" w:hAnsiTheme="minorHAnsi" w:cstheme="minorHAnsi"/>
          <w:sz w:val="24"/>
          <w:szCs w:val="24"/>
        </w:rPr>
      </w:pPr>
    </w:p>
    <w:p w14:paraId="32D884BF" w14:textId="28ED5D2F" w:rsidR="007A47EC" w:rsidRPr="00B41034" w:rsidRDefault="00031BA8"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w:t>
      </w:r>
      <w:r w:rsidR="007A47EC" w:rsidRPr="00B41034">
        <w:rPr>
          <w:rFonts w:asciiTheme="minorHAnsi" w:hAnsiTheme="minorHAnsi" w:cstheme="minorHAnsi"/>
          <w:sz w:val="24"/>
          <w:szCs w:val="24"/>
          <w:u w:val="single"/>
          <w:rtl/>
        </w:rPr>
        <w:t xml:space="preserve"> آیه</w:t>
      </w:r>
    </w:p>
    <w:p w14:paraId="6FBEC506" w14:textId="77777777" w:rsidR="00A87425" w:rsidRPr="00B41034" w:rsidRDefault="00A8742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آیه‌ی مذکور دربردارنده‌ی یک خطاب مستقیم و در عین حال سِرّی به پادشاهی است که هم‌زمان هم حامل اقتدار تاریخی است و هم نشانه‌ی غفلت ابدی از حقیقتِ نازل‌شده. در این متن، با ترکیب لحن ملوکانه و عرفانی، تضاد میان تجلی حقیقت الهی و ناتوانی سلطنت زمینی در درک آن، به طرزی استعاری و در عین حال آشکار ترسیم می‌شود</w:t>
      </w:r>
      <w:r w:rsidRPr="00B41034">
        <w:rPr>
          <w:rFonts w:asciiTheme="minorHAnsi" w:hAnsiTheme="minorHAnsi" w:cstheme="minorHAnsi"/>
          <w:sz w:val="24"/>
          <w:szCs w:val="24"/>
        </w:rPr>
        <w:t>.</w:t>
      </w:r>
    </w:p>
    <w:p w14:paraId="049975E3" w14:textId="77777777" w:rsidR="00A87425" w:rsidRPr="00B41034" w:rsidRDefault="00A8742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خطاب «يا مَلِكَ النَّمْسَة» در همان آغاز، شأن آیه را از سطح عمومی به سطح مخاطبه‌ای خاص ارتقا می‌دهد. اما بلافاصله پس از آن، تقابل دو فضا در آیه به تصویر کشیده می‌شود: یکی «سِجْنُ عَكّآء» که در ظاهر نماد محدودیت و انزواست اما در حقیقت، موضع «مَطْلَعُ نُورِ الأَحَدِيَّةِ» است؛ دیگری «المَسْجِدُ الأَقْصى» که مکان دینی رسمی و معیاری در سنت پیشین است، اما اکنون تبدیل به مکان عبور و بی‌خبری شده است. این تضاد مکان‌ها، نشانه‌ی واژگونی ارزش‌ها در لحظه‌ی تجلی است</w:t>
      </w:r>
      <w:r w:rsidRPr="00B41034">
        <w:rPr>
          <w:rFonts w:asciiTheme="minorHAnsi" w:hAnsiTheme="minorHAnsi" w:cstheme="minorHAnsi"/>
          <w:sz w:val="24"/>
          <w:szCs w:val="24"/>
        </w:rPr>
        <w:t>.</w:t>
      </w:r>
    </w:p>
    <w:p w14:paraId="0E4C3EF0" w14:textId="77777777" w:rsidR="00A87425" w:rsidRPr="00B41034" w:rsidRDefault="00A8742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اما عمق این پیام، با درنظر گرفتن سرگذشت تاریخی امپراتور فرانسوا ژوزف آشکارتر می‌شود. این شخص، که به مدت بیش از شصت سال سلطنت نمود و نماینده‌ی یکی از بزرگ‌ترین امپراتوری‌های اروپایی بود، در برابر حقیقتی که در «سِجْنُ عَكّآء» متجلّی شده بود، ناتوان از ادراک ماند. او «مَرَّ» و «ما سَأَل»؛ یعنی عبور کرد، اما نپرسید، نیندیشید، نایستاد. و به همان اندازه که به «اسم» تمسک جُست (شاید اشاره به شعائر دینی، سنت‌ها، نهادهای مسیحی یا حتی اقتدار فرهنگی سلطنتی)، از «أصل» یعنی مبدأ حقیقی نور الهی، غافل ماند</w:t>
      </w:r>
      <w:r w:rsidRPr="00B41034">
        <w:rPr>
          <w:rFonts w:asciiTheme="minorHAnsi" w:hAnsiTheme="minorHAnsi" w:cstheme="minorHAnsi"/>
          <w:sz w:val="24"/>
          <w:szCs w:val="24"/>
        </w:rPr>
        <w:t>.</w:t>
      </w:r>
    </w:p>
    <w:p w14:paraId="1E173CE1" w14:textId="351C9723" w:rsidR="00A87425" w:rsidRPr="00B41034" w:rsidRDefault="00A8742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وضعیت گسیختگی در ادراک سلطانی را نشان می‌دهد که در چرخش قدرت، خود را در مرکز معنا می‌بیند ولی از حقیقتی که نزد اوست بی‌خبر می‌ماند. تجربه‌ی «الدَّوَرَانُ عَلَى الاِسم» بدون شناخت «الذّات» تجربه‌ای است که خودشیفتگی سلطنتی را برملا می‌کند، جایی که قدرت، مانعی می‌شود برای رؤیت امر قدسی</w:t>
      </w:r>
      <w:r w:rsidRPr="00B41034">
        <w:rPr>
          <w:rFonts w:asciiTheme="minorHAnsi" w:hAnsiTheme="minorHAnsi" w:cstheme="minorHAnsi"/>
          <w:sz w:val="24"/>
          <w:szCs w:val="24"/>
        </w:rPr>
        <w:t>.</w:t>
      </w:r>
    </w:p>
    <w:p w14:paraId="7C874659" w14:textId="24DEE2FF" w:rsidR="00A87425" w:rsidRPr="00B41034" w:rsidRDefault="00A8742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این آیه حامل نقدی است بر ساختارهای سلطنتی و دینی که با وجود اقتدار بیرونی، دچار اضمحلال معنوی شده‌اند. نادیده گرفتن یک پیامبر زندانی در حالی که در مجاورت اویی، در حکم نادیده‌گرفتن یک قیام معنوی است. و تاریخ نشان داد: پس </w:t>
      </w:r>
      <w:r w:rsidRPr="00B41034">
        <w:rPr>
          <w:rFonts w:asciiTheme="minorHAnsi" w:hAnsiTheme="minorHAnsi" w:cstheme="minorHAnsi"/>
          <w:sz w:val="24"/>
          <w:szCs w:val="24"/>
          <w:rtl/>
        </w:rPr>
        <w:lastRenderedPageBreak/>
        <w:t>از مرگ فرانسوا ژوزف در سال ۱۹۱۵، همان امپراتوری که یکی از بزرگ‌ترین قدرت‌های اروپا بود، تنها چند سال بعد در ۱۹۱۸ متلاشی شد و به کشورهای جداگانه‌ای چون چکسلواکی، یوگسلاوی، اتریش، مجارستان، رومانی، و ایتالیا تقسیم گردید. آنچه باقی ماند، نه یک تاج بلکه جمهوری‌ای بود که دیگر نامی از آن عظمت تاریخی را حمل نمی‌کرد. از این منظر، آیه نه تنها پیش‌بینی زوال تاریخی است، بلکه نشانه‌ای است از «عَدَالَةِ تَارِيخِيَّةٍ مَقْدُورَة» که در منطق وحی الهی تحقق می‌یابد</w:t>
      </w:r>
      <w:r w:rsidRPr="00B41034">
        <w:rPr>
          <w:rFonts w:asciiTheme="minorHAnsi" w:hAnsiTheme="minorHAnsi" w:cstheme="minorHAnsi"/>
          <w:sz w:val="24"/>
          <w:szCs w:val="24"/>
        </w:rPr>
        <w:t>.</w:t>
      </w:r>
    </w:p>
    <w:p w14:paraId="6CA2B087" w14:textId="15B71CD7" w:rsidR="00A87425" w:rsidRPr="00B41034" w:rsidRDefault="00A8742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آموزه‌ای است درباره‌ی لزوم شناخت حقیقت در صورت غیرمنتظره‌اش: جمال الهی نه در قصرها بلکه در زندان‌ها متجلی می‌شود، و حقیقت نه در مکان‌های مقدس رسمی، بلکه در مکان‌های تحقیرشده. این آیه تبلور مفهوم «حضور پنهان خدا» است؛ حضوری که نه در ظواهر نهادینه‌ی دین، بلکه در باطن رؤیت‌ناپذیر امر مقدس حلول کرده است. در اینجا عقل هرمنوتیکیِ مدرن با پرسشی اساسی مواجه می‌شود: آیا ما قادر به شناخت ظهور خدا در بسترهای نامتعارف هستیم، یا همچون شاه اتریش، از کنار آن عبور خواهیم کرد بی‌آنکه حتی بپرسیم؟</w:t>
      </w:r>
    </w:p>
    <w:p w14:paraId="385B0FF9" w14:textId="77777777" w:rsidR="00A87425" w:rsidRPr="00B41034" w:rsidRDefault="00A8742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این‌رو، آیه‌ای که در ظاهر تنها یک خطاب سیاسی-دینی است، به روایت فروپاشی جهان مدرن بدل می‌شود؛ جهانی که قدرت و نهاد، حقیقت را جایگزین کرده‌اند؛ اما نهایتاً، این حقیقت است که با باقی‌ماندن در «سِجْنُ عَكّآء» زمان را فتح می‌کند، و سلطنت‌ها را به زوال می‌برد</w:t>
      </w:r>
      <w:r w:rsidRPr="00B41034">
        <w:rPr>
          <w:rFonts w:asciiTheme="minorHAnsi" w:hAnsiTheme="minorHAnsi" w:cstheme="minorHAnsi"/>
          <w:sz w:val="24"/>
          <w:szCs w:val="24"/>
        </w:rPr>
        <w:t>.</w:t>
      </w:r>
    </w:p>
    <w:p w14:paraId="6A243555" w14:textId="77777777" w:rsidR="0093435C" w:rsidRPr="00B41034" w:rsidRDefault="0093435C" w:rsidP="00AF63A9">
      <w:pPr>
        <w:pStyle w:val="PlainText"/>
        <w:bidi/>
        <w:rPr>
          <w:rFonts w:asciiTheme="minorHAnsi" w:hAnsiTheme="minorHAnsi" w:cstheme="minorHAnsi"/>
          <w:sz w:val="24"/>
          <w:szCs w:val="24"/>
          <w:rtl/>
        </w:rPr>
      </w:pPr>
    </w:p>
    <w:p w14:paraId="0A1EE61C" w14:textId="77777777" w:rsidR="0093435C" w:rsidRPr="00B41034" w:rsidRDefault="0093435C" w:rsidP="00AF63A9">
      <w:pPr>
        <w:pStyle w:val="PlainText"/>
        <w:bidi/>
        <w:rPr>
          <w:rFonts w:asciiTheme="minorHAnsi" w:hAnsiTheme="minorHAnsi" w:cstheme="minorHAnsi"/>
          <w:sz w:val="24"/>
          <w:szCs w:val="24"/>
          <w:rtl/>
        </w:rPr>
      </w:pPr>
    </w:p>
    <w:p w14:paraId="5E6E66AF" w14:textId="77777777" w:rsidR="0093435C" w:rsidRPr="00B41034" w:rsidRDefault="0093435C" w:rsidP="00AF63A9">
      <w:pPr>
        <w:pStyle w:val="PlainText"/>
        <w:bidi/>
        <w:rPr>
          <w:rFonts w:asciiTheme="minorHAnsi" w:hAnsiTheme="minorHAnsi" w:cstheme="minorHAnsi"/>
          <w:sz w:val="24"/>
          <w:szCs w:val="24"/>
          <w:rtl/>
        </w:rPr>
      </w:pPr>
    </w:p>
    <w:p w14:paraId="4C662F59" w14:textId="77777777" w:rsidR="0093435C" w:rsidRPr="00B41034" w:rsidRDefault="0093435C" w:rsidP="00AF63A9">
      <w:pPr>
        <w:pStyle w:val="PlainText"/>
        <w:bidi/>
        <w:rPr>
          <w:rFonts w:asciiTheme="minorHAnsi" w:hAnsiTheme="minorHAnsi" w:cstheme="minorHAnsi"/>
          <w:sz w:val="24"/>
          <w:szCs w:val="24"/>
          <w:rtl/>
        </w:rPr>
      </w:pPr>
    </w:p>
    <w:p w14:paraId="07335921" w14:textId="77777777" w:rsidR="002A08EA" w:rsidRPr="00B41034" w:rsidRDefault="002A08EA" w:rsidP="00AF63A9">
      <w:pPr>
        <w:pStyle w:val="PlainText"/>
        <w:bidi/>
        <w:rPr>
          <w:rFonts w:asciiTheme="minorHAnsi" w:hAnsiTheme="minorHAnsi" w:cstheme="minorHAnsi"/>
          <w:sz w:val="24"/>
          <w:szCs w:val="24"/>
          <w:rtl/>
        </w:rPr>
      </w:pPr>
    </w:p>
    <w:p w14:paraId="57EEFAC3" w14:textId="77777777" w:rsidR="002A08EA" w:rsidRPr="00B41034" w:rsidRDefault="002A08EA" w:rsidP="00AF63A9">
      <w:pPr>
        <w:pStyle w:val="PlainText"/>
        <w:bidi/>
        <w:rPr>
          <w:rFonts w:asciiTheme="minorHAnsi" w:hAnsiTheme="minorHAnsi" w:cstheme="minorHAnsi"/>
          <w:sz w:val="24"/>
          <w:szCs w:val="24"/>
          <w:rtl/>
        </w:rPr>
      </w:pPr>
    </w:p>
    <w:p w14:paraId="0616F864" w14:textId="77777777" w:rsidR="002A08EA" w:rsidRPr="00B41034" w:rsidRDefault="002A08EA" w:rsidP="00AF63A9">
      <w:pPr>
        <w:pStyle w:val="PlainText"/>
        <w:bidi/>
        <w:rPr>
          <w:rFonts w:asciiTheme="minorHAnsi" w:hAnsiTheme="minorHAnsi" w:cstheme="minorHAnsi"/>
          <w:sz w:val="24"/>
          <w:szCs w:val="24"/>
          <w:rtl/>
        </w:rPr>
      </w:pPr>
    </w:p>
    <w:p w14:paraId="3A43B6DF" w14:textId="77777777" w:rsidR="002A08EA" w:rsidRPr="00B41034" w:rsidRDefault="002A08EA" w:rsidP="00AF63A9">
      <w:pPr>
        <w:pStyle w:val="PlainText"/>
        <w:bidi/>
        <w:rPr>
          <w:rFonts w:asciiTheme="minorHAnsi" w:hAnsiTheme="minorHAnsi" w:cstheme="minorHAnsi"/>
          <w:sz w:val="24"/>
          <w:szCs w:val="24"/>
          <w:rtl/>
        </w:rPr>
      </w:pPr>
    </w:p>
    <w:p w14:paraId="52CB58BC" w14:textId="77777777" w:rsidR="002A08EA" w:rsidRPr="00B41034" w:rsidRDefault="002A08EA" w:rsidP="00AF63A9">
      <w:pPr>
        <w:pStyle w:val="PlainText"/>
        <w:bidi/>
        <w:rPr>
          <w:rFonts w:asciiTheme="minorHAnsi" w:hAnsiTheme="minorHAnsi" w:cstheme="minorHAnsi"/>
          <w:sz w:val="24"/>
          <w:szCs w:val="24"/>
          <w:rtl/>
        </w:rPr>
      </w:pPr>
    </w:p>
    <w:p w14:paraId="5E180853" w14:textId="77777777" w:rsidR="002A08EA" w:rsidRPr="00B41034" w:rsidRDefault="002A08EA" w:rsidP="00AF63A9">
      <w:pPr>
        <w:pStyle w:val="PlainText"/>
        <w:bidi/>
        <w:rPr>
          <w:rFonts w:asciiTheme="minorHAnsi" w:hAnsiTheme="minorHAnsi" w:cstheme="minorHAnsi"/>
          <w:sz w:val="24"/>
          <w:szCs w:val="24"/>
          <w:rtl/>
        </w:rPr>
      </w:pPr>
    </w:p>
    <w:p w14:paraId="5B0444CC" w14:textId="77777777" w:rsidR="002A08EA" w:rsidRPr="00B41034" w:rsidRDefault="002A08EA" w:rsidP="00AF63A9">
      <w:pPr>
        <w:pStyle w:val="PlainText"/>
        <w:bidi/>
        <w:rPr>
          <w:rFonts w:asciiTheme="minorHAnsi" w:hAnsiTheme="minorHAnsi" w:cstheme="minorHAnsi"/>
          <w:sz w:val="24"/>
          <w:szCs w:val="24"/>
          <w:rtl/>
        </w:rPr>
      </w:pPr>
    </w:p>
    <w:p w14:paraId="4DD02E7C" w14:textId="77777777" w:rsidR="002A08EA" w:rsidRPr="00B41034" w:rsidRDefault="002A08EA" w:rsidP="00AF63A9">
      <w:pPr>
        <w:pStyle w:val="PlainText"/>
        <w:bidi/>
        <w:rPr>
          <w:rFonts w:asciiTheme="minorHAnsi" w:hAnsiTheme="minorHAnsi" w:cstheme="minorHAnsi"/>
          <w:sz w:val="24"/>
          <w:szCs w:val="24"/>
          <w:rtl/>
        </w:rPr>
      </w:pPr>
    </w:p>
    <w:p w14:paraId="469425DC" w14:textId="77777777" w:rsidR="002A08EA" w:rsidRPr="00B41034" w:rsidRDefault="002A08EA" w:rsidP="00AF63A9">
      <w:pPr>
        <w:pStyle w:val="PlainText"/>
        <w:bidi/>
        <w:rPr>
          <w:rFonts w:asciiTheme="minorHAnsi" w:hAnsiTheme="minorHAnsi" w:cstheme="minorHAnsi"/>
          <w:sz w:val="24"/>
          <w:szCs w:val="24"/>
          <w:rtl/>
        </w:rPr>
      </w:pPr>
    </w:p>
    <w:p w14:paraId="3A2D499B" w14:textId="77777777" w:rsidR="00A87425" w:rsidRPr="00B41034" w:rsidRDefault="00A87425" w:rsidP="00AF63A9">
      <w:pPr>
        <w:pStyle w:val="PlainText"/>
        <w:bidi/>
        <w:rPr>
          <w:rFonts w:asciiTheme="minorHAnsi" w:hAnsiTheme="minorHAnsi" w:cstheme="minorHAnsi"/>
          <w:sz w:val="24"/>
          <w:szCs w:val="24"/>
          <w:rtl/>
        </w:rPr>
      </w:pPr>
    </w:p>
    <w:p w14:paraId="64CD01A8" w14:textId="77777777" w:rsidR="00A87425" w:rsidRPr="00B41034" w:rsidRDefault="00A87425" w:rsidP="00AF63A9">
      <w:pPr>
        <w:pStyle w:val="PlainText"/>
        <w:bidi/>
        <w:rPr>
          <w:rFonts w:asciiTheme="minorHAnsi" w:hAnsiTheme="minorHAnsi" w:cstheme="minorHAnsi"/>
          <w:sz w:val="24"/>
          <w:szCs w:val="24"/>
          <w:rtl/>
        </w:rPr>
      </w:pPr>
    </w:p>
    <w:p w14:paraId="5E218AD1" w14:textId="77777777" w:rsidR="00A87425" w:rsidRPr="00B41034" w:rsidRDefault="00A87425" w:rsidP="00AF63A9">
      <w:pPr>
        <w:pStyle w:val="PlainText"/>
        <w:bidi/>
        <w:rPr>
          <w:rFonts w:asciiTheme="minorHAnsi" w:hAnsiTheme="minorHAnsi" w:cstheme="minorHAnsi"/>
          <w:sz w:val="24"/>
          <w:szCs w:val="24"/>
          <w:rtl/>
        </w:rPr>
      </w:pPr>
    </w:p>
    <w:p w14:paraId="2A0E6708" w14:textId="77777777" w:rsidR="00A87425" w:rsidRPr="00B41034" w:rsidRDefault="00A87425" w:rsidP="00AF63A9">
      <w:pPr>
        <w:pStyle w:val="PlainText"/>
        <w:bidi/>
        <w:rPr>
          <w:rFonts w:asciiTheme="minorHAnsi" w:hAnsiTheme="minorHAnsi" w:cstheme="minorHAnsi"/>
          <w:sz w:val="24"/>
          <w:szCs w:val="24"/>
          <w:rtl/>
        </w:rPr>
      </w:pPr>
    </w:p>
    <w:p w14:paraId="033DC4E5" w14:textId="77777777" w:rsidR="00A87425" w:rsidRPr="00B41034" w:rsidRDefault="00A87425" w:rsidP="00AF63A9">
      <w:pPr>
        <w:pStyle w:val="PlainText"/>
        <w:bidi/>
        <w:rPr>
          <w:rFonts w:asciiTheme="minorHAnsi" w:hAnsiTheme="minorHAnsi" w:cstheme="minorHAnsi"/>
          <w:sz w:val="24"/>
          <w:szCs w:val="24"/>
          <w:rtl/>
        </w:rPr>
      </w:pPr>
    </w:p>
    <w:p w14:paraId="54CCA367" w14:textId="77777777" w:rsidR="00A87425" w:rsidRPr="00B41034" w:rsidRDefault="00A87425" w:rsidP="00AF63A9">
      <w:pPr>
        <w:pStyle w:val="PlainText"/>
        <w:bidi/>
        <w:rPr>
          <w:rFonts w:asciiTheme="minorHAnsi" w:hAnsiTheme="minorHAnsi" w:cstheme="minorHAnsi"/>
          <w:sz w:val="24"/>
          <w:szCs w:val="24"/>
          <w:rtl/>
        </w:rPr>
      </w:pPr>
    </w:p>
    <w:p w14:paraId="6C673EF5" w14:textId="77777777" w:rsidR="00A87425" w:rsidRPr="00B41034" w:rsidRDefault="00A87425" w:rsidP="00AF63A9">
      <w:pPr>
        <w:pStyle w:val="PlainText"/>
        <w:bidi/>
        <w:rPr>
          <w:rFonts w:asciiTheme="minorHAnsi" w:hAnsiTheme="minorHAnsi" w:cstheme="minorHAnsi"/>
          <w:sz w:val="24"/>
          <w:szCs w:val="24"/>
          <w:rtl/>
        </w:rPr>
      </w:pPr>
    </w:p>
    <w:p w14:paraId="738BBE5D" w14:textId="77777777" w:rsidR="00A87425" w:rsidRPr="00B41034" w:rsidRDefault="00A87425" w:rsidP="00AF63A9">
      <w:pPr>
        <w:pStyle w:val="PlainText"/>
        <w:bidi/>
        <w:rPr>
          <w:rFonts w:asciiTheme="minorHAnsi" w:hAnsiTheme="minorHAnsi" w:cstheme="minorHAnsi"/>
          <w:sz w:val="24"/>
          <w:szCs w:val="24"/>
          <w:rtl/>
        </w:rPr>
      </w:pPr>
    </w:p>
    <w:p w14:paraId="1623C2BC" w14:textId="77777777" w:rsidR="00A87425" w:rsidRPr="00B41034" w:rsidRDefault="00A87425" w:rsidP="00AF63A9">
      <w:pPr>
        <w:pStyle w:val="PlainText"/>
        <w:bidi/>
        <w:rPr>
          <w:rFonts w:asciiTheme="minorHAnsi" w:hAnsiTheme="minorHAnsi" w:cstheme="minorHAnsi"/>
          <w:sz w:val="24"/>
          <w:szCs w:val="24"/>
          <w:rtl/>
        </w:rPr>
      </w:pPr>
    </w:p>
    <w:p w14:paraId="145045BA" w14:textId="77777777" w:rsidR="00A87425" w:rsidRPr="00B41034" w:rsidRDefault="00A87425" w:rsidP="00AF63A9">
      <w:pPr>
        <w:pStyle w:val="PlainText"/>
        <w:bidi/>
        <w:rPr>
          <w:rFonts w:asciiTheme="minorHAnsi" w:hAnsiTheme="minorHAnsi" w:cstheme="minorHAnsi"/>
          <w:sz w:val="24"/>
          <w:szCs w:val="24"/>
          <w:rtl/>
        </w:rPr>
      </w:pPr>
    </w:p>
    <w:p w14:paraId="33B142B3" w14:textId="77777777" w:rsidR="00A87425" w:rsidRPr="00B41034" w:rsidRDefault="00A87425" w:rsidP="00AF63A9">
      <w:pPr>
        <w:pStyle w:val="PlainText"/>
        <w:bidi/>
        <w:rPr>
          <w:rFonts w:asciiTheme="minorHAnsi" w:hAnsiTheme="minorHAnsi" w:cstheme="minorHAnsi"/>
          <w:sz w:val="24"/>
          <w:szCs w:val="24"/>
          <w:rtl/>
        </w:rPr>
      </w:pPr>
    </w:p>
    <w:p w14:paraId="74F593B0" w14:textId="77777777" w:rsidR="00F724C7" w:rsidRPr="00B41034" w:rsidRDefault="00F724C7" w:rsidP="00AF63A9">
      <w:pPr>
        <w:pStyle w:val="PlainText"/>
        <w:bidi/>
        <w:rPr>
          <w:rFonts w:asciiTheme="minorHAnsi" w:hAnsiTheme="minorHAnsi" w:cstheme="minorHAnsi"/>
          <w:sz w:val="24"/>
          <w:szCs w:val="24"/>
          <w:rtl/>
        </w:rPr>
      </w:pPr>
    </w:p>
    <w:p w14:paraId="2156320D" w14:textId="77777777" w:rsidR="00F724C7" w:rsidRPr="00B41034" w:rsidRDefault="00F724C7" w:rsidP="00AF63A9">
      <w:pPr>
        <w:pStyle w:val="PlainText"/>
        <w:bidi/>
        <w:rPr>
          <w:rFonts w:asciiTheme="minorHAnsi" w:hAnsiTheme="minorHAnsi" w:cstheme="minorHAnsi"/>
          <w:sz w:val="24"/>
          <w:szCs w:val="24"/>
          <w:rtl/>
        </w:rPr>
      </w:pPr>
    </w:p>
    <w:p w14:paraId="3A00E1EF" w14:textId="77777777" w:rsidR="00F724C7" w:rsidRPr="00B41034" w:rsidRDefault="00F724C7" w:rsidP="00AF63A9">
      <w:pPr>
        <w:pStyle w:val="PlainText"/>
        <w:bidi/>
        <w:rPr>
          <w:rFonts w:asciiTheme="minorHAnsi" w:hAnsiTheme="minorHAnsi" w:cstheme="minorHAnsi"/>
          <w:sz w:val="24"/>
          <w:szCs w:val="24"/>
          <w:rtl/>
        </w:rPr>
      </w:pPr>
    </w:p>
    <w:p w14:paraId="0C237A0D" w14:textId="77777777" w:rsidR="00A87425" w:rsidRDefault="00A87425" w:rsidP="00AF63A9">
      <w:pPr>
        <w:pStyle w:val="PlainText"/>
        <w:bidi/>
        <w:rPr>
          <w:rFonts w:asciiTheme="minorHAnsi" w:hAnsiTheme="minorHAnsi" w:cstheme="minorHAnsi"/>
          <w:sz w:val="24"/>
          <w:szCs w:val="24"/>
          <w:rtl/>
        </w:rPr>
      </w:pPr>
    </w:p>
    <w:p w14:paraId="330C756F" w14:textId="77777777" w:rsidR="008226FA" w:rsidRPr="00B41034" w:rsidRDefault="008226FA" w:rsidP="008226FA">
      <w:pPr>
        <w:pStyle w:val="PlainText"/>
        <w:bidi/>
        <w:rPr>
          <w:rFonts w:asciiTheme="minorHAnsi" w:hAnsiTheme="minorHAnsi" w:cstheme="minorHAnsi"/>
          <w:sz w:val="24"/>
          <w:szCs w:val="24"/>
          <w:rtl/>
        </w:rPr>
      </w:pPr>
    </w:p>
    <w:p w14:paraId="1E476F35" w14:textId="77777777" w:rsidR="00A87425" w:rsidRPr="00B41034" w:rsidRDefault="00A87425" w:rsidP="00AF63A9">
      <w:pPr>
        <w:pStyle w:val="PlainText"/>
        <w:bidi/>
        <w:rPr>
          <w:rFonts w:asciiTheme="minorHAnsi" w:hAnsiTheme="minorHAnsi" w:cstheme="minorHAnsi"/>
          <w:sz w:val="24"/>
          <w:szCs w:val="24"/>
          <w:rtl/>
        </w:rPr>
      </w:pPr>
    </w:p>
    <w:p w14:paraId="3C7D4875" w14:textId="77777777" w:rsidR="0093435C" w:rsidRPr="009A3516" w:rsidRDefault="0093435C" w:rsidP="00AF63A9">
      <w:pPr>
        <w:pStyle w:val="Heading3"/>
        <w:bidi/>
        <w:spacing w:line="240" w:lineRule="auto"/>
        <w:rPr>
          <w:rFonts w:asciiTheme="minorHAnsi" w:hAnsiTheme="minorHAnsi" w:cstheme="minorHAnsi"/>
          <w:rtl/>
        </w:rPr>
      </w:pPr>
      <w:r w:rsidRPr="009A3516">
        <w:rPr>
          <w:rFonts w:asciiTheme="minorHAnsi" w:hAnsiTheme="minorHAnsi" w:cstheme="minorHAnsi"/>
          <w:rtl/>
        </w:rPr>
        <w:lastRenderedPageBreak/>
        <w:t xml:space="preserve">بند هشتاد و ششم </w:t>
      </w:r>
    </w:p>
    <w:p w14:paraId="2D517AAF" w14:textId="19044EAC" w:rsidR="0093435C" w:rsidRPr="00B41034" w:rsidRDefault="00BA2921"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قُلْ يا مَلِكَ بَرْلِينَ اسْمَعِ النِّداءَ مِنْ هٰذَا الهَيْكَلِ المُبِينِ * إِنَّهُ لا إِلٰهَ إِلّا أَنا الباقِي الفَرْدُ القَدِيمُ * إِيّاكَ أَنْ يَمْنَعَكَ الغُرُورُ عَنْ مَطْلَعِ الظُّهُورِ أَوْ يَحْجُبَكَ الهَوَى عَنْ مالِكِ العَرْشِ وَالثَّرَى كَذٰلِكَ يَنْصَحُكَ القَلَمُ الأَعْلَى إِنَّهُ لَهُوَ الفَضّالُ الكَرِيمُ * اذْكُرْ مَنْ كانَ أَعْظَمَ مِنْكَ شَأْنًا وَأَكْبَرَ مِنْكَ مَقامًا أَيْنَ هُوَ وَما عِنْدَهُ انْتَبِهْ وَلا تَكُنْ مِنَ الرّاقِدِينَ * إِنَّهُ نَبَذَ لَوْحَ اللّهِ وَراءَ ظَهْرِهِ إِذْ أَخْبَرْناهُ بِما وَرَدَ عَلَيْنا مِنْ جُنُودِ الظّالِمِينَ * لِذا أَخَذَتْهُ الذِّلَّةُ مِنْ كُلِّ الجِهاتِ إِلى أَنْ رَجَعَ إِلى التُّرابِ بِخُسْرانٍ عَظِيمٍ * يا مَلِكِ تَفَكَّرْ فِيهِ وَفِي أَمْثالِكَ الَّذِينَ سَخَّرُوا البِلادَ وَحَكَمُوا عَلَى العِبادِ قَدْ أَنْزَلَهُمُ الرَّحْمنُ مِنَ القُصورِ إِلى القُبُورِ اعْتَبِرْ وَكُنْ مِنَ المُتَذَكِّرِينَ</w:t>
      </w:r>
      <w:r w:rsidRPr="00B41034">
        <w:rPr>
          <w:rFonts w:asciiTheme="minorHAnsi" w:hAnsiTheme="minorHAnsi" w:cstheme="minorHAnsi"/>
          <w:b/>
          <w:bCs/>
          <w:sz w:val="24"/>
          <w:szCs w:val="24"/>
        </w:rPr>
        <w:t>.</w:t>
      </w:r>
    </w:p>
    <w:p w14:paraId="4E04B06C" w14:textId="67C2153D" w:rsidR="00271111" w:rsidRPr="00B41034" w:rsidRDefault="0093435C" w:rsidP="00AF63A9">
      <w:pPr>
        <w:pStyle w:val="PlainTex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 xml:space="preserve">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w:t>
      </w:r>
      <w:proofErr w:type="gramStart"/>
      <w:r w:rsidRPr="00B41034">
        <w:rPr>
          <w:rFonts w:asciiTheme="minorHAnsi" w:hAnsiTheme="minorHAnsi" w:cstheme="minorHAnsi"/>
          <w:sz w:val="24"/>
          <w:szCs w:val="24"/>
          <w:shd w:val="clear" w:color="auto" w:fill="FFFFFF"/>
        </w:rPr>
        <w:t>Thus</w:t>
      </w:r>
      <w:proofErr w:type="gramEnd"/>
      <w:r w:rsidRPr="00B41034">
        <w:rPr>
          <w:rFonts w:asciiTheme="minorHAnsi" w:hAnsiTheme="minorHAnsi" w:cstheme="minorHAnsi"/>
          <w:sz w:val="24"/>
          <w:szCs w:val="24"/>
          <w:shd w:val="clear" w:color="auto" w:fill="FFFFFF"/>
        </w:rPr>
        <w:t xml:space="preserve"> </w:t>
      </w:r>
      <w:proofErr w:type="spellStart"/>
      <w:r w:rsidRPr="00B41034">
        <w:rPr>
          <w:rFonts w:asciiTheme="minorHAnsi" w:hAnsiTheme="minorHAnsi" w:cstheme="minorHAnsi"/>
          <w:sz w:val="24"/>
          <w:szCs w:val="24"/>
          <w:shd w:val="clear" w:color="auto" w:fill="FFFFFF"/>
        </w:rPr>
        <w:t>counselleth</w:t>
      </w:r>
      <w:proofErr w:type="spellEnd"/>
      <w:r w:rsidRPr="00B41034">
        <w:rPr>
          <w:rFonts w:asciiTheme="minorHAnsi" w:hAnsiTheme="minorHAnsi" w:cstheme="minorHAnsi"/>
          <w:sz w:val="24"/>
          <w:szCs w:val="24"/>
          <w:shd w:val="clear" w:color="auto" w:fill="FFFFFF"/>
        </w:rPr>
        <w:t xml:space="preserve"> thee the Pen of the </w:t>
      </w:r>
      <w:proofErr w:type="gramStart"/>
      <w:r w:rsidRPr="00B41034">
        <w:rPr>
          <w:rFonts w:asciiTheme="minorHAnsi" w:hAnsiTheme="minorHAnsi" w:cstheme="minorHAnsi"/>
          <w:sz w:val="24"/>
          <w:szCs w:val="24"/>
          <w:shd w:val="clear" w:color="auto" w:fill="FFFFFF"/>
        </w:rPr>
        <w:t>Most High</w:t>
      </w:r>
      <w:proofErr w:type="gramEnd"/>
      <w:r w:rsidRPr="00B41034">
        <w:rPr>
          <w:rFonts w:asciiTheme="minorHAnsi" w:hAnsiTheme="minorHAnsi" w:cstheme="minorHAnsi"/>
          <w:sz w:val="24"/>
          <w:szCs w:val="24"/>
          <w:shd w:val="clear" w:color="auto" w:fill="FFFFFF"/>
        </w:rPr>
        <w:t>. He, verily, is the Most Gracious, the All-Bountiful. Do thou remember the one [Napoleon III] whose power transcended thy power,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14:paraId="64288E34" w14:textId="2C79B498" w:rsidR="00271111" w:rsidRPr="00B41034" w:rsidRDefault="009A3516" w:rsidP="00AF63A9">
      <w:pPr>
        <w:pStyle w:val="PlainText"/>
        <w:bidi/>
        <w:rPr>
          <w:rFonts w:asciiTheme="minorHAnsi" w:hAnsiTheme="minorHAnsi" w:cstheme="minorHAnsi"/>
          <w:sz w:val="24"/>
          <w:szCs w:val="24"/>
          <w:shd w:val="clear" w:color="auto" w:fill="FFFFFF"/>
          <w:rtl/>
        </w:rPr>
      </w:pPr>
      <w:r w:rsidRPr="00F6573F">
        <w:rPr>
          <w:rFonts w:asciiTheme="minorHAnsi" w:hAnsiTheme="minorHAnsi" w:cstheme="minorHAnsi" w:hint="cs"/>
          <w:sz w:val="24"/>
          <w:szCs w:val="24"/>
          <w:rtl/>
        </w:rPr>
        <w:t xml:space="preserve">مضمون آیه به فارسی: </w:t>
      </w:r>
      <w:r w:rsidR="00271111" w:rsidRPr="00B41034">
        <w:rPr>
          <w:rFonts w:asciiTheme="minorHAnsi" w:hAnsiTheme="minorHAnsi" w:cstheme="minorHAnsi"/>
          <w:sz w:val="24"/>
          <w:szCs w:val="24"/>
          <w:shd w:val="clear" w:color="auto" w:fill="FFFFFF"/>
          <w:rtl/>
        </w:rPr>
        <w:t>بگو: ای پادشاه برلین! گوش فرا ده به ندایی که از این هیکل آشکار بلند است: «همانا خدایی جز من نیست، باقی، یکتای ازلی</w:t>
      </w:r>
      <w:r w:rsidR="00271111" w:rsidRPr="00B41034">
        <w:rPr>
          <w:rFonts w:asciiTheme="minorHAnsi" w:hAnsiTheme="minorHAnsi" w:cstheme="minorHAnsi"/>
          <w:sz w:val="24"/>
          <w:szCs w:val="24"/>
          <w:shd w:val="clear" w:color="auto" w:fill="FFFFFF"/>
        </w:rPr>
        <w:t>.</w:t>
      </w:r>
      <w:r w:rsidR="00271111" w:rsidRPr="00B41034">
        <w:rPr>
          <w:rFonts w:asciiTheme="minorHAnsi" w:hAnsiTheme="minorHAnsi" w:cstheme="minorHAnsi"/>
          <w:sz w:val="24"/>
          <w:szCs w:val="24"/>
          <w:shd w:val="clear" w:color="auto" w:fill="FFFFFF"/>
          <w:rtl/>
        </w:rPr>
        <w:t>» مبادا که غرور تو را از طلوع ظهور باز دارد، یا خواهش‌های نفسانی تو را از پروردگار عرش و زمین بپوشاند. چنین است که قلم اعلی تو را اندرز می‌دهد؛ اوست بخشاینده‌ی کریم</w:t>
      </w:r>
      <w:r w:rsidR="00271111" w:rsidRPr="00B41034">
        <w:rPr>
          <w:rFonts w:asciiTheme="minorHAnsi" w:hAnsiTheme="minorHAnsi" w:cstheme="minorHAnsi"/>
          <w:sz w:val="24"/>
          <w:szCs w:val="24"/>
          <w:shd w:val="clear" w:color="auto" w:fill="FFFFFF"/>
        </w:rPr>
        <w:t>.</w:t>
      </w:r>
      <w:r w:rsidR="00271111" w:rsidRPr="00B41034">
        <w:rPr>
          <w:rFonts w:asciiTheme="minorHAnsi" w:hAnsiTheme="minorHAnsi" w:cstheme="minorHAnsi"/>
          <w:sz w:val="24"/>
          <w:szCs w:val="24"/>
          <w:shd w:val="clear" w:color="auto" w:fill="FFFFFF"/>
          <w:rtl/>
        </w:rPr>
        <w:t xml:space="preserve"> به یاد آور آن‌کس را [ناپلئون سوم] که شأنش بزرگ‌تر از تو بود و مقامش فراتر از مقام تو. او کجاست و آنچه داشت کجا رفت؟ بیدار شو و از خفتگان مباش</w:t>
      </w:r>
      <w:r w:rsidR="00271111" w:rsidRPr="00B41034">
        <w:rPr>
          <w:rFonts w:asciiTheme="minorHAnsi" w:hAnsiTheme="minorHAnsi" w:cstheme="minorHAnsi"/>
          <w:sz w:val="24"/>
          <w:szCs w:val="24"/>
          <w:shd w:val="clear" w:color="auto" w:fill="FFFFFF"/>
        </w:rPr>
        <w:t>.</w:t>
      </w:r>
      <w:r w:rsidR="00271111" w:rsidRPr="00B41034">
        <w:rPr>
          <w:rFonts w:asciiTheme="minorHAnsi" w:hAnsiTheme="minorHAnsi" w:cstheme="minorHAnsi"/>
          <w:sz w:val="24"/>
          <w:szCs w:val="24"/>
          <w:shd w:val="clear" w:color="auto" w:fill="FFFFFF"/>
        </w:rPr>
        <w:br/>
      </w:r>
      <w:r w:rsidR="00271111" w:rsidRPr="00B41034">
        <w:rPr>
          <w:rFonts w:asciiTheme="minorHAnsi" w:hAnsiTheme="minorHAnsi" w:cstheme="minorHAnsi"/>
          <w:sz w:val="24"/>
          <w:szCs w:val="24"/>
          <w:shd w:val="clear" w:color="auto" w:fill="FFFFFF"/>
          <w:rtl/>
        </w:rPr>
        <w:t>او بود که لوح خدا را به پشت افکند، هنگامی که ما او را آگاه ساختیم از آن‌چه از سوی لشکرهای ستم‌پیشه بر ما وارد شده بود</w:t>
      </w:r>
      <w:r w:rsidR="00271111" w:rsidRPr="00B41034">
        <w:rPr>
          <w:rFonts w:asciiTheme="minorHAnsi" w:hAnsiTheme="minorHAnsi" w:cstheme="minorHAnsi"/>
          <w:sz w:val="24"/>
          <w:szCs w:val="24"/>
          <w:shd w:val="clear" w:color="auto" w:fill="FFFFFF"/>
        </w:rPr>
        <w:t>.</w:t>
      </w:r>
      <w:r w:rsidR="00411A22" w:rsidRPr="00B41034">
        <w:rPr>
          <w:rFonts w:asciiTheme="minorHAnsi" w:hAnsiTheme="minorHAnsi" w:cstheme="minorHAnsi"/>
          <w:sz w:val="24"/>
          <w:szCs w:val="24"/>
          <w:shd w:val="clear" w:color="auto" w:fill="FFFFFF"/>
          <w:rtl/>
        </w:rPr>
        <w:t xml:space="preserve"> </w:t>
      </w:r>
      <w:r w:rsidR="00271111" w:rsidRPr="00B41034">
        <w:rPr>
          <w:rFonts w:asciiTheme="minorHAnsi" w:hAnsiTheme="minorHAnsi" w:cstheme="minorHAnsi"/>
          <w:sz w:val="24"/>
          <w:szCs w:val="24"/>
          <w:shd w:val="clear" w:color="auto" w:fill="FFFFFF"/>
          <w:rtl/>
        </w:rPr>
        <w:t>پس خواری او را از هر سو دربر گرفت، تا آن‌که با خسرانی عظیم به خاک بازگشت</w:t>
      </w:r>
      <w:r w:rsidR="00271111" w:rsidRPr="00B41034">
        <w:rPr>
          <w:rFonts w:asciiTheme="minorHAnsi" w:hAnsiTheme="minorHAnsi" w:cstheme="minorHAnsi"/>
          <w:sz w:val="24"/>
          <w:szCs w:val="24"/>
          <w:shd w:val="clear" w:color="auto" w:fill="FFFFFF"/>
        </w:rPr>
        <w:t>.</w:t>
      </w:r>
      <w:r w:rsidR="00271111" w:rsidRPr="00B41034">
        <w:rPr>
          <w:rFonts w:asciiTheme="minorHAnsi" w:hAnsiTheme="minorHAnsi" w:cstheme="minorHAnsi"/>
          <w:sz w:val="24"/>
          <w:szCs w:val="24"/>
          <w:shd w:val="clear" w:color="auto" w:fill="FFFFFF"/>
        </w:rPr>
        <w:br/>
      </w:r>
      <w:r w:rsidR="00271111" w:rsidRPr="00B41034">
        <w:rPr>
          <w:rFonts w:asciiTheme="minorHAnsi" w:hAnsiTheme="minorHAnsi" w:cstheme="minorHAnsi"/>
          <w:sz w:val="24"/>
          <w:szCs w:val="24"/>
          <w:shd w:val="clear" w:color="auto" w:fill="FFFFFF"/>
          <w:rtl/>
        </w:rPr>
        <w:t>ای پادشاه! در او و در کسانی که چون تو شهرها را به زیر سلطه درآوردند و بر بندگان حکومت کردند، تفکر کن. همانا رحمان ایشان را از کاخ‌ها به گورستان‌ها فرود آورد. عبرت بگیر و از یادکنندگان باش</w:t>
      </w:r>
      <w:r w:rsidR="00271111" w:rsidRPr="00B41034">
        <w:rPr>
          <w:rFonts w:asciiTheme="minorHAnsi" w:hAnsiTheme="minorHAnsi" w:cstheme="minorHAnsi"/>
          <w:sz w:val="24"/>
          <w:szCs w:val="24"/>
          <w:shd w:val="clear" w:color="auto" w:fill="FFFFFF"/>
        </w:rPr>
        <w:t>.</w:t>
      </w:r>
    </w:p>
    <w:p w14:paraId="4EF43884" w14:textId="77777777" w:rsidR="00271111" w:rsidRPr="00B41034" w:rsidRDefault="00271111" w:rsidP="00AF63A9">
      <w:pPr>
        <w:pStyle w:val="PlainText"/>
        <w:bidi/>
        <w:rPr>
          <w:rFonts w:asciiTheme="minorHAnsi" w:hAnsiTheme="minorHAnsi" w:cstheme="minorHAnsi"/>
          <w:sz w:val="24"/>
          <w:szCs w:val="24"/>
          <w:rtl/>
        </w:rPr>
      </w:pPr>
    </w:p>
    <w:p w14:paraId="378581B2" w14:textId="23192D01" w:rsidR="0093435C" w:rsidRPr="00B41034" w:rsidRDefault="00031BA8"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w:t>
      </w:r>
      <w:r w:rsidR="002E263E" w:rsidRPr="00B41034">
        <w:rPr>
          <w:rFonts w:asciiTheme="minorHAnsi" w:hAnsiTheme="minorHAnsi" w:cstheme="minorHAnsi"/>
          <w:sz w:val="24"/>
          <w:szCs w:val="24"/>
          <w:u w:val="single"/>
          <w:rtl/>
        </w:rPr>
        <w:t xml:space="preserve"> آیه</w:t>
      </w:r>
    </w:p>
    <w:p w14:paraId="41D8CD3B" w14:textId="77777777" w:rsidR="002E263E" w:rsidRPr="00B41034" w:rsidRDefault="002E263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ما با یک ساختار فلسفی مبتنی بر «زوال قدرت» و «ابطال سلطه» مواجهیم. اصل فلسفی نهفته در این بیان، نقد جدی بر فلسفه‌ی خودبنیاد سلطه و اتکاء به سلطنت دنیوی است. شاهی که خویشتن را «مرکز معنا» می‌پندارد، از نظر وجودشناسی، خود را غایتی می‌بیند مستقل از غایت نهایی هستی. در این‌جا، آیه نوعی فلسفه‌ی تاریخ ارائه می‌دهد که در آن، نظام‌های قدرت—چه دینی و چه سکولار—همگی در برابر ظهور حقیقت متناهی و متزلزل هستند</w:t>
      </w:r>
      <w:r w:rsidRPr="00B41034">
        <w:rPr>
          <w:rFonts w:asciiTheme="minorHAnsi" w:hAnsiTheme="minorHAnsi" w:cstheme="minorHAnsi"/>
          <w:sz w:val="24"/>
          <w:szCs w:val="24"/>
        </w:rPr>
        <w:t>.</w:t>
      </w:r>
    </w:p>
    <w:p w14:paraId="5CC59426" w14:textId="77777777" w:rsidR="002E263E" w:rsidRPr="00B41034" w:rsidRDefault="002E263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خطاب نبوی-الوهی به یک پادشاه معاصر، دعوتی است به تأویلِ خویشتن. پادشاه برلین مخاطب قرار می‌گیرد نه صرفاً به‌مثابه فردی تاریخی، بلکه به‌مثابه نماد تجسد عقل ابزاری و اراده‌ی معطوف به سلطه در تمدن مدرن. همانطور که گادامر اشاره می‌کند، زبان وحی همیشه فراتر از مناسبات زمانه‌ی خویش می‌رود و مخاطب را به «افق امتزاج معنا» فرامی‌خواند. در این‌جا، افق معنایی پادشاه با افق ظهور الهی روبرو می‌شود، و این «برخورد دو افق» به نحوی دردناک، موجب رسوایی و زوال تاریخی سلطه می‌گردد</w:t>
      </w:r>
      <w:r w:rsidRPr="00B41034">
        <w:rPr>
          <w:rFonts w:asciiTheme="minorHAnsi" w:hAnsiTheme="minorHAnsi" w:cstheme="minorHAnsi"/>
          <w:sz w:val="24"/>
          <w:szCs w:val="24"/>
        </w:rPr>
        <w:t>.</w:t>
      </w:r>
    </w:p>
    <w:p w14:paraId="537BD804" w14:textId="77777777" w:rsidR="002E263E" w:rsidRPr="00B41034" w:rsidRDefault="002E263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بر یک اصل بنیادی در الاهیات بهائی تأکید می‌شود: این‌که «توحید ربوبی» در قلمرو تاریخ نیز تجلی دارد. ظهور الهی، مرکز تشریع الهی و تجلّی اسماء خداوند در زمین است. نادیده گرفتن ظهور، در حکم انکار خداوند است، زیرا وحی، راه ارتباط وجود نازل با وجود اعلی است. در این بیان، بُعد «قضاء محتوم» نیز حاضر است: کسی که آگاهانه ظهور را انکار کند، به حکم الهی دچار ذلت و خسران می‌شود، چراکه خود را از مدار رحمت منقطع ساخته است. لوح به گونه‌ای آشکار، تحقق وعده‌ی الهی درباره‌ی ناپلئون را یادآور می‌شود و آن را بر شاهان دیگر تعمیم می‌دهد</w:t>
      </w:r>
      <w:r w:rsidRPr="00B41034">
        <w:rPr>
          <w:rFonts w:asciiTheme="minorHAnsi" w:hAnsiTheme="minorHAnsi" w:cstheme="minorHAnsi"/>
          <w:sz w:val="24"/>
          <w:szCs w:val="24"/>
        </w:rPr>
        <w:t>.</w:t>
      </w:r>
    </w:p>
    <w:p w14:paraId="13AFAC2B" w14:textId="7B6D9268" w:rsidR="002E263E" w:rsidRPr="00B41034" w:rsidRDefault="002E263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شاهان، که در زمان ظهور، نماد تمرکز قدرت و نظم سیاسی مطلقه‌اند، در این آیه نمایندگان نظام‌های نابرابر و امپریالیستی شناخته می‌شوند. پادشاه برلین، در واقع ویلهلم اول یا دوم، در سایه‌ی نمونه‌ی ناپلئون سوم مورد خطاب است که نماینده‌ی حکومت نظامی-سرمایه‌داری قرن نوزدهم است. حضرت بهاءالله، با نشان دادن فروپاشی ناپلئون سوم و پیروزی عدل تاریخی، ناتوانی نظام‌های امپریالیستی در برابر نیروی اخلاقی وحی را برجسته می‌سازند. این بیان، همچنین پیش‌درآمدی جامعه‌شناختی از فروپاشی نظم سلطنتی اروپا پس از جنگ جهانی اول است، بسیاری از امپراتوری‌ها از جمله اتریش-مجارستان و آلمان پس از این دوره از هم پاشیدند. زبان آیه، یک دیالکتیک تاریخی را ترسیم می‌کند: قدرت از کاخ به قبر، از سلطنت به زوال</w:t>
      </w:r>
      <w:r w:rsidRPr="00B41034">
        <w:rPr>
          <w:rFonts w:asciiTheme="minorHAnsi" w:hAnsiTheme="minorHAnsi" w:cstheme="minorHAnsi"/>
          <w:sz w:val="24"/>
          <w:szCs w:val="24"/>
        </w:rPr>
        <w:t>.</w:t>
      </w:r>
    </w:p>
    <w:p w14:paraId="72D61985" w14:textId="77777777" w:rsidR="002E263E" w:rsidRPr="00B41034" w:rsidRDefault="002E263E" w:rsidP="00AF63A9">
      <w:pPr>
        <w:pStyle w:val="PlainText"/>
        <w:bidi/>
        <w:rPr>
          <w:rFonts w:asciiTheme="minorHAnsi" w:hAnsiTheme="minorHAnsi" w:cstheme="minorHAnsi"/>
          <w:sz w:val="24"/>
          <w:szCs w:val="24"/>
          <w:rtl/>
        </w:rPr>
      </w:pPr>
    </w:p>
    <w:p w14:paraId="17CD6A06" w14:textId="77777777" w:rsidR="0093435C" w:rsidRPr="00B41034" w:rsidRDefault="0093435C" w:rsidP="00AF63A9">
      <w:pPr>
        <w:pStyle w:val="PlainText"/>
        <w:bidi/>
        <w:rPr>
          <w:rFonts w:asciiTheme="minorHAnsi" w:hAnsiTheme="minorHAnsi" w:cstheme="minorHAnsi"/>
          <w:sz w:val="24"/>
          <w:szCs w:val="24"/>
          <w:rtl/>
        </w:rPr>
      </w:pPr>
    </w:p>
    <w:p w14:paraId="3E693249" w14:textId="77777777" w:rsidR="0093435C" w:rsidRPr="00B41034" w:rsidRDefault="0093435C" w:rsidP="00AF63A9">
      <w:pPr>
        <w:pStyle w:val="PlainText"/>
        <w:bidi/>
        <w:rPr>
          <w:rFonts w:asciiTheme="minorHAnsi" w:hAnsiTheme="minorHAnsi" w:cstheme="minorHAnsi"/>
          <w:sz w:val="24"/>
          <w:szCs w:val="24"/>
          <w:rtl/>
        </w:rPr>
      </w:pPr>
    </w:p>
    <w:p w14:paraId="64BAE6A5" w14:textId="77777777" w:rsidR="0093435C" w:rsidRPr="00B41034" w:rsidRDefault="0093435C" w:rsidP="00AF63A9">
      <w:pPr>
        <w:pStyle w:val="PlainText"/>
        <w:bidi/>
        <w:rPr>
          <w:rFonts w:asciiTheme="minorHAnsi" w:hAnsiTheme="minorHAnsi" w:cstheme="minorHAnsi"/>
          <w:sz w:val="24"/>
          <w:szCs w:val="24"/>
          <w:rtl/>
        </w:rPr>
      </w:pPr>
    </w:p>
    <w:p w14:paraId="712F36C2" w14:textId="77777777" w:rsidR="0093435C" w:rsidRPr="00B41034" w:rsidRDefault="0093435C" w:rsidP="00AF63A9">
      <w:pPr>
        <w:pStyle w:val="PlainText"/>
        <w:bidi/>
        <w:rPr>
          <w:rFonts w:asciiTheme="minorHAnsi" w:hAnsiTheme="minorHAnsi" w:cstheme="minorHAnsi"/>
          <w:sz w:val="24"/>
          <w:szCs w:val="24"/>
          <w:rtl/>
        </w:rPr>
      </w:pPr>
    </w:p>
    <w:p w14:paraId="3B54A31E" w14:textId="77777777" w:rsidR="0093435C" w:rsidRPr="00B41034" w:rsidRDefault="0093435C" w:rsidP="00AF63A9">
      <w:pPr>
        <w:pStyle w:val="PlainText"/>
        <w:bidi/>
        <w:rPr>
          <w:rFonts w:asciiTheme="minorHAnsi" w:hAnsiTheme="minorHAnsi" w:cstheme="minorHAnsi"/>
          <w:sz w:val="24"/>
          <w:szCs w:val="24"/>
          <w:rtl/>
        </w:rPr>
      </w:pPr>
    </w:p>
    <w:p w14:paraId="39028C71" w14:textId="77777777" w:rsidR="0093435C" w:rsidRPr="00B41034" w:rsidRDefault="0093435C" w:rsidP="00AF63A9">
      <w:pPr>
        <w:pStyle w:val="PlainText"/>
        <w:bidi/>
        <w:rPr>
          <w:rFonts w:asciiTheme="minorHAnsi" w:hAnsiTheme="minorHAnsi" w:cstheme="minorHAnsi"/>
          <w:sz w:val="24"/>
          <w:szCs w:val="24"/>
          <w:rtl/>
        </w:rPr>
      </w:pPr>
    </w:p>
    <w:p w14:paraId="31D29D06" w14:textId="77777777" w:rsidR="0093435C" w:rsidRPr="00B41034" w:rsidRDefault="0093435C" w:rsidP="00AF63A9">
      <w:pPr>
        <w:pStyle w:val="PlainText"/>
        <w:bidi/>
        <w:rPr>
          <w:rFonts w:asciiTheme="minorHAnsi" w:hAnsiTheme="minorHAnsi" w:cstheme="minorHAnsi"/>
          <w:sz w:val="24"/>
          <w:szCs w:val="24"/>
          <w:rtl/>
        </w:rPr>
      </w:pPr>
    </w:p>
    <w:p w14:paraId="77DEBE13" w14:textId="77777777" w:rsidR="0093435C" w:rsidRPr="00B41034" w:rsidRDefault="0093435C" w:rsidP="00AF63A9">
      <w:pPr>
        <w:pStyle w:val="PlainText"/>
        <w:bidi/>
        <w:rPr>
          <w:rFonts w:asciiTheme="minorHAnsi" w:hAnsiTheme="minorHAnsi" w:cstheme="minorHAnsi"/>
          <w:sz w:val="24"/>
          <w:szCs w:val="24"/>
          <w:rtl/>
        </w:rPr>
      </w:pPr>
    </w:p>
    <w:p w14:paraId="372EE95F" w14:textId="77777777" w:rsidR="0093435C" w:rsidRPr="00B41034" w:rsidRDefault="0093435C" w:rsidP="00AF63A9">
      <w:pPr>
        <w:pStyle w:val="PlainText"/>
        <w:bidi/>
        <w:rPr>
          <w:rFonts w:asciiTheme="minorHAnsi" w:hAnsiTheme="minorHAnsi" w:cstheme="minorHAnsi"/>
          <w:sz w:val="24"/>
          <w:szCs w:val="24"/>
          <w:rtl/>
        </w:rPr>
      </w:pPr>
    </w:p>
    <w:p w14:paraId="1DBBAEC4" w14:textId="77777777" w:rsidR="0093435C" w:rsidRPr="00B41034" w:rsidRDefault="0093435C" w:rsidP="00AF63A9">
      <w:pPr>
        <w:pStyle w:val="PlainText"/>
        <w:bidi/>
        <w:rPr>
          <w:rFonts w:asciiTheme="minorHAnsi" w:hAnsiTheme="minorHAnsi" w:cstheme="minorHAnsi"/>
          <w:sz w:val="24"/>
          <w:szCs w:val="24"/>
          <w:rtl/>
        </w:rPr>
      </w:pPr>
    </w:p>
    <w:p w14:paraId="442C5318" w14:textId="77777777" w:rsidR="0093435C" w:rsidRPr="00B41034" w:rsidRDefault="0093435C" w:rsidP="00AF63A9">
      <w:pPr>
        <w:pStyle w:val="PlainText"/>
        <w:bidi/>
        <w:rPr>
          <w:rFonts w:asciiTheme="minorHAnsi" w:hAnsiTheme="minorHAnsi" w:cstheme="minorHAnsi"/>
          <w:sz w:val="24"/>
          <w:szCs w:val="24"/>
          <w:rtl/>
        </w:rPr>
      </w:pPr>
    </w:p>
    <w:p w14:paraId="737C9AE7" w14:textId="77777777" w:rsidR="0093435C" w:rsidRPr="00B41034" w:rsidRDefault="0093435C" w:rsidP="00AF63A9">
      <w:pPr>
        <w:pStyle w:val="PlainText"/>
        <w:bidi/>
        <w:rPr>
          <w:rFonts w:asciiTheme="minorHAnsi" w:hAnsiTheme="minorHAnsi" w:cstheme="minorHAnsi"/>
          <w:sz w:val="24"/>
          <w:szCs w:val="24"/>
          <w:rtl/>
        </w:rPr>
      </w:pPr>
    </w:p>
    <w:p w14:paraId="0E4F924C" w14:textId="77777777" w:rsidR="002A08EA" w:rsidRPr="00B41034" w:rsidRDefault="002A08EA" w:rsidP="00AF63A9">
      <w:pPr>
        <w:pStyle w:val="PlainText"/>
        <w:bidi/>
        <w:rPr>
          <w:rFonts w:asciiTheme="minorHAnsi" w:hAnsiTheme="minorHAnsi" w:cstheme="minorHAnsi"/>
          <w:sz w:val="24"/>
          <w:szCs w:val="24"/>
          <w:rtl/>
        </w:rPr>
      </w:pPr>
    </w:p>
    <w:p w14:paraId="1DAC232F" w14:textId="77777777" w:rsidR="002A08EA" w:rsidRPr="00B41034" w:rsidRDefault="002A08EA" w:rsidP="00AF63A9">
      <w:pPr>
        <w:pStyle w:val="PlainText"/>
        <w:bidi/>
        <w:rPr>
          <w:rFonts w:asciiTheme="minorHAnsi" w:hAnsiTheme="minorHAnsi" w:cstheme="minorHAnsi"/>
          <w:sz w:val="24"/>
          <w:szCs w:val="24"/>
          <w:rtl/>
        </w:rPr>
      </w:pPr>
    </w:p>
    <w:p w14:paraId="6FCE970A" w14:textId="77777777" w:rsidR="002A08EA" w:rsidRPr="00B41034" w:rsidRDefault="002A08EA" w:rsidP="00AF63A9">
      <w:pPr>
        <w:pStyle w:val="PlainText"/>
        <w:bidi/>
        <w:rPr>
          <w:rFonts w:asciiTheme="minorHAnsi" w:hAnsiTheme="minorHAnsi" w:cstheme="minorHAnsi"/>
          <w:sz w:val="24"/>
          <w:szCs w:val="24"/>
          <w:rtl/>
        </w:rPr>
      </w:pPr>
    </w:p>
    <w:p w14:paraId="63855A16" w14:textId="77777777" w:rsidR="002A08EA" w:rsidRPr="00B41034" w:rsidRDefault="002A08EA" w:rsidP="00AF63A9">
      <w:pPr>
        <w:pStyle w:val="PlainText"/>
        <w:bidi/>
        <w:rPr>
          <w:rFonts w:asciiTheme="minorHAnsi" w:hAnsiTheme="minorHAnsi" w:cstheme="minorHAnsi"/>
          <w:sz w:val="24"/>
          <w:szCs w:val="24"/>
          <w:rtl/>
        </w:rPr>
      </w:pPr>
    </w:p>
    <w:p w14:paraId="0DDDD6C9" w14:textId="77777777" w:rsidR="002A08EA" w:rsidRPr="00B41034" w:rsidRDefault="002A08EA" w:rsidP="00AF63A9">
      <w:pPr>
        <w:pStyle w:val="PlainText"/>
        <w:bidi/>
        <w:rPr>
          <w:rFonts w:asciiTheme="minorHAnsi" w:hAnsiTheme="minorHAnsi" w:cstheme="minorHAnsi"/>
          <w:sz w:val="24"/>
          <w:szCs w:val="24"/>
          <w:rtl/>
        </w:rPr>
      </w:pPr>
    </w:p>
    <w:p w14:paraId="128599DD" w14:textId="77777777" w:rsidR="002A08EA" w:rsidRPr="00B41034" w:rsidRDefault="002A08EA" w:rsidP="00AF63A9">
      <w:pPr>
        <w:pStyle w:val="PlainText"/>
        <w:bidi/>
        <w:rPr>
          <w:rFonts w:asciiTheme="minorHAnsi" w:hAnsiTheme="minorHAnsi" w:cstheme="minorHAnsi"/>
          <w:sz w:val="24"/>
          <w:szCs w:val="24"/>
          <w:rtl/>
        </w:rPr>
      </w:pPr>
    </w:p>
    <w:p w14:paraId="2A6C79A5" w14:textId="77777777" w:rsidR="002A08EA" w:rsidRPr="00B41034" w:rsidRDefault="002A08EA" w:rsidP="00AF63A9">
      <w:pPr>
        <w:pStyle w:val="PlainText"/>
        <w:bidi/>
        <w:rPr>
          <w:rFonts w:asciiTheme="minorHAnsi" w:hAnsiTheme="minorHAnsi" w:cstheme="minorHAnsi"/>
          <w:sz w:val="24"/>
          <w:szCs w:val="24"/>
          <w:rtl/>
        </w:rPr>
      </w:pPr>
    </w:p>
    <w:p w14:paraId="1E8377ED" w14:textId="77777777" w:rsidR="002A08EA" w:rsidRPr="00B41034" w:rsidRDefault="002A08EA" w:rsidP="00AF63A9">
      <w:pPr>
        <w:pStyle w:val="PlainText"/>
        <w:bidi/>
        <w:rPr>
          <w:rFonts w:asciiTheme="minorHAnsi" w:hAnsiTheme="minorHAnsi" w:cstheme="minorHAnsi"/>
          <w:sz w:val="24"/>
          <w:szCs w:val="24"/>
          <w:rtl/>
        </w:rPr>
      </w:pPr>
    </w:p>
    <w:p w14:paraId="349C6F6D" w14:textId="77777777" w:rsidR="002A08EA" w:rsidRPr="00B41034" w:rsidRDefault="002A08EA" w:rsidP="00AF63A9">
      <w:pPr>
        <w:pStyle w:val="PlainText"/>
        <w:bidi/>
        <w:rPr>
          <w:rFonts w:asciiTheme="minorHAnsi" w:hAnsiTheme="minorHAnsi" w:cstheme="minorHAnsi"/>
          <w:sz w:val="24"/>
          <w:szCs w:val="24"/>
          <w:rtl/>
        </w:rPr>
      </w:pPr>
    </w:p>
    <w:p w14:paraId="706B8881" w14:textId="77777777" w:rsidR="002A08EA" w:rsidRPr="00B41034" w:rsidRDefault="002A08EA" w:rsidP="00AF63A9">
      <w:pPr>
        <w:pStyle w:val="PlainText"/>
        <w:bidi/>
        <w:rPr>
          <w:rFonts w:asciiTheme="minorHAnsi" w:hAnsiTheme="minorHAnsi" w:cstheme="minorHAnsi"/>
          <w:sz w:val="24"/>
          <w:szCs w:val="24"/>
          <w:rtl/>
        </w:rPr>
      </w:pPr>
    </w:p>
    <w:p w14:paraId="6860A9E2" w14:textId="77777777" w:rsidR="002A08EA" w:rsidRPr="00B41034" w:rsidRDefault="002A08EA" w:rsidP="00AF63A9">
      <w:pPr>
        <w:pStyle w:val="PlainText"/>
        <w:bidi/>
        <w:rPr>
          <w:rFonts w:asciiTheme="minorHAnsi" w:hAnsiTheme="minorHAnsi" w:cstheme="minorHAnsi"/>
          <w:sz w:val="24"/>
          <w:szCs w:val="24"/>
          <w:rtl/>
        </w:rPr>
      </w:pPr>
    </w:p>
    <w:p w14:paraId="5F622807" w14:textId="77777777" w:rsidR="002A08EA" w:rsidRPr="00B41034" w:rsidRDefault="002A08EA" w:rsidP="00AF63A9">
      <w:pPr>
        <w:pStyle w:val="PlainText"/>
        <w:bidi/>
        <w:rPr>
          <w:rFonts w:asciiTheme="minorHAnsi" w:hAnsiTheme="minorHAnsi" w:cstheme="minorHAnsi"/>
          <w:sz w:val="24"/>
          <w:szCs w:val="24"/>
          <w:rtl/>
        </w:rPr>
      </w:pPr>
    </w:p>
    <w:p w14:paraId="53A68815" w14:textId="77777777" w:rsidR="002A08EA" w:rsidRPr="00B41034" w:rsidRDefault="002A08EA" w:rsidP="00AF63A9">
      <w:pPr>
        <w:pStyle w:val="PlainText"/>
        <w:bidi/>
        <w:rPr>
          <w:rFonts w:asciiTheme="minorHAnsi" w:hAnsiTheme="minorHAnsi" w:cstheme="minorHAnsi"/>
          <w:sz w:val="24"/>
          <w:szCs w:val="24"/>
          <w:rtl/>
        </w:rPr>
      </w:pPr>
    </w:p>
    <w:p w14:paraId="36BF6AEA" w14:textId="77777777" w:rsidR="002A08EA" w:rsidRPr="00B41034" w:rsidRDefault="002A08EA" w:rsidP="00AF63A9">
      <w:pPr>
        <w:pStyle w:val="PlainText"/>
        <w:bidi/>
        <w:rPr>
          <w:rFonts w:asciiTheme="minorHAnsi" w:hAnsiTheme="minorHAnsi" w:cstheme="minorHAnsi"/>
          <w:sz w:val="24"/>
          <w:szCs w:val="24"/>
          <w:rtl/>
        </w:rPr>
      </w:pPr>
    </w:p>
    <w:p w14:paraId="68757251" w14:textId="77777777" w:rsidR="002A08EA" w:rsidRPr="00B41034" w:rsidRDefault="002A08EA" w:rsidP="00AF63A9">
      <w:pPr>
        <w:pStyle w:val="PlainText"/>
        <w:bidi/>
        <w:rPr>
          <w:rFonts w:asciiTheme="minorHAnsi" w:hAnsiTheme="minorHAnsi" w:cstheme="minorHAnsi"/>
          <w:sz w:val="24"/>
          <w:szCs w:val="24"/>
          <w:rtl/>
        </w:rPr>
      </w:pPr>
    </w:p>
    <w:p w14:paraId="7CAF690F" w14:textId="77777777" w:rsidR="002A08EA" w:rsidRPr="00B41034" w:rsidRDefault="002A08EA" w:rsidP="00AF63A9">
      <w:pPr>
        <w:pStyle w:val="PlainText"/>
        <w:bidi/>
        <w:rPr>
          <w:rFonts w:asciiTheme="minorHAnsi" w:hAnsiTheme="minorHAnsi" w:cstheme="minorHAnsi"/>
          <w:sz w:val="24"/>
          <w:szCs w:val="24"/>
          <w:rtl/>
        </w:rPr>
      </w:pPr>
    </w:p>
    <w:p w14:paraId="705E6A45" w14:textId="77777777" w:rsidR="002A08EA" w:rsidRPr="00B41034" w:rsidRDefault="002A08EA" w:rsidP="00AF63A9">
      <w:pPr>
        <w:pStyle w:val="PlainText"/>
        <w:bidi/>
        <w:rPr>
          <w:rFonts w:asciiTheme="minorHAnsi" w:hAnsiTheme="minorHAnsi" w:cstheme="minorHAnsi"/>
          <w:sz w:val="24"/>
          <w:szCs w:val="24"/>
          <w:rtl/>
        </w:rPr>
      </w:pPr>
    </w:p>
    <w:p w14:paraId="711FC2CA" w14:textId="77777777" w:rsidR="002A08EA" w:rsidRPr="00B41034" w:rsidRDefault="002A08EA" w:rsidP="00AF63A9">
      <w:pPr>
        <w:pStyle w:val="PlainText"/>
        <w:bidi/>
        <w:rPr>
          <w:rFonts w:asciiTheme="minorHAnsi" w:hAnsiTheme="minorHAnsi" w:cstheme="minorHAnsi"/>
          <w:sz w:val="24"/>
          <w:szCs w:val="24"/>
          <w:rtl/>
        </w:rPr>
      </w:pPr>
    </w:p>
    <w:p w14:paraId="6A80A49C" w14:textId="77777777" w:rsidR="002A08EA" w:rsidRPr="00B41034" w:rsidRDefault="002A08EA" w:rsidP="00AF63A9">
      <w:pPr>
        <w:pStyle w:val="PlainText"/>
        <w:bidi/>
        <w:rPr>
          <w:rFonts w:asciiTheme="minorHAnsi" w:hAnsiTheme="minorHAnsi" w:cstheme="minorHAnsi"/>
          <w:sz w:val="24"/>
          <w:szCs w:val="24"/>
          <w:rtl/>
        </w:rPr>
      </w:pPr>
    </w:p>
    <w:p w14:paraId="6437DDCB" w14:textId="77777777" w:rsidR="002A08EA" w:rsidRDefault="002A08EA" w:rsidP="00AF63A9">
      <w:pPr>
        <w:pStyle w:val="PlainText"/>
        <w:bidi/>
        <w:rPr>
          <w:rFonts w:asciiTheme="minorHAnsi" w:hAnsiTheme="minorHAnsi" w:cstheme="minorHAnsi"/>
          <w:sz w:val="24"/>
          <w:szCs w:val="24"/>
          <w:rtl/>
        </w:rPr>
      </w:pPr>
    </w:p>
    <w:p w14:paraId="64186B6F" w14:textId="77777777" w:rsidR="008226FA" w:rsidRDefault="008226FA" w:rsidP="008226FA">
      <w:pPr>
        <w:pStyle w:val="PlainText"/>
        <w:bidi/>
        <w:rPr>
          <w:rFonts w:asciiTheme="minorHAnsi" w:hAnsiTheme="minorHAnsi" w:cstheme="minorHAnsi"/>
          <w:sz w:val="24"/>
          <w:szCs w:val="24"/>
          <w:rtl/>
        </w:rPr>
      </w:pPr>
    </w:p>
    <w:p w14:paraId="492B307B" w14:textId="77777777" w:rsidR="008226FA" w:rsidRPr="00B41034" w:rsidRDefault="008226FA" w:rsidP="008226FA">
      <w:pPr>
        <w:pStyle w:val="PlainText"/>
        <w:bidi/>
        <w:rPr>
          <w:rFonts w:asciiTheme="minorHAnsi" w:hAnsiTheme="minorHAnsi" w:cstheme="minorHAnsi"/>
          <w:sz w:val="24"/>
          <w:szCs w:val="24"/>
          <w:rtl/>
        </w:rPr>
      </w:pPr>
    </w:p>
    <w:p w14:paraId="4E44AEE1" w14:textId="77777777" w:rsidR="002A08EA" w:rsidRPr="00B41034" w:rsidRDefault="002A08EA" w:rsidP="00AF63A9">
      <w:pPr>
        <w:pStyle w:val="PlainText"/>
        <w:bidi/>
        <w:rPr>
          <w:rFonts w:asciiTheme="minorHAnsi" w:hAnsiTheme="minorHAnsi" w:cstheme="minorHAnsi"/>
          <w:sz w:val="24"/>
          <w:szCs w:val="24"/>
          <w:rtl/>
        </w:rPr>
      </w:pPr>
    </w:p>
    <w:p w14:paraId="3BF5CA6D" w14:textId="77777777" w:rsidR="0093435C" w:rsidRPr="00B41034" w:rsidRDefault="0093435C" w:rsidP="00AF63A9">
      <w:pPr>
        <w:pStyle w:val="PlainText"/>
        <w:bidi/>
        <w:rPr>
          <w:rFonts w:asciiTheme="minorHAnsi" w:hAnsiTheme="minorHAnsi" w:cstheme="minorHAnsi"/>
          <w:sz w:val="24"/>
          <w:szCs w:val="24"/>
          <w:rtl/>
        </w:rPr>
      </w:pPr>
    </w:p>
    <w:p w14:paraId="5F638586" w14:textId="77777777" w:rsidR="0093435C" w:rsidRPr="009A3516" w:rsidRDefault="0093435C" w:rsidP="00AF63A9">
      <w:pPr>
        <w:pStyle w:val="Heading3"/>
        <w:bidi/>
        <w:spacing w:line="240" w:lineRule="auto"/>
        <w:rPr>
          <w:rFonts w:asciiTheme="minorHAnsi" w:hAnsiTheme="minorHAnsi" w:cstheme="minorHAnsi"/>
          <w:rtl/>
        </w:rPr>
      </w:pPr>
      <w:r w:rsidRPr="009A3516">
        <w:rPr>
          <w:rFonts w:asciiTheme="minorHAnsi" w:hAnsiTheme="minorHAnsi" w:cstheme="minorHAnsi"/>
          <w:rtl/>
        </w:rPr>
        <w:lastRenderedPageBreak/>
        <w:t xml:space="preserve">بند هشتاد و  هفتم </w:t>
      </w:r>
    </w:p>
    <w:p w14:paraId="65368AC5" w14:textId="77777777" w:rsidR="009C0F78" w:rsidRPr="00B41034" w:rsidRDefault="009C0F78" w:rsidP="00AF63A9">
      <w:pPr>
        <w:shd w:val="clear" w:color="auto" w:fill="FFFFFF"/>
        <w:bidi/>
        <w:spacing w:after="0" w:line="240" w:lineRule="auto"/>
        <w:jc w:val="both"/>
        <w:rPr>
          <w:rFonts w:eastAsia="MS Mincho" w:cstheme="minorHAnsi"/>
          <w:sz w:val="24"/>
          <w:szCs w:val="24"/>
        </w:rPr>
      </w:pPr>
      <w:r w:rsidRPr="00B41034">
        <w:rPr>
          <w:rFonts w:eastAsia="MS Mincho" w:cstheme="minorHAnsi"/>
          <w:b/>
          <w:bCs/>
          <w:sz w:val="24"/>
          <w:szCs w:val="24"/>
          <w:rtl/>
        </w:rPr>
        <w:t>إِنَّا ما أَرَدْنا مِنْكُمْ شَيْئًا، إِنَّا نَنْصَحُكُمْ لِوَجْهِ اللّهِ، وَنَصْبِرُ كَما صَبَرْنا بِما وَرَدَ عَلَيْنا مِنْكُمْ، يا مَعْشَرَ السَّلاطِينِ</w:t>
      </w:r>
      <w:r w:rsidRPr="00B41034">
        <w:rPr>
          <w:rFonts w:eastAsia="MS Mincho" w:cstheme="minorHAnsi"/>
          <w:b/>
          <w:bCs/>
          <w:sz w:val="24"/>
          <w:szCs w:val="24"/>
        </w:rPr>
        <w:t>.</w:t>
      </w:r>
    </w:p>
    <w:p w14:paraId="3F8C661C" w14:textId="1D3400E0" w:rsidR="009C0F78"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 xml:space="preserve">We have asked nothing from you. For the sake of </w:t>
      </w:r>
      <w:proofErr w:type="gramStart"/>
      <w:r w:rsidRPr="00B41034">
        <w:rPr>
          <w:rFonts w:eastAsia="Times New Roman" w:cstheme="minorHAnsi"/>
          <w:sz w:val="24"/>
          <w:szCs w:val="24"/>
        </w:rPr>
        <w:t>God</w:t>
      </w:r>
      <w:proofErr w:type="gramEnd"/>
      <w:r w:rsidRPr="00B41034">
        <w:rPr>
          <w:rFonts w:eastAsia="Times New Roman" w:cstheme="minorHAnsi"/>
          <w:sz w:val="24"/>
          <w:szCs w:val="24"/>
        </w:rPr>
        <w:t xml:space="preserve"> We, verily, exhort you, and will be patient as We have been patient in that which hath befallen Us at your hands, O concourse of kings!</w:t>
      </w:r>
    </w:p>
    <w:p w14:paraId="583C578A" w14:textId="4F5F7585" w:rsidR="0093435C" w:rsidRPr="00B41034" w:rsidRDefault="009A3516"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93435C" w:rsidRPr="00B41034">
        <w:rPr>
          <w:rFonts w:asciiTheme="minorHAnsi" w:hAnsiTheme="minorHAnsi" w:cstheme="minorHAnsi"/>
          <w:sz w:val="24"/>
          <w:szCs w:val="24"/>
          <w:rtl/>
        </w:rPr>
        <w:t>ما چیزی از شما نمیخواهیم و فقط برای رضای خداست که شما را نصیحت میکنیم</w:t>
      </w:r>
      <w:r w:rsidR="00E8386D" w:rsidRPr="00B41034">
        <w:rPr>
          <w:rFonts w:asciiTheme="minorHAnsi" w:hAnsiTheme="minorHAnsi" w:cstheme="minorHAnsi"/>
          <w:sz w:val="24"/>
          <w:szCs w:val="24"/>
          <w:rtl/>
        </w:rPr>
        <w:t xml:space="preserve"> و صبر خواهیم کرد، چنان‌که صبر کردیم بر آنچه از جانب شما بر ما وارد شد، ای جماعت پادشاهان</w:t>
      </w:r>
      <w:r w:rsidR="00E8386D" w:rsidRPr="00B41034">
        <w:rPr>
          <w:rFonts w:asciiTheme="minorHAnsi" w:hAnsiTheme="minorHAnsi" w:cstheme="minorHAnsi"/>
          <w:sz w:val="24"/>
          <w:szCs w:val="24"/>
        </w:rPr>
        <w:t>!</w:t>
      </w:r>
    </w:p>
    <w:p w14:paraId="1DF72B71" w14:textId="77777777" w:rsidR="0093435C" w:rsidRPr="00B41034" w:rsidRDefault="0093435C" w:rsidP="00AF63A9">
      <w:pPr>
        <w:pStyle w:val="PlainText"/>
        <w:bidi/>
        <w:rPr>
          <w:rFonts w:asciiTheme="minorHAnsi" w:hAnsiTheme="minorHAnsi" w:cstheme="minorHAnsi"/>
          <w:sz w:val="24"/>
          <w:szCs w:val="24"/>
          <w:rtl/>
        </w:rPr>
      </w:pPr>
    </w:p>
    <w:p w14:paraId="738C9505" w14:textId="23E5C6B5" w:rsidR="0093435C" w:rsidRPr="00B41034" w:rsidRDefault="00031BA8"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w:t>
      </w:r>
      <w:r w:rsidR="002E4EC5" w:rsidRPr="00B41034">
        <w:rPr>
          <w:rFonts w:asciiTheme="minorHAnsi" w:hAnsiTheme="minorHAnsi" w:cstheme="minorHAnsi"/>
          <w:sz w:val="24"/>
          <w:szCs w:val="24"/>
          <w:u w:val="single"/>
          <w:rtl/>
        </w:rPr>
        <w:t xml:space="preserve"> آیه</w:t>
      </w:r>
    </w:p>
    <w:p w14:paraId="680A61E0" w14:textId="77777777" w:rsidR="002E4EC5" w:rsidRPr="00B41034" w:rsidRDefault="002E4EC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بیان، ماهیت حقیقت وحیانی از دیدگاه اگزیستانسیال و اخلاقی به نمایش درمی‌آید. حقیقتی که نیازی به تأیید قدرت‌های دنیوی ندارد، بلکه صرفاً «برای خدا» (لوجه اللّه) سخن می‌گوید. در این‌جا، یک گسست رادیکال از رابطه‌ی مرسوم قدرت و مشروعیت دیده می‌شود: فرستاده‌ی الهی، مشروعیت خویش را نه از سلطنت، بلکه از ذات خود حقیقت می‌گیرد. این استقلالِ کامل از قدرت، یادآور موضع سقراط در برابر دادگاه آتن است و در سطح متافیزیکی، یک تأکید بر خودبسندگی حقیقت و اراده‌ی الهی است</w:t>
      </w:r>
      <w:r w:rsidRPr="00B41034">
        <w:rPr>
          <w:rFonts w:asciiTheme="minorHAnsi" w:hAnsiTheme="minorHAnsi" w:cstheme="minorHAnsi"/>
          <w:sz w:val="24"/>
          <w:szCs w:val="24"/>
        </w:rPr>
        <w:t>.</w:t>
      </w:r>
    </w:p>
    <w:p w14:paraId="1A76F68C" w14:textId="77777777" w:rsidR="002E4EC5" w:rsidRPr="00B41034" w:rsidRDefault="002E4EC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از نگاه هرمنوتیک فلسفی، این آیه خطاب‌محور </w:t>
      </w:r>
      <w:r w:rsidRPr="00B41034">
        <w:rPr>
          <w:rFonts w:asciiTheme="minorHAnsi" w:hAnsiTheme="minorHAnsi" w:cstheme="minorHAnsi"/>
          <w:sz w:val="24"/>
          <w:szCs w:val="24"/>
        </w:rPr>
        <w:t xml:space="preserve">(address-oriented) </w:t>
      </w:r>
      <w:r w:rsidRPr="00B41034">
        <w:rPr>
          <w:rFonts w:asciiTheme="minorHAnsi" w:hAnsiTheme="minorHAnsi" w:cstheme="minorHAnsi"/>
          <w:sz w:val="24"/>
          <w:szCs w:val="24"/>
          <w:rtl/>
        </w:rPr>
        <w:t>است: نه با هدف اقناع، بلکه برای فراخواندن وجدان تاریخی شنونده به داوری. زبان، نقش پرده‌بردار دارد. مخاطب – سلاطین – در وضعیت «بی‌خبری» یا «انکار» قرار دارند، اما خود آیه آنها را از کنش تاریخی‌شان آگاه می‌کند. واژه‌ی «ما أردنا منکم شیئاً» نه تنها یک انکارِ مادی است، بلکه نفی هرگونه تملک و ابزارسازی از مخاطب برای اهداف شخصی است: حقیقت، خودغایت است</w:t>
      </w:r>
      <w:r w:rsidRPr="00B41034">
        <w:rPr>
          <w:rFonts w:asciiTheme="minorHAnsi" w:hAnsiTheme="minorHAnsi" w:cstheme="minorHAnsi"/>
          <w:sz w:val="24"/>
          <w:szCs w:val="24"/>
        </w:rPr>
        <w:t>.</w:t>
      </w:r>
    </w:p>
    <w:p w14:paraId="1E037054" w14:textId="77777777" w:rsidR="002E4EC5" w:rsidRPr="00B41034" w:rsidRDefault="002E4EC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سطح الاهیاتی، این آیه تصویری از پیامبر به‌مثابه «نذیر» و «صابر» ارائه می‌دهد. صبر، در این‌جا نه صرفاً ویژگی اخلاقی بلکه وجهی از مقام نبوّت است. همان‌گونه که انبیای پیشین (موسی، عیسی، محمّد) در برابر سلطه‌ی دنیاوی صبر کردند، ظهور جدید نیز این سنت نبوی را ادامه می‌دهد. در عین حال، وجه «نصح» (نصیحت، خیرخواهی) در بیان وحی به معنای خیرخواهی بی‌چشم‌داشت است—یک بازتاب از رحمت رحمانیّه خداوند در قالب گفتار انسانی</w:t>
      </w:r>
      <w:r w:rsidRPr="00B41034">
        <w:rPr>
          <w:rFonts w:asciiTheme="minorHAnsi" w:hAnsiTheme="minorHAnsi" w:cstheme="minorHAnsi"/>
          <w:sz w:val="24"/>
          <w:szCs w:val="24"/>
        </w:rPr>
        <w:t>.</w:t>
      </w:r>
    </w:p>
    <w:p w14:paraId="5E229C60" w14:textId="77777777" w:rsidR="002E4EC5" w:rsidRPr="00B41034" w:rsidRDefault="002E4EC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بیان به‌وضوح ساختارهای قدرت سلطنتی را به چالش می‌کشد. پیام اصلی این است که وحی، نیازمند قدرت نیست، بلکه برعکس، این قدرت است که نیازمند تصحیح است. پیامبر در جایگاه پادشاه نیست، ولی قدرت گفتار او قدرت سلطنت را نقد می‌کند. تأکید بر «صبر» بر آنچه از پادشاهان صادر شد، اشاره‌ای است به ظلم، زندان، و آزارهایی که پیام‌آور الهی از نظام‌های حکومتی زمان خویش متحمل شده است (همان‌گونه که حضرت بهاءالله در زندان سیاهچال تهران، سپس بغداد، استانبول، ادرنه، و در نهایت عکّا محبوس شد). آیه در واقع یک الگوی تاریخی از کشمکش میان وحی و حاکمیت را نشان می‌دهد: وحی نه در موقعیت قدرت، بلکه در موضع انکارشده و مظلوم است، ولی صداقت و صبرش تاریخ را دگرگون می‌کند</w:t>
      </w:r>
      <w:r w:rsidRPr="00B41034">
        <w:rPr>
          <w:rFonts w:asciiTheme="minorHAnsi" w:hAnsiTheme="minorHAnsi" w:cstheme="minorHAnsi"/>
          <w:sz w:val="24"/>
          <w:szCs w:val="24"/>
        </w:rPr>
        <w:t>.</w:t>
      </w:r>
    </w:p>
    <w:p w14:paraId="240954B1" w14:textId="77777777" w:rsidR="002E4EC5" w:rsidRPr="00B41034" w:rsidRDefault="002E4EC5" w:rsidP="00AF63A9">
      <w:pPr>
        <w:pStyle w:val="PlainText"/>
        <w:bidi/>
        <w:rPr>
          <w:rFonts w:asciiTheme="minorHAnsi" w:hAnsiTheme="minorHAnsi" w:cstheme="minorHAnsi"/>
          <w:sz w:val="24"/>
          <w:szCs w:val="24"/>
          <w:rtl/>
        </w:rPr>
      </w:pPr>
    </w:p>
    <w:p w14:paraId="733DD960" w14:textId="77777777" w:rsidR="0093435C" w:rsidRPr="00B41034" w:rsidRDefault="0093435C" w:rsidP="00AF63A9">
      <w:pPr>
        <w:pStyle w:val="PlainText"/>
        <w:bidi/>
        <w:rPr>
          <w:rFonts w:asciiTheme="minorHAnsi" w:hAnsiTheme="minorHAnsi" w:cstheme="minorHAnsi"/>
          <w:sz w:val="24"/>
          <w:szCs w:val="24"/>
          <w:rtl/>
        </w:rPr>
      </w:pPr>
    </w:p>
    <w:p w14:paraId="26C91BC2" w14:textId="77777777" w:rsidR="0093435C" w:rsidRPr="00B41034" w:rsidRDefault="0093435C" w:rsidP="00AF63A9">
      <w:pPr>
        <w:pStyle w:val="PlainText"/>
        <w:bidi/>
        <w:rPr>
          <w:rFonts w:asciiTheme="minorHAnsi" w:hAnsiTheme="minorHAnsi" w:cstheme="minorHAnsi"/>
          <w:sz w:val="24"/>
          <w:szCs w:val="24"/>
          <w:rtl/>
        </w:rPr>
      </w:pPr>
    </w:p>
    <w:p w14:paraId="0C3A99E7" w14:textId="77777777" w:rsidR="0093435C" w:rsidRPr="00B41034" w:rsidRDefault="0093435C" w:rsidP="00AF63A9">
      <w:pPr>
        <w:pStyle w:val="PlainText"/>
        <w:bidi/>
        <w:rPr>
          <w:rFonts w:asciiTheme="minorHAnsi" w:hAnsiTheme="minorHAnsi" w:cstheme="minorHAnsi"/>
          <w:sz w:val="24"/>
          <w:szCs w:val="24"/>
          <w:rtl/>
        </w:rPr>
      </w:pPr>
    </w:p>
    <w:p w14:paraId="3F2EDDC7" w14:textId="77777777" w:rsidR="0093435C" w:rsidRPr="00B41034" w:rsidRDefault="0093435C" w:rsidP="00AF63A9">
      <w:pPr>
        <w:pStyle w:val="PlainText"/>
        <w:bidi/>
        <w:rPr>
          <w:rFonts w:asciiTheme="minorHAnsi" w:hAnsiTheme="minorHAnsi" w:cstheme="minorHAnsi"/>
          <w:sz w:val="24"/>
          <w:szCs w:val="24"/>
          <w:rtl/>
        </w:rPr>
      </w:pPr>
    </w:p>
    <w:p w14:paraId="03FEF13D" w14:textId="77777777" w:rsidR="0093435C" w:rsidRPr="00B41034" w:rsidRDefault="0093435C" w:rsidP="00AF63A9">
      <w:pPr>
        <w:pStyle w:val="PlainText"/>
        <w:bidi/>
        <w:rPr>
          <w:rFonts w:asciiTheme="minorHAnsi" w:hAnsiTheme="minorHAnsi" w:cstheme="minorHAnsi"/>
          <w:sz w:val="24"/>
          <w:szCs w:val="24"/>
          <w:rtl/>
        </w:rPr>
      </w:pPr>
    </w:p>
    <w:p w14:paraId="667971BF" w14:textId="77777777" w:rsidR="0093435C" w:rsidRPr="00B41034" w:rsidRDefault="0093435C" w:rsidP="00AF63A9">
      <w:pPr>
        <w:pStyle w:val="PlainText"/>
        <w:bidi/>
        <w:rPr>
          <w:rFonts w:asciiTheme="minorHAnsi" w:hAnsiTheme="minorHAnsi" w:cstheme="minorHAnsi"/>
          <w:sz w:val="24"/>
          <w:szCs w:val="24"/>
          <w:rtl/>
        </w:rPr>
      </w:pPr>
    </w:p>
    <w:p w14:paraId="5C0D9C41" w14:textId="77777777" w:rsidR="0093435C" w:rsidRPr="00B41034" w:rsidRDefault="0093435C" w:rsidP="00AF63A9">
      <w:pPr>
        <w:pStyle w:val="PlainText"/>
        <w:bidi/>
        <w:rPr>
          <w:rFonts w:asciiTheme="minorHAnsi" w:hAnsiTheme="minorHAnsi" w:cstheme="minorHAnsi"/>
          <w:sz w:val="24"/>
          <w:szCs w:val="24"/>
          <w:rtl/>
        </w:rPr>
      </w:pPr>
    </w:p>
    <w:p w14:paraId="11304AB9" w14:textId="77777777" w:rsidR="0093435C" w:rsidRPr="00B41034" w:rsidRDefault="0093435C" w:rsidP="00AF63A9">
      <w:pPr>
        <w:pStyle w:val="PlainText"/>
        <w:bidi/>
        <w:rPr>
          <w:rFonts w:asciiTheme="minorHAnsi" w:hAnsiTheme="minorHAnsi" w:cstheme="minorHAnsi"/>
          <w:sz w:val="24"/>
          <w:szCs w:val="24"/>
          <w:rtl/>
        </w:rPr>
      </w:pPr>
    </w:p>
    <w:p w14:paraId="04AF5E46" w14:textId="77777777" w:rsidR="0093435C" w:rsidRPr="00B41034" w:rsidRDefault="0093435C" w:rsidP="00AF63A9">
      <w:pPr>
        <w:pStyle w:val="PlainText"/>
        <w:bidi/>
        <w:rPr>
          <w:rFonts w:asciiTheme="minorHAnsi" w:hAnsiTheme="minorHAnsi" w:cstheme="minorHAnsi"/>
          <w:sz w:val="24"/>
          <w:szCs w:val="24"/>
          <w:rtl/>
        </w:rPr>
      </w:pPr>
    </w:p>
    <w:p w14:paraId="56C04658" w14:textId="77777777" w:rsidR="0093435C" w:rsidRPr="00B41034" w:rsidRDefault="0093435C" w:rsidP="00AF63A9">
      <w:pPr>
        <w:pStyle w:val="PlainText"/>
        <w:bidi/>
        <w:rPr>
          <w:rFonts w:asciiTheme="minorHAnsi" w:hAnsiTheme="minorHAnsi" w:cstheme="minorHAnsi"/>
          <w:sz w:val="24"/>
          <w:szCs w:val="24"/>
          <w:rtl/>
        </w:rPr>
      </w:pPr>
    </w:p>
    <w:p w14:paraId="6BB79E0A" w14:textId="77777777" w:rsidR="0093435C" w:rsidRPr="00B41034" w:rsidRDefault="0093435C" w:rsidP="00AF63A9">
      <w:pPr>
        <w:pStyle w:val="PlainText"/>
        <w:bidi/>
        <w:rPr>
          <w:rFonts w:asciiTheme="minorHAnsi" w:hAnsiTheme="minorHAnsi" w:cstheme="minorHAnsi"/>
          <w:sz w:val="24"/>
          <w:szCs w:val="24"/>
          <w:rtl/>
        </w:rPr>
      </w:pPr>
    </w:p>
    <w:p w14:paraId="51E238B5" w14:textId="77777777" w:rsidR="00031BA8" w:rsidRPr="00B41034" w:rsidRDefault="00031BA8" w:rsidP="00AF63A9">
      <w:pPr>
        <w:pStyle w:val="PlainText"/>
        <w:bidi/>
        <w:rPr>
          <w:rFonts w:asciiTheme="minorHAnsi" w:hAnsiTheme="minorHAnsi" w:cstheme="minorHAnsi"/>
          <w:sz w:val="24"/>
          <w:szCs w:val="24"/>
          <w:rtl/>
        </w:rPr>
      </w:pPr>
    </w:p>
    <w:p w14:paraId="2A47381C" w14:textId="77777777" w:rsidR="007660C1" w:rsidRPr="00B41034" w:rsidRDefault="007660C1" w:rsidP="00AF63A9">
      <w:pPr>
        <w:pStyle w:val="PlainText"/>
        <w:bidi/>
        <w:rPr>
          <w:rFonts w:asciiTheme="minorHAnsi" w:hAnsiTheme="minorHAnsi" w:cstheme="minorHAnsi"/>
          <w:sz w:val="24"/>
          <w:szCs w:val="24"/>
          <w:rtl/>
        </w:rPr>
      </w:pPr>
    </w:p>
    <w:p w14:paraId="318B3AB9" w14:textId="77777777" w:rsidR="002E4EC5" w:rsidRPr="00B41034" w:rsidRDefault="002E4EC5" w:rsidP="00AF63A9">
      <w:pPr>
        <w:pStyle w:val="PlainText"/>
        <w:bidi/>
        <w:rPr>
          <w:rFonts w:asciiTheme="minorHAnsi" w:hAnsiTheme="minorHAnsi" w:cstheme="minorHAnsi"/>
          <w:sz w:val="24"/>
          <w:szCs w:val="24"/>
          <w:rtl/>
        </w:rPr>
      </w:pPr>
    </w:p>
    <w:p w14:paraId="41AA924A" w14:textId="77777777" w:rsidR="00F724C7" w:rsidRPr="00B41034" w:rsidRDefault="00F724C7" w:rsidP="00AF63A9">
      <w:pPr>
        <w:pStyle w:val="PlainText"/>
        <w:bidi/>
        <w:rPr>
          <w:rFonts w:asciiTheme="minorHAnsi" w:hAnsiTheme="minorHAnsi" w:cstheme="minorHAnsi"/>
          <w:sz w:val="24"/>
          <w:szCs w:val="24"/>
          <w:rtl/>
        </w:rPr>
      </w:pPr>
    </w:p>
    <w:p w14:paraId="6F8F87D1" w14:textId="77777777" w:rsidR="00031BA8" w:rsidRPr="009A3516" w:rsidRDefault="0093435C" w:rsidP="00AF63A9">
      <w:pPr>
        <w:pStyle w:val="Heading3"/>
        <w:bidi/>
        <w:spacing w:line="240" w:lineRule="auto"/>
        <w:rPr>
          <w:rFonts w:asciiTheme="minorHAnsi" w:hAnsiTheme="minorHAnsi" w:cstheme="minorHAnsi"/>
          <w:rtl/>
        </w:rPr>
      </w:pPr>
      <w:r w:rsidRPr="009A3516">
        <w:rPr>
          <w:rFonts w:asciiTheme="minorHAnsi" w:hAnsiTheme="minorHAnsi" w:cstheme="minorHAnsi"/>
          <w:rtl/>
        </w:rPr>
        <w:lastRenderedPageBreak/>
        <w:t xml:space="preserve">بند هشتاد و هشتم </w:t>
      </w:r>
    </w:p>
    <w:p w14:paraId="7E36E7A1" w14:textId="18EFB30E" w:rsidR="0093435C" w:rsidRPr="00B41034" w:rsidRDefault="00A710D2"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يا مُلُوكَ أَمْرِيكَا وَ رُؤَسَاءَ الجُمْهُورِ فِيهَا، اسْمَعُوا مَا تُغَنِّي بِهِ الوَرَقَاءُ عَلَى غُصْنِ البَقَاءِ، إِنَّهُ لا إِلَهَ إِلَّا أَنَا البَاقِي الغَفُورُ الكَرِيمُ</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زَيِّنُوا هَيْكَلَ المُلكِ بِطِرَازِ العَدْلِ وَ التَّقَى، وَ رَأْسَهُ بِإِكْلِيلِ ذِكْرِ رَبِّكُمْ فَاطِرِ السَّمَاءِ، كَذَلِكَ يَأْمُرُكُمْ مَطْلَعُ الأَسْمَاءِ مِنْ لَدُنْ عَلِيمٍ حَكِيمٍ</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قَدْ ظَهَرَ المَوْعُودُ فِي هَذَا المَقَامِ المَحْمُودِ الَّذِي بِهِ ابْتَسَمَ ثَغْرُ الوُجُودِ مِنَ الغَيْبِ وَ الشُّهُودِ، اغْتَنِمُوا يَوْمَ اللَّهِ، إِنَّ لِقَاءَهُ خَيْرٌ لَكُمْ مِمَّا تَطْلُعُ الشَّمْسُ عَلَيْهِ، إِنْ أَنْتُمْ مِنَ العَارِفِينَ</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يَا مَعْشَرَ الأُمَرَاءِ، اسْمَعُوا مَا ارْتَفَعَ مِنْ مَطْلَعِ الكِبْرِيَاءِ، إِنَّهُ لا إِلَهَ إِلَّا أَنَا النَّاطِقُ العَلِيمُ</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اجْبُرُوا الكَسِيرَ بِأَيَادِي العَدْلِ، وَ كَسِّرُوا الصَّحِيحَ الظَّالِمَ بِسِيَاطِ أَوَامِرِ رَبِّكُمُ الأَمْرِ الحَكِيمِ</w:t>
      </w:r>
      <w:r w:rsidRPr="00B41034">
        <w:rPr>
          <w:rFonts w:asciiTheme="minorHAnsi" w:hAnsiTheme="minorHAnsi" w:cstheme="minorHAnsi"/>
          <w:b/>
          <w:bCs/>
          <w:sz w:val="24"/>
          <w:szCs w:val="24"/>
        </w:rPr>
        <w:t>.</w:t>
      </w:r>
    </w:p>
    <w:p w14:paraId="52ED3DF6" w14:textId="26274E6D" w:rsidR="003E5F24" w:rsidRPr="00B41034" w:rsidRDefault="0093435C" w:rsidP="00AF63A9">
      <w:pPr>
        <w:shd w:val="clear" w:color="auto" w:fill="FFFFFF"/>
        <w:spacing w:after="0" w:line="240" w:lineRule="auto"/>
        <w:jc w:val="both"/>
        <w:rPr>
          <w:rFonts w:eastAsia="Times New Roman" w:cstheme="minorHAnsi"/>
          <w:sz w:val="24"/>
          <w:szCs w:val="24"/>
          <w:rtl/>
        </w:rPr>
      </w:pPr>
      <w:r w:rsidRPr="00B41034">
        <w:rPr>
          <w:rFonts w:eastAsia="Times New Roman" w:cstheme="minorHAnsi"/>
          <w:sz w:val="24"/>
          <w:szCs w:val="24"/>
        </w:rPr>
        <w:t xml:space="preserve">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w:t>
      </w:r>
      <w:proofErr w:type="gramStart"/>
      <w:r w:rsidRPr="00B41034">
        <w:rPr>
          <w:rFonts w:eastAsia="Times New Roman" w:cstheme="minorHAnsi"/>
          <w:sz w:val="24"/>
          <w:szCs w:val="24"/>
        </w:rPr>
        <w:t>Thus</w:t>
      </w:r>
      <w:proofErr w:type="gramEnd"/>
      <w:r w:rsidRPr="00B41034">
        <w:rPr>
          <w:rFonts w:eastAsia="Times New Roman" w:cstheme="minorHAnsi"/>
          <w:sz w:val="24"/>
          <w:szCs w:val="24"/>
        </w:rPr>
        <w:t xml:space="preserve"> </w:t>
      </w:r>
      <w:proofErr w:type="spellStart"/>
      <w:r w:rsidRPr="00B41034">
        <w:rPr>
          <w:rFonts w:eastAsia="Times New Roman" w:cstheme="minorHAnsi"/>
          <w:sz w:val="24"/>
          <w:szCs w:val="24"/>
        </w:rPr>
        <w:t>counselleth</w:t>
      </w:r>
      <w:proofErr w:type="spellEnd"/>
      <w:r w:rsidRPr="00B41034">
        <w:rPr>
          <w:rFonts w:eastAsia="Times New Roman" w:cstheme="minorHAnsi"/>
          <w:sz w:val="24"/>
          <w:szCs w:val="24"/>
        </w:rPr>
        <w:t xml:space="preserve">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w:t>
      </w:r>
      <w:proofErr w:type="spellStart"/>
      <w:r w:rsidRPr="00B41034">
        <w:rPr>
          <w:rFonts w:eastAsia="Times New Roman" w:cstheme="minorHAnsi"/>
          <w:sz w:val="24"/>
          <w:szCs w:val="24"/>
        </w:rPr>
        <w:t>flourisheth</w:t>
      </w:r>
      <w:proofErr w:type="spellEnd"/>
      <w:r w:rsidRPr="00B41034">
        <w:rPr>
          <w:rFonts w:eastAsia="Times New Roman" w:cstheme="minorHAnsi"/>
          <w:sz w:val="24"/>
          <w:szCs w:val="24"/>
        </w:rPr>
        <w:t xml:space="preserve"> with the rod of the commandments of your Lord, the </w:t>
      </w:r>
      <w:proofErr w:type="spellStart"/>
      <w:r w:rsidRPr="00B41034">
        <w:rPr>
          <w:rFonts w:eastAsia="Times New Roman" w:cstheme="minorHAnsi"/>
          <w:sz w:val="24"/>
          <w:szCs w:val="24"/>
        </w:rPr>
        <w:t>Ordainer</w:t>
      </w:r>
      <w:proofErr w:type="spellEnd"/>
      <w:r w:rsidRPr="00B41034">
        <w:rPr>
          <w:rFonts w:eastAsia="Times New Roman" w:cstheme="minorHAnsi"/>
          <w:sz w:val="24"/>
          <w:szCs w:val="24"/>
        </w:rPr>
        <w:t>, the All-Wise.</w:t>
      </w:r>
    </w:p>
    <w:p w14:paraId="026CB5A6" w14:textId="33D6798D" w:rsidR="003E5F24" w:rsidRPr="00B41034" w:rsidRDefault="009A3516" w:rsidP="00AF63A9">
      <w:pPr>
        <w:pStyle w:val="PlainText"/>
        <w:bidi/>
        <w:rPr>
          <w:rFonts w:asciiTheme="minorHAnsi"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3E5F24" w:rsidRPr="00B41034">
        <w:rPr>
          <w:rFonts w:asciiTheme="minorHAnsi" w:hAnsiTheme="minorHAnsi" w:cstheme="minorHAnsi"/>
          <w:sz w:val="24"/>
          <w:szCs w:val="24"/>
          <w:rtl/>
        </w:rPr>
        <w:t>ای پادشاهان آمریکا و رؤسای جمهوری‌های آن، گوش فرا دهید به آنچه فاخته بر شاخه‌ی جاودانگی آواز می‌خواند: «معبودی جز من، باقی، آمرزنده، و کریم نیست</w:t>
      </w:r>
      <w:r w:rsidR="00214F01" w:rsidRPr="00B41034">
        <w:rPr>
          <w:rFonts w:asciiTheme="minorHAnsi" w:hAnsiTheme="minorHAnsi" w:cstheme="minorHAnsi"/>
          <w:sz w:val="24"/>
          <w:szCs w:val="24"/>
          <w:rtl/>
        </w:rPr>
        <w:t>»</w:t>
      </w:r>
    </w:p>
    <w:p w14:paraId="1F815130" w14:textId="77777777" w:rsidR="003E5F24" w:rsidRPr="00B41034" w:rsidRDefault="003E5F2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هیکل سلطنت را به زیور عدالت و تقوی بیارایید، و سر آن را با تاج یاد پروردگارتان، آفریننده آسمان‌ها، زینت بخشید. چنین شما را فرمان می‌دهد مطلع اسماء از سوی دانایی حکیم</w:t>
      </w:r>
      <w:r w:rsidRPr="00B41034">
        <w:rPr>
          <w:rFonts w:asciiTheme="minorHAnsi" w:hAnsiTheme="minorHAnsi" w:cstheme="minorHAnsi"/>
          <w:sz w:val="24"/>
          <w:szCs w:val="24"/>
        </w:rPr>
        <w:t>.</w:t>
      </w:r>
    </w:p>
    <w:p w14:paraId="3F14548A" w14:textId="77777777" w:rsidR="003E5F24" w:rsidRPr="00B41034" w:rsidRDefault="003E5F2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موعود در این مقام ستوده ظاهر گشته، مقامی که در آن لب هستی از غیب و شهود به تبسم آمده است. روز خدا را غنیمت شمارید، زیرا دیدار او برای شما بهتر است از آنچه خورشید بر آن می‌تابد، اگر بدانید</w:t>
      </w:r>
      <w:r w:rsidRPr="00B41034">
        <w:rPr>
          <w:rFonts w:asciiTheme="minorHAnsi" w:hAnsiTheme="minorHAnsi" w:cstheme="minorHAnsi"/>
          <w:sz w:val="24"/>
          <w:szCs w:val="24"/>
        </w:rPr>
        <w:t>.</w:t>
      </w:r>
    </w:p>
    <w:p w14:paraId="09FC0229" w14:textId="6AF484E3" w:rsidR="003E5F24" w:rsidRPr="00B41034" w:rsidRDefault="003E5F2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 جماعت فرمانروایان! بشنوید آنچه از مطلع کبریا بلند شده است: «براستی، معبودی جز من نیست، من هستم ناطق دانا</w:t>
      </w:r>
      <w:r w:rsidRPr="00B41034">
        <w:rPr>
          <w:rFonts w:asciiTheme="minorHAnsi" w:hAnsiTheme="minorHAnsi" w:cstheme="minorHAnsi"/>
          <w:sz w:val="24"/>
          <w:szCs w:val="24"/>
        </w:rPr>
        <w:t>.</w:t>
      </w:r>
      <w:r w:rsidR="00214F01" w:rsidRPr="00B41034">
        <w:rPr>
          <w:rFonts w:asciiTheme="minorHAnsi" w:hAnsiTheme="minorHAnsi" w:cstheme="minorHAnsi"/>
          <w:sz w:val="24"/>
          <w:szCs w:val="24"/>
          <w:rtl/>
        </w:rPr>
        <w:t>»</w:t>
      </w:r>
    </w:p>
    <w:p w14:paraId="23EB9213" w14:textId="77777777" w:rsidR="003E5F24" w:rsidRPr="00B41034" w:rsidRDefault="003E5F2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شکسته‌دلان را با دستان عدالت مرهم نهید، و ستمکارِ خوش‌روزگار را با تازیانه‌ی احکام پروردگارتان، آن فرمانروای حکیم، درهم شکنید</w:t>
      </w:r>
      <w:r w:rsidRPr="00B41034">
        <w:rPr>
          <w:rFonts w:asciiTheme="minorHAnsi" w:hAnsiTheme="minorHAnsi" w:cstheme="minorHAnsi"/>
          <w:sz w:val="24"/>
          <w:szCs w:val="24"/>
        </w:rPr>
        <w:t>.</w:t>
      </w:r>
    </w:p>
    <w:p w14:paraId="65A1B768" w14:textId="77777777" w:rsidR="0093435C" w:rsidRPr="00B41034" w:rsidRDefault="0093435C" w:rsidP="00AF63A9">
      <w:pPr>
        <w:pStyle w:val="PlainText"/>
        <w:bidi/>
        <w:rPr>
          <w:rFonts w:asciiTheme="minorHAnsi" w:hAnsiTheme="minorHAnsi" w:cstheme="minorHAnsi"/>
          <w:sz w:val="24"/>
          <w:szCs w:val="24"/>
          <w:rtl/>
        </w:rPr>
      </w:pPr>
    </w:p>
    <w:p w14:paraId="0805F783" w14:textId="738E79A9" w:rsidR="0093435C" w:rsidRPr="00B41034" w:rsidRDefault="00031BA8"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w:t>
      </w:r>
      <w:r w:rsidR="00D85D91" w:rsidRPr="00B41034">
        <w:rPr>
          <w:rFonts w:asciiTheme="minorHAnsi" w:hAnsiTheme="minorHAnsi" w:cstheme="minorHAnsi"/>
          <w:sz w:val="24"/>
          <w:szCs w:val="24"/>
          <w:u w:val="single"/>
          <w:rtl/>
        </w:rPr>
        <w:t xml:space="preserve"> آیه</w:t>
      </w:r>
    </w:p>
    <w:p w14:paraId="2E0C150B" w14:textId="77777777" w:rsidR="00D85D91" w:rsidRPr="00B41034" w:rsidRDefault="00D85D9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این آیه دوگانگی کلاسیک میان </w:t>
      </w:r>
      <w:r w:rsidRPr="00346500">
        <w:rPr>
          <w:rFonts w:asciiTheme="minorHAnsi" w:hAnsiTheme="minorHAnsi" w:cstheme="minorHAnsi"/>
          <w:sz w:val="24"/>
          <w:szCs w:val="24"/>
          <w:rtl/>
        </w:rPr>
        <w:t>سلطه‌ی دنیوی و فرّ الهی</w:t>
      </w:r>
      <w:r w:rsidRPr="00B41034">
        <w:rPr>
          <w:rFonts w:asciiTheme="minorHAnsi" w:hAnsiTheme="minorHAnsi" w:cstheme="minorHAnsi"/>
          <w:sz w:val="24"/>
          <w:szCs w:val="24"/>
          <w:rtl/>
        </w:rPr>
        <w:t xml:space="preserve"> را برجسته می‌سازد. در این ساختار فلسفی، سلطنتی که فاقد عدالت و یاد الهی باشد، تهی از مشروعیت حقیقی است. اندیشه‌ی «زیباسازی سلطنت با عدالت» ناظر به این نکته است که قدرت، در ذات خود ارزش ندارد مگر آنکه متصل به یک غایت متعالی باشد. امر الهی در این بیان، نه در سطح توجیه، بلکه در سطح متافیزیکی، معیاری برای تمییز میان سلطه‌ی مشروع و نامشروع معرفی شده است</w:t>
      </w:r>
      <w:r w:rsidRPr="00B41034">
        <w:rPr>
          <w:rFonts w:asciiTheme="minorHAnsi" w:hAnsiTheme="minorHAnsi" w:cstheme="minorHAnsi"/>
          <w:sz w:val="24"/>
          <w:szCs w:val="24"/>
        </w:rPr>
        <w:t>.</w:t>
      </w:r>
    </w:p>
    <w:p w14:paraId="53C7293C" w14:textId="77777777" w:rsidR="00D85D91" w:rsidRPr="00B41034" w:rsidRDefault="00D85D9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ساختار بیانی آیه مبتنی بر «خطاب تاریخی» است. نام‌بردن مستقیم از آمریکا و رؤسای جمهور آن، این پیام را از حالت انتزاعی خارج کرده و در افق تاریخی ملموس قرار می‌دهد. استعاره‌هایی چون «ورقاء» و «غصن البقاء» تأویل‌پذیرند، اما ساختار خطابی آیه این استعاره‌ها را به صدای وحی درون تاریخ تبدیل می‌کند. مفهوم «اغتنام یوم‌الله» در افق هرمنوتیکی، ناظر به زمان قدسی است، نه زمان تقویمی؛ یعنی لحظه‌ای که حقیقت خود را عرضه می‌کند و تصمیم انسان در آن لحظه تعیین‌کننده‌ی سرنوشت او می‌شود</w:t>
      </w:r>
      <w:r w:rsidRPr="00B41034">
        <w:rPr>
          <w:rFonts w:asciiTheme="minorHAnsi" w:hAnsiTheme="minorHAnsi" w:cstheme="minorHAnsi"/>
          <w:sz w:val="24"/>
          <w:szCs w:val="24"/>
        </w:rPr>
        <w:t>.</w:t>
      </w:r>
    </w:p>
    <w:p w14:paraId="169CF6A8" w14:textId="77777777" w:rsidR="00D85D91" w:rsidRPr="00B41034" w:rsidRDefault="00D85D9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در این بیان، ظهور موعود به‌مثابه یک امر حاضر (قد ظهر الموعود) اعلام می‌شود، نه وعده‌ای برای آینده. این تحول عظیم، به لب هستی تبسم می‌بخشد—در واقع، تحقق معنای آفرینش در همین ظهور محقق می‌شود. از سوی دیگر، خطاب به پادشاهان با لحن شدید و قاطع (کسروا الظالم) یادآور نقش پیامبران به‌عنوان ناصحان عدالت و داوران حقیقی </w:t>
      </w:r>
      <w:r w:rsidRPr="00B41034">
        <w:rPr>
          <w:rFonts w:asciiTheme="minorHAnsi" w:hAnsiTheme="minorHAnsi" w:cstheme="minorHAnsi"/>
          <w:sz w:val="24"/>
          <w:szCs w:val="24"/>
          <w:rtl/>
        </w:rPr>
        <w:lastRenderedPageBreak/>
        <w:t>تاریخ است. دیدار با خداوند، نه در آخرت، بلکه در همین «یوم‌الله» روی می‌دهد و این، نقطه‌ی عزیمت جدیدی برای الهیات تاریخ است</w:t>
      </w:r>
      <w:r w:rsidRPr="00B41034">
        <w:rPr>
          <w:rFonts w:asciiTheme="minorHAnsi" w:hAnsiTheme="minorHAnsi" w:cstheme="minorHAnsi"/>
          <w:sz w:val="24"/>
          <w:szCs w:val="24"/>
        </w:rPr>
        <w:t>.</w:t>
      </w:r>
    </w:p>
    <w:p w14:paraId="4861C055" w14:textId="77777777" w:rsidR="00D85D91" w:rsidRPr="00B41034" w:rsidRDefault="00D85D9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قدرت سیاسی را مشروط به دو معیار می‌سازد: عدالت و ذکر الهی. این دو معیار در مقابل منطق سکولار قدرت قرار می‌گیرند که مشروعیت خود را از قرارداد اجتماعی یا نیروی نظامی می‌گیرد. حضرت بهاءالله از «دولت ملت»ها (مانند ایالات متحده) می‌خواهد تا نه صرفاً به مردم‌سالاری، بلکه به عدالت مبتنی بر یاد خدا وفادار باشند. وظیفه‌ی فرمانروایان نه فقط حفظ قدرت، بلکه مرهم نهادن بر شکستگان و درهم شکستن ستمکاران است. این نگرش، یک نوع اخلاق اجتماعی مبتنی بر توحید را بر ساختار دولت تحمیل می‌کند</w:t>
      </w:r>
      <w:r w:rsidRPr="00B41034">
        <w:rPr>
          <w:rFonts w:asciiTheme="minorHAnsi" w:hAnsiTheme="minorHAnsi" w:cstheme="minorHAnsi"/>
          <w:sz w:val="24"/>
          <w:szCs w:val="24"/>
        </w:rPr>
        <w:t>.</w:t>
      </w:r>
    </w:p>
    <w:p w14:paraId="6D967166" w14:textId="77777777" w:rsidR="00D85D91" w:rsidRPr="00B41034" w:rsidRDefault="00D85D91" w:rsidP="00AF63A9">
      <w:pPr>
        <w:pStyle w:val="PlainText"/>
        <w:bidi/>
        <w:rPr>
          <w:rFonts w:asciiTheme="minorHAnsi" w:hAnsiTheme="minorHAnsi" w:cstheme="minorHAnsi"/>
          <w:sz w:val="24"/>
          <w:szCs w:val="24"/>
          <w:rtl/>
        </w:rPr>
      </w:pPr>
    </w:p>
    <w:p w14:paraId="67F51130" w14:textId="77777777" w:rsidR="0093435C" w:rsidRPr="00B41034" w:rsidRDefault="0093435C" w:rsidP="00AF63A9">
      <w:pPr>
        <w:pStyle w:val="PlainText"/>
        <w:bidi/>
        <w:rPr>
          <w:rFonts w:asciiTheme="minorHAnsi" w:hAnsiTheme="minorHAnsi" w:cstheme="minorHAnsi"/>
          <w:sz w:val="24"/>
          <w:szCs w:val="24"/>
          <w:rtl/>
        </w:rPr>
      </w:pPr>
    </w:p>
    <w:p w14:paraId="3FA14BE8" w14:textId="77777777" w:rsidR="0093435C" w:rsidRPr="00B41034" w:rsidRDefault="0093435C" w:rsidP="00AF63A9">
      <w:pPr>
        <w:pStyle w:val="PlainText"/>
        <w:bidi/>
        <w:rPr>
          <w:rFonts w:asciiTheme="minorHAnsi" w:hAnsiTheme="minorHAnsi" w:cstheme="minorHAnsi"/>
          <w:sz w:val="24"/>
          <w:szCs w:val="24"/>
          <w:rtl/>
        </w:rPr>
      </w:pPr>
    </w:p>
    <w:p w14:paraId="29E9EB95" w14:textId="77777777" w:rsidR="0093435C" w:rsidRPr="00B41034" w:rsidRDefault="0093435C" w:rsidP="00AF63A9">
      <w:pPr>
        <w:pStyle w:val="PlainText"/>
        <w:bidi/>
        <w:rPr>
          <w:rFonts w:asciiTheme="minorHAnsi" w:hAnsiTheme="minorHAnsi" w:cstheme="minorHAnsi"/>
          <w:sz w:val="24"/>
          <w:szCs w:val="24"/>
          <w:rtl/>
        </w:rPr>
      </w:pPr>
    </w:p>
    <w:p w14:paraId="0DFF86FA" w14:textId="77777777" w:rsidR="002A08EA" w:rsidRPr="00B41034" w:rsidRDefault="002A08EA" w:rsidP="00AF63A9">
      <w:pPr>
        <w:pStyle w:val="PlainText"/>
        <w:bidi/>
        <w:rPr>
          <w:rFonts w:asciiTheme="minorHAnsi" w:hAnsiTheme="minorHAnsi" w:cstheme="minorHAnsi"/>
          <w:sz w:val="24"/>
          <w:szCs w:val="24"/>
          <w:rtl/>
        </w:rPr>
      </w:pPr>
    </w:p>
    <w:p w14:paraId="1EE9E21D" w14:textId="77777777" w:rsidR="002A08EA" w:rsidRPr="00B41034" w:rsidRDefault="002A08EA" w:rsidP="00AF63A9">
      <w:pPr>
        <w:pStyle w:val="PlainText"/>
        <w:bidi/>
        <w:rPr>
          <w:rFonts w:asciiTheme="minorHAnsi" w:hAnsiTheme="minorHAnsi" w:cstheme="minorHAnsi"/>
          <w:sz w:val="24"/>
          <w:szCs w:val="24"/>
          <w:rtl/>
        </w:rPr>
      </w:pPr>
    </w:p>
    <w:p w14:paraId="0D943C58" w14:textId="77777777" w:rsidR="002A08EA" w:rsidRPr="00B41034" w:rsidRDefault="002A08EA" w:rsidP="00AF63A9">
      <w:pPr>
        <w:pStyle w:val="PlainText"/>
        <w:bidi/>
        <w:rPr>
          <w:rFonts w:asciiTheme="minorHAnsi" w:hAnsiTheme="minorHAnsi" w:cstheme="minorHAnsi"/>
          <w:sz w:val="24"/>
          <w:szCs w:val="24"/>
          <w:rtl/>
        </w:rPr>
      </w:pPr>
    </w:p>
    <w:p w14:paraId="0ADBAC3A" w14:textId="77777777" w:rsidR="002A08EA" w:rsidRPr="00B41034" w:rsidRDefault="002A08EA" w:rsidP="00AF63A9">
      <w:pPr>
        <w:pStyle w:val="PlainText"/>
        <w:bidi/>
        <w:rPr>
          <w:rFonts w:asciiTheme="minorHAnsi" w:hAnsiTheme="minorHAnsi" w:cstheme="minorHAnsi"/>
          <w:sz w:val="24"/>
          <w:szCs w:val="24"/>
          <w:rtl/>
        </w:rPr>
      </w:pPr>
    </w:p>
    <w:p w14:paraId="286ADFA6" w14:textId="77777777" w:rsidR="002A08EA" w:rsidRPr="00B41034" w:rsidRDefault="002A08EA" w:rsidP="00AF63A9">
      <w:pPr>
        <w:pStyle w:val="PlainText"/>
        <w:bidi/>
        <w:rPr>
          <w:rFonts w:asciiTheme="minorHAnsi" w:hAnsiTheme="minorHAnsi" w:cstheme="minorHAnsi"/>
          <w:sz w:val="24"/>
          <w:szCs w:val="24"/>
          <w:rtl/>
        </w:rPr>
      </w:pPr>
    </w:p>
    <w:p w14:paraId="2712AE16" w14:textId="77777777" w:rsidR="002A08EA" w:rsidRPr="00B41034" w:rsidRDefault="002A08EA" w:rsidP="00AF63A9">
      <w:pPr>
        <w:pStyle w:val="PlainText"/>
        <w:bidi/>
        <w:rPr>
          <w:rFonts w:asciiTheme="minorHAnsi" w:hAnsiTheme="minorHAnsi" w:cstheme="minorHAnsi"/>
          <w:sz w:val="24"/>
          <w:szCs w:val="24"/>
          <w:rtl/>
        </w:rPr>
      </w:pPr>
    </w:p>
    <w:p w14:paraId="12AD401C" w14:textId="77777777" w:rsidR="002A08EA" w:rsidRPr="00B41034" w:rsidRDefault="002A08EA" w:rsidP="00AF63A9">
      <w:pPr>
        <w:pStyle w:val="PlainText"/>
        <w:bidi/>
        <w:rPr>
          <w:rFonts w:asciiTheme="minorHAnsi" w:hAnsiTheme="minorHAnsi" w:cstheme="minorHAnsi"/>
          <w:sz w:val="24"/>
          <w:szCs w:val="24"/>
          <w:rtl/>
        </w:rPr>
      </w:pPr>
    </w:p>
    <w:p w14:paraId="1B813BE7" w14:textId="77777777" w:rsidR="002A08EA" w:rsidRPr="00B41034" w:rsidRDefault="002A08EA" w:rsidP="00AF63A9">
      <w:pPr>
        <w:pStyle w:val="PlainText"/>
        <w:bidi/>
        <w:rPr>
          <w:rFonts w:asciiTheme="minorHAnsi" w:hAnsiTheme="minorHAnsi" w:cstheme="minorHAnsi"/>
          <w:sz w:val="24"/>
          <w:szCs w:val="24"/>
          <w:rtl/>
        </w:rPr>
      </w:pPr>
    </w:p>
    <w:p w14:paraId="4F0C002C" w14:textId="77777777" w:rsidR="00C02436" w:rsidRPr="00B41034" w:rsidRDefault="00C02436" w:rsidP="00AF63A9">
      <w:pPr>
        <w:pStyle w:val="PlainText"/>
        <w:bidi/>
        <w:rPr>
          <w:rFonts w:asciiTheme="minorHAnsi" w:hAnsiTheme="minorHAnsi" w:cstheme="minorHAnsi"/>
          <w:sz w:val="24"/>
          <w:szCs w:val="24"/>
          <w:rtl/>
        </w:rPr>
      </w:pPr>
    </w:p>
    <w:p w14:paraId="4356FBD4" w14:textId="77777777" w:rsidR="00C02436" w:rsidRPr="00B41034" w:rsidRDefault="00C02436" w:rsidP="00AF63A9">
      <w:pPr>
        <w:pStyle w:val="PlainText"/>
        <w:bidi/>
        <w:rPr>
          <w:rFonts w:asciiTheme="minorHAnsi" w:hAnsiTheme="minorHAnsi" w:cstheme="minorHAnsi"/>
          <w:sz w:val="24"/>
          <w:szCs w:val="24"/>
          <w:rtl/>
        </w:rPr>
      </w:pPr>
    </w:p>
    <w:p w14:paraId="7665713C" w14:textId="77777777" w:rsidR="00C02436" w:rsidRPr="00B41034" w:rsidRDefault="00C02436" w:rsidP="00AF63A9">
      <w:pPr>
        <w:pStyle w:val="PlainText"/>
        <w:bidi/>
        <w:rPr>
          <w:rFonts w:asciiTheme="minorHAnsi" w:hAnsiTheme="minorHAnsi" w:cstheme="minorHAnsi"/>
          <w:sz w:val="24"/>
          <w:szCs w:val="24"/>
          <w:rtl/>
        </w:rPr>
      </w:pPr>
    </w:p>
    <w:p w14:paraId="5E01DA0F" w14:textId="77777777" w:rsidR="00C02436" w:rsidRPr="00B41034" w:rsidRDefault="00C02436" w:rsidP="00AF63A9">
      <w:pPr>
        <w:pStyle w:val="PlainText"/>
        <w:bidi/>
        <w:rPr>
          <w:rFonts w:asciiTheme="minorHAnsi" w:hAnsiTheme="minorHAnsi" w:cstheme="minorHAnsi"/>
          <w:sz w:val="24"/>
          <w:szCs w:val="24"/>
          <w:rtl/>
        </w:rPr>
      </w:pPr>
    </w:p>
    <w:p w14:paraId="00234DE5" w14:textId="77777777" w:rsidR="00C02436" w:rsidRPr="00B41034" w:rsidRDefault="00C02436" w:rsidP="00AF63A9">
      <w:pPr>
        <w:pStyle w:val="PlainText"/>
        <w:bidi/>
        <w:rPr>
          <w:rFonts w:asciiTheme="minorHAnsi" w:hAnsiTheme="minorHAnsi" w:cstheme="minorHAnsi"/>
          <w:sz w:val="24"/>
          <w:szCs w:val="24"/>
          <w:rtl/>
        </w:rPr>
      </w:pPr>
    </w:p>
    <w:p w14:paraId="15D62A1D" w14:textId="77777777" w:rsidR="00C02436" w:rsidRPr="00B41034" w:rsidRDefault="00C02436" w:rsidP="00AF63A9">
      <w:pPr>
        <w:pStyle w:val="PlainText"/>
        <w:bidi/>
        <w:rPr>
          <w:rFonts w:asciiTheme="minorHAnsi" w:hAnsiTheme="minorHAnsi" w:cstheme="minorHAnsi"/>
          <w:sz w:val="24"/>
          <w:szCs w:val="24"/>
          <w:rtl/>
        </w:rPr>
      </w:pPr>
    </w:p>
    <w:p w14:paraId="13181945" w14:textId="77777777" w:rsidR="00C02436" w:rsidRPr="00B41034" w:rsidRDefault="00C02436" w:rsidP="00AF63A9">
      <w:pPr>
        <w:pStyle w:val="PlainText"/>
        <w:bidi/>
        <w:rPr>
          <w:rFonts w:asciiTheme="minorHAnsi" w:hAnsiTheme="minorHAnsi" w:cstheme="minorHAnsi"/>
          <w:sz w:val="24"/>
          <w:szCs w:val="24"/>
          <w:rtl/>
        </w:rPr>
      </w:pPr>
    </w:p>
    <w:p w14:paraId="4E513E2D" w14:textId="77777777" w:rsidR="00C02436" w:rsidRPr="00B41034" w:rsidRDefault="00C02436" w:rsidP="00AF63A9">
      <w:pPr>
        <w:pStyle w:val="PlainText"/>
        <w:bidi/>
        <w:rPr>
          <w:rFonts w:asciiTheme="minorHAnsi" w:hAnsiTheme="minorHAnsi" w:cstheme="minorHAnsi"/>
          <w:sz w:val="24"/>
          <w:szCs w:val="24"/>
          <w:rtl/>
        </w:rPr>
      </w:pPr>
    </w:p>
    <w:p w14:paraId="1380128E" w14:textId="77777777" w:rsidR="00C02436" w:rsidRPr="00B41034" w:rsidRDefault="00C02436" w:rsidP="00AF63A9">
      <w:pPr>
        <w:pStyle w:val="PlainText"/>
        <w:bidi/>
        <w:rPr>
          <w:rFonts w:asciiTheme="minorHAnsi" w:hAnsiTheme="minorHAnsi" w:cstheme="minorHAnsi"/>
          <w:sz w:val="24"/>
          <w:szCs w:val="24"/>
          <w:rtl/>
        </w:rPr>
      </w:pPr>
    </w:p>
    <w:p w14:paraId="4B8773BC" w14:textId="77777777" w:rsidR="00C02436" w:rsidRPr="00B41034" w:rsidRDefault="00C02436" w:rsidP="00AF63A9">
      <w:pPr>
        <w:pStyle w:val="PlainText"/>
        <w:bidi/>
        <w:rPr>
          <w:rFonts w:asciiTheme="minorHAnsi" w:hAnsiTheme="minorHAnsi" w:cstheme="minorHAnsi"/>
          <w:sz w:val="24"/>
          <w:szCs w:val="24"/>
          <w:rtl/>
        </w:rPr>
      </w:pPr>
    </w:p>
    <w:p w14:paraId="2C091346" w14:textId="77777777" w:rsidR="00C02436" w:rsidRPr="00B41034" w:rsidRDefault="00C02436" w:rsidP="00AF63A9">
      <w:pPr>
        <w:pStyle w:val="PlainText"/>
        <w:bidi/>
        <w:rPr>
          <w:rFonts w:asciiTheme="minorHAnsi" w:hAnsiTheme="minorHAnsi" w:cstheme="minorHAnsi"/>
          <w:sz w:val="24"/>
          <w:szCs w:val="24"/>
          <w:rtl/>
        </w:rPr>
      </w:pPr>
    </w:p>
    <w:p w14:paraId="5A7227F5" w14:textId="77777777" w:rsidR="00C02436" w:rsidRPr="00B41034" w:rsidRDefault="00C02436" w:rsidP="00AF63A9">
      <w:pPr>
        <w:pStyle w:val="PlainText"/>
        <w:bidi/>
        <w:rPr>
          <w:rFonts w:asciiTheme="minorHAnsi" w:hAnsiTheme="minorHAnsi" w:cstheme="minorHAnsi"/>
          <w:sz w:val="24"/>
          <w:szCs w:val="24"/>
          <w:rtl/>
        </w:rPr>
      </w:pPr>
    </w:p>
    <w:p w14:paraId="3A9E2348" w14:textId="77777777" w:rsidR="00C02436" w:rsidRPr="00B41034" w:rsidRDefault="00C02436" w:rsidP="00AF63A9">
      <w:pPr>
        <w:pStyle w:val="PlainText"/>
        <w:bidi/>
        <w:rPr>
          <w:rFonts w:asciiTheme="minorHAnsi" w:hAnsiTheme="minorHAnsi" w:cstheme="minorHAnsi"/>
          <w:sz w:val="24"/>
          <w:szCs w:val="24"/>
          <w:rtl/>
        </w:rPr>
      </w:pPr>
    </w:p>
    <w:p w14:paraId="54AEA054" w14:textId="77777777" w:rsidR="00C02436" w:rsidRPr="00B41034" w:rsidRDefault="00C02436" w:rsidP="00AF63A9">
      <w:pPr>
        <w:pStyle w:val="PlainText"/>
        <w:bidi/>
        <w:rPr>
          <w:rFonts w:asciiTheme="minorHAnsi" w:hAnsiTheme="minorHAnsi" w:cstheme="minorHAnsi"/>
          <w:sz w:val="24"/>
          <w:szCs w:val="24"/>
          <w:rtl/>
        </w:rPr>
      </w:pPr>
    </w:p>
    <w:p w14:paraId="067B1EF9" w14:textId="77777777" w:rsidR="00C02436" w:rsidRPr="00B41034" w:rsidRDefault="00C02436" w:rsidP="00AF63A9">
      <w:pPr>
        <w:pStyle w:val="PlainText"/>
        <w:bidi/>
        <w:rPr>
          <w:rFonts w:asciiTheme="minorHAnsi" w:hAnsiTheme="minorHAnsi" w:cstheme="minorHAnsi"/>
          <w:sz w:val="24"/>
          <w:szCs w:val="24"/>
          <w:rtl/>
        </w:rPr>
      </w:pPr>
    </w:p>
    <w:p w14:paraId="4470A096" w14:textId="77777777" w:rsidR="00C02436" w:rsidRPr="00B41034" w:rsidRDefault="00C02436" w:rsidP="00AF63A9">
      <w:pPr>
        <w:pStyle w:val="PlainText"/>
        <w:bidi/>
        <w:rPr>
          <w:rFonts w:asciiTheme="minorHAnsi" w:hAnsiTheme="minorHAnsi" w:cstheme="minorHAnsi"/>
          <w:sz w:val="24"/>
          <w:szCs w:val="24"/>
          <w:rtl/>
        </w:rPr>
      </w:pPr>
    </w:p>
    <w:p w14:paraId="76F7BDEE" w14:textId="77777777" w:rsidR="00C02436" w:rsidRPr="00B41034" w:rsidRDefault="00C02436" w:rsidP="00AF63A9">
      <w:pPr>
        <w:pStyle w:val="PlainText"/>
        <w:bidi/>
        <w:rPr>
          <w:rFonts w:asciiTheme="minorHAnsi" w:hAnsiTheme="minorHAnsi" w:cstheme="minorHAnsi"/>
          <w:sz w:val="24"/>
          <w:szCs w:val="24"/>
          <w:rtl/>
        </w:rPr>
      </w:pPr>
    </w:p>
    <w:p w14:paraId="03E6577F" w14:textId="77777777" w:rsidR="00C02436" w:rsidRPr="00B41034" w:rsidRDefault="00C02436" w:rsidP="00AF63A9">
      <w:pPr>
        <w:pStyle w:val="PlainText"/>
        <w:bidi/>
        <w:rPr>
          <w:rFonts w:asciiTheme="minorHAnsi" w:hAnsiTheme="minorHAnsi" w:cstheme="minorHAnsi"/>
          <w:sz w:val="24"/>
          <w:szCs w:val="24"/>
          <w:rtl/>
        </w:rPr>
      </w:pPr>
    </w:p>
    <w:p w14:paraId="31E47DD2" w14:textId="77777777" w:rsidR="00C02436" w:rsidRPr="00B41034" w:rsidRDefault="00C02436" w:rsidP="00AF63A9">
      <w:pPr>
        <w:pStyle w:val="PlainText"/>
        <w:bidi/>
        <w:rPr>
          <w:rFonts w:asciiTheme="minorHAnsi" w:hAnsiTheme="minorHAnsi" w:cstheme="minorHAnsi"/>
          <w:sz w:val="24"/>
          <w:szCs w:val="24"/>
          <w:rtl/>
        </w:rPr>
      </w:pPr>
    </w:p>
    <w:p w14:paraId="2D6E5984" w14:textId="77777777" w:rsidR="00C02436" w:rsidRPr="00B41034" w:rsidRDefault="00C02436" w:rsidP="00AF63A9">
      <w:pPr>
        <w:pStyle w:val="PlainText"/>
        <w:bidi/>
        <w:rPr>
          <w:rFonts w:asciiTheme="minorHAnsi" w:hAnsiTheme="minorHAnsi" w:cstheme="minorHAnsi"/>
          <w:sz w:val="24"/>
          <w:szCs w:val="24"/>
          <w:rtl/>
        </w:rPr>
      </w:pPr>
    </w:p>
    <w:p w14:paraId="47E3DC91" w14:textId="77777777" w:rsidR="002A08EA" w:rsidRPr="00B41034" w:rsidRDefault="002A08EA" w:rsidP="00AF63A9">
      <w:pPr>
        <w:pStyle w:val="PlainText"/>
        <w:bidi/>
        <w:rPr>
          <w:rFonts w:asciiTheme="minorHAnsi" w:hAnsiTheme="minorHAnsi" w:cstheme="minorHAnsi"/>
          <w:sz w:val="24"/>
          <w:szCs w:val="24"/>
          <w:rtl/>
        </w:rPr>
      </w:pPr>
    </w:p>
    <w:p w14:paraId="6D4DC490" w14:textId="77777777" w:rsidR="00F724C7" w:rsidRPr="00B41034" w:rsidRDefault="00F724C7" w:rsidP="00AF63A9">
      <w:pPr>
        <w:pStyle w:val="PlainText"/>
        <w:bidi/>
        <w:rPr>
          <w:rFonts w:asciiTheme="minorHAnsi" w:hAnsiTheme="minorHAnsi" w:cstheme="minorHAnsi"/>
          <w:sz w:val="24"/>
          <w:szCs w:val="24"/>
          <w:rtl/>
        </w:rPr>
      </w:pPr>
    </w:p>
    <w:p w14:paraId="0F3A8F69" w14:textId="77777777" w:rsidR="00F724C7" w:rsidRPr="00B41034" w:rsidRDefault="00F724C7" w:rsidP="00AF63A9">
      <w:pPr>
        <w:pStyle w:val="PlainText"/>
        <w:bidi/>
        <w:rPr>
          <w:rFonts w:asciiTheme="minorHAnsi" w:hAnsiTheme="minorHAnsi" w:cstheme="minorHAnsi"/>
          <w:sz w:val="24"/>
          <w:szCs w:val="24"/>
          <w:rtl/>
        </w:rPr>
      </w:pPr>
    </w:p>
    <w:p w14:paraId="0B9183BE" w14:textId="77777777" w:rsidR="0093435C" w:rsidRPr="00B41034" w:rsidRDefault="0093435C" w:rsidP="00AF63A9">
      <w:pPr>
        <w:pStyle w:val="PlainText"/>
        <w:bidi/>
        <w:rPr>
          <w:rFonts w:asciiTheme="minorHAnsi" w:hAnsiTheme="minorHAnsi" w:cstheme="minorHAnsi"/>
          <w:sz w:val="24"/>
          <w:szCs w:val="24"/>
          <w:rtl/>
        </w:rPr>
      </w:pPr>
    </w:p>
    <w:p w14:paraId="6877B410" w14:textId="77777777" w:rsidR="0093435C" w:rsidRPr="009A3516" w:rsidRDefault="0093435C" w:rsidP="00AF63A9">
      <w:pPr>
        <w:pStyle w:val="Heading3"/>
        <w:bidi/>
        <w:spacing w:line="240" w:lineRule="auto"/>
        <w:rPr>
          <w:rFonts w:asciiTheme="minorHAnsi" w:hAnsiTheme="minorHAnsi" w:cstheme="minorHAnsi"/>
          <w:rtl/>
        </w:rPr>
      </w:pPr>
      <w:r w:rsidRPr="009A3516">
        <w:rPr>
          <w:rFonts w:asciiTheme="minorHAnsi" w:hAnsiTheme="minorHAnsi" w:cstheme="minorHAnsi"/>
          <w:rtl/>
        </w:rPr>
        <w:lastRenderedPageBreak/>
        <w:t xml:space="preserve">بند هشتاد و نهم </w:t>
      </w:r>
    </w:p>
    <w:p w14:paraId="3AB8F321" w14:textId="18A9FF16" w:rsidR="00AB2448" w:rsidRPr="00B41034" w:rsidRDefault="00AB2448" w:rsidP="00AF63A9">
      <w:pPr>
        <w:shd w:val="clear" w:color="auto" w:fill="FFFFFF"/>
        <w:bidi/>
        <w:spacing w:after="0" w:line="240" w:lineRule="auto"/>
        <w:rPr>
          <w:rFonts w:eastAsia="Times New Roman" w:cstheme="minorHAnsi"/>
          <w:b/>
          <w:bCs/>
          <w:sz w:val="24"/>
          <w:szCs w:val="24"/>
          <w:rtl/>
        </w:rPr>
      </w:pPr>
      <w:r w:rsidRPr="00B41034">
        <w:rPr>
          <w:rFonts w:eastAsia="Times New Roman" w:cstheme="minorHAnsi"/>
          <w:b/>
          <w:bCs/>
          <w:sz w:val="24"/>
          <w:szCs w:val="24"/>
          <w:rtl/>
        </w:rPr>
        <w:t>يَا مَعْشَرَ الرُّومِ نَسْمَعُ بَيْنَكُمْ صَوْتَ البُومِ، أَأَخَذَكُمْ سُكْرُ الْهَوَى أَمْ كُنْتُمْ مِنَ الْغَافِلِينَ؟</w:t>
      </w:r>
      <w:r w:rsidRPr="00B41034">
        <w:rPr>
          <w:rFonts w:eastAsia="Times New Roman" w:cstheme="minorHAnsi"/>
          <w:b/>
          <w:bCs/>
          <w:sz w:val="24"/>
          <w:szCs w:val="24"/>
        </w:rPr>
        <w:br/>
        <w:t>*</w:t>
      </w:r>
      <w:r w:rsidRPr="00B41034">
        <w:rPr>
          <w:rFonts w:eastAsia="Times New Roman" w:cstheme="minorHAnsi"/>
          <w:b/>
          <w:bCs/>
          <w:sz w:val="24"/>
          <w:szCs w:val="24"/>
          <w:rtl/>
        </w:rPr>
        <w:t>يَا أَيَّتُهَا النُّقْطَةُ الْوَاقِعَةُ فِي شَاطِئِ البَحْرَيْنِ، قَدِ اسْتَقَرَّ عَلَيْكِ كُرْسِيُّ الظُّلْمِ وَاشْتَعَلَتْ فِيكِ نَارُ الْبُغْضَاءِ عَلَى شَأْنٍ نَاحَ بِهَا الْمَلَأُ الأَعْلَى وَالَّذِينَ يَطُوفُونَ حَوْلَ كُرْسِيٍّ رَفِيعٍ</w:t>
      </w:r>
      <w:r w:rsidRPr="00B41034">
        <w:rPr>
          <w:rFonts w:eastAsia="Times New Roman" w:cstheme="minorHAnsi"/>
          <w:b/>
          <w:bCs/>
          <w:sz w:val="24"/>
          <w:szCs w:val="24"/>
        </w:rPr>
        <w:t>.</w:t>
      </w:r>
      <w:r w:rsidRPr="00B41034">
        <w:rPr>
          <w:rFonts w:eastAsia="Times New Roman" w:cstheme="minorHAnsi"/>
          <w:b/>
          <w:bCs/>
          <w:sz w:val="24"/>
          <w:szCs w:val="24"/>
        </w:rPr>
        <w:br/>
        <w:t>*</w:t>
      </w:r>
      <w:r w:rsidRPr="00B41034">
        <w:rPr>
          <w:rFonts w:eastAsia="Times New Roman" w:cstheme="minorHAnsi"/>
          <w:b/>
          <w:bCs/>
          <w:sz w:val="24"/>
          <w:szCs w:val="24"/>
          <w:rtl/>
        </w:rPr>
        <w:t>نَرَى فِيكِ الْبَرِيَّةَ، وَتَنُوحُ الْبَنَاتُ وَالأَرَامِلُ وَمَا فِيكِ مِنَ الْقَبَائِلِ، كَذَلِكَ يُنَبِّئُكِ الْعَلِيمُ الْخَبِيرُ</w:t>
      </w:r>
      <w:r w:rsidRPr="00B41034">
        <w:rPr>
          <w:rFonts w:eastAsia="Times New Roman" w:cstheme="minorHAnsi"/>
          <w:b/>
          <w:bCs/>
          <w:sz w:val="24"/>
          <w:szCs w:val="24"/>
        </w:rPr>
        <w:t>.</w:t>
      </w:r>
      <w:r w:rsidRPr="00B41034">
        <w:rPr>
          <w:rFonts w:eastAsia="Times New Roman" w:cstheme="minorHAnsi"/>
          <w:b/>
          <w:bCs/>
          <w:sz w:val="24"/>
          <w:szCs w:val="24"/>
        </w:rPr>
        <w:br/>
        <w:t>*</w:t>
      </w:r>
      <w:r w:rsidRPr="00B41034">
        <w:rPr>
          <w:rFonts w:eastAsia="Times New Roman" w:cstheme="minorHAnsi"/>
          <w:b/>
          <w:bCs/>
          <w:sz w:val="24"/>
          <w:szCs w:val="24"/>
          <w:rtl/>
        </w:rPr>
        <w:t>الْجَاهِلُ يَحْكُمُ عَلَى الْعَاقِلِ، وَالظَّلَامُ يَفْتَخِرُ عَلَى النُّورِ، وَإِنَّكِ فِي غُرُورٍ مُبِينٍ</w:t>
      </w:r>
      <w:r w:rsidRPr="00B41034">
        <w:rPr>
          <w:rFonts w:eastAsia="Times New Roman" w:cstheme="minorHAnsi"/>
          <w:b/>
          <w:bCs/>
          <w:sz w:val="24"/>
          <w:szCs w:val="24"/>
        </w:rPr>
        <w:t>.</w:t>
      </w:r>
      <w:r w:rsidRPr="00B41034">
        <w:rPr>
          <w:rFonts w:eastAsia="Times New Roman" w:cstheme="minorHAnsi"/>
          <w:b/>
          <w:bCs/>
          <w:sz w:val="24"/>
          <w:szCs w:val="24"/>
        </w:rPr>
        <w:br/>
      </w:r>
      <w:r w:rsidRPr="00B41034">
        <w:rPr>
          <w:rFonts w:eastAsia="Times New Roman" w:cstheme="minorHAnsi"/>
          <w:b/>
          <w:bCs/>
          <w:sz w:val="24"/>
          <w:szCs w:val="24"/>
          <w:rtl/>
        </w:rPr>
        <w:t>أَغَرَّتْكِ زِينَتُكِ الظَّاهِرَةُ، سَوْفَ تَفْنَى وَرَبِّ الْبَرِيَّةِ</w:t>
      </w:r>
      <w:r w:rsidRPr="00B41034">
        <w:rPr>
          <w:rFonts w:eastAsia="Times New Roman" w:cstheme="minorHAnsi"/>
          <w:b/>
          <w:bCs/>
          <w:sz w:val="24"/>
          <w:szCs w:val="24"/>
        </w:rPr>
        <w:t>.</w:t>
      </w:r>
    </w:p>
    <w:p w14:paraId="46A74C6C" w14:textId="4DA55A39" w:rsidR="00F874E0" w:rsidRPr="00B41034" w:rsidRDefault="0093435C" w:rsidP="00AF63A9">
      <w:pPr>
        <w:shd w:val="clear" w:color="auto" w:fill="FFFFFF"/>
        <w:spacing w:after="0" w:line="240" w:lineRule="auto"/>
        <w:jc w:val="both"/>
        <w:rPr>
          <w:rFonts w:eastAsia="Times New Roman" w:cstheme="minorHAnsi"/>
          <w:sz w:val="24"/>
          <w:szCs w:val="24"/>
          <w:rtl/>
        </w:rPr>
      </w:pPr>
      <w:r w:rsidRPr="00B41034">
        <w:rPr>
          <w:rFonts w:eastAsia="Times New Roman" w:cstheme="minorHAnsi"/>
          <w:sz w:val="24"/>
          <w:szCs w:val="24"/>
        </w:rPr>
        <w:t xml:space="preserve">O people of Constantinople! Lo, from your midst We hear the baleful hooting of the owl. Hath the drunkenness of passion laid hold upon you, or is it that ye are sunk in heedlessness? O Spot that art situate on the shores of the two seas!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w:t>
      </w:r>
      <w:proofErr w:type="spellStart"/>
      <w:r w:rsidRPr="00B41034">
        <w:rPr>
          <w:rFonts w:eastAsia="Times New Roman" w:cstheme="minorHAnsi"/>
          <w:sz w:val="24"/>
          <w:szCs w:val="24"/>
        </w:rPr>
        <w:t>splendour</w:t>
      </w:r>
      <w:proofErr w:type="spellEnd"/>
      <w:r w:rsidRPr="00B41034">
        <w:rPr>
          <w:rFonts w:eastAsia="Times New Roman" w:cstheme="minorHAnsi"/>
          <w:sz w:val="24"/>
          <w:szCs w:val="24"/>
        </w:rPr>
        <w:t xml:space="preserve"> made thee vainglorious? By Him Who is the Lord of mankind! It shall soon perish, and thy daughters and thy widows and all the kindreds that dwell within thee shall lament. </w:t>
      </w:r>
      <w:proofErr w:type="gramStart"/>
      <w:r w:rsidRPr="00B41034">
        <w:rPr>
          <w:rFonts w:eastAsia="Times New Roman" w:cstheme="minorHAnsi"/>
          <w:sz w:val="24"/>
          <w:szCs w:val="24"/>
        </w:rPr>
        <w:t>Thus</w:t>
      </w:r>
      <w:proofErr w:type="gramEnd"/>
      <w:r w:rsidRPr="00B41034">
        <w:rPr>
          <w:rFonts w:eastAsia="Times New Roman" w:cstheme="minorHAnsi"/>
          <w:sz w:val="24"/>
          <w:szCs w:val="24"/>
        </w:rPr>
        <w:t xml:space="preserve"> </w:t>
      </w:r>
      <w:proofErr w:type="spellStart"/>
      <w:r w:rsidRPr="00B41034">
        <w:rPr>
          <w:rFonts w:eastAsia="Times New Roman" w:cstheme="minorHAnsi"/>
          <w:sz w:val="24"/>
          <w:szCs w:val="24"/>
        </w:rPr>
        <w:t>informeth</w:t>
      </w:r>
      <w:proofErr w:type="spellEnd"/>
      <w:r w:rsidRPr="00B41034">
        <w:rPr>
          <w:rFonts w:eastAsia="Times New Roman" w:cstheme="minorHAnsi"/>
          <w:sz w:val="24"/>
          <w:szCs w:val="24"/>
        </w:rPr>
        <w:t xml:space="preserve"> thee the All-Knowing, the All-Wise.</w:t>
      </w:r>
    </w:p>
    <w:p w14:paraId="74561C2F" w14:textId="374678BC" w:rsidR="0093435C" w:rsidRPr="00B41034" w:rsidRDefault="009A3516"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8C587E" w:rsidRPr="00B41034">
        <w:rPr>
          <w:rFonts w:asciiTheme="minorHAnsi" w:hAnsiTheme="minorHAnsi" w:cstheme="minorHAnsi"/>
          <w:sz w:val="24"/>
          <w:szCs w:val="24"/>
          <w:rtl/>
        </w:rPr>
        <w:t>ای گروه روم (ای ملت عثمانی)! ما در میان شما آواز شوم بوم را می‌شنویم. آیا مستی هوی و هوس شما را در ربوده است یا از جمله غافلانید؟</w:t>
      </w:r>
      <w:r w:rsidR="008C587E" w:rsidRPr="00B41034">
        <w:rPr>
          <w:rFonts w:asciiTheme="minorHAnsi" w:hAnsiTheme="minorHAnsi" w:cstheme="minorHAnsi"/>
          <w:sz w:val="24"/>
          <w:szCs w:val="24"/>
        </w:rPr>
        <w:br/>
      </w:r>
      <w:r w:rsidR="008C587E" w:rsidRPr="00B41034">
        <w:rPr>
          <w:rFonts w:asciiTheme="minorHAnsi" w:hAnsiTheme="minorHAnsi" w:cstheme="minorHAnsi"/>
          <w:sz w:val="24"/>
          <w:szCs w:val="24"/>
          <w:rtl/>
        </w:rPr>
        <w:t>ای نقطه‌ای که در کنار دو دریا (اشاره به استانبول) قرار گرفته‌ای! همانا تخت ظلم بر تو استقرار یافته، و در سینه‌ات آتش دشمنی شعله‌ور گشته است؛ تا جایی که ملأ اعلیٰ و آنان که گرد عرش بلند طواف می‌کنند، از شدت آن ناله و شیون برآورده‌اند</w:t>
      </w:r>
      <w:r w:rsidR="008C587E" w:rsidRPr="00B41034">
        <w:rPr>
          <w:rFonts w:asciiTheme="minorHAnsi" w:hAnsiTheme="minorHAnsi" w:cstheme="minorHAnsi"/>
          <w:sz w:val="24"/>
          <w:szCs w:val="24"/>
        </w:rPr>
        <w:t>.</w:t>
      </w:r>
      <w:r w:rsidR="008C587E" w:rsidRPr="00B41034">
        <w:rPr>
          <w:rFonts w:asciiTheme="minorHAnsi" w:hAnsiTheme="minorHAnsi" w:cstheme="minorHAnsi"/>
          <w:sz w:val="24"/>
          <w:szCs w:val="24"/>
        </w:rPr>
        <w:br/>
      </w:r>
      <w:r w:rsidR="008C587E" w:rsidRPr="00B41034">
        <w:rPr>
          <w:rFonts w:asciiTheme="minorHAnsi" w:hAnsiTheme="minorHAnsi" w:cstheme="minorHAnsi"/>
          <w:sz w:val="24"/>
          <w:szCs w:val="24"/>
          <w:rtl/>
        </w:rPr>
        <w:t>ما در تو بشریت را در رنج و عذاب می‌بینیم، و صدای نوحه دختران و بیوه‌زنان و قبیله‌های ساکن در تو را می‌شنویم؛ این چنین است که دانای خبیر تو را آگاه می‌سازد</w:t>
      </w:r>
      <w:r w:rsidR="008C587E" w:rsidRPr="00B41034">
        <w:rPr>
          <w:rFonts w:asciiTheme="minorHAnsi" w:hAnsiTheme="minorHAnsi" w:cstheme="minorHAnsi"/>
          <w:sz w:val="24"/>
          <w:szCs w:val="24"/>
        </w:rPr>
        <w:t>.</w:t>
      </w:r>
      <w:r w:rsidR="008C587E" w:rsidRPr="00B41034">
        <w:rPr>
          <w:rFonts w:asciiTheme="minorHAnsi" w:hAnsiTheme="minorHAnsi" w:cstheme="minorHAnsi"/>
          <w:sz w:val="24"/>
          <w:szCs w:val="24"/>
        </w:rPr>
        <w:br/>
      </w:r>
      <w:r w:rsidR="008C587E" w:rsidRPr="00B41034">
        <w:rPr>
          <w:rFonts w:asciiTheme="minorHAnsi" w:hAnsiTheme="minorHAnsi" w:cstheme="minorHAnsi"/>
          <w:sz w:val="24"/>
          <w:szCs w:val="24"/>
          <w:rtl/>
        </w:rPr>
        <w:t>نادان بر دانا حکومت می‌کند، و تاریکی بر نور می‌بالد، و تو به‌راستی در غروری آشکار به‌سر می‌بری</w:t>
      </w:r>
      <w:r w:rsidR="008C587E" w:rsidRPr="00B41034">
        <w:rPr>
          <w:rFonts w:asciiTheme="minorHAnsi" w:hAnsiTheme="minorHAnsi" w:cstheme="minorHAnsi"/>
          <w:sz w:val="24"/>
          <w:szCs w:val="24"/>
        </w:rPr>
        <w:t>.</w:t>
      </w:r>
      <w:r w:rsidR="008C587E" w:rsidRPr="00B41034">
        <w:rPr>
          <w:rFonts w:asciiTheme="minorHAnsi" w:hAnsiTheme="minorHAnsi" w:cstheme="minorHAnsi"/>
          <w:sz w:val="24"/>
          <w:szCs w:val="24"/>
        </w:rPr>
        <w:br/>
      </w:r>
      <w:r w:rsidR="008C587E" w:rsidRPr="00B41034">
        <w:rPr>
          <w:rFonts w:asciiTheme="minorHAnsi" w:hAnsiTheme="minorHAnsi" w:cstheme="minorHAnsi"/>
          <w:sz w:val="24"/>
          <w:szCs w:val="24"/>
          <w:rtl/>
        </w:rPr>
        <w:t>آیا زینت ظاهری‌ات تو را فریفته است؟ به پروردگار آفرینش سوگند، که به‌زودی نابود خواهد شد، و دختران و بیوه‌زنان و تمام قبایل ساکن در تو نوحه‌گر خواهند شد؛ چنین است آنچه دانای خبیر تو را آگاه می‌سازد</w:t>
      </w:r>
      <w:r w:rsidR="008C587E" w:rsidRPr="00B41034">
        <w:rPr>
          <w:rFonts w:asciiTheme="minorHAnsi" w:hAnsiTheme="minorHAnsi" w:cstheme="minorHAnsi"/>
          <w:sz w:val="24"/>
          <w:szCs w:val="24"/>
        </w:rPr>
        <w:t>.</w:t>
      </w:r>
    </w:p>
    <w:p w14:paraId="44B5F3B4" w14:textId="77777777" w:rsidR="006824CD" w:rsidRPr="00B41034" w:rsidRDefault="006824CD" w:rsidP="00AF63A9">
      <w:pPr>
        <w:pStyle w:val="PlainText"/>
        <w:bidi/>
        <w:rPr>
          <w:rFonts w:asciiTheme="minorHAnsi" w:hAnsiTheme="minorHAnsi" w:cstheme="minorHAnsi"/>
          <w:sz w:val="24"/>
          <w:szCs w:val="24"/>
          <w:rtl/>
        </w:rPr>
      </w:pPr>
    </w:p>
    <w:p w14:paraId="26841BDB" w14:textId="6719EA66" w:rsidR="0093435C" w:rsidRPr="00B41034" w:rsidRDefault="00031BA8"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w:t>
      </w:r>
      <w:r w:rsidR="00F874E0" w:rsidRPr="00B41034">
        <w:rPr>
          <w:rFonts w:asciiTheme="minorHAnsi" w:hAnsiTheme="minorHAnsi" w:cstheme="minorHAnsi"/>
          <w:sz w:val="24"/>
          <w:szCs w:val="24"/>
          <w:u w:val="single"/>
          <w:rtl/>
        </w:rPr>
        <w:t xml:space="preserve"> آیه</w:t>
      </w:r>
    </w:p>
    <w:p w14:paraId="622B81CF" w14:textId="77777777" w:rsidR="006824CD" w:rsidRPr="00B41034" w:rsidRDefault="006824C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با لحنی پر از استعاره و هشدار، مخاطب خود را نه تنها در سطح سیاسی بلکه در سطح وجودی و متافیزیکی به پرسش می‌کشد</w:t>
      </w:r>
      <w:r w:rsidRPr="00B41034">
        <w:rPr>
          <w:rFonts w:asciiTheme="minorHAnsi" w:hAnsiTheme="minorHAnsi" w:cstheme="minorHAnsi"/>
          <w:sz w:val="24"/>
          <w:szCs w:val="24"/>
        </w:rPr>
        <w:t>.</w:t>
      </w:r>
    </w:p>
    <w:p w14:paraId="711B5F2B" w14:textId="3CC69EA2" w:rsidR="006824CD" w:rsidRPr="00B41034" w:rsidRDefault="006824C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تصویری از وارونگی عقلانی و اخلاقی ترسیم می‌کند: جهل حاکم بر عقل، و ظلم مقدم بر عدالت</w:t>
      </w:r>
      <w:r w:rsidR="008546FE" w:rsidRPr="00B41034">
        <w:rPr>
          <w:rFonts w:asciiTheme="minorHAnsi" w:hAnsiTheme="minorHAnsi" w:cstheme="minorHAnsi"/>
          <w:sz w:val="24"/>
          <w:szCs w:val="24"/>
          <w:rtl/>
        </w:rPr>
        <w:t xml:space="preserve"> شده است</w:t>
      </w:r>
      <w:r w:rsidRPr="00B41034">
        <w:rPr>
          <w:rFonts w:asciiTheme="minorHAnsi" w:hAnsiTheme="minorHAnsi" w:cstheme="minorHAnsi"/>
          <w:sz w:val="24"/>
          <w:szCs w:val="24"/>
          <w:rtl/>
        </w:rPr>
        <w:t>. این تمهید فلسفی یادآور نقد افلاطونی از دموکراسی فاسد یا نقد هایدگری از فراموشی وجود است. در این‌جا، صدای بوم، یعنی آواز شومی که از دل ظلم به گوش می‌رسد، نشانه‌ای است از گسست پیوند هستی‌شناسانه میان حاکمیت و حقیقت. بوم، حیوانی شب‌زی، در نمادشناسی غربی و اسلامی، اغلب با ویرانی، شومی و ویران‌شهری همراه است. در این آیه، بوم نماد کسی است که در اوج تاریکی حکومت می‌کند؛ از منظر تاریخی، طبق بیان حضرت عبدالبهاء، این فرد، سلطان عبدالحمید دوم است</w:t>
      </w:r>
      <w:r w:rsidRPr="00B41034">
        <w:rPr>
          <w:rFonts w:asciiTheme="minorHAnsi" w:hAnsiTheme="minorHAnsi" w:cstheme="minorHAnsi"/>
          <w:sz w:val="24"/>
          <w:szCs w:val="24"/>
        </w:rPr>
        <w:t>.</w:t>
      </w:r>
    </w:p>
    <w:p w14:paraId="3866B731" w14:textId="6842426A" w:rsidR="006824CD" w:rsidRPr="00B41034" w:rsidRDefault="006824C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معنای این آیه نه صرفاً در سطح تاریخی، بلکه در افق تلاقی متن و خواننده محقق می‌شود. استانبول، شهری که نماد هم‌نشینی دو دنیا (شرق و غرب، دریا و خشکی، سنت و تجدد) است، به عنوان «نقطه»‌ای بر کرانهٔ دو دریا معرفی می‌شود؛ این بیان یادآور رمزگانی است که ما را به نظریهٔ "متن به عنوان جهان" می‌برد. این «نقطه» دیگر فقط شهر نیست، بلکه تجسمی است از وضعیت انسانی در گسست هستی‌شناختی‌اش: جایی که ظلم و نفرت چنان فراگیر شده که آسمان معنوی (ملأ اعلیٰ) از آن به فغان آمده‌اند</w:t>
      </w:r>
      <w:r w:rsidRPr="00B41034">
        <w:rPr>
          <w:rFonts w:asciiTheme="minorHAnsi" w:hAnsiTheme="minorHAnsi" w:cstheme="minorHAnsi"/>
          <w:sz w:val="24"/>
          <w:szCs w:val="24"/>
        </w:rPr>
        <w:t>.</w:t>
      </w:r>
    </w:p>
    <w:p w14:paraId="15401B3F" w14:textId="77777777" w:rsidR="006824CD" w:rsidRPr="00B41034" w:rsidRDefault="006824C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از منظر کلامی، این آیه تبلور مفهوم «قهر الهی» است. مخاطب به خداوند بازمی‌گردد که نه فقط خالق، بلکه ناظر و داور تاریخ است. صدای بوم، که از میان مردم روم به گوش می‌رسد، آوازی نیست جز طنین سقوط خلافت عثمانی، که در </w:t>
      </w:r>
      <w:r w:rsidRPr="00B41034">
        <w:rPr>
          <w:rFonts w:asciiTheme="minorHAnsi" w:hAnsiTheme="minorHAnsi" w:cstheme="minorHAnsi"/>
          <w:sz w:val="24"/>
          <w:szCs w:val="24"/>
          <w:rtl/>
        </w:rPr>
        <w:lastRenderedPageBreak/>
        <w:t>بستر ظلم، فساد، و جهل دینی به نابودی نزدیک می‌شود. ظهور «بوم» نه‌تنها پایان یک حکومت بلکه پایان عصری از انکار حقیقت نبوت و مظاهر الهی است. دعوت به تفکر، نقد قدرت، و هشدار نسبت به غرور زودگذر دنیوی، مؤلفه‌هایی از الهیات تاریخ در متن هستند</w:t>
      </w:r>
      <w:r w:rsidRPr="00B41034">
        <w:rPr>
          <w:rFonts w:asciiTheme="minorHAnsi" w:hAnsiTheme="minorHAnsi" w:cstheme="minorHAnsi"/>
          <w:sz w:val="24"/>
          <w:szCs w:val="24"/>
        </w:rPr>
        <w:t>.</w:t>
      </w:r>
    </w:p>
    <w:p w14:paraId="6717C20C" w14:textId="77777777" w:rsidR="006824CD" w:rsidRPr="00B41034" w:rsidRDefault="006824C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جامعه‌ای که در آن «نادان» حاکم است و «تاریکی» بر «نور» می‌بالد، جامعه‌ای معکوس‌شده است، ساختاری واژگون که در آن خرد، عدالت، و مهر جایی ندارد. این آیه تصویری از دیکتاتوری است که بر فروپاشی اخلاقی و معرفتی جامعه بنا شده است. حکومت سلطان عبدالحمید، با سانسور، خشونت، سرکوب آزادی و فساد، نماد چنین ساختاری بود. در سطح روان‌شناختی، این غرور جمعیِ ظاهربین، که با زینت بیرونی فریفته می‌شود، یادآور سازوکار دفاعی «انکار» است. این جامعه، از رویارویی با حقیقتِ درد و ظلم سر باز می‌زند و در توهم شکوه ظاهری می‌ماند</w:t>
      </w:r>
      <w:r w:rsidRPr="00B41034">
        <w:rPr>
          <w:rFonts w:asciiTheme="minorHAnsi" w:hAnsiTheme="minorHAnsi" w:cstheme="minorHAnsi"/>
          <w:sz w:val="24"/>
          <w:szCs w:val="24"/>
        </w:rPr>
        <w:t>.</w:t>
      </w:r>
    </w:p>
    <w:p w14:paraId="62F04537" w14:textId="77777777" w:rsidR="006824CD" w:rsidRPr="00B41034" w:rsidRDefault="006824C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در عین حال که مستقیماً عثمانیان و سلطنت عبدالحمید را خطاب قرار می‌دهد، پیامی فراتاریخی دارد: هر حکومتی که عدالت را فدای قدرت، و عقل را فدای جهل کند، صدای بوم را در درون خود خواهد شنید—صدایی که از مرگ حقیقت حکایت دارد. این پیام همچنان برای هر جامعه‌ای زنده است که در معرض وسوسهٔ غرور، ظلم، و فروبستگی معرفتی قرار گیرد</w:t>
      </w:r>
      <w:r w:rsidRPr="00B41034">
        <w:rPr>
          <w:rFonts w:asciiTheme="minorHAnsi" w:hAnsiTheme="minorHAnsi" w:cstheme="minorHAnsi"/>
          <w:sz w:val="24"/>
          <w:szCs w:val="24"/>
        </w:rPr>
        <w:t>.</w:t>
      </w:r>
    </w:p>
    <w:p w14:paraId="352D5FE0" w14:textId="77777777" w:rsidR="0093435C" w:rsidRPr="00B41034" w:rsidRDefault="0093435C" w:rsidP="00AF63A9">
      <w:pPr>
        <w:pStyle w:val="PlainText"/>
        <w:bidi/>
        <w:rPr>
          <w:rFonts w:asciiTheme="minorHAnsi" w:hAnsiTheme="minorHAnsi" w:cstheme="minorHAnsi"/>
          <w:sz w:val="24"/>
          <w:szCs w:val="24"/>
          <w:rtl/>
        </w:rPr>
      </w:pPr>
    </w:p>
    <w:p w14:paraId="28C3DA82" w14:textId="77777777" w:rsidR="0093435C" w:rsidRPr="00B41034" w:rsidRDefault="0093435C" w:rsidP="00AF63A9">
      <w:pPr>
        <w:pStyle w:val="PlainText"/>
        <w:bidi/>
        <w:rPr>
          <w:rFonts w:asciiTheme="minorHAnsi" w:hAnsiTheme="minorHAnsi" w:cstheme="minorHAnsi"/>
          <w:sz w:val="24"/>
          <w:szCs w:val="24"/>
          <w:rtl/>
        </w:rPr>
      </w:pPr>
    </w:p>
    <w:p w14:paraId="7CA287A9" w14:textId="77777777" w:rsidR="0093435C" w:rsidRPr="00B41034" w:rsidRDefault="0093435C" w:rsidP="00AF63A9">
      <w:pPr>
        <w:pStyle w:val="PlainText"/>
        <w:bidi/>
        <w:rPr>
          <w:rFonts w:asciiTheme="minorHAnsi" w:hAnsiTheme="minorHAnsi" w:cstheme="minorHAnsi"/>
          <w:sz w:val="24"/>
          <w:szCs w:val="24"/>
          <w:rtl/>
        </w:rPr>
      </w:pPr>
    </w:p>
    <w:p w14:paraId="023B67D1" w14:textId="77777777" w:rsidR="0093435C" w:rsidRPr="00B41034" w:rsidRDefault="0093435C" w:rsidP="00AF63A9">
      <w:pPr>
        <w:pStyle w:val="PlainText"/>
        <w:bidi/>
        <w:rPr>
          <w:rFonts w:asciiTheme="minorHAnsi" w:hAnsiTheme="minorHAnsi" w:cstheme="minorHAnsi"/>
          <w:sz w:val="24"/>
          <w:szCs w:val="24"/>
          <w:rtl/>
        </w:rPr>
      </w:pPr>
    </w:p>
    <w:p w14:paraId="3C0A757F" w14:textId="77777777" w:rsidR="0093435C" w:rsidRPr="00B41034" w:rsidRDefault="0093435C" w:rsidP="00AF63A9">
      <w:pPr>
        <w:pStyle w:val="PlainText"/>
        <w:bidi/>
        <w:rPr>
          <w:rFonts w:asciiTheme="minorHAnsi" w:hAnsiTheme="minorHAnsi" w:cstheme="minorHAnsi"/>
          <w:sz w:val="24"/>
          <w:szCs w:val="24"/>
          <w:rtl/>
        </w:rPr>
      </w:pPr>
    </w:p>
    <w:p w14:paraId="784A684B" w14:textId="77777777" w:rsidR="0093435C" w:rsidRPr="00B41034" w:rsidRDefault="0093435C" w:rsidP="00AF63A9">
      <w:pPr>
        <w:pStyle w:val="PlainText"/>
        <w:bidi/>
        <w:rPr>
          <w:rFonts w:asciiTheme="minorHAnsi" w:hAnsiTheme="minorHAnsi" w:cstheme="minorHAnsi"/>
          <w:sz w:val="24"/>
          <w:szCs w:val="24"/>
          <w:rtl/>
        </w:rPr>
      </w:pPr>
    </w:p>
    <w:p w14:paraId="59901050" w14:textId="77777777" w:rsidR="0093435C" w:rsidRPr="00B41034" w:rsidRDefault="0093435C" w:rsidP="00AF63A9">
      <w:pPr>
        <w:pStyle w:val="PlainText"/>
        <w:bidi/>
        <w:rPr>
          <w:rFonts w:asciiTheme="minorHAnsi" w:hAnsiTheme="minorHAnsi" w:cstheme="minorHAnsi"/>
          <w:sz w:val="24"/>
          <w:szCs w:val="24"/>
          <w:rtl/>
        </w:rPr>
      </w:pPr>
    </w:p>
    <w:p w14:paraId="06CEABB3" w14:textId="77777777" w:rsidR="0093435C" w:rsidRPr="00B41034" w:rsidRDefault="0093435C" w:rsidP="00AF63A9">
      <w:pPr>
        <w:pStyle w:val="PlainText"/>
        <w:bidi/>
        <w:rPr>
          <w:rFonts w:asciiTheme="minorHAnsi" w:hAnsiTheme="minorHAnsi" w:cstheme="minorHAnsi"/>
          <w:sz w:val="24"/>
          <w:szCs w:val="24"/>
          <w:rtl/>
        </w:rPr>
      </w:pPr>
    </w:p>
    <w:p w14:paraId="419DB550" w14:textId="77777777" w:rsidR="002A08EA" w:rsidRPr="00B41034" w:rsidRDefault="002A08EA" w:rsidP="00AF63A9">
      <w:pPr>
        <w:pStyle w:val="PlainText"/>
        <w:bidi/>
        <w:rPr>
          <w:rFonts w:asciiTheme="minorHAnsi" w:hAnsiTheme="minorHAnsi" w:cstheme="minorHAnsi"/>
          <w:sz w:val="24"/>
          <w:szCs w:val="24"/>
          <w:rtl/>
        </w:rPr>
      </w:pPr>
    </w:p>
    <w:p w14:paraId="5A419C3F" w14:textId="77777777" w:rsidR="002A08EA" w:rsidRPr="00B41034" w:rsidRDefault="002A08EA" w:rsidP="00AF63A9">
      <w:pPr>
        <w:pStyle w:val="PlainText"/>
        <w:bidi/>
        <w:rPr>
          <w:rFonts w:asciiTheme="minorHAnsi" w:hAnsiTheme="minorHAnsi" w:cstheme="minorHAnsi"/>
          <w:sz w:val="24"/>
          <w:szCs w:val="24"/>
          <w:rtl/>
        </w:rPr>
      </w:pPr>
    </w:p>
    <w:p w14:paraId="22140317" w14:textId="77777777" w:rsidR="002A08EA" w:rsidRPr="00B41034" w:rsidRDefault="002A08EA" w:rsidP="00AF63A9">
      <w:pPr>
        <w:pStyle w:val="PlainText"/>
        <w:bidi/>
        <w:rPr>
          <w:rFonts w:asciiTheme="minorHAnsi" w:hAnsiTheme="minorHAnsi" w:cstheme="minorHAnsi"/>
          <w:sz w:val="24"/>
          <w:szCs w:val="24"/>
          <w:rtl/>
        </w:rPr>
      </w:pPr>
    </w:p>
    <w:p w14:paraId="74C759E7" w14:textId="77777777" w:rsidR="002A08EA" w:rsidRPr="00B41034" w:rsidRDefault="002A08EA" w:rsidP="00AF63A9">
      <w:pPr>
        <w:pStyle w:val="PlainText"/>
        <w:bidi/>
        <w:rPr>
          <w:rFonts w:asciiTheme="minorHAnsi" w:hAnsiTheme="minorHAnsi" w:cstheme="minorHAnsi"/>
          <w:sz w:val="24"/>
          <w:szCs w:val="24"/>
          <w:rtl/>
        </w:rPr>
      </w:pPr>
    </w:p>
    <w:p w14:paraId="1ED0D6E0" w14:textId="77777777" w:rsidR="002A08EA" w:rsidRPr="00B41034" w:rsidRDefault="002A08EA" w:rsidP="00AF63A9">
      <w:pPr>
        <w:pStyle w:val="PlainText"/>
        <w:bidi/>
        <w:rPr>
          <w:rFonts w:asciiTheme="minorHAnsi" w:hAnsiTheme="minorHAnsi" w:cstheme="minorHAnsi"/>
          <w:sz w:val="24"/>
          <w:szCs w:val="24"/>
          <w:rtl/>
        </w:rPr>
      </w:pPr>
    </w:p>
    <w:p w14:paraId="4CD00ED7" w14:textId="77777777" w:rsidR="002A08EA" w:rsidRPr="00B41034" w:rsidRDefault="002A08EA" w:rsidP="00AF63A9">
      <w:pPr>
        <w:pStyle w:val="PlainText"/>
        <w:bidi/>
        <w:rPr>
          <w:rFonts w:asciiTheme="minorHAnsi" w:hAnsiTheme="minorHAnsi" w:cstheme="minorHAnsi"/>
          <w:sz w:val="24"/>
          <w:szCs w:val="24"/>
          <w:rtl/>
        </w:rPr>
      </w:pPr>
    </w:p>
    <w:p w14:paraId="64D6222C" w14:textId="77777777" w:rsidR="002A08EA" w:rsidRPr="00B41034" w:rsidRDefault="002A08EA" w:rsidP="00AF63A9">
      <w:pPr>
        <w:pStyle w:val="PlainText"/>
        <w:bidi/>
        <w:rPr>
          <w:rFonts w:asciiTheme="minorHAnsi" w:hAnsiTheme="minorHAnsi" w:cstheme="minorHAnsi"/>
          <w:sz w:val="24"/>
          <w:szCs w:val="24"/>
          <w:rtl/>
        </w:rPr>
      </w:pPr>
    </w:p>
    <w:p w14:paraId="10E1AAAC" w14:textId="77777777" w:rsidR="00FA14AA" w:rsidRPr="00B41034" w:rsidRDefault="00FA14AA" w:rsidP="00AF63A9">
      <w:pPr>
        <w:pStyle w:val="PlainText"/>
        <w:bidi/>
        <w:rPr>
          <w:rFonts w:asciiTheme="minorHAnsi" w:hAnsiTheme="minorHAnsi" w:cstheme="minorHAnsi"/>
          <w:sz w:val="24"/>
          <w:szCs w:val="24"/>
          <w:rtl/>
        </w:rPr>
      </w:pPr>
    </w:p>
    <w:p w14:paraId="62F6F9D3" w14:textId="77777777" w:rsidR="00FA14AA" w:rsidRPr="00B41034" w:rsidRDefault="00FA14AA" w:rsidP="00AF63A9">
      <w:pPr>
        <w:pStyle w:val="PlainText"/>
        <w:bidi/>
        <w:rPr>
          <w:rFonts w:asciiTheme="minorHAnsi" w:hAnsiTheme="minorHAnsi" w:cstheme="minorHAnsi"/>
          <w:sz w:val="24"/>
          <w:szCs w:val="24"/>
          <w:rtl/>
        </w:rPr>
      </w:pPr>
    </w:p>
    <w:p w14:paraId="6A11502D" w14:textId="77777777" w:rsidR="00FA14AA" w:rsidRPr="00B41034" w:rsidRDefault="00FA14AA" w:rsidP="00AF63A9">
      <w:pPr>
        <w:pStyle w:val="PlainText"/>
        <w:bidi/>
        <w:rPr>
          <w:rFonts w:asciiTheme="minorHAnsi" w:hAnsiTheme="minorHAnsi" w:cstheme="minorHAnsi"/>
          <w:sz w:val="24"/>
          <w:szCs w:val="24"/>
          <w:rtl/>
        </w:rPr>
      </w:pPr>
    </w:p>
    <w:p w14:paraId="1EC24D8D" w14:textId="77777777" w:rsidR="00FA14AA" w:rsidRPr="00B41034" w:rsidRDefault="00FA14AA" w:rsidP="00AF63A9">
      <w:pPr>
        <w:pStyle w:val="PlainText"/>
        <w:bidi/>
        <w:rPr>
          <w:rFonts w:asciiTheme="minorHAnsi" w:hAnsiTheme="minorHAnsi" w:cstheme="minorHAnsi"/>
          <w:sz w:val="24"/>
          <w:szCs w:val="24"/>
          <w:rtl/>
        </w:rPr>
      </w:pPr>
    </w:p>
    <w:p w14:paraId="0D3C250F" w14:textId="77777777" w:rsidR="00FA14AA" w:rsidRPr="00B41034" w:rsidRDefault="00FA14AA" w:rsidP="00AF63A9">
      <w:pPr>
        <w:pStyle w:val="PlainText"/>
        <w:bidi/>
        <w:rPr>
          <w:rFonts w:asciiTheme="minorHAnsi" w:hAnsiTheme="minorHAnsi" w:cstheme="minorHAnsi"/>
          <w:sz w:val="24"/>
          <w:szCs w:val="24"/>
          <w:rtl/>
        </w:rPr>
      </w:pPr>
    </w:p>
    <w:p w14:paraId="0DB850E9" w14:textId="77777777" w:rsidR="00FA14AA" w:rsidRPr="00B41034" w:rsidRDefault="00FA14AA" w:rsidP="00AF63A9">
      <w:pPr>
        <w:pStyle w:val="PlainText"/>
        <w:bidi/>
        <w:rPr>
          <w:rFonts w:asciiTheme="minorHAnsi" w:hAnsiTheme="minorHAnsi" w:cstheme="minorHAnsi"/>
          <w:sz w:val="24"/>
          <w:szCs w:val="24"/>
          <w:rtl/>
        </w:rPr>
      </w:pPr>
    </w:p>
    <w:p w14:paraId="180B50BE" w14:textId="77777777" w:rsidR="00FA14AA" w:rsidRPr="00B41034" w:rsidRDefault="00FA14AA" w:rsidP="00AF63A9">
      <w:pPr>
        <w:pStyle w:val="PlainText"/>
        <w:bidi/>
        <w:rPr>
          <w:rFonts w:asciiTheme="minorHAnsi" w:hAnsiTheme="minorHAnsi" w:cstheme="minorHAnsi"/>
          <w:sz w:val="24"/>
          <w:szCs w:val="24"/>
          <w:rtl/>
        </w:rPr>
      </w:pPr>
    </w:p>
    <w:p w14:paraId="03D6266A" w14:textId="77777777" w:rsidR="00FA14AA" w:rsidRPr="00B41034" w:rsidRDefault="00FA14AA" w:rsidP="00AF63A9">
      <w:pPr>
        <w:pStyle w:val="PlainText"/>
        <w:bidi/>
        <w:rPr>
          <w:rFonts w:asciiTheme="minorHAnsi" w:hAnsiTheme="minorHAnsi" w:cstheme="minorHAnsi"/>
          <w:sz w:val="24"/>
          <w:szCs w:val="24"/>
          <w:rtl/>
        </w:rPr>
      </w:pPr>
    </w:p>
    <w:p w14:paraId="27B6E54F" w14:textId="77777777" w:rsidR="00FA14AA" w:rsidRPr="00B41034" w:rsidRDefault="00FA14AA" w:rsidP="00AF63A9">
      <w:pPr>
        <w:pStyle w:val="PlainText"/>
        <w:bidi/>
        <w:rPr>
          <w:rFonts w:asciiTheme="minorHAnsi" w:hAnsiTheme="minorHAnsi" w:cstheme="minorHAnsi"/>
          <w:sz w:val="24"/>
          <w:szCs w:val="24"/>
          <w:rtl/>
        </w:rPr>
      </w:pPr>
    </w:p>
    <w:p w14:paraId="2CE74830" w14:textId="77777777" w:rsidR="00FA14AA" w:rsidRPr="00B41034" w:rsidRDefault="00FA14AA" w:rsidP="00AF63A9">
      <w:pPr>
        <w:pStyle w:val="PlainText"/>
        <w:bidi/>
        <w:rPr>
          <w:rFonts w:asciiTheme="minorHAnsi" w:hAnsiTheme="minorHAnsi" w:cstheme="minorHAnsi"/>
          <w:sz w:val="24"/>
          <w:szCs w:val="24"/>
          <w:rtl/>
        </w:rPr>
      </w:pPr>
    </w:p>
    <w:p w14:paraId="218AE174" w14:textId="77777777" w:rsidR="00FA14AA" w:rsidRPr="00B41034" w:rsidRDefault="00FA14AA" w:rsidP="00AF63A9">
      <w:pPr>
        <w:pStyle w:val="PlainText"/>
        <w:bidi/>
        <w:rPr>
          <w:rFonts w:asciiTheme="minorHAnsi" w:hAnsiTheme="minorHAnsi" w:cstheme="minorHAnsi"/>
          <w:sz w:val="24"/>
          <w:szCs w:val="24"/>
          <w:rtl/>
        </w:rPr>
      </w:pPr>
    </w:p>
    <w:p w14:paraId="2D6E19FF" w14:textId="77777777" w:rsidR="00FA14AA" w:rsidRPr="00B41034" w:rsidRDefault="00FA14AA" w:rsidP="00AF63A9">
      <w:pPr>
        <w:pStyle w:val="PlainText"/>
        <w:bidi/>
        <w:rPr>
          <w:rFonts w:asciiTheme="minorHAnsi" w:hAnsiTheme="minorHAnsi" w:cstheme="minorHAnsi"/>
          <w:sz w:val="24"/>
          <w:szCs w:val="24"/>
          <w:rtl/>
        </w:rPr>
      </w:pPr>
    </w:p>
    <w:p w14:paraId="05E9EA8C" w14:textId="77777777" w:rsidR="002A08EA" w:rsidRPr="00B41034" w:rsidRDefault="002A08EA" w:rsidP="00AF63A9">
      <w:pPr>
        <w:pStyle w:val="PlainText"/>
        <w:bidi/>
        <w:rPr>
          <w:rFonts w:asciiTheme="minorHAnsi" w:hAnsiTheme="minorHAnsi" w:cstheme="minorHAnsi"/>
          <w:sz w:val="24"/>
          <w:szCs w:val="24"/>
          <w:rtl/>
        </w:rPr>
      </w:pPr>
    </w:p>
    <w:p w14:paraId="11B37A94" w14:textId="77777777" w:rsidR="00F724C7" w:rsidRPr="00B41034" w:rsidRDefault="00F724C7" w:rsidP="00AF63A9">
      <w:pPr>
        <w:pStyle w:val="PlainText"/>
        <w:bidi/>
        <w:rPr>
          <w:rFonts w:asciiTheme="minorHAnsi" w:hAnsiTheme="minorHAnsi" w:cstheme="minorHAnsi"/>
          <w:sz w:val="24"/>
          <w:szCs w:val="24"/>
          <w:rtl/>
        </w:rPr>
      </w:pPr>
    </w:p>
    <w:p w14:paraId="1349AA7F" w14:textId="77777777" w:rsidR="00F724C7" w:rsidRPr="00B41034" w:rsidRDefault="00F724C7" w:rsidP="00AF63A9">
      <w:pPr>
        <w:pStyle w:val="PlainText"/>
        <w:bidi/>
        <w:rPr>
          <w:rFonts w:asciiTheme="minorHAnsi" w:hAnsiTheme="minorHAnsi" w:cstheme="minorHAnsi"/>
          <w:sz w:val="24"/>
          <w:szCs w:val="24"/>
          <w:rtl/>
        </w:rPr>
      </w:pPr>
    </w:p>
    <w:p w14:paraId="79D7BA4C" w14:textId="77777777" w:rsidR="0093435C" w:rsidRPr="009A3516" w:rsidRDefault="0093435C" w:rsidP="00AF63A9">
      <w:pPr>
        <w:pStyle w:val="Heading3"/>
        <w:bidi/>
        <w:spacing w:line="240" w:lineRule="auto"/>
        <w:rPr>
          <w:rFonts w:asciiTheme="minorHAnsi" w:hAnsiTheme="minorHAnsi" w:cstheme="minorHAnsi"/>
          <w:rtl/>
        </w:rPr>
      </w:pPr>
      <w:r w:rsidRPr="009A3516">
        <w:rPr>
          <w:rFonts w:asciiTheme="minorHAnsi" w:hAnsiTheme="minorHAnsi" w:cstheme="minorHAnsi"/>
          <w:rtl/>
        </w:rPr>
        <w:lastRenderedPageBreak/>
        <w:t xml:space="preserve">بند نود </w:t>
      </w:r>
    </w:p>
    <w:p w14:paraId="4BC0E8CD" w14:textId="77777777" w:rsidR="006338C0" w:rsidRPr="00B41034" w:rsidRDefault="00E84657" w:rsidP="00AF63A9">
      <w:pPr>
        <w:shd w:val="clear" w:color="auto" w:fill="FFFFFF"/>
        <w:bidi/>
        <w:spacing w:after="0" w:line="240" w:lineRule="auto"/>
        <w:jc w:val="both"/>
        <w:rPr>
          <w:rFonts w:eastAsia="MS Mincho" w:cstheme="minorHAnsi"/>
          <w:b/>
          <w:bCs/>
          <w:sz w:val="24"/>
          <w:szCs w:val="24"/>
          <w:rtl/>
        </w:rPr>
      </w:pPr>
      <w:r w:rsidRPr="00B41034">
        <w:rPr>
          <w:rFonts w:eastAsia="MS Mincho" w:cstheme="minorHAnsi"/>
          <w:b/>
          <w:bCs/>
          <w:sz w:val="24"/>
          <w:szCs w:val="24"/>
          <w:rtl/>
        </w:rPr>
        <w:t>يَا شَوَاطِئَ نَهْرِ الرِّينِ قَدْ رَأَيْنَاكِ مُغَطَّاةً بِالدِّمَاءِ، بِمَا سُلَّ عَلَيْكِ سُيُوفُ الْجَزَاءِ، وَلَكِ مَرَّةٌ أُخْرَى، وَنَسْمَعُ حَنِينَ البَرْلِينِ وَلَوْ أَنَّهَا الْيَوْمَ عَلَى عِزٍّ مُبِينٍ</w:t>
      </w:r>
      <w:r w:rsidRPr="00B41034">
        <w:rPr>
          <w:rFonts w:eastAsia="MS Mincho" w:cstheme="minorHAnsi"/>
          <w:b/>
          <w:bCs/>
          <w:sz w:val="24"/>
          <w:szCs w:val="24"/>
        </w:rPr>
        <w:t>.</w:t>
      </w:r>
    </w:p>
    <w:p w14:paraId="461C81EE" w14:textId="5688736C" w:rsidR="0093435C" w:rsidRPr="00B41034" w:rsidRDefault="0093435C" w:rsidP="00AF63A9">
      <w:pPr>
        <w:shd w:val="clear" w:color="auto" w:fill="FFFFFF"/>
        <w:spacing w:after="0" w:line="240" w:lineRule="auto"/>
        <w:jc w:val="both"/>
        <w:rPr>
          <w:rFonts w:eastAsia="Times New Roman" w:cstheme="minorHAnsi"/>
          <w:sz w:val="24"/>
          <w:szCs w:val="24"/>
          <w:rtl/>
        </w:rPr>
      </w:pPr>
      <w:r w:rsidRPr="00B41034">
        <w:rPr>
          <w:rFonts w:eastAsia="Times New Roman" w:cstheme="minorHAnsi"/>
          <w:sz w:val="24"/>
          <w:szCs w:val="24"/>
        </w:rPr>
        <w:t>O banks of the Rhine! We have seen you covered with gore, inasmuch as the swords of retribution were drawn against you; and you shall have another turn. And We hear the lamentations of Berlin, though she be today in conspicuous glory.</w:t>
      </w:r>
    </w:p>
    <w:p w14:paraId="0E238833" w14:textId="2A745834" w:rsidR="006338C0" w:rsidRPr="00B41034" w:rsidRDefault="009A3516"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6338C0" w:rsidRPr="00B41034">
        <w:rPr>
          <w:rFonts w:asciiTheme="minorHAnsi" w:hAnsiTheme="minorHAnsi" w:cstheme="minorHAnsi"/>
          <w:sz w:val="24"/>
          <w:szCs w:val="24"/>
          <w:rtl/>
        </w:rPr>
        <w:t>ای سواحل رود راین! ما تو را در حالی دیدیم که در خون غوطه‌ور بودی، زیرا شمشیرهای جزا بر تو کشیده شد؛ و برای تو بار دیگر نیز نوبتی خواهد بود. و نالهٔ برلین را می‌شنویم، اگرچه امروز در عزّی آشکار است</w:t>
      </w:r>
      <w:r w:rsidR="006338C0" w:rsidRPr="00B41034">
        <w:rPr>
          <w:rFonts w:asciiTheme="minorHAnsi" w:hAnsiTheme="minorHAnsi" w:cstheme="minorHAnsi"/>
          <w:sz w:val="24"/>
          <w:szCs w:val="24"/>
        </w:rPr>
        <w:t>.</w:t>
      </w:r>
    </w:p>
    <w:p w14:paraId="06ED3919" w14:textId="77777777" w:rsidR="006338C0" w:rsidRPr="00B41034" w:rsidRDefault="006338C0" w:rsidP="00AF63A9">
      <w:pPr>
        <w:pStyle w:val="PlainText"/>
        <w:bidi/>
        <w:rPr>
          <w:rFonts w:asciiTheme="minorHAnsi" w:hAnsiTheme="minorHAnsi" w:cstheme="minorHAnsi"/>
          <w:sz w:val="24"/>
          <w:szCs w:val="24"/>
          <w:rtl/>
        </w:rPr>
      </w:pPr>
    </w:p>
    <w:p w14:paraId="0F9D66C6" w14:textId="70B98D8B" w:rsidR="006C5751" w:rsidRPr="00B41034" w:rsidRDefault="00692B6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u w:val="single"/>
          <w:rtl/>
        </w:rPr>
        <w:t>بررسی</w:t>
      </w:r>
      <w:r w:rsidR="006338C0" w:rsidRPr="00B41034">
        <w:rPr>
          <w:rFonts w:asciiTheme="minorHAnsi" w:hAnsiTheme="minorHAnsi" w:cstheme="minorHAnsi"/>
          <w:sz w:val="24"/>
          <w:szCs w:val="24"/>
          <w:u w:val="single"/>
          <w:rtl/>
        </w:rPr>
        <w:t xml:space="preserve"> آیه</w:t>
      </w:r>
      <w:r w:rsidR="0093435C" w:rsidRPr="00B41034">
        <w:rPr>
          <w:rFonts w:asciiTheme="minorHAnsi" w:hAnsiTheme="minorHAnsi" w:cstheme="minorHAnsi"/>
          <w:sz w:val="24"/>
          <w:szCs w:val="24"/>
          <w:rtl/>
        </w:rPr>
        <w:br/>
      </w:r>
      <w:r w:rsidR="006C5751" w:rsidRPr="00B41034">
        <w:rPr>
          <w:rFonts w:asciiTheme="minorHAnsi" w:hAnsiTheme="minorHAnsi" w:cstheme="minorHAnsi"/>
          <w:sz w:val="24"/>
          <w:szCs w:val="24"/>
          <w:rtl/>
        </w:rPr>
        <w:t xml:space="preserve">این آیه از ساحت پیش‌گویی تاریخی فراتر می‌رود و تصویری از عدالتی کیهانی و قهری متعالی به‌دست می‌دهد که در قالب رخدادهای زمینی و زمان‌مند ظاهر می‌شود. سواحل راین، نه صرفاً به‌عنوان مرزهای جغرافیایی آلمان، بلکه به‌عنوان نماد تاریخ غرب مدرن، در برابر دیدگاه الهی، به خون آغشته‌اند. این خون، نتیجهٔ شمشیرهایی است که نه از سر تجاوز، بلکه در مقام </w:t>
      </w:r>
      <w:r w:rsidR="006C5751" w:rsidRPr="00B41034">
        <w:rPr>
          <w:rFonts w:asciiTheme="minorHAnsi" w:hAnsiTheme="minorHAnsi" w:cstheme="minorHAnsi"/>
          <w:i/>
          <w:iCs/>
          <w:sz w:val="24"/>
          <w:szCs w:val="24"/>
          <w:rtl/>
        </w:rPr>
        <w:t>جزا</w:t>
      </w:r>
      <w:r w:rsidR="006C5751" w:rsidRPr="00B41034">
        <w:rPr>
          <w:rFonts w:asciiTheme="minorHAnsi" w:hAnsiTheme="minorHAnsi" w:cstheme="minorHAnsi"/>
          <w:sz w:val="24"/>
          <w:szCs w:val="24"/>
          <w:rtl/>
        </w:rPr>
        <w:t xml:space="preserve"> برکشیده شده‌اند: «سُيُوفُ الْجَزَاءِ</w:t>
      </w:r>
      <w:r w:rsidR="006C5751" w:rsidRPr="00B41034">
        <w:rPr>
          <w:rFonts w:asciiTheme="minorHAnsi" w:hAnsiTheme="minorHAnsi" w:cstheme="minorHAnsi"/>
          <w:sz w:val="24"/>
          <w:szCs w:val="24"/>
        </w:rPr>
        <w:t>».</w:t>
      </w:r>
    </w:p>
    <w:p w14:paraId="247C731A" w14:textId="77777777" w:rsidR="006C5751" w:rsidRPr="00B41034" w:rsidRDefault="006C575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خون و جزا در این‌جا مفاهیمی صرفاً اخلاقی یا سیاسی نیستند، بلکه نشانه‌هایی از قانون علیت در بُعد متعالی جهان‌اند. راین، به‌مثابه رودخانه‌ای که از دل تمدن رومانی-ژرمنی گذشته است، حامل تاریخ یک نظم عقلانی، فاوستی و امپریالیستی است؛ نظمی که در نهایت به نابودی خود منتهی می‌شود، زیرا از ریشه‌های معنوی و وحیانی جدا افتاده است. سواحل آن، یعنی تمدن‌ها و شهرهایی که در طول آن رشد یافته‌اند، اینک در خون فرو رفته‌اند—خونی که نه تنها نشانهٔ جنگ، بلکه بازتاب فروپاشی اخلاقی و حقیقت‌گریزی تمدن مدرن است</w:t>
      </w:r>
      <w:r w:rsidRPr="00B41034">
        <w:rPr>
          <w:rFonts w:asciiTheme="minorHAnsi" w:hAnsiTheme="minorHAnsi" w:cstheme="minorHAnsi"/>
          <w:sz w:val="24"/>
          <w:szCs w:val="24"/>
        </w:rPr>
        <w:t>.</w:t>
      </w:r>
    </w:p>
    <w:p w14:paraId="555876A0" w14:textId="77777777" w:rsidR="006C5751" w:rsidRPr="00B41034" w:rsidRDefault="006C575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اشاره به «مرّة أخری»—نوبتی دیگر—ابعاد زمانی این داوری را می‌گشاید: تاریخ نه یک بار، بلکه به‌صورت چرخه‌ای یا پیوسته مورد قضاوت واقع می‌شود. وعدهٔ تکرار این جزا، ما را با معنای باطنی تاریخ مواجه می‌کند: تاریخ فقط توالی وقایع نیست، بلکه صحنهٔ مکاشفهٔ حقیقت و بروز ارادهٔ متعالی است. و در این صحنه، هیچ قدرتی—حتی اگر در «عزّ مبین» ظاهر شود—از آن نگاه نافذ معاف نیست</w:t>
      </w:r>
      <w:r w:rsidRPr="00B41034">
        <w:rPr>
          <w:rFonts w:asciiTheme="minorHAnsi" w:hAnsiTheme="minorHAnsi" w:cstheme="minorHAnsi"/>
          <w:sz w:val="24"/>
          <w:szCs w:val="24"/>
        </w:rPr>
        <w:t>.</w:t>
      </w:r>
    </w:p>
    <w:p w14:paraId="3DCBAB39" w14:textId="77777777" w:rsidR="006C5751" w:rsidRPr="00B41034" w:rsidRDefault="006C575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برلین، قلب متکبر تمدن مدرن، امروز در «عزّ مبین» است: شکوه علمی، تکنولوژیک، نظامی، و نظم عقلانی‌ای که به‌ظاهر فاتح تاریخ شده است. اما این عزّت، از منظر حقیقت، جز پرده‌ای نیست که در پس آن ناله و حنینِ معنوی نهفته است. «نَسْمَعُ حَنِينَ البَرْلِينِ»—یعنی حقیقت، نه تنها فاجعه را می‌بیند، بلکه صدای ضمیر خفتهٔ آن تمدن را نیز می‌شنود. برلین می‌نالد، گرچه خودش نمی‌داند. او هنوز مستِ غرور خویش است، اما از ژرفای باطن، صدای انکسار به گوش می‌رسد</w:t>
      </w:r>
      <w:r w:rsidRPr="00B41034">
        <w:rPr>
          <w:rFonts w:asciiTheme="minorHAnsi" w:hAnsiTheme="minorHAnsi" w:cstheme="minorHAnsi"/>
          <w:sz w:val="24"/>
          <w:szCs w:val="24"/>
        </w:rPr>
        <w:t>.</w:t>
      </w:r>
    </w:p>
    <w:p w14:paraId="49746E0B" w14:textId="77777777" w:rsidR="006C5751" w:rsidRPr="00B41034" w:rsidRDefault="006C575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حنین برلین، پیش از وقوع فاجعه دوم (که بعداً در جنگ جهانی دوم بروز یافت)، نشانهٔ غریزی انسانِ مدرن است که در زیر بار تمدن متجدد، صدای هستی خویش را از دست داده است. این حنین، همان حزن اگزیستانسیالیستی انسان تکنولوژیک است که خود را در اوج قدرت، اما در تهی‌ترین نقطهٔ معنا می‌یابد</w:t>
      </w:r>
      <w:r w:rsidRPr="00B41034">
        <w:rPr>
          <w:rFonts w:asciiTheme="minorHAnsi" w:hAnsiTheme="minorHAnsi" w:cstheme="minorHAnsi"/>
          <w:sz w:val="24"/>
          <w:szCs w:val="24"/>
        </w:rPr>
        <w:t>.</w:t>
      </w:r>
    </w:p>
    <w:p w14:paraId="12AE68A7" w14:textId="77777777" w:rsidR="006C5751" w:rsidRPr="00B41034" w:rsidRDefault="006C575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دیدگاه جامعه‌شناختی، این آیه بازتابی از شکاف میان نظم ظاهری و حقیقت باطنی نظام‌های سیاسی و فرهنگی است. تمدن‌هایی که بر عقل‌گرایی ابزاری، قدرت نظامی و پیشرفت علمی بنا شده‌اند، اگر از عدالت، تواضع و حقیقت‌جویی تهی گردند، در نهایت گرفتار خشونت ساختاری و نابودی درونی خواهند شد. شکوه برلین و خونِ راین، دو روی یک سکه‌اند: اولی، چهرهٔ غرور است؛ دومی، سرنوشت آن</w:t>
      </w:r>
      <w:r w:rsidRPr="00B41034">
        <w:rPr>
          <w:rFonts w:asciiTheme="minorHAnsi" w:hAnsiTheme="minorHAnsi" w:cstheme="minorHAnsi"/>
          <w:sz w:val="24"/>
          <w:szCs w:val="24"/>
        </w:rPr>
        <w:t>.</w:t>
      </w:r>
    </w:p>
    <w:p w14:paraId="47F17B2D" w14:textId="77777777" w:rsidR="006C5751" w:rsidRPr="00B41034" w:rsidRDefault="006C575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داوری الهی نه انتقام‌جویانه بلکه آشکارکننده است</w:t>
      </w:r>
      <w:r w:rsidRPr="00B41034">
        <w:rPr>
          <w:rFonts w:asciiTheme="minorHAnsi" w:hAnsiTheme="minorHAnsi" w:cstheme="minorHAnsi"/>
          <w:sz w:val="24"/>
          <w:szCs w:val="24"/>
        </w:rPr>
        <w:t xml:space="preserve">: </w:t>
      </w:r>
      <w:r w:rsidRPr="00B41034">
        <w:rPr>
          <w:rFonts w:asciiTheme="minorHAnsi" w:hAnsiTheme="minorHAnsi" w:cstheme="minorHAnsi"/>
          <w:i/>
          <w:iCs/>
          <w:sz w:val="24"/>
          <w:szCs w:val="24"/>
          <w:rtl/>
        </w:rPr>
        <w:t>سيوف الجزاء</w:t>
      </w:r>
      <w:r w:rsidRPr="00B41034">
        <w:rPr>
          <w:rFonts w:asciiTheme="minorHAnsi" w:hAnsiTheme="minorHAnsi" w:cstheme="minorHAnsi"/>
          <w:sz w:val="24"/>
          <w:szCs w:val="24"/>
          <w:rtl/>
        </w:rPr>
        <w:t>، همان پیامدهای ضروری و برگشت‌ناپذیر ساختارهایی است که از معنا تهی شده‌اند. این شمشیرها همانند قضاوتی الهی‌اند که خود را از طریق سازوکارهای انسانی و تاریخی آشکار می‌سازند—نه در قالب معجزه، بلکه در سیر علت‌ها، تصمیم‌ها، ایدئولوژی‌ها، و اخلاقِ جمعی</w:t>
      </w:r>
      <w:r w:rsidRPr="00B41034">
        <w:rPr>
          <w:rFonts w:asciiTheme="minorHAnsi" w:hAnsiTheme="minorHAnsi" w:cstheme="minorHAnsi"/>
          <w:sz w:val="24"/>
          <w:szCs w:val="24"/>
        </w:rPr>
        <w:t>.</w:t>
      </w:r>
    </w:p>
    <w:p w14:paraId="39578B77" w14:textId="77777777" w:rsidR="006C5751" w:rsidRPr="00B41034" w:rsidRDefault="006C575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پیش‌گویی‌ای صرف نیست، بلکه وحی‌ای است که چهرهٔ پنهان تاریخ را برملا می‌سازد. این متن، انسان مدرن را با خودش مواجه می‌سازد: با غرور تکنولوژیکش، با حس کنترل تاریخ، با طرد معنویت، و با طنین خونی که بر سواحل تمدن خویش جاری کرده است. و در نهایت، با حنینِ درونی‌ای که خود نمی‌شنود، اما خداوند آن را می‌شنود و اعلام می‌دارد. در سکوت سواحل و در عزت پرغرور شهرها، ندایی است که تنها گوشِ حقیقت آن را درمی‌یابد: نالهٔ برلین</w:t>
      </w:r>
    </w:p>
    <w:p w14:paraId="27885D36" w14:textId="77777777" w:rsidR="0093435C" w:rsidRPr="00B41034" w:rsidRDefault="0093435C" w:rsidP="00AF63A9">
      <w:pPr>
        <w:pStyle w:val="PlainText"/>
        <w:bidi/>
        <w:rPr>
          <w:rFonts w:asciiTheme="minorHAnsi" w:hAnsiTheme="minorHAnsi" w:cstheme="minorHAnsi"/>
          <w:sz w:val="24"/>
          <w:szCs w:val="24"/>
          <w:rtl/>
        </w:rPr>
      </w:pPr>
    </w:p>
    <w:p w14:paraId="0B7A828B" w14:textId="77777777" w:rsidR="00F724C7" w:rsidRDefault="00F724C7" w:rsidP="00AF63A9">
      <w:pPr>
        <w:pStyle w:val="PlainText"/>
        <w:bidi/>
        <w:rPr>
          <w:rFonts w:asciiTheme="minorHAnsi" w:hAnsiTheme="minorHAnsi" w:cstheme="minorHAnsi"/>
          <w:sz w:val="24"/>
          <w:szCs w:val="24"/>
          <w:rtl/>
        </w:rPr>
      </w:pPr>
    </w:p>
    <w:p w14:paraId="7C0BAB01" w14:textId="77777777" w:rsidR="00346500" w:rsidRPr="00B41034" w:rsidRDefault="00346500" w:rsidP="00AF63A9">
      <w:pPr>
        <w:pStyle w:val="PlainText"/>
        <w:bidi/>
        <w:rPr>
          <w:rFonts w:asciiTheme="minorHAnsi" w:hAnsiTheme="minorHAnsi" w:cstheme="minorHAnsi"/>
          <w:sz w:val="24"/>
          <w:szCs w:val="24"/>
          <w:rtl/>
        </w:rPr>
      </w:pPr>
    </w:p>
    <w:p w14:paraId="356C9837" w14:textId="77777777" w:rsidR="0093435C" w:rsidRPr="009A3516" w:rsidRDefault="0093435C" w:rsidP="00AF63A9">
      <w:pPr>
        <w:pStyle w:val="Heading3"/>
        <w:bidi/>
        <w:spacing w:line="240" w:lineRule="auto"/>
        <w:rPr>
          <w:rFonts w:asciiTheme="minorHAnsi" w:hAnsiTheme="minorHAnsi" w:cstheme="minorHAnsi"/>
          <w:rtl/>
        </w:rPr>
      </w:pPr>
      <w:r w:rsidRPr="009A3516">
        <w:rPr>
          <w:rFonts w:asciiTheme="minorHAnsi" w:hAnsiTheme="minorHAnsi" w:cstheme="minorHAnsi"/>
          <w:rtl/>
        </w:rPr>
        <w:lastRenderedPageBreak/>
        <w:t xml:space="preserve">بند نود و یکم </w:t>
      </w:r>
    </w:p>
    <w:p w14:paraId="4273B6E4" w14:textId="30E5D895" w:rsidR="00421D42" w:rsidRPr="00B41034" w:rsidRDefault="00421D42" w:rsidP="00AF63A9">
      <w:pPr>
        <w:shd w:val="clear" w:color="auto" w:fill="FFFFFF"/>
        <w:bidi/>
        <w:spacing w:after="0" w:line="240" w:lineRule="auto"/>
        <w:rPr>
          <w:rFonts w:eastAsia="Times New Roman" w:cstheme="minorHAnsi"/>
          <w:b/>
          <w:bCs/>
          <w:sz w:val="24"/>
          <w:szCs w:val="24"/>
          <w:rtl/>
        </w:rPr>
      </w:pPr>
      <w:r w:rsidRPr="00B41034">
        <w:rPr>
          <w:rFonts w:eastAsia="Times New Roman" w:cstheme="minorHAnsi"/>
          <w:b/>
          <w:bCs/>
          <w:sz w:val="24"/>
          <w:szCs w:val="24"/>
          <w:rtl/>
        </w:rPr>
        <w:t>يَا أَرْضَ الطَّاءِ، لَا تَحْزَنِي مِنْ شَيْءٍ، قَدْ جَعَلَكِ اللهُ مَطْلَعَ فَرَحِ الْعَالَمِينَ</w:t>
      </w:r>
      <w:r w:rsidRPr="00B41034">
        <w:rPr>
          <w:rFonts w:eastAsia="Times New Roman" w:cstheme="minorHAnsi"/>
          <w:b/>
          <w:bCs/>
          <w:sz w:val="24"/>
          <w:szCs w:val="24"/>
        </w:rPr>
        <w:t>.</w:t>
      </w:r>
      <w:r w:rsidRPr="00B41034">
        <w:rPr>
          <w:rFonts w:eastAsia="Times New Roman" w:cstheme="minorHAnsi"/>
          <w:b/>
          <w:bCs/>
          <w:sz w:val="24"/>
          <w:szCs w:val="24"/>
        </w:rPr>
        <w:br/>
      </w:r>
      <w:r w:rsidRPr="00B41034">
        <w:rPr>
          <w:rFonts w:eastAsia="Times New Roman" w:cstheme="minorHAnsi"/>
          <w:b/>
          <w:bCs/>
          <w:sz w:val="24"/>
          <w:szCs w:val="24"/>
          <w:rtl/>
        </w:rPr>
        <w:t>لَوْ يَشَاءُ يُبَارِكْ سَرِيرَكِ بِالَّذِي يَحْكُمُ بِالْعَدْلِ، وَيَجْمَعُ أَغْنَامَ اللهِ الَّتِي تَفَرَّقَتْ مِنَ الذِّئَابِ</w:t>
      </w:r>
      <w:r w:rsidRPr="00B41034">
        <w:rPr>
          <w:rFonts w:eastAsia="Times New Roman" w:cstheme="minorHAnsi"/>
          <w:b/>
          <w:bCs/>
          <w:sz w:val="24"/>
          <w:szCs w:val="24"/>
        </w:rPr>
        <w:t>.</w:t>
      </w:r>
      <w:r w:rsidRPr="00B41034">
        <w:rPr>
          <w:rFonts w:eastAsia="Times New Roman" w:cstheme="minorHAnsi"/>
          <w:b/>
          <w:bCs/>
          <w:sz w:val="24"/>
          <w:szCs w:val="24"/>
        </w:rPr>
        <w:br/>
      </w:r>
      <w:r w:rsidRPr="00B41034">
        <w:rPr>
          <w:rFonts w:eastAsia="Times New Roman" w:cstheme="minorHAnsi"/>
          <w:b/>
          <w:bCs/>
          <w:sz w:val="24"/>
          <w:szCs w:val="24"/>
          <w:rtl/>
        </w:rPr>
        <w:t>إِنَّهُ يُوَاجِهُ أَهْلَ الْبَهَاءِ بِالْفَرَحِ وَالِانْبِسَاطِ، أَلَا إِنَّهُ مِنْ جَوْهَرِ الْخَلْقِ لَدَى الْحَقِّ، عَلَيْهِ بَهَاءُ اللهِ وَبَهَاءُ مَنْ فِي مَلَكُوتِ الْأَمْرِ فِي كُلِّ حِينٍ</w:t>
      </w:r>
      <w:r w:rsidRPr="00B41034">
        <w:rPr>
          <w:rFonts w:eastAsia="Times New Roman" w:cstheme="minorHAnsi"/>
          <w:b/>
          <w:bCs/>
          <w:sz w:val="24"/>
          <w:szCs w:val="24"/>
        </w:rPr>
        <w:t>.</w:t>
      </w:r>
    </w:p>
    <w:p w14:paraId="2D60CB14" w14:textId="5D3CEA7A" w:rsidR="00421D42"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 xml:space="preserve">Let nothing grieve thee, O Land of </w:t>
      </w:r>
      <w:proofErr w:type="spellStart"/>
      <w:r w:rsidRPr="00B41034">
        <w:rPr>
          <w:rFonts w:eastAsia="Times New Roman" w:cstheme="minorHAnsi"/>
          <w:sz w:val="24"/>
          <w:szCs w:val="24"/>
        </w:rPr>
        <w:t>Tá</w:t>
      </w:r>
      <w:proofErr w:type="spellEnd"/>
      <w:r w:rsidRPr="00B41034">
        <w:rPr>
          <w:rFonts w:eastAsia="Times New Roman" w:cstheme="minorHAnsi"/>
          <w:sz w:val="24"/>
          <w:szCs w:val="24"/>
        </w:rPr>
        <w:t xml:space="preserve"> [</w:t>
      </w:r>
      <w:proofErr w:type="spellStart"/>
      <w:r w:rsidRPr="00B41034">
        <w:rPr>
          <w:rFonts w:eastAsia="Times New Roman" w:cstheme="minorHAnsi"/>
          <w:sz w:val="24"/>
          <w:szCs w:val="24"/>
        </w:rPr>
        <w:t>Tihrán</w:t>
      </w:r>
      <w:proofErr w:type="spellEnd"/>
      <w:r w:rsidRPr="00B41034">
        <w:rPr>
          <w:rFonts w:eastAsia="Times New Roman" w:cstheme="minorHAnsi"/>
          <w:sz w:val="24"/>
          <w:szCs w:val="24"/>
        </w:rPr>
        <w:t xml:space="preserve">],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w:t>
      </w:r>
      <w:proofErr w:type="spellStart"/>
      <w:r w:rsidRPr="00B41034">
        <w:rPr>
          <w:rFonts w:eastAsia="Times New Roman" w:cstheme="minorHAnsi"/>
          <w:sz w:val="24"/>
          <w:szCs w:val="24"/>
        </w:rPr>
        <w:t>favours</w:t>
      </w:r>
      <w:proofErr w:type="spellEnd"/>
      <w:r w:rsidRPr="00B41034">
        <w:rPr>
          <w:rFonts w:eastAsia="Times New Roman" w:cstheme="minorHAnsi"/>
          <w:sz w:val="24"/>
          <w:szCs w:val="24"/>
        </w:rPr>
        <w:t xml:space="preserve"> unto, the people of </w:t>
      </w:r>
      <w:proofErr w:type="spellStart"/>
      <w:r w:rsidRPr="00B41034">
        <w:rPr>
          <w:rFonts w:eastAsia="Times New Roman" w:cstheme="minorHAnsi"/>
          <w:sz w:val="24"/>
          <w:szCs w:val="24"/>
        </w:rPr>
        <w:t>Bahá</w:t>
      </w:r>
      <w:proofErr w:type="spellEnd"/>
      <w:r w:rsidRPr="00B41034">
        <w:rPr>
          <w:rFonts w:eastAsia="Times New Roman" w:cstheme="minorHAnsi"/>
          <w:sz w:val="24"/>
          <w:szCs w:val="24"/>
        </w:rPr>
        <w:t>. He indeed is accounted in the sight of God as a jewel among men. Upon him rest forever the glory of God and the glory of all that dwell in the kingdom of His revelation.</w:t>
      </w:r>
    </w:p>
    <w:p w14:paraId="291D2397" w14:textId="2A643E69" w:rsidR="0093435C" w:rsidRPr="00B41034" w:rsidRDefault="00AC3FB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ای سرزمین طاء (طهران)! از چیزی اندوه مدار، چرا که خداوند تو را مطلعِ (جایگاه طلوعِ) شادی جهانیان قرار داده است</w:t>
      </w:r>
      <w:r w:rsidRPr="00B41034">
        <w:rPr>
          <w:rFonts w:asciiTheme="minorHAnsi" w:hAnsiTheme="minorHAnsi" w:cstheme="minorHAnsi"/>
          <w:sz w:val="24"/>
          <w:szCs w:val="24"/>
        </w:rPr>
        <w:t>.</w:t>
      </w:r>
      <w:r w:rsidRPr="00B41034">
        <w:rPr>
          <w:rFonts w:asciiTheme="minorHAnsi" w:hAnsiTheme="minorHAnsi" w:cstheme="minorHAnsi"/>
          <w:sz w:val="24"/>
          <w:szCs w:val="24"/>
        </w:rPr>
        <w:br/>
      </w:r>
      <w:r w:rsidRPr="00B41034">
        <w:rPr>
          <w:rFonts w:asciiTheme="minorHAnsi" w:hAnsiTheme="minorHAnsi" w:cstheme="minorHAnsi"/>
          <w:sz w:val="24"/>
          <w:szCs w:val="24"/>
          <w:rtl/>
        </w:rPr>
        <w:t>اگر خدا بخواهد، تخت سلطنت تو را با کسی مبارک خواهد گردانید که به عدالت حکم کند و گوسفندان خدا را که از گرگان پراکنده شده‌اند، گرد آورد</w:t>
      </w:r>
      <w:r w:rsidRPr="00B41034">
        <w:rPr>
          <w:rFonts w:asciiTheme="minorHAnsi" w:hAnsiTheme="minorHAnsi" w:cstheme="minorHAnsi"/>
          <w:sz w:val="24"/>
          <w:szCs w:val="24"/>
        </w:rPr>
        <w:t>.</w:t>
      </w:r>
      <w:r w:rsidRPr="00B41034">
        <w:rPr>
          <w:rFonts w:asciiTheme="minorHAnsi" w:hAnsiTheme="minorHAnsi" w:cstheme="minorHAnsi"/>
          <w:sz w:val="24"/>
          <w:szCs w:val="24"/>
        </w:rPr>
        <w:br/>
      </w:r>
      <w:r w:rsidRPr="00B41034">
        <w:rPr>
          <w:rFonts w:asciiTheme="minorHAnsi" w:hAnsiTheme="minorHAnsi" w:cstheme="minorHAnsi"/>
          <w:sz w:val="24"/>
          <w:szCs w:val="24"/>
          <w:rtl/>
        </w:rPr>
        <w:t>بی‌گمان او با شادی و گشاده‌رویی به اهل بهاء روی می‌آورد. آگاه باشید که او از گوهر آفرینش در پیشگاه حق است؛ بر اوست بهاء خدا و بهاءِ هر که در ملکوت امر است، در هر آن</w:t>
      </w:r>
      <w:r w:rsidRPr="00B41034">
        <w:rPr>
          <w:rFonts w:asciiTheme="minorHAnsi" w:hAnsiTheme="minorHAnsi" w:cstheme="minorHAnsi"/>
          <w:sz w:val="24"/>
          <w:szCs w:val="24"/>
        </w:rPr>
        <w:t>.</w:t>
      </w:r>
    </w:p>
    <w:p w14:paraId="33DF84B4" w14:textId="77777777" w:rsidR="00CD61EE" w:rsidRPr="00B41034" w:rsidRDefault="00CD61EE" w:rsidP="00AF63A9">
      <w:pPr>
        <w:pStyle w:val="PlainText"/>
        <w:bidi/>
        <w:rPr>
          <w:rFonts w:asciiTheme="minorHAnsi" w:hAnsiTheme="minorHAnsi" w:cstheme="minorHAnsi"/>
          <w:sz w:val="24"/>
          <w:szCs w:val="24"/>
          <w:rtl/>
        </w:rPr>
      </w:pPr>
    </w:p>
    <w:p w14:paraId="1900A014" w14:textId="3EE22D42" w:rsidR="00CD61EE" w:rsidRPr="00B41034" w:rsidRDefault="00692B65"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w:t>
      </w:r>
      <w:r w:rsidR="00CD61EE" w:rsidRPr="00B41034">
        <w:rPr>
          <w:rFonts w:asciiTheme="minorHAnsi" w:hAnsiTheme="minorHAnsi" w:cstheme="minorHAnsi"/>
          <w:sz w:val="24"/>
          <w:szCs w:val="24"/>
          <w:u w:val="single"/>
          <w:rtl/>
        </w:rPr>
        <w:t xml:space="preserve"> آیه</w:t>
      </w:r>
    </w:p>
    <w:p w14:paraId="0F06A6DE" w14:textId="77777777" w:rsidR="001279D3" w:rsidRPr="00B41034" w:rsidRDefault="001279D3"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این آیه مبارکه که به ارض الطّاء (سرزمین طا: طهران) خطاب شده، بیانی نیرومند و سرشار از امید دیده می‌شود که نه‌تنها ارزش معنوی این سرزمین را آشکار می‌سازد، بلکه از تجلی آیندهٔ عدالت و وحدت در آن خبر می‌دهد. این خطاب که در ظاهر خطاب به سرزمینی خاص است، در لایه‌های باطنی خود حامل بیانی جهان‌شمول از امکان رهایی تاریخی، بازگشت معنا، و استقرار عدالت در افق انسانی است</w:t>
      </w:r>
      <w:r w:rsidRPr="00B41034">
        <w:rPr>
          <w:rFonts w:asciiTheme="minorHAnsi" w:hAnsiTheme="minorHAnsi" w:cstheme="minorHAnsi"/>
          <w:sz w:val="24"/>
          <w:szCs w:val="24"/>
        </w:rPr>
        <w:t>.</w:t>
      </w:r>
    </w:p>
    <w:p w14:paraId="118487F8" w14:textId="20C3458A" w:rsidR="00FC6D60" w:rsidRPr="00B41034" w:rsidRDefault="00FC6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این آیه به نحوی بی‌سابقه، سرزمین طهران را که محل تولد حضرت بهاءالله است، از یک مکان جغرافیایی به نقطهٔ هستی‌شناختی و نمادین در تاریخ انسان ارتقا می‌دهد. عبارت «مَطْلَعَ فَرَحِ الْعَالَمِينَ» نه‌فقط اشاره‌ای تاریخی، بلکه لحنی کیهان‌شناختی دارد: از این‌جا است که نه فقط پیام جدید الهی، بلکه </w:t>
      </w:r>
      <w:r w:rsidRPr="00B41034">
        <w:rPr>
          <w:rFonts w:asciiTheme="minorHAnsi" w:hAnsiTheme="minorHAnsi" w:cstheme="minorHAnsi"/>
          <w:i/>
          <w:iCs/>
          <w:sz w:val="24"/>
          <w:szCs w:val="24"/>
          <w:rtl/>
        </w:rPr>
        <w:t>شادی نوع انسان</w:t>
      </w:r>
      <w:r w:rsidRPr="00B41034">
        <w:rPr>
          <w:rFonts w:asciiTheme="minorHAnsi" w:hAnsiTheme="minorHAnsi" w:cstheme="minorHAnsi"/>
          <w:sz w:val="24"/>
          <w:szCs w:val="24"/>
          <w:rtl/>
        </w:rPr>
        <w:t xml:space="preserve"> سر برمی‌دارد. در این‌جا، "فرح" نه یک احساس شخصی، بلکه دلالتی است بر تحقق معنای وجودی انسان در قالب وحی جدید. شادی، وقتی مطلع دارد، خود نوعی طلوع حقیقت است</w:t>
      </w:r>
      <w:r w:rsidRPr="00B41034">
        <w:rPr>
          <w:rFonts w:asciiTheme="minorHAnsi" w:hAnsiTheme="minorHAnsi" w:cstheme="minorHAnsi"/>
          <w:sz w:val="24"/>
          <w:szCs w:val="24"/>
        </w:rPr>
        <w:t>.</w:t>
      </w:r>
    </w:p>
    <w:p w14:paraId="0D3C502B" w14:textId="761B5725" w:rsidR="001279D3" w:rsidRPr="00B41034" w:rsidRDefault="001279D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تأکید بر انتخاب الهی طهران است: «لا تحزنی... قد جعلک الله مطلع فرح العالمین». تعبیر مطلع فرح العالمین بار معنایی عظیمی دارد. از حیث لغوی، «مطلع» به معنای محل طلوع و آغاز است. بنابراین، طهران نه‌تنها جغرافیای یک سرزمین، بلکه مبدأ یک شادی جهانی معرفی می‌شود—و آن شادی نه ناشی از رفاه مادی یا قدرت سیاسی، بلکه نتیجهٔ ظهور حقیقتی الهی است که از این سرزمین آغاز شده است. این حقیقت، همان‌گونه که در سایر آثار بهاءالله روشن شده، تجلّی وحی جدید و تعالیم نوین است</w:t>
      </w:r>
      <w:r w:rsidRPr="00B41034">
        <w:rPr>
          <w:rFonts w:asciiTheme="minorHAnsi" w:hAnsiTheme="minorHAnsi" w:cstheme="minorHAnsi"/>
          <w:sz w:val="24"/>
          <w:szCs w:val="24"/>
        </w:rPr>
        <w:t>.</w:t>
      </w:r>
    </w:p>
    <w:p w14:paraId="0FB98FB0" w14:textId="77777777" w:rsidR="00311BDA" w:rsidRPr="00B41034" w:rsidRDefault="00E2237A"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فراز دوم، آیه از وعده‌ای آینده سخن می‌گوید که تحقق آن بسته به مشیت الهی است: «لَوْ يَشَاءُ يُبَارِكْ سَرِيرَكِ». این حاکم وعده‌داده‌شده، با سه ویژگی اصلی توصیف می‌شود: (۱) عدالت‌پیشه‌بودن، (۲) شبانی معنوی یعنی جمع کردن «أَغْنَامَ اللهِ»، و (۳) گشاده‌رویی با اهل بهاء. در این‌جا عدالت سیاسی، مهر الهی، و شفقت انسانی با یکدیگر تلفیق یافته‌اند. حکومت نه برای تسلط، بلکه برای الفت، تربیت، و بازگشت پراکندگانِ خداوند است. تعبیر «الَّتِي تَفَرَّقَتْ مِنَ الذِّئَابِ» رمز روشن تاریخ بشر است که در آن قدرت‌های استبدادی (گرگان)، جوامع انسانی (گوسفندان) را پراکنده ساخته‌اند. این پراکندگی، در واقع از خودبیگانگی انسان‌ها در مقابل ساختارهای ظلم و جهل است.</w:t>
      </w:r>
    </w:p>
    <w:p w14:paraId="64A8A959" w14:textId="6FCC697F" w:rsidR="001279D3" w:rsidRPr="00B41034" w:rsidRDefault="001279D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سطحی هرمنوتیکی، این آیه، نوید بازسازی جامعه انسانی بر اساس عدالت و انسجام را می‌دهد</w:t>
      </w:r>
      <w:r w:rsidR="00311BDA" w:rsidRPr="00B41034">
        <w:rPr>
          <w:rFonts w:asciiTheme="minorHAnsi" w:hAnsiTheme="minorHAnsi" w:cstheme="minorHAnsi"/>
          <w:sz w:val="24"/>
          <w:szCs w:val="24"/>
          <w:rtl/>
        </w:rPr>
        <w:t xml:space="preserve">. حضرت </w:t>
      </w:r>
      <w:r w:rsidRPr="00B41034">
        <w:rPr>
          <w:rFonts w:asciiTheme="minorHAnsi" w:hAnsiTheme="minorHAnsi" w:cstheme="minorHAnsi"/>
          <w:sz w:val="24"/>
          <w:szCs w:val="24"/>
          <w:rtl/>
        </w:rPr>
        <w:t>بهاءالله از امکان حاکمی سخن می‌گوید که با شادی و گشاده‌رویی با اهل بهاء روبرو می‌شود؛ یعنی با جامعه‌ای که حامل پیام الهی و منشأ اصلاح عالم است. اما نکتهٔ بنیادین اینجاست که این فرد، پیش از آنکه دارای منصبی بیرونی باشد، من جوهر الخلق است. یعنی عدالت و رحمت او نه ناشی از مقام، بلکه ریشه‌دار در فطرت الهی اوست. این جنبه، تأکید عمیقی بر پیوند میان صفات درونی و اصلاح بیرونی دارد: جهانی بهتر نه با قانون، بلکه با انسان عادل آغاز می‌شود</w:t>
      </w:r>
      <w:r w:rsidRPr="00B41034">
        <w:rPr>
          <w:rFonts w:asciiTheme="minorHAnsi" w:hAnsiTheme="minorHAnsi" w:cstheme="minorHAnsi"/>
          <w:sz w:val="24"/>
          <w:szCs w:val="24"/>
        </w:rPr>
        <w:t>.</w:t>
      </w:r>
    </w:p>
    <w:p w14:paraId="35759566" w14:textId="64F9893E" w:rsidR="001279D3" w:rsidRPr="00B41034" w:rsidRDefault="001279D3"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lastRenderedPageBreak/>
        <w:t>در این‌جا، یک تقارن فلسفی-الهیاتی آشکار می‌گردد: آنچه به تاریخ معنا می‌بخشد، صرفاً ارادهٔ الهی نیست، بلکه آمادگی هستی انسانی برای تجلّی آن اراده است. حاکم عادل، که «يبارک سريرک» و «يفرح و ينشرح لأهل البهآء»، نه‌تنها ابزاری برای تحقق وحی، بلکه خود جوهرهٔ خلق است؛ تجسمی از اخلاق الهی در کالبد انسانی</w:t>
      </w:r>
      <w:r w:rsidRPr="00B41034">
        <w:rPr>
          <w:rFonts w:asciiTheme="minorHAnsi" w:hAnsiTheme="minorHAnsi" w:cstheme="minorHAnsi"/>
          <w:sz w:val="24"/>
          <w:szCs w:val="24"/>
        </w:rPr>
        <w:t>.</w:t>
      </w:r>
      <w:r w:rsidR="00C60698" w:rsidRPr="00B41034">
        <w:rPr>
          <w:rFonts w:asciiTheme="minorHAnsi" w:hAnsiTheme="minorHAnsi" w:cstheme="minorHAnsi"/>
          <w:sz w:val="24"/>
          <w:szCs w:val="24"/>
          <w:rtl/>
        </w:rPr>
        <w:br/>
        <w:t>اما اوج این آیه در فراز پایانی آن است</w:t>
      </w:r>
      <w:r w:rsidR="00C60698" w:rsidRPr="00B41034">
        <w:rPr>
          <w:rFonts w:asciiTheme="minorHAnsi" w:hAnsiTheme="minorHAnsi" w:cstheme="minorHAnsi"/>
          <w:sz w:val="24"/>
          <w:szCs w:val="24"/>
        </w:rPr>
        <w:t xml:space="preserve">: </w:t>
      </w:r>
      <w:r w:rsidR="00C60698" w:rsidRPr="00B41034">
        <w:rPr>
          <w:rFonts w:asciiTheme="minorHAnsi" w:hAnsiTheme="minorHAnsi" w:cstheme="minorHAnsi"/>
          <w:sz w:val="24"/>
          <w:szCs w:val="24"/>
          <w:rtl/>
        </w:rPr>
        <w:t>إِنَّهُ مِنْ جَوْهَرِ الْخَلْقِ لَدَى الْحَقِّ</w:t>
      </w:r>
      <w:r w:rsidR="00C60698" w:rsidRPr="00B41034">
        <w:rPr>
          <w:rFonts w:asciiTheme="minorHAnsi" w:hAnsiTheme="minorHAnsi" w:cstheme="minorHAnsi"/>
          <w:sz w:val="24"/>
          <w:szCs w:val="24"/>
        </w:rPr>
        <w:t xml:space="preserve">. </w:t>
      </w:r>
      <w:r w:rsidR="00C60698" w:rsidRPr="00B41034">
        <w:rPr>
          <w:rFonts w:asciiTheme="minorHAnsi" w:hAnsiTheme="minorHAnsi" w:cstheme="minorHAnsi"/>
          <w:sz w:val="24"/>
          <w:szCs w:val="24"/>
          <w:rtl/>
        </w:rPr>
        <w:t>در این‌جا با گزاره‌ای متافیزیکی مواجهیم: هویت راستین انسانِ برگزیده نه از نسب، نژاد یا مقام است، بلکه از گوهر خلقت است. این تعبیر، بازتابی از اصل فلسفی العدل التکوینی در هستی‌شناسی بهائی است که بر مبنای آن، ارزش انسان از ذات او در ارتباط با حقیقت معنا می‌گیرد. چنین انسانی—خواه پیامبر، خواه حاکم عادل—در «لَدَى الْحَقِّ» یعنی در نزد خداوند جای دارد، و بهاء خدا و بهاء ملکوت امر همواره بر او جاری است</w:t>
      </w:r>
      <w:r w:rsidR="00C60698" w:rsidRPr="00B41034">
        <w:rPr>
          <w:rFonts w:asciiTheme="minorHAnsi" w:hAnsiTheme="minorHAnsi" w:cstheme="minorHAnsi"/>
          <w:sz w:val="24"/>
          <w:szCs w:val="24"/>
        </w:rPr>
        <w:t>.</w:t>
      </w:r>
    </w:p>
    <w:p w14:paraId="4DB36090" w14:textId="3005B9C8" w:rsidR="00545DF3" w:rsidRPr="00B41034" w:rsidRDefault="00545DF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منظر الهیاتی، این آیه نشان‌دهندهٔ پیوند میان وعدهٔ تاریخی و تحقق آن از خلال فاعل انسانی است که همچون آینهٔ اسماء الهی در عرصهٔ اجتماع ظهور می‌کند. در این‌جا خداوند، نه فقط پیام‌آور، بلکه تربیت‌کنندهٔ تاریخ است، و نقش انسان عادل، تحقق عدالت الهی بر زمین</w:t>
      </w:r>
      <w:r w:rsidRPr="00B41034">
        <w:rPr>
          <w:rFonts w:asciiTheme="minorHAnsi" w:hAnsiTheme="minorHAnsi" w:cstheme="minorHAnsi"/>
          <w:sz w:val="24"/>
          <w:szCs w:val="24"/>
        </w:rPr>
        <w:t>.</w:t>
      </w:r>
    </w:p>
    <w:p w14:paraId="7AF12A44" w14:textId="5BEBB76F" w:rsidR="001279D3" w:rsidRPr="00B41034" w:rsidRDefault="001279D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نگاه جامعه‌شناختی نیز، آیه ناظر به بازگشت اقتدار اخلاقی در سیاست است. وقتی تاج و سرير در خدمت عدالت و جمع‌آوری پراکندگان باشد، سیاست از ابزار سلطه به ابزاری برای الفت بدل می‌شود. جامعه‌ای که چنین حاکمی بر آن حکومت کند، همان جامعهٔ موعود</w:t>
      </w:r>
      <w:r w:rsidR="007E499F" w:rsidRPr="00B41034">
        <w:rPr>
          <w:rFonts w:asciiTheme="minorHAnsi" w:hAnsiTheme="minorHAnsi" w:cstheme="minorHAnsi"/>
          <w:sz w:val="24"/>
          <w:szCs w:val="24"/>
          <w:rtl/>
        </w:rPr>
        <w:t xml:space="preserve"> بازسازی اجتماع بر محور عدالت، بازگرداندن اعتماد اجتماعی، و شفقت به جای سلطه، تصویر جامعهٔ بهائی است که نه فقط امت دینی، بلکه الگوی اجتماعی جایگزین برای تمدن معاصر خواهد بود. در چنین مدلی، دین نه ابزار قدرت، بلکه نیروی ترمیم‌بخش تفرقه‌هاست</w:t>
      </w:r>
      <w:r w:rsidR="007E499F" w:rsidRPr="00B41034">
        <w:rPr>
          <w:rFonts w:asciiTheme="minorHAnsi" w:hAnsiTheme="minorHAnsi" w:cstheme="minorHAnsi"/>
          <w:sz w:val="24"/>
          <w:szCs w:val="24"/>
        </w:rPr>
        <w:t>.</w:t>
      </w:r>
      <w:r w:rsidRPr="00B41034">
        <w:rPr>
          <w:rFonts w:asciiTheme="minorHAnsi" w:hAnsiTheme="minorHAnsi" w:cstheme="minorHAnsi"/>
          <w:sz w:val="24"/>
          <w:szCs w:val="24"/>
          <w:rtl/>
        </w:rPr>
        <w:t xml:space="preserve"> بهائی است: وحدت در کثرت، محبت به جای دشمنی، عدالت به جای تبعیض، و شادی جمعی به جای غم فردی</w:t>
      </w:r>
      <w:r w:rsidRPr="00B41034">
        <w:rPr>
          <w:rFonts w:asciiTheme="minorHAnsi" w:hAnsiTheme="minorHAnsi" w:cstheme="minorHAnsi"/>
          <w:sz w:val="24"/>
          <w:szCs w:val="24"/>
        </w:rPr>
        <w:t>.</w:t>
      </w:r>
    </w:p>
    <w:p w14:paraId="10EF6619" w14:textId="7F3D8D97" w:rsidR="001279D3" w:rsidRPr="00B41034" w:rsidRDefault="001279D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و سرانجام، در سطح روان‌شناختی، </w:t>
      </w:r>
      <w:r w:rsidR="007E499F" w:rsidRPr="00B41034">
        <w:rPr>
          <w:rFonts w:asciiTheme="minorHAnsi" w:hAnsiTheme="minorHAnsi" w:cstheme="minorHAnsi"/>
          <w:sz w:val="24"/>
          <w:szCs w:val="24"/>
          <w:rtl/>
        </w:rPr>
        <w:t>این آیه آموزه‌ای روان‌شناختی نیز دارد: "لَا تَحْزَنِي"—خطابی مستقیم به زمین، اما انعکاسی در روان انسان. انسان، مانند طهران، حامل تاریخ درد و امید است؛ و اگر باطنی عادل و معنوی در او شکوفا شود، می‌تواند مبدأ شادی برای جهانیان گردد</w:t>
      </w:r>
      <w:r w:rsidR="007E499F" w:rsidRPr="00B41034">
        <w:rPr>
          <w:rFonts w:asciiTheme="minorHAnsi" w:hAnsiTheme="minorHAnsi" w:cstheme="minorHAnsi"/>
          <w:sz w:val="24"/>
          <w:szCs w:val="24"/>
        </w:rPr>
        <w:t>.</w:t>
      </w:r>
      <w:r w:rsidR="00FA562F" w:rsidRPr="00B41034">
        <w:rPr>
          <w:rFonts w:asciiTheme="minorHAnsi" w:hAnsiTheme="minorHAnsi" w:cstheme="minorHAnsi"/>
          <w:sz w:val="24"/>
          <w:szCs w:val="24"/>
          <w:rtl/>
        </w:rPr>
        <w:t xml:space="preserve"> </w:t>
      </w:r>
      <w:r w:rsidRPr="00B41034">
        <w:rPr>
          <w:rFonts w:asciiTheme="minorHAnsi" w:hAnsiTheme="minorHAnsi" w:cstheme="minorHAnsi"/>
          <w:sz w:val="24"/>
          <w:szCs w:val="24"/>
          <w:rtl/>
        </w:rPr>
        <w:t>این آیه به خودآگاهی جمعی مردمی اشاره دارد که در تاریخ خود تجربهٔ ظلم، پراکندگی و امید به رهایی را توأمان دارند. این‌که ارض الطاء دچار حزن است، نشانهٔ عمق رنج تاریخی است؛ اما وعدهٔ الهی برای رفع این حزن، نشانهٔ امکان بازسازی شخصیت تاریخی و جمعی است. شادی جهانی که از طهران طلوع می‌کند، بازتابی است از شکوفایی روح انسانی، وقتی که در پرتو عدل، معنا، و حقیقت قرار می‌گیرد</w:t>
      </w:r>
      <w:r w:rsidRPr="00B41034">
        <w:rPr>
          <w:rFonts w:asciiTheme="minorHAnsi" w:hAnsiTheme="minorHAnsi" w:cstheme="minorHAnsi"/>
          <w:sz w:val="24"/>
          <w:szCs w:val="24"/>
        </w:rPr>
        <w:t>.</w:t>
      </w:r>
    </w:p>
    <w:p w14:paraId="21FD6CAF" w14:textId="77777777" w:rsidR="005F1B04" w:rsidRPr="00B41034" w:rsidRDefault="001279D3"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در کل، چیزی بیش از سخن دربارهٔ طهران است؛ تصویری است از ظهور معنا در تاریخ، از وحدت در پراکندگی، و از بازگشت روح عدالت به عرصهٔ خاک. چنین است وعدهٔ خدایی که نه در آسمان، بلکه در اعماق تاریخ و در ذات انسان، خود را متجلّی می‌سازد</w:t>
      </w:r>
      <w:r w:rsidRPr="00B41034">
        <w:rPr>
          <w:rFonts w:asciiTheme="minorHAnsi" w:hAnsiTheme="minorHAnsi" w:cstheme="minorHAnsi"/>
          <w:sz w:val="24"/>
          <w:szCs w:val="24"/>
        </w:rPr>
        <w:t>.</w:t>
      </w:r>
      <w:r w:rsidR="005F1B04" w:rsidRPr="00B41034">
        <w:rPr>
          <w:rFonts w:asciiTheme="minorHAnsi" w:hAnsiTheme="minorHAnsi" w:cstheme="minorHAnsi"/>
          <w:sz w:val="24"/>
          <w:szCs w:val="24"/>
          <w:rtl/>
        </w:rPr>
        <w:t xml:space="preserve"> این آیه از طهران می‌گوید، اما در حقیقت از هر انسانی می‌گوید که می‌تواند مطلع بهاء گردد. عدالت، مهر، آگاهی از حقیقت، و پیوند با اصل الهی، ویژگی‌های وجودی انسانی هستند که جامعه را از سلطهٔ گرگان به همزیستی گوسفندان می‌رساند. در این چشم‌انداز، زمین از نو معنا می‌یابد، تاریخ از نو نوشته می‌شود، و نور از افق طاء طلوع می‌کند</w:t>
      </w:r>
      <w:r w:rsidR="005F1B04" w:rsidRPr="00B41034">
        <w:rPr>
          <w:rFonts w:asciiTheme="minorHAnsi" w:hAnsiTheme="minorHAnsi" w:cstheme="minorHAnsi"/>
          <w:sz w:val="24"/>
          <w:szCs w:val="24"/>
        </w:rPr>
        <w:t>.</w:t>
      </w:r>
    </w:p>
    <w:p w14:paraId="4B2C7611" w14:textId="123F2A7A" w:rsidR="001279D3" w:rsidRPr="00B41034" w:rsidRDefault="001279D3" w:rsidP="00AF63A9">
      <w:pPr>
        <w:pStyle w:val="PlainText"/>
        <w:bidi/>
        <w:rPr>
          <w:rFonts w:asciiTheme="minorHAnsi" w:hAnsiTheme="minorHAnsi" w:cstheme="minorHAnsi"/>
          <w:sz w:val="24"/>
          <w:szCs w:val="24"/>
        </w:rPr>
      </w:pPr>
    </w:p>
    <w:p w14:paraId="3ED7B2D0" w14:textId="77777777" w:rsidR="00CD61EE" w:rsidRPr="00B41034" w:rsidRDefault="00CD61EE" w:rsidP="00AF63A9">
      <w:pPr>
        <w:pStyle w:val="PlainText"/>
        <w:bidi/>
        <w:rPr>
          <w:rFonts w:asciiTheme="minorHAnsi" w:hAnsiTheme="minorHAnsi" w:cstheme="minorHAnsi"/>
          <w:sz w:val="24"/>
          <w:szCs w:val="24"/>
          <w:rtl/>
        </w:rPr>
      </w:pPr>
    </w:p>
    <w:p w14:paraId="65B6DE6F" w14:textId="77777777" w:rsidR="00CD61EE" w:rsidRPr="00B41034" w:rsidRDefault="00CD61EE" w:rsidP="00AF63A9">
      <w:pPr>
        <w:pStyle w:val="PlainText"/>
        <w:bidi/>
        <w:rPr>
          <w:rFonts w:asciiTheme="minorHAnsi" w:hAnsiTheme="minorHAnsi" w:cstheme="minorHAnsi"/>
          <w:sz w:val="24"/>
          <w:szCs w:val="24"/>
          <w:rtl/>
        </w:rPr>
      </w:pPr>
    </w:p>
    <w:p w14:paraId="5909D021" w14:textId="77777777" w:rsidR="00CD61EE" w:rsidRPr="00B41034" w:rsidRDefault="00CD61EE" w:rsidP="00AF63A9">
      <w:pPr>
        <w:pStyle w:val="PlainText"/>
        <w:bidi/>
        <w:rPr>
          <w:rFonts w:asciiTheme="minorHAnsi" w:hAnsiTheme="minorHAnsi" w:cstheme="minorHAnsi"/>
          <w:sz w:val="24"/>
          <w:szCs w:val="24"/>
          <w:rtl/>
        </w:rPr>
      </w:pPr>
    </w:p>
    <w:p w14:paraId="706AB33F" w14:textId="77777777" w:rsidR="00CD61EE" w:rsidRPr="00B41034" w:rsidRDefault="00CD61EE" w:rsidP="00AF63A9">
      <w:pPr>
        <w:pStyle w:val="PlainText"/>
        <w:bidi/>
        <w:rPr>
          <w:rFonts w:asciiTheme="minorHAnsi" w:hAnsiTheme="minorHAnsi" w:cstheme="minorHAnsi"/>
          <w:sz w:val="24"/>
          <w:szCs w:val="24"/>
          <w:rtl/>
        </w:rPr>
      </w:pPr>
    </w:p>
    <w:p w14:paraId="5E74D5E5" w14:textId="77777777" w:rsidR="00CD61EE" w:rsidRPr="00B41034" w:rsidRDefault="00CD61EE" w:rsidP="00AF63A9">
      <w:pPr>
        <w:pStyle w:val="PlainText"/>
        <w:bidi/>
        <w:rPr>
          <w:rFonts w:asciiTheme="minorHAnsi" w:hAnsiTheme="minorHAnsi" w:cstheme="minorHAnsi"/>
          <w:sz w:val="24"/>
          <w:szCs w:val="24"/>
          <w:rtl/>
        </w:rPr>
      </w:pPr>
    </w:p>
    <w:p w14:paraId="51A2FFAC" w14:textId="77777777" w:rsidR="00CD61EE" w:rsidRPr="00B41034" w:rsidRDefault="00CD61EE" w:rsidP="00AF63A9">
      <w:pPr>
        <w:pStyle w:val="PlainText"/>
        <w:bidi/>
        <w:rPr>
          <w:rFonts w:asciiTheme="minorHAnsi" w:hAnsiTheme="minorHAnsi" w:cstheme="minorHAnsi"/>
          <w:sz w:val="24"/>
          <w:szCs w:val="24"/>
          <w:rtl/>
        </w:rPr>
      </w:pPr>
    </w:p>
    <w:p w14:paraId="657A692C" w14:textId="77777777" w:rsidR="00CD61EE" w:rsidRPr="00B41034" w:rsidRDefault="00CD61EE" w:rsidP="00AF63A9">
      <w:pPr>
        <w:pStyle w:val="PlainText"/>
        <w:bidi/>
        <w:rPr>
          <w:rFonts w:asciiTheme="minorHAnsi" w:hAnsiTheme="minorHAnsi" w:cstheme="minorHAnsi"/>
          <w:sz w:val="24"/>
          <w:szCs w:val="24"/>
          <w:rtl/>
        </w:rPr>
      </w:pPr>
    </w:p>
    <w:p w14:paraId="495F4522" w14:textId="77777777" w:rsidR="00FA562F" w:rsidRPr="00B41034" w:rsidRDefault="00FA562F" w:rsidP="00AF63A9">
      <w:pPr>
        <w:pStyle w:val="PlainText"/>
        <w:bidi/>
        <w:rPr>
          <w:rFonts w:asciiTheme="minorHAnsi" w:hAnsiTheme="minorHAnsi" w:cstheme="minorHAnsi"/>
          <w:sz w:val="24"/>
          <w:szCs w:val="24"/>
          <w:rtl/>
        </w:rPr>
      </w:pPr>
    </w:p>
    <w:p w14:paraId="08A7B071" w14:textId="77777777" w:rsidR="00FA562F" w:rsidRPr="00B41034" w:rsidRDefault="00FA562F" w:rsidP="00AF63A9">
      <w:pPr>
        <w:pStyle w:val="PlainText"/>
        <w:bidi/>
        <w:rPr>
          <w:rFonts w:asciiTheme="minorHAnsi" w:hAnsiTheme="minorHAnsi" w:cstheme="minorHAnsi"/>
          <w:sz w:val="24"/>
          <w:szCs w:val="24"/>
          <w:rtl/>
        </w:rPr>
      </w:pPr>
    </w:p>
    <w:p w14:paraId="41A16CB3" w14:textId="77777777" w:rsidR="00FA562F" w:rsidRPr="00B41034" w:rsidRDefault="00FA562F" w:rsidP="00AF63A9">
      <w:pPr>
        <w:pStyle w:val="PlainText"/>
        <w:bidi/>
        <w:rPr>
          <w:rFonts w:asciiTheme="minorHAnsi" w:hAnsiTheme="minorHAnsi" w:cstheme="minorHAnsi"/>
          <w:sz w:val="24"/>
          <w:szCs w:val="24"/>
          <w:rtl/>
        </w:rPr>
      </w:pPr>
    </w:p>
    <w:p w14:paraId="3D582CA1" w14:textId="77777777" w:rsidR="00CD61EE" w:rsidRPr="00B41034" w:rsidRDefault="00CD61EE" w:rsidP="00AF63A9">
      <w:pPr>
        <w:pStyle w:val="PlainText"/>
        <w:bidi/>
        <w:rPr>
          <w:rFonts w:asciiTheme="minorHAnsi" w:hAnsiTheme="minorHAnsi" w:cstheme="minorHAnsi"/>
          <w:sz w:val="24"/>
          <w:szCs w:val="24"/>
          <w:rtl/>
        </w:rPr>
      </w:pPr>
    </w:p>
    <w:p w14:paraId="1DAE4716" w14:textId="77777777" w:rsidR="0093435C" w:rsidRPr="00B41034" w:rsidRDefault="0093435C" w:rsidP="00AF63A9">
      <w:pPr>
        <w:pStyle w:val="PlainText"/>
        <w:bidi/>
        <w:rPr>
          <w:rFonts w:asciiTheme="minorHAnsi" w:hAnsiTheme="minorHAnsi" w:cstheme="minorHAnsi"/>
          <w:sz w:val="24"/>
          <w:szCs w:val="24"/>
          <w:rtl/>
        </w:rPr>
      </w:pPr>
    </w:p>
    <w:p w14:paraId="4FABF9A0" w14:textId="77777777" w:rsidR="00692B65" w:rsidRPr="00B41034" w:rsidRDefault="00692B65" w:rsidP="00AF63A9">
      <w:pPr>
        <w:pStyle w:val="PlainText"/>
        <w:bidi/>
        <w:rPr>
          <w:rFonts w:asciiTheme="minorHAnsi" w:hAnsiTheme="minorHAnsi" w:cstheme="minorHAnsi"/>
          <w:sz w:val="24"/>
          <w:szCs w:val="24"/>
          <w:rtl/>
        </w:rPr>
      </w:pPr>
    </w:p>
    <w:p w14:paraId="6426D888" w14:textId="77777777" w:rsidR="00F724C7" w:rsidRPr="00B41034" w:rsidRDefault="00F724C7" w:rsidP="00AF63A9">
      <w:pPr>
        <w:pStyle w:val="PlainText"/>
        <w:bidi/>
        <w:rPr>
          <w:rFonts w:asciiTheme="minorHAnsi" w:hAnsiTheme="minorHAnsi" w:cstheme="minorHAnsi"/>
          <w:sz w:val="24"/>
          <w:szCs w:val="24"/>
          <w:rtl/>
        </w:rPr>
      </w:pPr>
    </w:p>
    <w:p w14:paraId="61C208F4" w14:textId="77777777" w:rsidR="00F724C7" w:rsidRPr="00B41034" w:rsidRDefault="00F724C7" w:rsidP="00AF63A9">
      <w:pPr>
        <w:pStyle w:val="PlainText"/>
        <w:bidi/>
        <w:rPr>
          <w:rFonts w:asciiTheme="minorHAnsi" w:hAnsiTheme="minorHAnsi" w:cstheme="minorHAnsi"/>
          <w:sz w:val="24"/>
          <w:szCs w:val="24"/>
          <w:rtl/>
        </w:rPr>
      </w:pPr>
    </w:p>
    <w:p w14:paraId="1F68A2FE" w14:textId="77777777" w:rsidR="00692B65" w:rsidRPr="009A3516" w:rsidRDefault="0093435C" w:rsidP="00AF63A9">
      <w:pPr>
        <w:pStyle w:val="Heading3"/>
        <w:bidi/>
        <w:spacing w:line="240" w:lineRule="auto"/>
        <w:rPr>
          <w:rFonts w:asciiTheme="minorHAnsi" w:hAnsiTheme="minorHAnsi" w:cstheme="minorHAnsi"/>
          <w:rtl/>
        </w:rPr>
      </w:pPr>
      <w:r w:rsidRPr="009A3516">
        <w:rPr>
          <w:rFonts w:asciiTheme="minorHAnsi" w:hAnsiTheme="minorHAnsi" w:cstheme="minorHAnsi"/>
          <w:rtl/>
        </w:rPr>
        <w:lastRenderedPageBreak/>
        <w:t xml:space="preserve">بند نود و دوم </w:t>
      </w:r>
    </w:p>
    <w:p w14:paraId="41E9E225" w14:textId="3EB4E7CB" w:rsidR="0093435C" w:rsidRPr="00B41034" w:rsidRDefault="00CA0C04"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اِفْرَحِي بِمَا جَعَلَكِ اللهُ أُفُقَ النُّورِ، بِمَا وُلِدَ فِيكِ مَطْلَعُ الظُّهُورِ، وَسُمِّيْتِ بِهَذَا الاِسْمِ الَّذِي بِهِ لَاحَ نَيِّرُ الْفَضْلِ، وَأَشْرَقَتِ السَّمَاوَاتُ وَالأَرْضُونَ</w:t>
      </w:r>
      <w:r w:rsidRPr="00B41034">
        <w:rPr>
          <w:rFonts w:asciiTheme="minorHAnsi" w:hAnsiTheme="minorHAnsi" w:cstheme="minorHAnsi"/>
          <w:b/>
          <w:bCs/>
          <w:sz w:val="24"/>
          <w:szCs w:val="24"/>
        </w:rPr>
        <w:t>.</w:t>
      </w:r>
    </w:p>
    <w:p w14:paraId="102E66C6" w14:textId="64DABB25" w:rsidR="002330C3"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 xml:space="preserve">Rejoice with great joy, for God hath made thee "the Dayspring of His light", inasmuch as within thee was born the Manifestation of His Glory. Be thou glad for this name that hath been conferred upon thee -- a name through which the Day-Star of grace hath shed its </w:t>
      </w:r>
      <w:proofErr w:type="spellStart"/>
      <w:r w:rsidRPr="00B41034">
        <w:rPr>
          <w:rFonts w:eastAsia="Times New Roman" w:cstheme="minorHAnsi"/>
          <w:sz w:val="24"/>
          <w:szCs w:val="24"/>
        </w:rPr>
        <w:t>splendour</w:t>
      </w:r>
      <w:proofErr w:type="spellEnd"/>
      <w:r w:rsidRPr="00B41034">
        <w:rPr>
          <w:rFonts w:eastAsia="Times New Roman" w:cstheme="minorHAnsi"/>
          <w:sz w:val="24"/>
          <w:szCs w:val="24"/>
        </w:rPr>
        <w:t>, through which both earth and heaven have been illumined.</w:t>
      </w:r>
    </w:p>
    <w:p w14:paraId="07471C8A" w14:textId="2CFEC8C3" w:rsidR="0093435C" w:rsidRPr="00B41034" w:rsidRDefault="009A3516"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2330C3" w:rsidRPr="00B41034">
        <w:rPr>
          <w:rFonts w:asciiTheme="minorHAnsi" w:hAnsiTheme="minorHAnsi" w:cstheme="minorHAnsi"/>
          <w:sz w:val="24"/>
          <w:szCs w:val="24"/>
          <w:rtl/>
        </w:rPr>
        <w:t>شادمان باش به‌سبب آنچه خداوند تو را به‌وسیله‌اش افق نور گردانید، به‌خاطر آن‌که در تو مطلع ظهور زاده شد،</w:t>
      </w:r>
      <w:r w:rsidR="002330C3" w:rsidRPr="00B41034">
        <w:rPr>
          <w:rFonts w:asciiTheme="minorHAnsi" w:hAnsiTheme="minorHAnsi" w:cstheme="minorHAnsi"/>
          <w:sz w:val="24"/>
          <w:szCs w:val="24"/>
        </w:rPr>
        <w:br/>
      </w:r>
      <w:r w:rsidR="002330C3" w:rsidRPr="00B41034">
        <w:rPr>
          <w:rFonts w:asciiTheme="minorHAnsi" w:hAnsiTheme="minorHAnsi" w:cstheme="minorHAnsi"/>
          <w:sz w:val="24"/>
          <w:szCs w:val="24"/>
          <w:rtl/>
        </w:rPr>
        <w:t>و شاد باش به این نامی که بدان نامیده شدی—نامی که به‌وسیلهٔ آن، اختر فضل درخشید، و آسمان‌ها و زمین‌ها از آن روشن شدند</w:t>
      </w:r>
      <w:r w:rsidR="002330C3" w:rsidRPr="00B41034">
        <w:rPr>
          <w:rFonts w:asciiTheme="minorHAnsi" w:hAnsiTheme="minorHAnsi" w:cstheme="minorHAnsi"/>
          <w:sz w:val="24"/>
          <w:szCs w:val="24"/>
        </w:rPr>
        <w:t>.</w:t>
      </w:r>
    </w:p>
    <w:p w14:paraId="4E1E7EEC" w14:textId="77777777" w:rsidR="0093435C" w:rsidRPr="00B41034" w:rsidRDefault="0093435C" w:rsidP="00AF63A9">
      <w:pPr>
        <w:pStyle w:val="PlainText"/>
        <w:bidi/>
        <w:rPr>
          <w:rFonts w:asciiTheme="minorHAnsi" w:hAnsiTheme="minorHAnsi" w:cstheme="minorHAnsi"/>
          <w:sz w:val="24"/>
          <w:szCs w:val="24"/>
          <w:rtl/>
        </w:rPr>
      </w:pPr>
    </w:p>
    <w:p w14:paraId="02F804B2" w14:textId="6AC76802" w:rsidR="0093435C" w:rsidRPr="00B41034" w:rsidRDefault="00CD5C38"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1AE08C9C" w14:textId="77777777" w:rsidR="00CD5C38" w:rsidRPr="00B41034" w:rsidRDefault="00CD5C3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خطاب به سرزمینی است که به نام افق النّور مفتخر شده است؛ و روشن است که مقصود از آن، شهر طهران است—زادگاه حضرت بهاءالله. این آیه هم‌زمان تولدی کیهانی و تاریخی را اعلام می‌کند؛ تولدی که نه در یک بُعد زمانی-مکانی محصور است، بلکه در پرتوی آن، هستی روشن می‌گردد. «اُفُقَ النُّورِ» نه فقط یک استعاره شاعرانه، بلکه یک اصطلاح معرفتی-وجودی است که مقام انکشاف حقیقت در تاریخ را بیان می‌دارد. در فلسفهٔ اشراقی، نور مبدأ معرفت و وجود است؛ و این‌که سرزمینی به عنوان افق نور نامیده می‌شود، دلالت بر آن دارد که در آن‌جا حقیقت الهی برای انسان مکشوف می‌گردد</w:t>
      </w:r>
      <w:r w:rsidRPr="00B41034">
        <w:rPr>
          <w:rFonts w:asciiTheme="minorHAnsi" w:hAnsiTheme="minorHAnsi" w:cstheme="minorHAnsi"/>
          <w:sz w:val="24"/>
          <w:szCs w:val="24"/>
        </w:rPr>
        <w:t>.</w:t>
      </w:r>
    </w:p>
    <w:p w14:paraId="337EFE29" w14:textId="77777777" w:rsidR="00CD5C38" w:rsidRPr="00B41034" w:rsidRDefault="00CD5C3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«بِمَا وُلِدَ فِيكِ مَطْلَعُ الظُّهُورِ» این تولد را نه صرفاً زیستی، بلکه معرفتی و قدسی می‌سازد</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مطلع ظهور یعنی نقطه‌ای که حقیقت ربانی از پرده غیب به ساحت شهود در می‌آید. از نظر الهیاتی، این تولد، تجلّی اسماء و صفات الهی در وجود انسانی است که به مقام مظهریت کلام الهی رسیده، و حامل وحی گشته است. این تولد، مبدأ تاریخ جدیدی است که زمان قدسی را به جریان می‌اندازد</w:t>
      </w:r>
      <w:r w:rsidRPr="00B41034">
        <w:rPr>
          <w:rFonts w:asciiTheme="minorHAnsi" w:hAnsiTheme="minorHAnsi" w:cstheme="minorHAnsi"/>
          <w:sz w:val="24"/>
          <w:szCs w:val="24"/>
        </w:rPr>
        <w:t>.</w:t>
      </w:r>
    </w:p>
    <w:p w14:paraId="29E93B4B" w14:textId="77777777" w:rsidR="00CD5C38" w:rsidRPr="00B41034" w:rsidRDefault="00CD5C3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اما آنچه در ادامه می‌آید، بُعدی متافیزیکی دارد: «وَسُمِّيْتِ بِهَذَا الاِسْمِ الَّذِي بِهِ لَاحَ نَيِّرُ الْفَضْلِ». این جمله، نه فقط دلالتی زبانی دارد بلکه بازتاب یک اصل هستی‌شناختی است: نام، در عرفان و الهیات، فقط برچسب نیست بلکه دلالت‌گر حقیقت است. نامی که بر طهران نهاده شده، نشان از واقعیتی در آن دارد—نه فقط گذشته‌اش، بلکه سرنوشت و نقش آن در تاریخ بشر را نمایان می‌سازد</w:t>
      </w:r>
      <w:r w:rsidRPr="00B41034">
        <w:rPr>
          <w:rFonts w:asciiTheme="minorHAnsi" w:hAnsiTheme="minorHAnsi" w:cstheme="minorHAnsi"/>
          <w:sz w:val="24"/>
          <w:szCs w:val="24"/>
        </w:rPr>
        <w:t>.</w:t>
      </w:r>
    </w:p>
    <w:p w14:paraId="73948243" w14:textId="77777777" w:rsidR="00CD5C38" w:rsidRPr="00B41034" w:rsidRDefault="00CD5C3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نهایی: «وَأَشْرَقَتِ السَّمَاوَاتُ وَالأَرْضُونَ»، با بهره‌گیری از زبان قرآنی (مانند آیهٔ نور)، اشاره دارد به نوعی انقلاب وجودی که از طریق ظهور رخ می‌دهد: همهٔ سطوح هستی، از ملک تا ملکوت، از جسم تا عقل، از زمین تا آسمان، از این شعاع نور متأثر می‌شوند. در این‌جا، تجلّی نور فضل الهی نه‌فقط به جامعه‌ای خاص، بلکه به تمام مراتب هستی سرایت می‌کند—نظامی از اشراق که بسط وجود در پرتوی نور حقیقت است</w:t>
      </w:r>
      <w:r w:rsidRPr="00B41034">
        <w:rPr>
          <w:rFonts w:asciiTheme="minorHAnsi" w:hAnsiTheme="minorHAnsi" w:cstheme="minorHAnsi"/>
          <w:sz w:val="24"/>
          <w:szCs w:val="24"/>
        </w:rPr>
        <w:t>.</w:t>
      </w:r>
    </w:p>
    <w:p w14:paraId="23563243" w14:textId="77777777" w:rsidR="00CD5C38" w:rsidRPr="00B41034" w:rsidRDefault="00CD5C3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نظر جامعه‌شناختی، این آیه تأسیس هویتی نو برای یک مکان را اعلام می‌کند؛ و از طریق آن، شهر (طهران) از یک محل سکونت و سیاست، به مکانی قدسی و حامل پیام جدید بدل می‌شود. این بازتعریف مکان، بازتعریفی از تعلق اجتماعی، هویت تاریخی، و آیندهٔ جمعی نیز هست. این شهر دیگر با قدرت سیاسی، ثروت یا سنت تعریف نمی‌شود، بلکه با حقیقتی که در آن ظاهر شده است</w:t>
      </w:r>
      <w:r w:rsidRPr="00B41034">
        <w:rPr>
          <w:rFonts w:asciiTheme="minorHAnsi" w:hAnsiTheme="minorHAnsi" w:cstheme="minorHAnsi"/>
          <w:sz w:val="24"/>
          <w:szCs w:val="24"/>
        </w:rPr>
        <w:t>.</w:t>
      </w:r>
    </w:p>
    <w:p w14:paraId="3CD2F9CD" w14:textId="5F789E55" w:rsidR="00CD5C38" w:rsidRPr="00B41034" w:rsidRDefault="00CD5C3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درک این آیه نیازمند فهمی از لایه‌های استعاره‌ای، تمثیلی و مقامی آن است. افق نور، مطلع ظهور، و نیّر الفضل همه مفاهیمی هستند که فقط با درک تفکر تمثیلی و زبان وحی، معنای واقعی خود را آشکار می‌کنند. این آیه، نه فقط خبری از رویدادی در گذشته، بلکه پیامی جاودانه دربارهٔ جایگاه ظهور در هستی انسان و نسبت انسان با نور حقیقت است</w:t>
      </w:r>
      <w:r w:rsidRPr="00B41034">
        <w:rPr>
          <w:rFonts w:asciiTheme="minorHAnsi" w:hAnsiTheme="minorHAnsi" w:cstheme="minorHAnsi"/>
          <w:sz w:val="24"/>
          <w:szCs w:val="24"/>
        </w:rPr>
        <w:t>.</w:t>
      </w:r>
    </w:p>
    <w:p w14:paraId="00CAE9AD" w14:textId="364A67B0" w:rsidR="0093435C" w:rsidRPr="00B41034" w:rsidRDefault="00CD5C38"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شادی‌ای که به طهران فرمان داده می‌شود—"افرحی"—خطابی است به ذات انسانی که ممکن است تحت فشار تاریخ، ظلم، فراموشی یا جهل گرفتار آمده باشد. این آیه می‌گوید: هویت حقیقی تو نه در زخم‌ها، بلکه در حقیقتی است که در تو متولد شده است. تو افق نوری، نه محل فراموشی؛ تو مطلع ظهور، نه قربانی تاریخ. و این خود نوعی التیام معنوی است</w:t>
      </w:r>
      <w:r w:rsidRPr="00B41034">
        <w:rPr>
          <w:rFonts w:asciiTheme="minorHAnsi" w:hAnsiTheme="minorHAnsi" w:cstheme="minorHAnsi"/>
          <w:sz w:val="24"/>
          <w:szCs w:val="24"/>
        </w:rPr>
        <w:t>.</w:t>
      </w:r>
    </w:p>
    <w:p w14:paraId="25064586" w14:textId="77777777" w:rsidR="00692B65" w:rsidRPr="00B41034" w:rsidRDefault="00692B65" w:rsidP="00AF63A9">
      <w:pPr>
        <w:pStyle w:val="PlainText"/>
        <w:bidi/>
        <w:rPr>
          <w:rFonts w:asciiTheme="minorHAnsi" w:hAnsiTheme="minorHAnsi" w:cstheme="minorHAnsi"/>
          <w:sz w:val="24"/>
          <w:szCs w:val="24"/>
          <w:rtl/>
        </w:rPr>
      </w:pPr>
    </w:p>
    <w:p w14:paraId="07C70160" w14:textId="77777777" w:rsidR="00895FA9" w:rsidRPr="00B41034" w:rsidRDefault="00895FA9" w:rsidP="00AF63A9">
      <w:pPr>
        <w:pStyle w:val="PlainText"/>
        <w:bidi/>
        <w:rPr>
          <w:rFonts w:asciiTheme="minorHAnsi" w:hAnsiTheme="minorHAnsi" w:cstheme="minorHAnsi"/>
          <w:sz w:val="24"/>
          <w:szCs w:val="24"/>
          <w:rtl/>
        </w:rPr>
      </w:pPr>
    </w:p>
    <w:p w14:paraId="03733F55" w14:textId="77777777" w:rsidR="0093435C"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نود و سوم </w:t>
      </w:r>
    </w:p>
    <w:p w14:paraId="1F701A88" w14:textId="77777777" w:rsidR="00346500" w:rsidRDefault="00184964" w:rsidP="00AF63A9">
      <w:pPr>
        <w:pStyle w:val="NormalWeb"/>
        <w:bidi/>
        <w:rPr>
          <w:rStyle w:val="Strong"/>
          <w:rFonts w:asciiTheme="minorHAnsi" w:eastAsia="MS Mincho" w:hAnsiTheme="minorHAnsi" w:cstheme="minorHAnsi"/>
          <w:rtl/>
        </w:rPr>
      </w:pPr>
      <w:r w:rsidRPr="00B41034">
        <w:rPr>
          <w:rStyle w:val="Strong"/>
          <w:rFonts w:asciiTheme="minorHAnsi" w:eastAsia="MS Mincho" w:hAnsiTheme="minorHAnsi" w:cstheme="minorHAnsi"/>
          <w:rtl/>
        </w:rPr>
        <w:t>سَوْفَ تَنْقَلِبُ فِيكِ الْأُمُورُ، وَيَحْكُمُ عَلَيْكِ جُمْهُورُ النَّاسِ، إِنَّ رَبَّكِ لَهُوَ الْعَلِيمُ الْمُحِيطُ</w:t>
      </w:r>
      <w:r w:rsidRPr="00B41034">
        <w:rPr>
          <w:rStyle w:val="Strong"/>
          <w:rFonts w:asciiTheme="minorHAnsi" w:eastAsia="MS Mincho" w:hAnsiTheme="minorHAnsi" w:cstheme="minorHAnsi"/>
        </w:rPr>
        <w:t>.</w:t>
      </w:r>
      <w:r w:rsidRPr="00B41034">
        <w:rPr>
          <w:rFonts w:asciiTheme="minorHAnsi" w:hAnsiTheme="minorHAnsi" w:cstheme="minorHAnsi"/>
        </w:rPr>
        <w:br/>
      </w:r>
      <w:r w:rsidRPr="00B41034">
        <w:rPr>
          <w:rStyle w:val="Strong"/>
          <w:rFonts w:asciiTheme="minorHAnsi" w:eastAsia="MS Mincho" w:hAnsiTheme="minorHAnsi" w:cstheme="minorHAnsi"/>
          <w:rtl/>
        </w:rPr>
        <w:t>اِطْمَئِنِّي بِفَضْلِ رَبِّكِ، إِنَّهُ لَا تَنْقَطِعُ عَنْكِ لَحَظَاتُ الْأَلْطَافِ، سَوْفَ يَأْخُذُكِ الِاطْمِئْنَانُ بَعْدَ الِاضْطِرَابِ، كَذَلِكَ قُضِيَ الْأَمْرُ فِي كِتَابٍ بَدِيعٍ</w:t>
      </w:r>
      <w:r w:rsidRPr="00B41034">
        <w:rPr>
          <w:rStyle w:val="Strong"/>
          <w:rFonts w:asciiTheme="minorHAnsi" w:eastAsia="MS Mincho" w:hAnsiTheme="minorHAnsi" w:cstheme="minorHAnsi"/>
        </w:rPr>
        <w:t>.</w:t>
      </w:r>
    </w:p>
    <w:p w14:paraId="0770364A" w14:textId="31944036" w:rsidR="0093435C" w:rsidRPr="00346500" w:rsidRDefault="0093435C" w:rsidP="00AF63A9">
      <w:pPr>
        <w:pStyle w:val="NormalWeb"/>
        <w:rPr>
          <w:rFonts w:asciiTheme="minorHAnsi" w:eastAsia="MS Mincho" w:hAnsiTheme="minorHAnsi" w:cstheme="minorHAnsi"/>
          <w:b/>
          <w:bCs/>
        </w:rPr>
      </w:pPr>
      <w:r w:rsidRPr="00B41034">
        <w:rPr>
          <w:rFonts w:cstheme="minorHAnsi"/>
        </w:rPr>
        <w:t xml:space="preserve">Erelong will the state of affairs within thee be changed, and the reins of power fall into the hands of the people. Verily, thy Lord is the All-Knowing. His authority </w:t>
      </w:r>
      <w:proofErr w:type="spellStart"/>
      <w:r w:rsidRPr="00B41034">
        <w:rPr>
          <w:rFonts w:cstheme="minorHAnsi"/>
        </w:rPr>
        <w:t>embraceth</w:t>
      </w:r>
      <w:proofErr w:type="spellEnd"/>
      <w:r w:rsidRPr="00B41034">
        <w:rPr>
          <w:rFonts w:cstheme="minorHAnsi"/>
        </w:rPr>
        <w:t xml:space="preserve"> all things. Rest thou assured in the gracious </w:t>
      </w:r>
      <w:proofErr w:type="spellStart"/>
      <w:r w:rsidRPr="00B41034">
        <w:rPr>
          <w:rFonts w:cstheme="minorHAnsi"/>
        </w:rPr>
        <w:t>favour</w:t>
      </w:r>
      <w:proofErr w:type="spellEnd"/>
      <w:r w:rsidRPr="00B41034">
        <w:rPr>
          <w:rFonts w:cstheme="minorHAnsi"/>
        </w:rPr>
        <w:t xml:space="preserve"> of thy Lord. The eye of His loving-kindness shall everlastingly be directed towards thee. The day is approaching when thy agitation will have been transmuted into peace and quiet calm. </w:t>
      </w:r>
      <w:proofErr w:type="gramStart"/>
      <w:r w:rsidRPr="00B41034">
        <w:rPr>
          <w:rFonts w:cstheme="minorHAnsi"/>
        </w:rPr>
        <w:t>Thus</w:t>
      </w:r>
      <w:proofErr w:type="gramEnd"/>
      <w:r w:rsidRPr="00B41034">
        <w:rPr>
          <w:rFonts w:cstheme="minorHAnsi"/>
        </w:rPr>
        <w:t xml:space="preserve"> hath it been decreed in the wondrous Book.</w:t>
      </w:r>
    </w:p>
    <w:p w14:paraId="7448DC5E" w14:textId="771AE975" w:rsidR="0093435C"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AF5AE1" w:rsidRPr="00B41034">
        <w:rPr>
          <w:rFonts w:asciiTheme="minorHAnsi" w:hAnsiTheme="minorHAnsi" w:cstheme="minorHAnsi"/>
          <w:sz w:val="24"/>
          <w:szCs w:val="24"/>
          <w:rtl/>
        </w:rPr>
        <w:t>به‌زودی اوضاع درونت دگرگون خواهد شد، و حکومت در دست جمهور مردم خواهد افتاد. بی‌گمان پروردگارت دانای محیط است</w:t>
      </w:r>
      <w:r w:rsidR="00AF5AE1" w:rsidRPr="00B41034">
        <w:rPr>
          <w:rFonts w:asciiTheme="minorHAnsi" w:hAnsiTheme="minorHAnsi" w:cstheme="minorHAnsi"/>
          <w:sz w:val="24"/>
          <w:szCs w:val="24"/>
        </w:rPr>
        <w:t>.</w:t>
      </w:r>
      <w:r w:rsidR="00AF5AE1" w:rsidRPr="00B41034">
        <w:rPr>
          <w:rFonts w:asciiTheme="minorHAnsi" w:hAnsiTheme="minorHAnsi" w:cstheme="minorHAnsi"/>
          <w:sz w:val="24"/>
          <w:szCs w:val="24"/>
        </w:rPr>
        <w:br/>
      </w:r>
      <w:r w:rsidR="00AF5AE1" w:rsidRPr="00B41034">
        <w:rPr>
          <w:rFonts w:asciiTheme="minorHAnsi" w:hAnsiTheme="minorHAnsi" w:cstheme="minorHAnsi"/>
          <w:sz w:val="24"/>
          <w:szCs w:val="24"/>
          <w:rtl/>
        </w:rPr>
        <w:t>به فضل پروردگارت آرام گیر، که لحظات الطاف او هرگز از تو قطع نخواهد شد</w:t>
      </w:r>
      <w:r w:rsidR="00AF5AE1" w:rsidRPr="00B41034">
        <w:rPr>
          <w:rFonts w:asciiTheme="minorHAnsi" w:hAnsiTheme="minorHAnsi" w:cstheme="minorHAnsi"/>
          <w:sz w:val="24"/>
          <w:szCs w:val="24"/>
        </w:rPr>
        <w:t>.</w:t>
      </w:r>
      <w:r w:rsidR="00AF5AE1" w:rsidRPr="00B41034">
        <w:rPr>
          <w:rFonts w:asciiTheme="minorHAnsi" w:hAnsiTheme="minorHAnsi" w:cstheme="minorHAnsi"/>
          <w:sz w:val="24"/>
          <w:szCs w:val="24"/>
        </w:rPr>
        <w:br/>
      </w:r>
      <w:r w:rsidR="00AF5AE1" w:rsidRPr="00B41034">
        <w:rPr>
          <w:rFonts w:asciiTheme="minorHAnsi" w:hAnsiTheme="minorHAnsi" w:cstheme="minorHAnsi"/>
          <w:sz w:val="24"/>
          <w:szCs w:val="24"/>
          <w:rtl/>
        </w:rPr>
        <w:t>آرامش پس از اضطراب، تو را فرا خواهد گرفت. چنین است که امر در کتابی بدیع مقدر شده است</w:t>
      </w:r>
      <w:r w:rsidR="00AF5AE1" w:rsidRPr="00B41034">
        <w:rPr>
          <w:rFonts w:asciiTheme="minorHAnsi" w:hAnsiTheme="minorHAnsi" w:cstheme="minorHAnsi"/>
          <w:sz w:val="24"/>
          <w:szCs w:val="24"/>
        </w:rPr>
        <w:t>.</w:t>
      </w:r>
    </w:p>
    <w:p w14:paraId="4E5A06FB" w14:textId="77777777" w:rsidR="001A39FC" w:rsidRPr="00B41034" w:rsidRDefault="001A39FC" w:rsidP="00AF63A9">
      <w:pPr>
        <w:pStyle w:val="PlainText"/>
        <w:bidi/>
        <w:rPr>
          <w:rFonts w:asciiTheme="minorHAnsi" w:hAnsiTheme="minorHAnsi" w:cstheme="minorHAnsi"/>
          <w:sz w:val="24"/>
          <w:szCs w:val="24"/>
          <w:rtl/>
        </w:rPr>
      </w:pPr>
    </w:p>
    <w:p w14:paraId="72292652" w14:textId="693C8DAC" w:rsidR="001A39FC" w:rsidRPr="00B41034" w:rsidRDefault="001A39FC"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تحلیل آیه</w:t>
      </w:r>
    </w:p>
    <w:p w14:paraId="57447C85" w14:textId="77777777" w:rsidR="00286246" w:rsidRPr="00B41034" w:rsidRDefault="0028624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از تغییر ریشه‌ای ساختار قدرت در جامعه‌ای سخن می‌گوید که تا آن زمان در قبضهٔ ظلم یا استبداد بوده است. کاربرد عبارت «سوف تنقلب فيک الامور» به‌وضوح بیانگر دگرگونی بنیادی در سطح نظم سیاسی، اجتماعی، و روحی است. این انقلاب، نه صرفاً جابه‌جایی قدرت، بلکه نوعی تحول در ساختار هستی‌شناسانهٔ جامعه است؛ یعنی تحول از قهاریت به الطاف، از قهر به مهر، از اضطراب به اطمینان</w:t>
      </w:r>
      <w:r w:rsidRPr="00B41034">
        <w:rPr>
          <w:rFonts w:asciiTheme="minorHAnsi" w:hAnsiTheme="minorHAnsi" w:cstheme="minorHAnsi"/>
          <w:sz w:val="24"/>
          <w:szCs w:val="24"/>
        </w:rPr>
        <w:t>.</w:t>
      </w:r>
    </w:p>
    <w:p w14:paraId="7969E217" w14:textId="6E8688C0" w:rsidR="00286246" w:rsidRPr="00B41034" w:rsidRDefault="0028624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«وَ يَحْكُمُ عَلَيْكِ جُمْهُورُ النَّاسِ»</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بیانی بی‌سابقه در نصوص دینیِ پیشامدرن است</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حاکمیت مردم</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این اعلان نه تنها حاکی از برچیده شدن سلطهٔ مطلقهٔ پادشاهان است، بلکه نشانگر آغاز دورانی در تاریخ است که در آن ارادهٔ جمعی و مشارکت عمومی در سرنوشت سیاسی مشروعیت می‌یابد. این معنا، دقیقاً نقطهٔ تماس میان دین و دموکراسی در وحی بهایی است: دینی که نه بر سلطنت مقدس، بلکه بر عقلانیت جمعی و ادارهٔ شورایی تأکید می‌گذارد</w:t>
      </w:r>
      <w:r w:rsidRPr="00B41034">
        <w:rPr>
          <w:rFonts w:asciiTheme="minorHAnsi" w:hAnsiTheme="minorHAnsi" w:cstheme="minorHAnsi"/>
          <w:sz w:val="24"/>
          <w:szCs w:val="24"/>
        </w:rPr>
        <w:t>.</w:t>
      </w:r>
    </w:p>
    <w:p w14:paraId="6E137C25" w14:textId="3725D29C" w:rsidR="00286246" w:rsidRPr="00B41034" w:rsidRDefault="0028624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سخن از خداوندی است که «علیم»</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و «محیط»</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است؛ یعنی تمامی امور را نه فقط می‌داند، بلکه بر آن‌ها احاطه دارد. این احاطه، نفی نگرانی و اضطراب از آینده است. نگرانی انسانی نسبت به تغییرات سیاسی و اجتماعی، در پرتو چنین احاطه‌ای، بی‌اساس می‌شود. وعدهٔ الاهی از این حیث نه فقط آینده‌نگرانه، بلکه وجودی است: در دل آشوب‌ها، آرامشی جاودانه نهفته است، اگر انسان خود را در شبکهٔ الطاف الهی بازیابد</w:t>
      </w:r>
      <w:r w:rsidRPr="00B41034">
        <w:rPr>
          <w:rFonts w:asciiTheme="minorHAnsi" w:hAnsiTheme="minorHAnsi" w:cstheme="minorHAnsi"/>
          <w:sz w:val="24"/>
          <w:szCs w:val="24"/>
        </w:rPr>
        <w:t>.</w:t>
      </w:r>
    </w:p>
    <w:p w14:paraId="7C8E97F1" w14:textId="0D1D630B" w:rsidR="00286246" w:rsidRPr="00B41034" w:rsidRDefault="0028624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سطح روان‌شناختی، آیه حاوی پیام اطمینان‌بخش برای فرد و جامعه است. «اِطْمَئِنِّي» خطاب به آن سرزمین (که می‌تواند کنایه از یک ملت یا روان جمعی باشد) است؛ دعوت به آرامشی که حاصل ایمان به یک نظم خیرخواهانهٔ متعالی است</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«لَا تَنْقَطِعُ عَنْكِ لَحَظَاتُ الْأَلْطَافِ»</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بیانگر تداوم حضور محبت و الطاف الهی است—لحظاتی ناپیدا که در پس پردهٔ تاریخ جاری‌اند و انسان اغلب از ادراکشان ناتوان است</w:t>
      </w:r>
      <w:r w:rsidRPr="00B41034">
        <w:rPr>
          <w:rFonts w:asciiTheme="minorHAnsi" w:hAnsiTheme="minorHAnsi" w:cstheme="minorHAnsi"/>
          <w:sz w:val="24"/>
          <w:szCs w:val="24"/>
        </w:rPr>
        <w:t>.</w:t>
      </w:r>
    </w:p>
    <w:p w14:paraId="0567E62D" w14:textId="540E44D5" w:rsidR="00286246" w:rsidRPr="00B41034" w:rsidRDefault="0028624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«سوف يأخذك الاطمينان بعد الاضطراب»</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به تقابل بنیادینی میان وضعیت وجودی انسان اشاره دارد: اضطراب و اطمینان. این دو، در هستی انسانی همزادند، اما پیام آیه این است که آن اضطراب نیز در مسیری نهاده شده که به آرامش ختم می‌شود. این نه فقط وعده‌ای اخلاقی یا معنوی، بلکه ساختاری درونی در تاریخ بشر است</w:t>
      </w:r>
      <w:r w:rsidRPr="00B41034">
        <w:rPr>
          <w:rFonts w:asciiTheme="minorHAnsi" w:hAnsiTheme="minorHAnsi" w:cstheme="minorHAnsi"/>
          <w:sz w:val="24"/>
          <w:szCs w:val="24"/>
        </w:rPr>
        <w:t>—</w:t>
      </w:r>
      <w:r w:rsidRPr="00B41034">
        <w:rPr>
          <w:rFonts w:asciiTheme="minorHAnsi" w:hAnsiTheme="minorHAnsi" w:cstheme="minorHAnsi"/>
          <w:sz w:val="24"/>
          <w:szCs w:val="24"/>
          <w:rtl/>
        </w:rPr>
        <w:t>تاریخ اضطراب و امید</w:t>
      </w:r>
      <w:r w:rsidRPr="00B41034">
        <w:rPr>
          <w:rFonts w:asciiTheme="minorHAnsi" w:hAnsiTheme="minorHAnsi" w:cstheme="minorHAnsi"/>
          <w:sz w:val="24"/>
          <w:szCs w:val="24"/>
        </w:rPr>
        <w:t>.</w:t>
      </w:r>
    </w:p>
    <w:p w14:paraId="7DF5F5EE" w14:textId="77777777" w:rsidR="00286246" w:rsidRPr="00B41034" w:rsidRDefault="0028624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سطح هرمنوتیکی، ساختار آیه مبتنی بر پیش‌گوییِ آینده است؛ اما نه از جنس پیش‌گویی‌های میتولوژیک یا مبهم، بلکه بیانِ یک قانون تحولی است که در "کتاب بدیع" آمده: تحولات جهان، از درون اضطراب، به سوی تعادل پیش می‌روند، و ستم هرچند پایدار بنماید، سرانجام مغلوب عدل خواهد شد</w:t>
      </w:r>
      <w:r w:rsidRPr="00B41034">
        <w:rPr>
          <w:rFonts w:asciiTheme="minorHAnsi" w:hAnsiTheme="minorHAnsi" w:cstheme="minorHAnsi"/>
          <w:sz w:val="24"/>
          <w:szCs w:val="24"/>
        </w:rPr>
        <w:t>.</w:t>
      </w:r>
    </w:p>
    <w:p w14:paraId="2D0FAF11" w14:textId="4A5875AF" w:rsidR="00B30AE3" w:rsidRPr="00B41034" w:rsidRDefault="00286246"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این آیه اعلامیه‌ای است الاهی دربارهٔ عبور جهان از مرحلهٔ ظلمت به نور، از استبداد به مشارکت مردمی، از آشفتگی به نظم. اما این انتقال، نه با ابزار انتقام یا خشونت، بلکه با نیروی الطاف الهی، آرامش باطنی، و ایمان به فرجام نور صورت می‌پذیرد. به همین دلیل، این آیه بیانی است هم‌زمان سیاسی، وجودی، الهیاتی و روان‌شناختی—در آن واحد نقشهٔ راهی برای آیندهٔ جهان است و مرهمی بر روان مضطرب انسان</w:t>
      </w:r>
      <w:r w:rsidR="00977CB2" w:rsidRPr="00B41034">
        <w:rPr>
          <w:rFonts w:asciiTheme="minorHAnsi" w:hAnsiTheme="minorHAnsi" w:cstheme="minorHAnsi"/>
          <w:sz w:val="24"/>
          <w:szCs w:val="24"/>
          <w:rtl/>
        </w:rPr>
        <w:t>.</w:t>
      </w:r>
    </w:p>
    <w:p w14:paraId="3CDFFC0F" w14:textId="3CEE4CC4" w:rsidR="00B30AE3" w:rsidRPr="00B41034" w:rsidRDefault="00B30AE3"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lastRenderedPageBreak/>
        <w:t xml:space="preserve">نصوصی که در فهم </w:t>
      </w:r>
      <w:r w:rsidR="00861CC8" w:rsidRPr="00B41034">
        <w:rPr>
          <w:rFonts w:asciiTheme="minorHAnsi" w:hAnsiTheme="minorHAnsi" w:cstheme="minorHAnsi"/>
          <w:sz w:val="24"/>
          <w:szCs w:val="24"/>
          <w:u w:val="single"/>
          <w:rtl/>
        </w:rPr>
        <w:t>آیاتی که درباره طهران و ایران است میتواند مفید باشد</w:t>
      </w:r>
    </w:p>
    <w:p w14:paraId="2A3AEB93"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حضرت بهالله در لوحی میفرمایند: " ای طبیب قبل از ارسال بدیع حجت الهی بر اهل آن دیار کامل و بالغ نشد چه که رئیس از تفصیل بتمامه مطلع نبوده و نفسی هم جهره کلمه ی حقی بر او القا نکرده ولکن بعد از ظهور بدیع رسالت منیعه ی الهیه و ابلاغ کلمه ی ربانیه و کتاب الهی و حجت و برهان کامل و بالغ شد و چون به نعمت معنویه اقبال ننمودند از نعماء ظاهره هم ممنوع گشتند حتم بود این بلاء من لدی الله مالک الاسماء" </w:t>
      </w:r>
    </w:p>
    <w:p w14:paraId="1F0A21AB" w14:textId="77777777" w:rsidR="00B30AE3" w:rsidRPr="00B41034" w:rsidRDefault="00B30AE3" w:rsidP="00AF63A9">
      <w:pPr>
        <w:pStyle w:val="PlainText"/>
        <w:bidi/>
        <w:rPr>
          <w:rFonts w:asciiTheme="minorHAnsi" w:hAnsiTheme="minorHAnsi" w:cstheme="minorHAnsi"/>
          <w:sz w:val="24"/>
          <w:szCs w:val="24"/>
          <w:rtl/>
        </w:rPr>
      </w:pPr>
    </w:p>
    <w:p w14:paraId="316C2FC2"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حضرت عبدالبهاء میفرمایند: " ای بنده ی آستان مقدس نظم سریر جهانیان و انتظام دیهیم حکمرانی بقوه آسمانی است و تائید حضرت رحمانی جمیع ملوک غرب امپراطورهای عالم در تحکیم سریر سلطنت باین عبارت پطرس حواری استدلال مینمایند که فرمودند کل سلطنته من الله یعنی حکومتی بتقدیر الهی است و با این سبب تخت پادشاهی خویش را تقدیس مینمایند و سلطنت خویش را ابدی آسمانی میشمارند حال ملاحظه فرما که در الواح چقدر ستایش از حکومت است و چقدر امر به اطاعت و صداقت بسریر سلطنت، پس واضح است که چه خواهد شد سبحان الله هنوز ارکان حکومت ملتفت این اعظم موهبت نشدند که خداوند چه عنایتی در حق اولیای امور نموده الان در اقصی بلاد عالم حتی امر یک بمرکز سلطنت ایران دعا مینمایند و نهایت ستایش را میکنند و عنقریب ملاحظه خواهد شد که دولت وطنی جمال مبارک در جمیع بسیط زمین محترمترین حکومات خواهد گشت ان فی ذلک عبره للناظرین و ایران معمورترین بقاع عالم خواهد شد ان هذا لفضل عظیم. </w:t>
      </w:r>
    </w:p>
    <w:p w14:paraId="1E70F8A6" w14:textId="77777777" w:rsidR="0093435C" w:rsidRPr="00B41034" w:rsidRDefault="0093435C" w:rsidP="00AF63A9">
      <w:pPr>
        <w:pStyle w:val="PlainText"/>
        <w:bidi/>
        <w:rPr>
          <w:rFonts w:asciiTheme="minorHAnsi" w:hAnsiTheme="minorHAnsi" w:cstheme="minorHAnsi"/>
          <w:sz w:val="24"/>
          <w:szCs w:val="24"/>
          <w:rtl/>
        </w:rPr>
      </w:pPr>
    </w:p>
    <w:p w14:paraId="4056DCC3" w14:textId="77777777" w:rsidR="00977CB2"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و خطاب به میرزا احمد سهراب در واشنگتن قوله العزیز: " من به یاران نوشتم که به کلی از مداخله در امور سیاسی به نص قاطع جمال مبارک ممنوعید ابداً با انجمنی همدل نگردید و عضویت مجلس را قبول ننمائید حتی از این امور وجهاً من الوجوه دم نزنید ساکت و صامت باشید و مطیع و منقاد هر حکومت از فتنه و فساد بیزار گردید و از جمع احزاب در کنار باشید در آن وقت بعضی از ضعفا اعتراض نمودند که مدار این هیجان عمومی بر تحصیل عدالت و رفع مضرت است چرا باید مذموم و مقدوح باشد عاقبت باثر قلم خود نگاشتم که این حرکت جمهور آن حرکتی است که در نص کتاب چهل سال پیش صریحاً مذکور که خطاب به طهران میفرماید" </w:t>
      </w:r>
    </w:p>
    <w:p w14:paraId="01F65CA9" w14:textId="77777777" w:rsidR="00977CB2"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br/>
        <w:t xml:space="preserve">خطاب به ادیب طالقانی طهران ۴ شوال ۱۳۲۴ است قوله العزیز: "در خصوص انقلاب مرقوم نموده بودید این انقلاب منصوص کتاب اقدس است و شدید است" </w:t>
      </w:r>
    </w:p>
    <w:p w14:paraId="2E399B4E" w14:textId="77777777" w:rsidR="00977CB2"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br/>
        <w:t xml:space="preserve">و قوله العزیز: "از پیش تکرار میگردد مرقوم شد که انقلاب ایران اشتداد خواهد یافت و شدت اضطراب ازدیاد خواهد نمود حال همان است که مرقوم گردیده" </w:t>
      </w:r>
    </w:p>
    <w:p w14:paraId="0FE9BC19" w14:textId="77777777" w:rsidR="00977CB2"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br/>
        <w:t xml:space="preserve">و خطاب به آقا میرزا آقای قائم مقام طهران قوله العزیز"انقلابات در ایران متتابع و عقبه دارد احبا باید در نهایت سکون و قرار و وقار سلوک و حرکت نمایند" </w:t>
      </w:r>
    </w:p>
    <w:p w14:paraId="36AB1F57" w14:textId="77777777" w:rsidR="00977CB2"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br/>
        <w:t xml:space="preserve">و خطاب به نور محمد خان قوله العزیز: "از امن و امان مرکز ایران مرقوم نموده بودی در آینده بهتر گردد و خوشتر شود قدری مشکلات پیش آید اما بقائی ندارد در کتاب اقدس چهل سال پیش وقایع این سنه ی طهران بصریح عبارت مرقوم که در ارض طاء حرکت جمهور گردد ولکن بعد سریر سلطنت به شخص خطیری مزین شود هر مشکلی که حاصل گردد بتدریج زائل شود پس یقین نما که ملک حصین است و ملک در تحت حمایت نور مبین ملت آسایش یابد و دولت آرایش جوید هذا ما نخبرک به." </w:t>
      </w:r>
    </w:p>
    <w:p w14:paraId="2F8F686A" w14:textId="77777777" w:rsidR="00977CB2"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br/>
        <w:t xml:space="preserve">قوله العزیز: " اما ایران لیس له امان الا بالدخول فی ظل الرحمن هذا هو الکهف الامین هذا هو الرکن الشدید هذه هو الحصن الحصین و هذا هو الملاذ المنیع" </w:t>
      </w:r>
    </w:p>
    <w:p w14:paraId="6EFFC39B" w14:textId="5DDE2DC9"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br/>
        <w:t xml:space="preserve">و خطاب به بهائیان اسلامبول "۱۳۳۴": "عاقبت خواهید دانست ایران ویران گردد و دولت و ملت بنهایت مشقت افتد لکن ما ایران را روشن نمودیم و ایرانیان را عزت ابدیه خواستیم هرچند ایران الان گمنام است ولی این امر عظیم عاقبت اهل ایران را سرور عالم امکان کند" </w:t>
      </w:r>
      <w:r w:rsidRPr="00B41034">
        <w:rPr>
          <w:rFonts w:asciiTheme="minorHAnsi" w:hAnsiTheme="minorHAnsi" w:cstheme="minorHAnsi"/>
          <w:sz w:val="24"/>
          <w:szCs w:val="24"/>
          <w:rtl/>
        </w:rPr>
        <w:br/>
      </w:r>
      <w:r w:rsidRPr="00B41034">
        <w:rPr>
          <w:rFonts w:asciiTheme="minorHAnsi" w:hAnsiTheme="minorHAnsi" w:cstheme="minorHAnsi"/>
          <w:sz w:val="24"/>
          <w:szCs w:val="24"/>
          <w:rtl/>
        </w:rPr>
        <w:lastRenderedPageBreak/>
        <w:t xml:space="preserve">و قوله العزیز: "مستقبل ایران در غایت شکوه و عظمت و بزرگواری است زیرا موطن جمال مبارک است جمیع اقالیم عالم توجه و نظر احترام به ایران خواهند نمود و یقین بدانید که چنان ترقی نماید که انظار جمیع اعاظم و دانایان عالم حیران ماند هذه بشاره کبری بلغهالمن تشاء و هذا وعد غیر مکذوب و ءاستعلمن نباه بعدحین." </w:t>
      </w:r>
    </w:p>
    <w:p w14:paraId="04B9BFB4" w14:textId="77777777" w:rsidR="00977CB2" w:rsidRPr="00B41034" w:rsidRDefault="00977CB2" w:rsidP="00AF63A9">
      <w:pPr>
        <w:pStyle w:val="PlainText"/>
        <w:bidi/>
        <w:rPr>
          <w:rFonts w:asciiTheme="minorHAnsi" w:hAnsiTheme="minorHAnsi" w:cstheme="minorHAnsi"/>
          <w:sz w:val="24"/>
          <w:szCs w:val="24"/>
          <w:rtl/>
        </w:rPr>
      </w:pPr>
    </w:p>
    <w:p w14:paraId="65000033"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و قوله العزیز: " عنقریب برادرانتان از اروپ و امریک بایران خواهند آمد و تاسیس صنایع بدیعه و بناء و آثار مدنیه و انواع کارخانه ها و ترویج تجارت و تکثیر فلاحت و تعمیم معارف خواهند نمود آنوقت حکومت بی نهایت خوشنود خواهد شد و نوایای این عبد درخیرخواهی دولت و خصوص و سریر شهریاری ظاهر خواهد گشت. " </w:t>
      </w:r>
    </w:p>
    <w:p w14:paraId="4C149E23" w14:textId="77777777" w:rsidR="0093435C" w:rsidRPr="00B41034" w:rsidRDefault="0093435C" w:rsidP="00AF63A9">
      <w:pPr>
        <w:pStyle w:val="PlainText"/>
        <w:bidi/>
        <w:rPr>
          <w:rFonts w:asciiTheme="minorHAnsi" w:hAnsiTheme="minorHAnsi" w:cstheme="minorHAnsi"/>
          <w:sz w:val="24"/>
          <w:szCs w:val="24"/>
          <w:rtl/>
        </w:rPr>
      </w:pPr>
    </w:p>
    <w:p w14:paraId="4E0376FC"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و در خطابی به تاریخ ۱۹ ذیقعده ۱۳۳۸ قوله الحکیم: " جمیع این امور از ضعف حکومت حصول می یابد لهذا دعا مینمایم که خدا حکومت را قوت و نصرت بخشد عنقریب ملاحظه میفرمائید حکومت اگر از بُلشفیک رخنه نیابد قوت یابد و چون حکومت قدرت بر ضبط و ربط یابد این مشاکل حل گردد باری مطمئن باشید حکومت اگر از بشفیک راحت یابد قوت خواهد یافت. " </w:t>
      </w:r>
    </w:p>
    <w:p w14:paraId="75F88C51" w14:textId="77777777" w:rsidR="0093435C" w:rsidRPr="00B41034" w:rsidRDefault="0093435C" w:rsidP="00AF63A9">
      <w:pPr>
        <w:pStyle w:val="PlainText"/>
        <w:bidi/>
        <w:rPr>
          <w:rFonts w:asciiTheme="minorHAnsi" w:hAnsiTheme="minorHAnsi" w:cstheme="minorHAnsi"/>
          <w:sz w:val="24"/>
          <w:szCs w:val="24"/>
          <w:rtl/>
        </w:rPr>
      </w:pPr>
    </w:p>
    <w:p w14:paraId="5B2BF968"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حضرت ولی امرالله در یکی از تواقیع خود در تاریخ ۳۰ نوامبر ۱۹۲۳میفرمایند: اوضاع حالیه مملکتی ایران چنان است که امتزاج و مخالطه و طرفداری احزاب و سیاسیون آن اقلیم مضر و عاقبت منجر به مشکلات و صدمات کلیه از برای امرالله شود. ترقی و عمران و نجات و استخلاص آن اقلیم منوط و مشروط به تعمیم و اجرای تعالیم اساسیه امرالله است که مُحَسِن اخلاق و مروج تربیت و مربی نفوس است نه اتخاذ وسائل مادیه سیاسیه و تمهیدات و اجراات غیر متینه ی اقتصادیه و انشاء احکام و قوانین نظمیه. یاران را چه مدخلیتی در این امور مشوشه و اسباب خارجه. ولی باید ملاحظه نمود و در نهایت همت کوشید تا زمامداران و اولیای امور تکدری حاصل ننمایند و گمان نکنند که بهائیان تعلق به وطن خویش ندارند تا اسباب فساد و غلغله و آشوب فراهم نگردد. </w:t>
      </w:r>
    </w:p>
    <w:p w14:paraId="410BFFE5" w14:textId="77777777" w:rsidR="0093435C" w:rsidRPr="00B41034" w:rsidRDefault="0093435C" w:rsidP="00AF63A9">
      <w:pPr>
        <w:pStyle w:val="PlainText"/>
        <w:bidi/>
        <w:rPr>
          <w:rFonts w:asciiTheme="minorHAnsi" w:hAnsiTheme="minorHAnsi" w:cstheme="minorHAnsi"/>
          <w:sz w:val="24"/>
          <w:szCs w:val="24"/>
          <w:rtl/>
        </w:rPr>
      </w:pPr>
    </w:p>
    <w:p w14:paraId="0464CA5D" w14:textId="77777777" w:rsidR="0093435C" w:rsidRPr="00B41034" w:rsidRDefault="0093435C" w:rsidP="00AF63A9">
      <w:pPr>
        <w:pStyle w:val="PlainText"/>
        <w:bidi/>
        <w:rPr>
          <w:rFonts w:asciiTheme="minorHAnsi" w:hAnsiTheme="minorHAnsi" w:cstheme="minorHAnsi"/>
          <w:sz w:val="24"/>
          <w:szCs w:val="24"/>
          <w:rtl/>
        </w:rPr>
      </w:pPr>
    </w:p>
    <w:p w14:paraId="29B400EB" w14:textId="77777777" w:rsidR="0093435C" w:rsidRPr="00B41034" w:rsidRDefault="0093435C" w:rsidP="00AF63A9">
      <w:pPr>
        <w:pStyle w:val="PlainText"/>
        <w:bidi/>
        <w:rPr>
          <w:rFonts w:asciiTheme="minorHAnsi" w:hAnsiTheme="minorHAnsi" w:cstheme="minorHAnsi"/>
          <w:sz w:val="24"/>
          <w:szCs w:val="24"/>
          <w:rtl/>
        </w:rPr>
      </w:pPr>
    </w:p>
    <w:p w14:paraId="7993F482" w14:textId="77777777" w:rsidR="0093435C" w:rsidRPr="00B41034" w:rsidRDefault="0093435C" w:rsidP="00AF63A9">
      <w:pPr>
        <w:pStyle w:val="PlainText"/>
        <w:bidi/>
        <w:rPr>
          <w:rFonts w:asciiTheme="minorHAnsi" w:hAnsiTheme="minorHAnsi" w:cstheme="minorHAnsi"/>
          <w:sz w:val="24"/>
          <w:szCs w:val="24"/>
          <w:rtl/>
        </w:rPr>
      </w:pPr>
    </w:p>
    <w:p w14:paraId="3C1827D2" w14:textId="77777777" w:rsidR="0093435C" w:rsidRPr="00B41034" w:rsidRDefault="0093435C" w:rsidP="00AF63A9">
      <w:pPr>
        <w:pStyle w:val="PlainText"/>
        <w:bidi/>
        <w:rPr>
          <w:rFonts w:asciiTheme="minorHAnsi" w:hAnsiTheme="minorHAnsi" w:cstheme="minorHAnsi"/>
          <w:sz w:val="24"/>
          <w:szCs w:val="24"/>
          <w:rtl/>
        </w:rPr>
      </w:pPr>
    </w:p>
    <w:p w14:paraId="05BC823A" w14:textId="77777777" w:rsidR="0093435C" w:rsidRPr="00B41034" w:rsidRDefault="0093435C" w:rsidP="00AF63A9">
      <w:pPr>
        <w:pStyle w:val="PlainText"/>
        <w:bidi/>
        <w:rPr>
          <w:rFonts w:asciiTheme="minorHAnsi" w:hAnsiTheme="minorHAnsi" w:cstheme="minorHAnsi"/>
          <w:sz w:val="24"/>
          <w:szCs w:val="24"/>
          <w:rtl/>
        </w:rPr>
      </w:pPr>
    </w:p>
    <w:p w14:paraId="2BDCA3DE" w14:textId="77777777" w:rsidR="0093435C" w:rsidRPr="00B41034" w:rsidRDefault="0093435C" w:rsidP="00AF63A9">
      <w:pPr>
        <w:pStyle w:val="PlainText"/>
        <w:bidi/>
        <w:rPr>
          <w:rFonts w:asciiTheme="minorHAnsi" w:hAnsiTheme="minorHAnsi" w:cstheme="minorHAnsi"/>
          <w:sz w:val="24"/>
          <w:szCs w:val="24"/>
          <w:rtl/>
        </w:rPr>
      </w:pPr>
    </w:p>
    <w:p w14:paraId="4A874959" w14:textId="77777777" w:rsidR="0093435C" w:rsidRPr="00B41034" w:rsidRDefault="0093435C" w:rsidP="00AF63A9">
      <w:pPr>
        <w:pStyle w:val="PlainText"/>
        <w:bidi/>
        <w:rPr>
          <w:rFonts w:asciiTheme="minorHAnsi" w:hAnsiTheme="minorHAnsi" w:cstheme="minorHAnsi"/>
          <w:sz w:val="24"/>
          <w:szCs w:val="24"/>
          <w:rtl/>
        </w:rPr>
      </w:pPr>
    </w:p>
    <w:p w14:paraId="4315C308" w14:textId="77777777" w:rsidR="0093435C" w:rsidRPr="00B41034" w:rsidRDefault="0093435C" w:rsidP="00AF63A9">
      <w:pPr>
        <w:pStyle w:val="PlainText"/>
        <w:bidi/>
        <w:rPr>
          <w:rFonts w:asciiTheme="minorHAnsi" w:hAnsiTheme="minorHAnsi" w:cstheme="minorHAnsi"/>
          <w:sz w:val="24"/>
          <w:szCs w:val="24"/>
          <w:rtl/>
        </w:rPr>
      </w:pPr>
    </w:p>
    <w:p w14:paraId="34E7F2BB" w14:textId="77777777" w:rsidR="0093435C" w:rsidRPr="00B41034" w:rsidRDefault="0093435C" w:rsidP="00AF63A9">
      <w:pPr>
        <w:pStyle w:val="PlainText"/>
        <w:bidi/>
        <w:rPr>
          <w:rFonts w:asciiTheme="minorHAnsi" w:hAnsiTheme="minorHAnsi" w:cstheme="minorHAnsi"/>
          <w:sz w:val="24"/>
          <w:szCs w:val="24"/>
          <w:rtl/>
        </w:rPr>
      </w:pPr>
    </w:p>
    <w:p w14:paraId="4157CE32" w14:textId="77777777" w:rsidR="0093435C" w:rsidRPr="00B41034" w:rsidRDefault="0093435C" w:rsidP="00AF63A9">
      <w:pPr>
        <w:pStyle w:val="PlainText"/>
        <w:bidi/>
        <w:rPr>
          <w:rFonts w:asciiTheme="minorHAnsi" w:hAnsiTheme="minorHAnsi" w:cstheme="minorHAnsi"/>
          <w:sz w:val="24"/>
          <w:szCs w:val="24"/>
          <w:rtl/>
        </w:rPr>
      </w:pPr>
    </w:p>
    <w:p w14:paraId="608E1AF8" w14:textId="77777777" w:rsidR="0093435C" w:rsidRPr="00B41034" w:rsidRDefault="0093435C" w:rsidP="00AF63A9">
      <w:pPr>
        <w:pStyle w:val="PlainText"/>
        <w:bidi/>
        <w:rPr>
          <w:rFonts w:asciiTheme="minorHAnsi" w:hAnsiTheme="minorHAnsi" w:cstheme="minorHAnsi"/>
          <w:sz w:val="24"/>
          <w:szCs w:val="24"/>
          <w:rtl/>
        </w:rPr>
      </w:pPr>
    </w:p>
    <w:p w14:paraId="46AD8EE2" w14:textId="77777777" w:rsidR="0093435C" w:rsidRPr="00B41034" w:rsidRDefault="0093435C" w:rsidP="00AF63A9">
      <w:pPr>
        <w:pStyle w:val="PlainText"/>
        <w:bidi/>
        <w:rPr>
          <w:rFonts w:asciiTheme="minorHAnsi" w:hAnsiTheme="minorHAnsi" w:cstheme="minorHAnsi"/>
          <w:sz w:val="24"/>
          <w:szCs w:val="24"/>
          <w:rtl/>
        </w:rPr>
      </w:pPr>
    </w:p>
    <w:p w14:paraId="33078F0F" w14:textId="77777777" w:rsidR="0093435C" w:rsidRPr="00B41034" w:rsidRDefault="0093435C" w:rsidP="00AF63A9">
      <w:pPr>
        <w:pStyle w:val="PlainText"/>
        <w:bidi/>
        <w:rPr>
          <w:rFonts w:asciiTheme="minorHAnsi" w:hAnsiTheme="minorHAnsi" w:cstheme="minorHAnsi"/>
          <w:sz w:val="24"/>
          <w:szCs w:val="24"/>
          <w:rtl/>
        </w:rPr>
      </w:pPr>
    </w:p>
    <w:p w14:paraId="32E2E160" w14:textId="77777777" w:rsidR="00977CB2" w:rsidRPr="00B41034" w:rsidRDefault="00977CB2" w:rsidP="00AF63A9">
      <w:pPr>
        <w:pStyle w:val="PlainText"/>
        <w:bidi/>
        <w:rPr>
          <w:rFonts w:asciiTheme="minorHAnsi" w:hAnsiTheme="minorHAnsi" w:cstheme="minorHAnsi"/>
          <w:sz w:val="24"/>
          <w:szCs w:val="24"/>
          <w:rtl/>
        </w:rPr>
      </w:pPr>
    </w:p>
    <w:p w14:paraId="5206B539" w14:textId="77777777" w:rsidR="00977CB2" w:rsidRPr="00B41034" w:rsidRDefault="00977CB2" w:rsidP="00AF63A9">
      <w:pPr>
        <w:pStyle w:val="PlainText"/>
        <w:bidi/>
        <w:rPr>
          <w:rFonts w:asciiTheme="minorHAnsi" w:hAnsiTheme="minorHAnsi" w:cstheme="minorHAnsi"/>
          <w:sz w:val="24"/>
          <w:szCs w:val="24"/>
          <w:rtl/>
        </w:rPr>
      </w:pPr>
    </w:p>
    <w:p w14:paraId="02F510EF" w14:textId="77777777" w:rsidR="00977CB2" w:rsidRPr="00B41034" w:rsidRDefault="00977CB2" w:rsidP="00AF63A9">
      <w:pPr>
        <w:pStyle w:val="PlainText"/>
        <w:bidi/>
        <w:rPr>
          <w:rFonts w:asciiTheme="minorHAnsi" w:hAnsiTheme="minorHAnsi" w:cstheme="minorHAnsi"/>
          <w:sz w:val="24"/>
          <w:szCs w:val="24"/>
          <w:rtl/>
        </w:rPr>
      </w:pPr>
    </w:p>
    <w:p w14:paraId="5F1F58EC" w14:textId="77777777" w:rsidR="00977CB2" w:rsidRPr="00B41034" w:rsidRDefault="00977CB2" w:rsidP="00AF63A9">
      <w:pPr>
        <w:pStyle w:val="PlainText"/>
        <w:bidi/>
        <w:rPr>
          <w:rFonts w:asciiTheme="minorHAnsi" w:hAnsiTheme="minorHAnsi" w:cstheme="minorHAnsi"/>
          <w:sz w:val="24"/>
          <w:szCs w:val="24"/>
          <w:rtl/>
        </w:rPr>
      </w:pPr>
    </w:p>
    <w:p w14:paraId="1F67CBF2" w14:textId="77777777" w:rsidR="00977CB2" w:rsidRPr="00B41034" w:rsidRDefault="00977CB2" w:rsidP="00AF63A9">
      <w:pPr>
        <w:pStyle w:val="PlainText"/>
        <w:bidi/>
        <w:rPr>
          <w:rFonts w:asciiTheme="minorHAnsi" w:hAnsiTheme="minorHAnsi" w:cstheme="minorHAnsi"/>
          <w:sz w:val="24"/>
          <w:szCs w:val="24"/>
          <w:rtl/>
        </w:rPr>
      </w:pPr>
    </w:p>
    <w:p w14:paraId="03FD51AE" w14:textId="77777777" w:rsidR="00977CB2" w:rsidRPr="00B41034" w:rsidRDefault="00977CB2" w:rsidP="00AF63A9">
      <w:pPr>
        <w:pStyle w:val="PlainText"/>
        <w:bidi/>
        <w:rPr>
          <w:rFonts w:asciiTheme="minorHAnsi" w:hAnsiTheme="minorHAnsi" w:cstheme="minorHAnsi"/>
          <w:sz w:val="24"/>
          <w:szCs w:val="24"/>
          <w:rtl/>
        </w:rPr>
      </w:pPr>
    </w:p>
    <w:p w14:paraId="4CB216DF" w14:textId="77777777" w:rsidR="00977CB2" w:rsidRPr="00B41034" w:rsidRDefault="00977CB2" w:rsidP="00AF63A9">
      <w:pPr>
        <w:pStyle w:val="PlainText"/>
        <w:bidi/>
        <w:rPr>
          <w:rFonts w:asciiTheme="minorHAnsi" w:hAnsiTheme="minorHAnsi" w:cstheme="minorHAnsi"/>
          <w:sz w:val="24"/>
          <w:szCs w:val="24"/>
          <w:rtl/>
        </w:rPr>
      </w:pPr>
    </w:p>
    <w:p w14:paraId="52DEE6E9" w14:textId="77777777" w:rsidR="00977CB2" w:rsidRPr="00B41034" w:rsidRDefault="00977CB2" w:rsidP="00AF63A9">
      <w:pPr>
        <w:pStyle w:val="PlainText"/>
        <w:bidi/>
        <w:rPr>
          <w:rFonts w:asciiTheme="minorHAnsi" w:hAnsiTheme="minorHAnsi" w:cstheme="minorHAnsi"/>
          <w:sz w:val="24"/>
          <w:szCs w:val="24"/>
          <w:rtl/>
        </w:rPr>
      </w:pPr>
    </w:p>
    <w:p w14:paraId="292BBC01" w14:textId="77777777" w:rsidR="00692B65" w:rsidRPr="00B41034" w:rsidRDefault="00692B65" w:rsidP="00AF63A9">
      <w:pPr>
        <w:pStyle w:val="PlainText"/>
        <w:bidi/>
        <w:rPr>
          <w:rFonts w:asciiTheme="minorHAnsi" w:hAnsiTheme="minorHAnsi" w:cstheme="minorHAnsi"/>
          <w:sz w:val="24"/>
          <w:szCs w:val="24"/>
          <w:rtl/>
        </w:rPr>
      </w:pPr>
    </w:p>
    <w:p w14:paraId="3B60D60D" w14:textId="77777777" w:rsidR="00692B65" w:rsidRPr="00B41034" w:rsidRDefault="00692B65" w:rsidP="00AF63A9">
      <w:pPr>
        <w:pStyle w:val="PlainText"/>
        <w:bidi/>
        <w:rPr>
          <w:rFonts w:asciiTheme="minorHAnsi" w:hAnsiTheme="minorHAnsi" w:cstheme="minorHAnsi"/>
          <w:sz w:val="24"/>
          <w:szCs w:val="24"/>
          <w:rtl/>
        </w:rPr>
      </w:pPr>
    </w:p>
    <w:p w14:paraId="3F9E5BE2" w14:textId="77777777" w:rsidR="00692B65"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نود و چهارم </w:t>
      </w:r>
    </w:p>
    <w:p w14:paraId="4407F9C8" w14:textId="1F9E18D4" w:rsidR="0093435C" w:rsidRPr="00B41034" w:rsidRDefault="00B94B40"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يَا أَرْضَ الْخَآءِ نَسْمَعُ فِيكِ صَوْتَ الرِّجَالِ فِي ذِكْرِ رَبِّكِ الْغَنِيِّ الْمُتَعَالِ. طُوبَى لِيَوْمٍ فِيهِ تُنْصَبُ رَايَاتُ الْأَسْمَاءِ فِي مَلَكُوتِ الْإِنْشَاءِ بِاسْمِي الْأَبْهَى. يَوْمَئِذٍ يَفْرَحُ الْمُخْلِصُونَ بِنَصْرِ اللَّهِ وَيَنُوحُ الْمُشْرِكُونَ</w:t>
      </w:r>
      <w:r w:rsidRPr="00B41034">
        <w:rPr>
          <w:rFonts w:asciiTheme="minorHAnsi" w:hAnsiTheme="minorHAnsi" w:cstheme="minorHAnsi"/>
          <w:b/>
          <w:bCs/>
          <w:sz w:val="24"/>
          <w:szCs w:val="24"/>
        </w:rPr>
        <w:t>.</w:t>
      </w:r>
    </w:p>
    <w:p w14:paraId="01064481" w14:textId="77777777" w:rsidR="0093435C" w:rsidRPr="00B41034" w:rsidRDefault="0093435C" w:rsidP="00AF63A9">
      <w:pPr>
        <w:shd w:val="clear" w:color="auto" w:fill="FFFFFF"/>
        <w:spacing w:after="0" w:line="240" w:lineRule="auto"/>
        <w:jc w:val="both"/>
        <w:rPr>
          <w:rFonts w:eastAsia="Times New Roman" w:cstheme="minorHAnsi"/>
          <w:sz w:val="24"/>
          <w:szCs w:val="24"/>
          <w:rtl/>
        </w:rPr>
      </w:pPr>
      <w:r w:rsidRPr="00B41034">
        <w:rPr>
          <w:rFonts w:eastAsia="Times New Roman" w:cstheme="minorHAnsi"/>
          <w:sz w:val="24"/>
          <w:szCs w:val="24"/>
        </w:rPr>
        <w:t xml:space="preserve">O Land of </w:t>
      </w:r>
      <w:proofErr w:type="spellStart"/>
      <w:r w:rsidRPr="00B41034">
        <w:rPr>
          <w:rFonts w:eastAsia="Times New Roman" w:cstheme="minorHAnsi"/>
          <w:sz w:val="24"/>
          <w:szCs w:val="24"/>
        </w:rPr>
        <w:t>Khá</w:t>
      </w:r>
      <w:proofErr w:type="spellEnd"/>
      <w:r w:rsidRPr="00B41034">
        <w:rPr>
          <w:rFonts w:eastAsia="Times New Roman" w:cstheme="minorHAnsi"/>
          <w:sz w:val="24"/>
          <w:szCs w:val="24"/>
        </w:rPr>
        <w:t xml:space="preserve"> [</w:t>
      </w:r>
      <w:proofErr w:type="spellStart"/>
      <w:r w:rsidRPr="00B41034">
        <w:rPr>
          <w:rFonts w:eastAsia="Times New Roman" w:cstheme="minorHAnsi"/>
          <w:sz w:val="24"/>
          <w:szCs w:val="24"/>
        </w:rPr>
        <w:t>Khurásán</w:t>
      </w:r>
      <w:proofErr w:type="spellEnd"/>
      <w:r w:rsidRPr="00B41034">
        <w:rPr>
          <w:rFonts w:eastAsia="Times New Roman" w:cstheme="minorHAnsi"/>
          <w:sz w:val="24"/>
          <w:szCs w:val="24"/>
        </w:rPr>
        <w:t>]! We hear from thee the voice of heroes, raised in glorification of thy Lord, the All-Possessing, the Most Exalted. Blessed the day on which the banners of the divine Names shall be upraised in the kingdom of creation in My Name, the All-Glorious. On that day the faithful shall rejoice in the victory of God, and the disbelievers shall lament.</w:t>
      </w:r>
    </w:p>
    <w:p w14:paraId="6EE25841" w14:textId="77777777" w:rsidR="009C74CA" w:rsidRPr="00B41034" w:rsidRDefault="009C74CA" w:rsidP="00AF63A9">
      <w:pPr>
        <w:shd w:val="clear" w:color="auto" w:fill="FFFFFF"/>
        <w:spacing w:after="0" w:line="240" w:lineRule="auto"/>
        <w:jc w:val="both"/>
        <w:rPr>
          <w:rFonts w:eastAsia="Times New Roman" w:cstheme="minorHAnsi"/>
          <w:sz w:val="24"/>
          <w:szCs w:val="24"/>
          <w:rtl/>
        </w:rPr>
      </w:pPr>
    </w:p>
    <w:p w14:paraId="6DFF5E4D" w14:textId="6BBC2E5E" w:rsidR="009C74CA" w:rsidRPr="00B41034" w:rsidRDefault="0044189F" w:rsidP="00AF63A9">
      <w:pPr>
        <w:pStyle w:val="PlainText"/>
        <w:bidi/>
        <w:rPr>
          <w:rFonts w:asciiTheme="minorHAnsi"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9C74CA" w:rsidRPr="00B41034">
        <w:rPr>
          <w:rFonts w:asciiTheme="minorHAnsi" w:hAnsiTheme="minorHAnsi" w:cstheme="minorHAnsi"/>
          <w:sz w:val="24"/>
          <w:szCs w:val="24"/>
          <w:rtl/>
        </w:rPr>
        <w:t>ای سرزمین خاء (خراسان)! ما از تو صدای مردان را در ذکر پروردگار غنی متعال می‌شنویم. خوشا آن روز که در آن، پرچم‌های اسماء الهی در ملکوت آفرینش با نام من – ابهی – برافراشته گردد. در آن روز، مخلصان به پیروزی خدا شاد می‌شوند و مشرکان نوحه‌گر خواهند بود</w:t>
      </w:r>
      <w:r w:rsidR="009C74CA" w:rsidRPr="00B41034">
        <w:rPr>
          <w:rFonts w:asciiTheme="minorHAnsi" w:hAnsiTheme="minorHAnsi" w:cstheme="minorHAnsi"/>
          <w:sz w:val="24"/>
          <w:szCs w:val="24"/>
        </w:rPr>
        <w:t>.</w:t>
      </w:r>
    </w:p>
    <w:p w14:paraId="5E4BE6F6" w14:textId="77777777" w:rsidR="0093435C" w:rsidRPr="00B41034" w:rsidRDefault="0093435C" w:rsidP="00AF63A9">
      <w:pPr>
        <w:pStyle w:val="PlainText"/>
        <w:bidi/>
        <w:rPr>
          <w:rFonts w:asciiTheme="minorHAnsi" w:hAnsiTheme="minorHAnsi" w:cstheme="minorHAnsi"/>
          <w:sz w:val="24"/>
          <w:szCs w:val="24"/>
          <w:rtl/>
        </w:rPr>
      </w:pPr>
    </w:p>
    <w:p w14:paraId="252BE4AD" w14:textId="59BB1880" w:rsidR="009C74CA" w:rsidRPr="00B41034" w:rsidRDefault="00BD0D28"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48ABA12D" w14:textId="77777777" w:rsidR="001E64FF" w:rsidRPr="00B41034" w:rsidRDefault="001E64F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مذکور تجلی یکی از بارزترین نمونه‌های آینده‌نگری دینی در متون بهایی است که هم‌زمان حامل بار معنوی، اجتماعی و الهیاتی است. واژه‌پردازی دقیق و نمادین آن، لایه‌هایی از معنا را به نمایش می‌گذارد که در چهار سطح می‌توان آن را چنین واکاوی کرد:</w:t>
      </w:r>
    </w:p>
    <w:p w14:paraId="7B530A3E" w14:textId="77777777" w:rsidR="001E64FF" w:rsidRPr="00B41034" w:rsidRDefault="001E64F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ذکر «أرض الخآء» به‌عنوان رمز خراسان، واجد بار هستی‌شناسانه‌ای است که زمین را نه فقط یک جغرافیا بلکه یک مرکز انفجار معنایی قلمداد می‌کند. از آن‌جا که «صوت الرجال» از این سرزمین بلند می‌شود، معنای قوهٔ فاعلهٔ هستی در آن متجلی می‌گردد: انسان‌هایی که حامل کلمه و ذکر خدا هستند، در حکم فاعلان امر الهی‌اند. آن‌چه در این آیه مورد ستایش است، نه صرفاً قدرت بدنی یا سیاسی، بلکه صدای ذکر در ساحت وجود است: صدایی که هستی را معنا می‌بخشد و ملکوت را بیدار می‌کند.</w:t>
      </w:r>
    </w:p>
    <w:p w14:paraId="3BBCF6FE" w14:textId="77777777" w:rsidR="001E64FF" w:rsidRPr="00B41034" w:rsidRDefault="001E64F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استعمال ترکیب‌هایی مانند "ربّك الغنيّ المتعال"، "رايات الاسماء" و "باسمي الأبهى" نشان از یک درهم‌تنیدگی عمیق میان وحی خاص و تجلّی اسماء الهی در عالم امکان دارد. بالا رفتن پرچم‌های اسماء الهی در ملکوت الانشاء (یعنی عالم خلق) بدین معناست که اسماء خدا—مانند عدل، رحمت، علم، نور—در صحنهٔ تاریخ متجلی و نهادینه می‌شوند. این امر هم‌زمان دو چهره دارد: برای مخلصان، مژدهٔ ظهور پیروزی الهی است؛ برای مشرکان، فاجعه‌ای معنوی که آنان را در سوگ دوری از حق می‌نشاند.</w:t>
      </w:r>
    </w:p>
    <w:p w14:paraId="5B5C3B86" w14:textId="77777777" w:rsidR="001E64FF" w:rsidRPr="00B41034" w:rsidRDefault="001E64F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مطابق بیانات حضرت عبدالبهاء، مقصود از خراسان نه تنها خراسان تاریخی بلکه عشق‌آباد است که در دوران قاجار بخشی از آن به حساب می‌آمد و بعدتر محل تأسیس اولین مشرق‌الأذکار بهایی گردید. این تطبیق هرمنوتیکی نه تنها نشانه‌ای از تعبیرِ تاریخیِ وعده‌های وحیانی است، بلکه نشان‌دهندهٔ آن است که نصوص بهایی قابلیت دارند هم در معنای آفاقی (جهانی)، و هم در افق آنی (مصداقی-مکانی) تفسیر شوند. بنابراین «ارض خاء» هم استعاره‌ای از شرق معنوی است و هم اشاره‌ای خاص به نقطه‌ای مشخص از زمین که امر خدا در آن ظهور یافت.</w:t>
      </w:r>
    </w:p>
    <w:p w14:paraId="7C6467EE" w14:textId="77777777" w:rsidR="001E64FF" w:rsidRPr="00B41034" w:rsidRDefault="001E64F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"صوت الرجال" را می‌توان به‌منزلهٔ صدای کنشگران تاریخی فهمید—یعنی همان نیروهایی که در مواجهه با ظلم، جهل و بی‌عدالتی، با ذکر و استقامت بر می‌خیزند. چنین اجتماعی، حاملان تغییرند. اشاره به شادی مخلصان و نوحه‌گری مشرکان بیانگر دو قطبی معنوی-اجتماعی است که در هر تحولی رخ می‌دهد: گروهی که با حقیقت همراه می‌شوند، و گروهی که به دلیل تعلق به ساختارهای کهن، دچار زوال و ماتم می‌شوند. این پیامد روان‌شناختی، امری است که هر تحول معنوی و تمدنی در تاریخ بشریت بر جای نهاده است.</w:t>
      </w:r>
    </w:p>
    <w:p w14:paraId="36B816AE" w14:textId="32F41703" w:rsidR="00BD0D28" w:rsidRPr="00B41034" w:rsidRDefault="001E64FF"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آیهٔ فوق از سرزمین خراسان—چه به‌مثابه یک نماد معنوی شرق، چه به‌مثابه یک مصداق تاریخی نظیر عشق‌آباد—نوید تجلی اجتماعی دین را می‌دهد: زمانی که یاد خدا نه در خلوت فردی، بلکه در قامت جامعه‌ای ذکرگو و عدالت‌طلب به صحنه می‌آید. در آن روز، اسماء خدا به‌مثابهٔ پرچم‌هایی در جهان نصب می‌شوند: یعنی رحمت، عدل، علم و نور جایگزین ظلمت، شرک، جهل و استبداد می‌گردند. این تحول، مایهٔ شادی مخلصان و اندوه غافلان است؛ اما همگان را به مشارکت در تاریخ نور فرا می‌خواند.</w:t>
      </w:r>
    </w:p>
    <w:p w14:paraId="0AF41803" w14:textId="77777777" w:rsidR="001E64FF" w:rsidRPr="00B41034" w:rsidRDefault="001E64FF" w:rsidP="00AF63A9">
      <w:pPr>
        <w:pStyle w:val="PlainText"/>
        <w:bidi/>
        <w:rPr>
          <w:rFonts w:asciiTheme="minorHAnsi" w:hAnsiTheme="minorHAnsi" w:cstheme="minorHAnsi"/>
          <w:sz w:val="24"/>
          <w:szCs w:val="24"/>
          <w:rtl/>
        </w:rPr>
      </w:pPr>
    </w:p>
    <w:p w14:paraId="1965186E" w14:textId="77777777" w:rsidR="001E64FF" w:rsidRDefault="001E64FF" w:rsidP="00AF63A9">
      <w:pPr>
        <w:pStyle w:val="PlainText"/>
        <w:bidi/>
        <w:rPr>
          <w:rFonts w:asciiTheme="minorHAnsi" w:hAnsiTheme="minorHAnsi" w:cstheme="minorHAnsi"/>
          <w:sz w:val="24"/>
          <w:szCs w:val="24"/>
          <w:rtl/>
        </w:rPr>
      </w:pPr>
    </w:p>
    <w:p w14:paraId="03B65ED6" w14:textId="77777777" w:rsidR="00041E61" w:rsidRPr="00B41034" w:rsidRDefault="00041E61" w:rsidP="00041E61">
      <w:pPr>
        <w:pStyle w:val="PlainText"/>
        <w:bidi/>
        <w:rPr>
          <w:rFonts w:asciiTheme="minorHAnsi" w:hAnsiTheme="minorHAnsi" w:cstheme="minorHAnsi"/>
          <w:sz w:val="24"/>
          <w:szCs w:val="24"/>
          <w:rtl/>
        </w:rPr>
      </w:pPr>
    </w:p>
    <w:p w14:paraId="05CC7E8F" w14:textId="4ECA8DF4" w:rsidR="00BD0D28" w:rsidRPr="00B41034" w:rsidRDefault="00BD0D28"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lastRenderedPageBreak/>
        <w:t>نصوصی که به فهم آیه یاری رسان است</w:t>
      </w:r>
    </w:p>
    <w:p w14:paraId="20E85C70"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حضرت عبدالبهاء در ضمن نطقی در حیفا مورخ ۱۴ فوریه ۱۹۱۴ میفرمایند: " جمال مبارک ذکر خراسان را میفرمودند که این امر مبارک آنجا نشر خواهد یافت همه کس گمان میکردند که مقصود مبارک خراسان است بعد که عنایت جمال مبارک همه متوجه به عشق آباد شد ملتفت شدند که مقصد آنجاست بعد دیگر مشرق الاذکار در آنجا تاسیس شد. " </w:t>
      </w:r>
    </w:p>
    <w:p w14:paraId="0D2EEBD7" w14:textId="0660DDA9" w:rsidR="0093435C" w:rsidRPr="00B41034" w:rsidRDefault="0093435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همچنین مورخ ۲۹ جون ۱۹۱۴ میفرمایند "عشق آباد حال خوب مرکزی است مرو در زمان قدیم مرکز خراسان بود ملک خراسان بسیار وسیع بود افغانستان و سیستان و بلخ جمیع داخل در ملک خراسان بود لهذا در زمان قدیم مرکز خراسان مرو بود عشق آباد هم نزدیک مرو است جمال مبارک همیشه ذکر خراسان میفرمودند و در الواح مبارک ذکر خراسان هست و میفرمودند که از خراسان ذکر الهی بلند خواهد شد و همه متحیر بودند که چطور اول در خراسان ذکر الهی بلند میشود بعد که عشق آباد به میان آمد و مشرق الاذکار در آنجا تاسیس شد و برای احبای الهی ملجاء و پناه در هر جا که بر هر احبای الهی تنگ میشد و میشود میروند به عشق آباد و فی الحقیقه احبای الهی در عشق آباد خیلی همت کردند. </w:t>
      </w:r>
    </w:p>
    <w:p w14:paraId="5C1A3E97"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همچنین حضرت عبدالبهاء در لوح مبارکه خراسان بیانی به این مضمون دارند که میفرمایند ای نفحات و نسمات الهی بدمید معطر  وپاکیزه و قصد وادی رحمن و عرفان، خراسان، نمائید. سپس خطاب به احبای خراسان میفرمایند ای اغنام الهی اگر در چنگال درندگان ارض اسیرید از روح الهی مایوس مباشید. بزودی حجاب از وجه امر مرتفع و شعاع امر الهی در آفاق بلاد ساطع خواهد گشت. پرچم های آیات الهی به اهتزاز خواهد آمد و بنیاد شبهات مخالفین امر متزلزل و اعلام معرضین منکوس و معکوس خواهد گردید و آیات ملکوت در ارض و سموات اشراق خواهد نمود. </w:t>
      </w:r>
    </w:p>
    <w:p w14:paraId="75E01C7D"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حضرت ولی امرالله در توقیع مبارک مورخ سال ۱۹۲۶ میلادی خطاب به اعضای محافل روحانیه در ایران ضمن بیان وعود جمال اقدس ابهی که باید در آینده متحقق شود میفرمایند:" صوت رجال از ارض خاء باده ی مسکینه خراسان زلزله به ارکان کشور اندازد و الویه نصر بر قلل آن سامان موج زند. "</w:t>
      </w:r>
      <w:r w:rsidRPr="00B41034">
        <w:rPr>
          <w:rFonts w:asciiTheme="minorHAnsi" w:hAnsiTheme="minorHAnsi" w:cstheme="minorHAnsi"/>
          <w:sz w:val="24"/>
          <w:szCs w:val="24"/>
          <w:rtl/>
        </w:rPr>
        <w:br/>
        <w:t xml:space="preserve">و همچنین در لوح مبارک ۱۰۵ بدیع میفرمایند: " صوت رجال از ارض خاء در ذکر رب غنی متعال گوشزد قریب و بعید گردد." </w:t>
      </w:r>
    </w:p>
    <w:p w14:paraId="31B1EE5B" w14:textId="77777777" w:rsidR="0093435C" w:rsidRPr="00B41034" w:rsidRDefault="0093435C" w:rsidP="00AF63A9">
      <w:pPr>
        <w:pStyle w:val="PlainText"/>
        <w:bidi/>
        <w:rPr>
          <w:rFonts w:asciiTheme="minorHAnsi" w:hAnsiTheme="minorHAnsi" w:cstheme="minorHAnsi"/>
          <w:sz w:val="24"/>
          <w:szCs w:val="24"/>
          <w:rtl/>
        </w:rPr>
      </w:pPr>
    </w:p>
    <w:p w14:paraId="1211F825" w14:textId="77777777" w:rsidR="002A08EA" w:rsidRPr="00B41034" w:rsidRDefault="002A08EA" w:rsidP="00AF63A9">
      <w:pPr>
        <w:pStyle w:val="PlainText"/>
        <w:bidi/>
        <w:rPr>
          <w:rFonts w:asciiTheme="minorHAnsi" w:hAnsiTheme="minorHAnsi" w:cstheme="minorHAnsi"/>
          <w:sz w:val="24"/>
          <w:szCs w:val="24"/>
          <w:rtl/>
        </w:rPr>
      </w:pPr>
    </w:p>
    <w:p w14:paraId="56696A2C" w14:textId="77777777" w:rsidR="002A08EA" w:rsidRPr="00B41034" w:rsidRDefault="002A08EA" w:rsidP="00AF63A9">
      <w:pPr>
        <w:pStyle w:val="PlainText"/>
        <w:bidi/>
        <w:rPr>
          <w:rFonts w:asciiTheme="minorHAnsi" w:hAnsiTheme="minorHAnsi" w:cstheme="minorHAnsi"/>
          <w:sz w:val="24"/>
          <w:szCs w:val="24"/>
          <w:rtl/>
        </w:rPr>
      </w:pPr>
    </w:p>
    <w:p w14:paraId="251B05CF" w14:textId="77777777" w:rsidR="002A08EA" w:rsidRPr="00B41034" w:rsidRDefault="002A08EA" w:rsidP="00AF63A9">
      <w:pPr>
        <w:pStyle w:val="PlainText"/>
        <w:bidi/>
        <w:rPr>
          <w:rFonts w:asciiTheme="minorHAnsi" w:hAnsiTheme="minorHAnsi" w:cstheme="minorHAnsi"/>
          <w:sz w:val="24"/>
          <w:szCs w:val="24"/>
          <w:rtl/>
        </w:rPr>
      </w:pPr>
    </w:p>
    <w:p w14:paraId="18BA984A" w14:textId="77777777" w:rsidR="002A08EA" w:rsidRPr="00B41034" w:rsidRDefault="002A08EA" w:rsidP="00AF63A9">
      <w:pPr>
        <w:pStyle w:val="PlainText"/>
        <w:bidi/>
        <w:rPr>
          <w:rFonts w:asciiTheme="minorHAnsi" w:hAnsiTheme="minorHAnsi" w:cstheme="minorHAnsi"/>
          <w:sz w:val="24"/>
          <w:szCs w:val="24"/>
          <w:rtl/>
        </w:rPr>
      </w:pPr>
    </w:p>
    <w:p w14:paraId="49710A4D" w14:textId="77777777" w:rsidR="002A08EA" w:rsidRPr="00B41034" w:rsidRDefault="002A08EA" w:rsidP="00AF63A9">
      <w:pPr>
        <w:pStyle w:val="PlainText"/>
        <w:bidi/>
        <w:rPr>
          <w:rFonts w:asciiTheme="minorHAnsi" w:hAnsiTheme="minorHAnsi" w:cstheme="minorHAnsi"/>
          <w:sz w:val="24"/>
          <w:szCs w:val="24"/>
          <w:rtl/>
        </w:rPr>
      </w:pPr>
    </w:p>
    <w:p w14:paraId="10A50763" w14:textId="77777777" w:rsidR="002A08EA" w:rsidRPr="00B41034" w:rsidRDefault="002A08EA" w:rsidP="00AF63A9">
      <w:pPr>
        <w:pStyle w:val="PlainText"/>
        <w:bidi/>
        <w:rPr>
          <w:rFonts w:asciiTheme="minorHAnsi" w:hAnsiTheme="minorHAnsi" w:cstheme="minorHAnsi"/>
          <w:sz w:val="24"/>
          <w:szCs w:val="24"/>
          <w:rtl/>
        </w:rPr>
      </w:pPr>
    </w:p>
    <w:p w14:paraId="26192B85" w14:textId="77777777" w:rsidR="002A08EA" w:rsidRPr="00B41034" w:rsidRDefault="002A08EA" w:rsidP="00AF63A9">
      <w:pPr>
        <w:pStyle w:val="PlainText"/>
        <w:bidi/>
        <w:rPr>
          <w:rFonts w:asciiTheme="minorHAnsi" w:hAnsiTheme="minorHAnsi" w:cstheme="minorHAnsi"/>
          <w:sz w:val="24"/>
          <w:szCs w:val="24"/>
          <w:rtl/>
        </w:rPr>
      </w:pPr>
    </w:p>
    <w:p w14:paraId="2EA75CE4" w14:textId="77777777" w:rsidR="002A08EA" w:rsidRPr="00B41034" w:rsidRDefault="002A08EA" w:rsidP="00AF63A9">
      <w:pPr>
        <w:pStyle w:val="PlainText"/>
        <w:bidi/>
        <w:rPr>
          <w:rFonts w:asciiTheme="minorHAnsi" w:hAnsiTheme="minorHAnsi" w:cstheme="minorHAnsi"/>
          <w:sz w:val="24"/>
          <w:szCs w:val="24"/>
          <w:rtl/>
        </w:rPr>
      </w:pPr>
    </w:p>
    <w:p w14:paraId="65A36CEB" w14:textId="77777777" w:rsidR="002A08EA" w:rsidRPr="00B41034" w:rsidRDefault="002A08EA" w:rsidP="00AF63A9">
      <w:pPr>
        <w:pStyle w:val="PlainText"/>
        <w:bidi/>
        <w:rPr>
          <w:rFonts w:asciiTheme="minorHAnsi" w:hAnsiTheme="minorHAnsi" w:cstheme="minorHAnsi"/>
          <w:sz w:val="24"/>
          <w:szCs w:val="24"/>
          <w:rtl/>
        </w:rPr>
      </w:pPr>
    </w:p>
    <w:p w14:paraId="450022E7" w14:textId="77777777" w:rsidR="001E64FF" w:rsidRPr="00B41034" w:rsidRDefault="001E64FF" w:rsidP="00AF63A9">
      <w:pPr>
        <w:pStyle w:val="PlainText"/>
        <w:bidi/>
        <w:rPr>
          <w:rFonts w:asciiTheme="minorHAnsi" w:hAnsiTheme="minorHAnsi" w:cstheme="minorHAnsi"/>
          <w:sz w:val="24"/>
          <w:szCs w:val="24"/>
          <w:rtl/>
        </w:rPr>
      </w:pPr>
    </w:p>
    <w:p w14:paraId="2AF934A4" w14:textId="77777777" w:rsidR="001E64FF" w:rsidRPr="00B41034" w:rsidRDefault="001E64FF" w:rsidP="00AF63A9">
      <w:pPr>
        <w:pStyle w:val="PlainText"/>
        <w:bidi/>
        <w:rPr>
          <w:rFonts w:asciiTheme="minorHAnsi" w:hAnsiTheme="minorHAnsi" w:cstheme="minorHAnsi"/>
          <w:sz w:val="24"/>
          <w:szCs w:val="24"/>
          <w:rtl/>
        </w:rPr>
      </w:pPr>
    </w:p>
    <w:p w14:paraId="0A4D6EEB" w14:textId="77777777" w:rsidR="001E64FF" w:rsidRPr="00B41034" w:rsidRDefault="001E64FF" w:rsidP="00AF63A9">
      <w:pPr>
        <w:pStyle w:val="PlainText"/>
        <w:bidi/>
        <w:rPr>
          <w:rFonts w:asciiTheme="minorHAnsi" w:hAnsiTheme="minorHAnsi" w:cstheme="minorHAnsi"/>
          <w:sz w:val="24"/>
          <w:szCs w:val="24"/>
          <w:rtl/>
        </w:rPr>
      </w:pPr>
    </w:p>
    <w:p w14:paraId="6BF68F21" w14:textId="77777777" w:rsidR="001E64FF" w:rsidRPr="00B41034" w:rsidRDefault="001E64FF" w:rsidP="00AF63A9">
      <w:pPr>
        <w:pStyle w:val="PlainText"/>
        <w:bidi/>
        <w:rPr>
          <w:rFonts w:asciiTheme="minorHAnsi" w:hAnsiTheme="minorHAnsi" w:cstheme="minorHAnsi"/>
          <w:sz w:val="24"/>
          <w:szCs w:val="24"/>
          <w:rtl/>
        </w:rPr>
      </w:pPr>
    </w:p>
    <w:p w14:paraId="16E8038C" w14:textId="77777777" w:rsidR="001E64FF" w:rsidRPr="00B41034" w:rsidRDefault="001E64FF" w:rsidP="00AF63A9">
      <w:pPr>
        <w:pStyle w:val="PlainText"/>
        <w:bidi/>
        <w:rPr>
          <w:rFonts w:asciiTheme="minorHAnsi" w:hAnsiTheme="minorHAnsi" w:cstheme="minorHAnsi"/>
          <w:sz w:val="24"/>
          <w:szCs w:val="24"/>
          <w:rtl/>
        </w:rPr>
      </w:pPr>
    </w:p>
    <w:p w14:paraId="7DF21337" w14:textId="77777777" w:rsidR="001E64FF" w:rsidRPr="00B41034" w:rsidRDefault="001E64FF" w:rsidP="00AF63A9">
      <w:pPr>
        <w:pStyle w:val="PlainText"/>
        <w:bidi/>
        <w:rPr>
          <w:rFonts w:asciiTheme="minorHAnsi" w:hAnsiTheme="minorHAnsi" w:cstheme="minorHAnsi"/>
          <w:sz w:val="24"/>
          <w:szCs w:val="24"/>
          <w:rtl/>
        </w:rPr>
      </w:pPr>
    </w:p>
    <w:p w14:paraId="606515D6" w14:textId="77777777" w:rsidR="001E64FF" w:rsidRPr="00B41034" w:rsidRDefault="001E64FF" w:rsidP="00AF63A9">
      <w:pPr>
        <w:pStyle w:val="PlainText"/>
        <w:bidi/>
        <w:rPr>
          <w:rFonts w:asciiTheme="minorHAnsi" w:hAnsiTheme="minorHAnsi" w:cstheme="minorHAnsi"/>
          <w:sz w:val="24"/>
          <w:szCs w:val="24"/>
          <w:rtl/>
        </w:rPr>
      </w:pPr>
    </w:p>
    <w:p w14:paraId="24FAAAD7" w14:textId="77777777" w:rsidR="001E64FF" w:rsidRPr="00B41034" w:rsidRDefault="001E64FF" w:rsidP="00AF63A9">
      <w:pPr>
        <w:pStyle w:val="PlainText"/>
        <w:bidi/>
        <w:rPr>
          <w:rFonts w:asciiTheme="minorHAnsi" w:hAnsiTheme="minorHAnsi" w:cstheme="minorHAnsi"/>
          <w:sz w:val="24"/>
          <w:szCs w:val="24"/>
          <w:rtl/>
        </w:rPr>
      </w:pPr>
    </w:p>
    <w:p w14:paraId="159388B0" w14:textId="77777777" w:rsidR="001E64FF" w:rsidRDefault="001E64FF" w:rsidP="00AF63A9">
      <w:pPr>
        <w:pStyle w:val="PlainText"/>
        <w:bidi/>
        <w:rPr>
          <w:rFonts w:asciiTheme="minorHAnsi" w:hAnsiTheme="minorHAnsi" w:cstheme="minorHAnsi"/>
          <w:sz w:val="24"/>
          <w:szCs w:val="24"/>
          <w:rtl/>
        </w:rPr>
      </w:pPr>
    </w:p>
    <w:p w14:paraId="3FD06646" w14:textId="77777777" w:rsidR="00C924A9" w:rsidRPr="00B41034" w:rsidRDefault="00C924A9" w:rsidP="00C924A9">
      <w:pPr>
        <w:pStyle w:val="PlainText"/>
        <w:bidi/>
        <w:rPr>
          <w:rFonts w:asciiTheme="minorHAnsi" w:hAnsiTheme="minorHAnsi" w:cstheme="minorHAnsi"/>
          <w:sz w:val="24"/>
          <w:szCs w:val="24"/>
          <w:rtl/>
        </w:rPr>
      </w:pPr>
    </w:p>
    <w:p w14:paraId="1CED9A30" w14:textId="77777777" w:rsidR="001E64FF" w:rsidRPr="00B41034" w:rsidRDefault="001E64FF" w:rsidP="00AF63A9">
      <w:pPr>
        <w:pStyle w:val="PlainText"/>
        <w:bidi/>
        <w:rPr>
          <w:rFonts w:asciiTheme="minorHAnsi" w:hAnsiTheme="minorHAnsi" w:cstheme="minorHAnsi"/>
          <w:sz w:val="24"/>
          <w:szCs w:val="24"/>
          <w:rtl/>
        </w:rPr>
      </w:pPr>
    </w:p>
    <w:p w14:paraId="6C22C4F2" w14:textId="77777777" w:rsidR="001E64FF" w:rsidRPr="00B41034" w:rsidRDefault="001E64FF" w:rsidP="00AF63A9">
      <w:pPr>
        <w:pStyle w:val="PlainText"/>
        <w:bidi/>
        <w:rPr>
          <w:rFonts w:asciiTheme="minorHAnsi" w:hAnsiTheme="minorHAnsi" w:cstheme="minorHAnsi"/>
          <w:sz w:val="24"/>
          <w:szCs w:val="24"/>
          <w:rtl/>
        </w:rPr>
      </w:pPr>
    </w:p>
    <w:p w14:paraId="2A2A939B" w14:textId="77777777" w:rsidR="0093435C" w:rsidRPr="00B41034" w:rsidRDefault="0093435C" w:rsidP="00AF63A9">
      <w:pPr>
        <w:pStyle w:val="PlainText"/>
        <w:bidi/>
        <w:rPr>
          <w:rFonts w:asciiTheme="minorHAnsi" w:hAnsiTheme="minorHAnsi" w:cstheme="minorHAnsi"/>
          <w:sz w:val="24"/>
          <w:szCs w:val="24"/>
          <w:rtl/>
        </w:rPr>
      </w:pPr>
    </w:p>
    <w:p w14:paraId="404EA890" w14:textId="77777777" w:rsidR="00895FA9" w:rsidRPr="00B41034" w:rsidRDefault="00895FA9" w:rsidP="00AF63A9">
      <w:pPr>
        <w:pStyle w:val="PlainText"/>
        <w:bidi/>
        <w:rPr>
          <w:rFonts w:asciiTheme="minorHAnsi" w:hAnsiTheme="minorHAnsi" w:cstheme="minorHAnsi"/>
          <w:sz w:val="24"/>
          <w:szCs w:val="24"/>
          <w:rtl/>
        </w:rPr>
      </w:pPr>
    </w:p>
    <w:p w14:paraId="3E6D5CCD" w14:textId="79745531" w:rsidR="0093435C" w:rsidRPr="00B41034" w:rsidRDefault="0093435C" w:rsidP="00AF63A9">
      <w:pPr>
        <w:pStyle w:val="PlainText"/>
        <w:bidi/>
        <w:rPr>
          <w:rFonts w:asciiTheme="minorHAnsi" w:hAnsiTheme="minorHAnsi" w:cstheme="minorHAnsi"/>
          <w:sz w:val="24"/>
          <w:szCs w:val="24"/>
          <w:rtl/>
        </w:rPr>
      </w:pPr>
      <w:r w:rsidRPr="00C924A9">
        <w:rPr>
          <w:rStyle w:val="Heading3Char"/>
          <w:rFonts w:asciiTheme="minorHAnsi" w:hAnsiTheme="minorHAnsi" w:cstheme="minorHAnsi"/>
          <w:rtl/>
        </w:rPr>
        <w:lastRenderedPageBreak/>
        <w:t>بند نود و پنجم</w:t>
      </w:r>
      <w:r w:rsidRPr="00B41034">
        <w:rPr>
          <w:rFonts w:asciiTheme="minorHAnsi" w:hAnsiTheme="minorHAnsi" w:cstheme="minorHAnsi"/>
          <w:sz w:val="24"/>
          <w:szCs w:val="24"/>
          <w:rtl/>
        </w:rPr>
        <w:t xml:space="preserve"> </w:t>
      </w:r>
      <w:r w:rsidRPr="00B41034">
        <w:rPr>
          <w:rFonts w:asciiTheme="minorHAnsi" w:hAnsiTheme="minorHAnsi" w:cstheme="minorHAnsi"/>
          <w:sz w:val="24"/>
          <w:szCs w:val="24"/>
          <w:rtl/>
        </w:rPr>
        <w:br/>
      </w:r>
      <w:r w:rsidR="00D14C84" w:rsidRPr="00B41034">
        <w:rPr>
          <w:rFonts w:asciiTheme="minorHAnsi" w:hAnsiTheme="minorHAnsi" w:cstheme="minorHAnsi"/>
          <w:b/>
          <w:bCs/>
          <w:sz w:val="24"/>
          <w:szCs w:val="24"/>
          <w:rtl/>
        </w:rPr>
        <w:t>لَيْسَ لِأَحَدٍ أَنْ يَعْتَرِضَ عَلَى الَّذِينَ يَحْكُمُونَ عَلَى الْعِبَادِ، دَعُوا لَهُمْ مَا عِنْدَهُمْ، وَتَوَجَّهُوا إِلَى الْقُلُوبِ</w:t>
      </w:r>
      <w:r w:rsidR="00D14C84" w:rsidRPr="00B41034">
        <w:rPr>
          <w:rFonts w:asciiTheme="minorHAnsi" w:hAnsiTheme="minorHAnsi" w:cstheme="minorHAnsi"/>
          <w:b/>
          <w:bCs/>
          <w:sz w:val="24"/>
          <w:szCs w:val="24"/>
        </w:rPr>
        <w:t>.</w:t>
      </w:r>
    </w:p>
    <w:p w14:paraId="048E06DC" w14:textId="77777777" w:rsidR="0093435C"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None must contend with those who wield authority over the people; leave unto them that which is theirs, and direct your attention to men's hearts.</w:t>
      </w:r>
    </w:p>
    <w:p w14:paraId="0B96671C" w14:textId="177C81E3" w:rsidR="00BE22AC" w:rsidRPr="00B41034" w:rsidRDefault="0044189F" w:rsidP="00AF63A9">
      <w:pPr>
        <w:bidi/>
        <w:spacing w:line="240" w:lineRule="auto"/>
        <w:rPr>
          <w:rFonts w:eastAsia="MS Mincho" w:cstheme="minorHAnsi"/>
          <w:sz w:val="24"/>
          <w:szCs w:val="24"/>
          <w:rtl/>
        </w:rPr>
      </w:pPr>
      <w:r w:rsidRPr="00F6573F">
        <w:rPr>
          <w:rFonts w:cstheme="minorHAnsi" w:hint="cs"/>
          <w:sz w:val="24"/>
          <w:szCs w:val="24"/>
          <w:rtl/>
        </w:rPr>
        <w:t xml:space="preserve">مضمون آیه به فارسی: </w:t>
      </w:r>
      <w:r w:rsidR="00BE22AC" w:rsidRPr="00B41034">
        <w:rPr>
          <w:rFonts w:eastAsia="MS Mincho" w:cstheme="minorHAnsi"/>
          <w:sz w:val="24"/>
          <w:szCs w:val="24"/>
          <w:rtl/>
        </w:rPr>
        <w:t>هیچ‌کس را نرسد که بر کسانی که بر بندگان حکم می‌رانند اعتراض کند؛ بگذارید آنچه در نزد ایشان است برای خودشان باشد، و توجه خویش را به دل‌ها معطوف کنید</w:t>
      </w:r>
      <w:r w:rsidR="00BE22AC" w:rsidRPr="00B41034">
        <w:rPr>
          <w:rFonts w:eastAsia="MS Mincho" w:cstheme="minorHAnsi"/>
          <w:sz w:val="24"/>
          <w:szCs w:val="24"/>
        </w:rPr>
        <w:t>.</w:t>
      </w:r>
    </w:p>
    <w:p w14:paraId="6E5D427E" w14:textId="40742CF6" w:rsidR="00BE22AC" w:rsidRPr="00B41034" w:rsidRDefault="00EC7D22" w:rsidP="00AF63A9">
      <w:pPr>
        <w:spacing w:line="240" w:lineRule="auto"/>
        <w:jc w:val="right"/>
        <w:rPr>
          <w:rFonts w:eastAsia="MS Mincho" w:cstheme="minorHAnsi"/>
          <w:sz w:val="24"/>
          <w:szCs w:val="24"/>
          <w:u w:val="single"/>
          <w:rtl/>
        </w:rPr>
      </w:pPr>
      <w:r w:rsidRPr="00B41034">
        <w:rPr>
          <w:rFonts w:eastAsia="MS Mincho" w:cstheme="minorHAnsi"/>
          <w:sz w:val="24"/>
          <w:szCs w:val="24"/>
          <w:u w:val="single"/>
          <w:rtl/>
        </w:rPr>
        <w:t>بررسی آیه</w:t>
      </w:r>
    </w:p>
    <w:p w14:paraId="4F21C4E3" w14:textId="77777777" w:rsidR="00895CC7" w:rsidRPr="00B41034" w:rsidRDefault="00895CC7" w:rsidP="00AF63A9">
      <w:pPr>
        <w:bidi/>
        <w:spacing w:line="240" w:lineRule="auto"/>
        <w:rPr>
          <w:rFonts w:eastAsia="MS Mincho" w:cstheme="minorHAnsi"/>
          <w:sz w:val="24"/>
          <w:szCs w:val="24"/>
        </w:rPr>
      </w:pPr>
      <w:r w:rsidRPr="00B41034">
        <w:rPr>
          <w:rFonts w:eastAsia="MS Mincho" w:cstheme="minorHAnsi"/>
          <w:sz w:val="24"/>
          <w:szCs w:val="24"/>
          <w:rtl/>
        </w:rPr>
        <w:t>این آیه یکی از ژرف‌ترین بیانات شریعت بهایی در باب مرز میان قدرت سیاسی و اصلاح معنوی است. از آن‌جا که در سنت دینی پیشین، غالباً اصلاح دینی با تقابل با قدرت سیاسی گره خورده بود، آیهٔ حاضر شیوه‌ای دیگر پیشنهاد می‌کند که به‌جای مواجهه با ساختارهای قدرت، به سمت تغییر در ساحت قلوب و وجدان‌های انسانی حرکت کند</w:t>
      </w:r>
      <w:r w:rsidRPr="00B41034">
        <w:rPr>
          <w:rFonts w:eastAsia="MS Mincho" w:cstheme="minorHAnsi"/>
          <w:sz w:val="24"/>
          <w:szCs w:val="24"/>
        </w:rPr>
        <w:t>.</w:t>
      </w:r>
    </w:p>
    <w:p w14:paraId="5D8B1F6A" w14:textId="77777777" w:rsidR="00895CC7" w:rsidRPr="00B41034" w:rsidRDefault="00895CC7" w:rsidP="00AF63A9">
      <w:pPr>
        <w:bidi/>
        <w:spacing w:line="240" w:lineRule="auto"/>
        <w:rPr>
          <w:rFonts w:eastAsia="MS Mincho" w:cstheme="minorHAnsi"/>
          <w:sz w:val="24"/>
          <w:szCs w:val="24"/>
        </w:rPr>
      </w:pPr>
      <w:r w:rsidRPr="00B41034">
        <w:rPr>
          <w:rFonts w:eastAsia="MS Mincho" w:cstheme="minorHAnsi"/>
          <w:sz w:val="24"/>
          <w:szCs w:val="24"/>
          <w:rtl/>
        </w:rPr>
        <w:t>بر خلاف سنت‌هایی که پیامبران یا اولیای دین را در برابر قدرت‌های حاکم به‌مثابهٔ دشمن سیاسی تعریف می‌کنند، در این آیه نوعی تعالی از مواجههٔ مستقیم با سیاست قدرت را می‌بینیم. دستور الهی بر آن است که اهل ایمان به‌جای آن‌که وارد ستیز با حاکمان شوند، مسیر خود را به سوی اصلاح معنوی دل‌ها منحرف سازند. این موضع، به هیچ‌روی به معنای تأیید ظلم یا توجیه استبداد نیست، بلکه ترجیح تغییر از درون به جای تقابل بیرونی است</w:t>
      </w:r>
      <w:r w:rsidRPr="00B41034">
        <w:rPr>
          <w:rFonts w:eastAsia="MS Mincho" w:cstheme="minorHAnsi"/>
          <w:sz w:val="24"/>
          <w:szCs w:val="24"/>
        </w:rPr>
        <w:t>.</w:t>
      </w:r>
    </w:p>
    <w:p w14:paraId="3D411560" w14:textId="77777777" w:rsidR="00895CC7" w:rsidRPr="00B41034" w:rsidRDefault="00895CC7" w:rsidP="00AF63A9">
      <w:pPr>
        <w:bidi/>
        <w:spacing w:line="240" w:lineRule="auto"/>
        <w:rPr>
          <w:rFonts w:eastAsia="MS Mincho" w:cstheme="minorHAnsi"/>
          <w:sz w:val="24"/>
          <w:szCs w:val="24"/>
        </w:rPr>
      </w:pPr>
      <w:r w:rsidRPr="00B41034">
        <w:rPr>
          <w:rFonts w:eastAsia="MS Mincho" w:cstheme="minorHAnsi"/>
          <w:sz w:val="24"/>
          <w:szCs w:val="24"/>
          <w:rtl/>
        </w:rPr>
        <w:t>جامعه همواره مرکب از دو سطح موازی است: ساختار قدرت (حکومت، نظام قضایی، سیاست) و نهاد اخلاقی (قلب‌ها، عرف، وجدان عمومی). آیهٔ فوق آشکارا مأموریت پیام الهی را از ساحت اول (ساختار) به ساحت دوم (نهاد اخلاقی) منتقل می‌کند: «تَوَجَّهُوا إِلَى الْقُلُوبِ» – توجه به قلب‌ها، یعنی ساختن فرهنگی اخلاقی و معنوی که در نهایت خود باعث تحول ساختار قدرت نیز می‌شود</w:t>
      </w:r>
      <w:r w:rsidRPr="00B41034">
        <w:rPr>
          <w:rFonts w:eastAsia="MS Mincho" w:cstheme="minorHAnsi"/>
          <w:sz w:val="24"/>
          <w:szCs w:val="24"/>
        </w:rPr>
        <w:t>.</w:t>
      </w:r>
    </w:p>
    <w:p w14:paraId="4FA65A9B" w14:textId="687EE845" w:rsidR="00895CC7" w:rsidRPr="00B41034" w:rsidRDefault="00895CC7" w:rsidP="00AF63A9">
      <w:pPr>
        <w:bidi/>
        <w:spacing w:line="240" w:lineRule="auto"/>
        <w:rPr>
          <w:rFonts w:eastAsia="MS Mincho" w:cstheme="minorHAnsi"/>
          <w:sz w:val="24"/>
          <w:szCs w:val="24"/>
        </w:rPr>
      </w:pPr>
      <w:r w:rsidRPr="00B41034">
        <w:rPr>
          <w:rFonts w:eastAsia="MS Mincho" w:cstheme="minorHAnsi"/>
          <w:sz w:val="24"/>
          <w:szCs w:val="24"/>
          <w:rtl/>
        </w:rPr>
        <w:t>این پیام در بیانیهٔ بیت‌العدل اعظم در ۱۰ فوریه ۱۹۸۰ بازتاب یافته است، آن‌جا که تصریح می‌شود</w:t>
      </w:r>
      <w:r w:rsidRPr="00B41034">
        <w:rPr>
          <w:rFonts w:eastAsia="MS Mincho" w:cstheme="minorHAnsi"/>
          <w:sz w:val="24"/>
          <w:szCs w:val="24"/>
        </w:rPr>
        <w:t>:</w:t>
      </w:r>
      <w:r w:rsidR="00692B65" w:rsidRPr="00B41034">
        <w:rPr>
          <w:rFonts w:eastAsia="MS Mincho" w:cstheme="minorHAnsi"/>
          <w:sz w:val="24"/>
          <w:szCs w:val="24"/>
          <w:rtl/>
        </w:rPr>
        <w:t>«</w:t>
      </w:r>
      <w:r w:rsidRPr="00B41034">
        <w:rPr>
          <w:rFonts w:eastAsia="MS Mincho" w:cstheme="minorHAnsi"/>
          <w:sz w:val="24"/>
          <w:szCs w:val="24"/>
          <w:rtl/>
        </w:rPr>
        <w:t>احتراز از مباحث و مناقشات سیاسیه... اهل بهاء را به مخاصمات و مشاجرات ارباب سیاست چه کار؟... در امور اداری مطیع حکومتند... و حزبی از احزاب و فردی از افراد را مرجح به دیگری ندانند</w:t>
      </w:r>
      <w:r w:rsidRPr="00B41034">
        <w:rPr>
          <w:rFonts w:eastAsia="MS Mincho" w:cstheme="minorHAnsi"/>
          <w:sz w:val="24"/>
          <w:szCs w:val="24"/>
        </w:rPr>
        <w:t>...</w:t>
      </w:r>
      <w:r w:rsidR="00692B65" w:rsidRPr="00B41034">
        <w:rPr>
          <w:rFonts w:eastAsia="MS Mincho" w:cstheme="minorHAnsi"/>
          <w:sz w:val="24"/>
          <w:szCs w:val="24"/>
          <w:rtl/>
        </w:rPr>
        <w:t>»</w:t>
      </w:r>
    </w:p>
    <w:p w14:paraId="3BEEDBF4" w14:textId="77777777" w:rsidR="00895CC7" w:rsidRPr="00B41034" w:rsidRDefault="00895CC7" w:rsidP="00AF63A9">
      <w:pPr>
        <w:bidi/>
        <w:spacing w:line="240" w:lineRule="auto"/>
        <w:rPr>
          <w:rFonts w:eastAsia="MS Mincho" w:cstheme="minorHAnsi"/>
          <w:sz w:val="24"/>
          <w:szCs w:val="24"/>
        </w:rPr>
      </w:pPr>
      <w:r w:rsidRPr="00B41034">
        <w:rPr>
          <w:rFonts w:eastAsia="MS Mincho" w:cstheme="minorHAnsi"/>
          <w:sz w:val="24"/>
          <w:szCs w:val="24"/>
          <w:rtl/>
        </w:rPr>
        <w:t>اینجا می‌بینیم که اصل "اطاعت از حکومت" در دیانت بهایی نه از سر ترس یا انفعال، بلکه از موضعی ریشه‌دار در الهیات خود این دین است: دین آمده است تا قلب‌ها را تغییر دهد، نه آن‌که در عرصهٔ منازعهٔ قدرت درگیر شود</w:t>
      </w:r>
      <w:r w:rsidRPr="00B41034">
        <w:rPr>
          <w:rFonts w:eastAsia="MS Mincho" w:cstheme="minorHAnsi"/>
          <w:sz w:val="24"/>
          <w:szCs w:val="24"/>
        </w:rPr>
        <w:t>.</w:t>
      </w:r>
    </w:p>
    <w:p w14:paraId="5578EBD7" w14:textId="77777777" w:rsidR="00895CC7" w:rsidRPr="00B41034" w:rsidRDefault="00895CC7" w:rsidP="00AF63A9">
      <w:pPr>
        <w:bidi/>
        <w:spacing w:line="240" w:lineRule="auto"/>
        <w:rPr>
          <w:rFonts w:eastAsia="MS Mincho" w:cstheme="minorHAnsi"/>
          <w:sz w:val="24"/>
          <w:szCs w:val="24"/>
        </w:rPr>
      </w:pPr>
      <w:r w:rsidRPr="00B41034">
        <w:rPr>
          <w:rFonts w:eastAsia="MS Mincho" w:cstheme="minorHAnsi"/>
          <w:sz w:val="24"/>
          <w:szCs w:val="24"/>
          <w:rtl/>
        </w:rPr>
        <w:t>در روان‌شناسی اجتماعی، تغییرات پایدار از سطح هویت فردی و وجدان جمعی آغاز می‌شود. آیهٔ مورد بحث، همین اصل را بازگو می‌کند: مبارزه‌ای که موضوع آن صرفاً قدرت سیاسی باشد، سرانجام در همان میدان خلع‌سلاح می‌شود؛ اما مبارزه‌ای که موضوع آن قلب انسان باشد، می‌تواند بنیان‌های سیاسی را نیز از طریق تغییر فرهنگی دگرگون سازد</w:t>
      </w:r>
      <w:r w:rsidRPr="00B41034">
        <w:rPr>
          <w:rFonts w:eastAsia="MS Mincho" w:cstheme="minorHAnsi"/>
          <w:sz w:val="24"/>
          <w:szCs w:val="24"/>
        </w:rPr>
        <w:t>.</w:t>
      </w:r>
    </w:p>
    <w:p w14:paraId="4ABE1841" w14:textId="1D002E04" w:rsidR="00895CC7" w:rsidRPr="00B41034" w:rsidRDefault="00895CC7" w:rsidP="00AF63A9">
      <w:pPr>
        <w:bidi/>
        <w:spacing w:line="240" w:lineRule="auto"/>
        <w:rPr>
          <w:rFonts w:eastAsia="MS Mincho" w:cstheme="minorHAnsi"/>
          <w:sz w:val="24"/>
          <w:szCs w:val="24"/>
          <w:u w:val="single"/>
          <w:rtl/>
        </w:rPr>
      </w:pPr>
      <w:r w:rsidRPr="00B41034">
        <w:rPr>
          <w:rFonts w:eastAsia="MS Mincho" w:cstheme="minorHAnsi"/>
          <w:sz w:val="24"/>
          <w:szCs w:val="24"/>
          <w:rtl/>
        </w:rPr>
        <w:t>آیهٔ شریفهٔ «لَيْسَ لِأَحَدٍ أَنْ يَعْتَرِضَ...» اعلام پایان دورهٔ تقابل دین و سلطنت، و آغاز عصری نوین است که در آن دین نه رقیب حکومت بلکه مرمت‌گر دل‌ها و سازندهٔ فرهنگ صلح و همزیستی است. دعوت به توجه به دل‌ها، دعوتی است به ساخت تمدنی از درون: نه با تغییر رهبران، بلکه با تغییر مردم. این رسالت، اساس دیانت بهایی است: تحول جوامع، نه از طریق سلطه، بلکه از طریق معنا.</w:t>
      </w:r>
    </w:p>
    <w:p w14:paraId="700BBB33" w14:textId="48252323" w:rsidR="0093435C" w:rsidRPr="00B41034" w:rsidRDefault="0093435C" w:rsidP="00AF63A9">
      <w:pPr>
        <w:spacing w:line="240" w:lineRule="auto"/>
        <w:jc w:val="right"/>
        <w:rPr>
          <w:rFonts w:cstheme="minorHAnsi"/>
          <w:sz w:val="24"/>
          <w:szCs w:val="24"/>
          <w:rtl/>
        </w:rPr>
      </w:pPr>
      <w:r w:rsidRPr="00B41034">
        <w:rPr>
          <w:rFonts w:cstheme="minorHAnsi"/>
          <w:sz w:val="24"/>
          <w:szCs w:val="24"/>
          <w:rtl/>
        </w:rPr>
        <w:t xml:space="preserve">بیت العدل اعظم در پیام ۱۰ فوریه ۱۹۸۰ می فرمایند: از جمله وظایف مقدسه، احتراز از مباحث و مناقشات سیاسیه است که فعلاً در همه جا بازاری رواج دارد. اهل بهاء را به مخاصمات و مشاجرات ارباب سیاست چه کار. باید به کمال اتقان بر عالمیان ثابت نمود که بهائیان در ظل تربیت آئین خویش در هر مملکتی که ساکن باشند، رعایای وفادار آن کشور و از دسائس اهل تزویر و ارباب تخریب و ارعاب دور و بر کنار. مطمح نظرشان سعادت بشر است و خدمت قلبی و حقیقی به مردمان هر کشور. در امور اداری مطیع حکومتند و در کمال صداقت و امانت به اجرا وظائف محوله مشغول و حزبی از احزاب و فردی از افراد را مرجح به دیگری ندانند و با مخالفت با احدی نپردازند. </w:t>
      </w:r>
    </w:p>
    <w:p w14:paraId="3A79D331" w14:textId="77777777" w:rsidR="006A3737" w:rsidRPr="00B41034" w:rsidRDefault="006A3737" w:rsidP="00AF63A9">
      <w:pPr>
        <w:spacing w:line="240" w:lineRule="auto"/>
        <w:jc w:val="right"/>
        <w:rPr>
          <w:rFonts w:cstheme="minorHAnsi"/>
          <w:sz w:val="24"/>
          <w:szCs w:val="24"/>
          <w:rtl/>
        </w:rPr>
      </w:pPr>
    </w:p>
    <w:p w14:paraId="3A93B7D7" w14:textId="77777777" w:rsidR="00970898" w:rsidRPr="00B41034" w:rsidRDefault="00970898" w:rsidP="00AF63A9">
      <w:pPr>
        <w:spacing w:line="240" w:lineRule="auto"/>
        <w:jc w:val="right"/>
        <w:rPr>
          <w:rFonts w:cstheme="minorHAnsi"/>
          <w:sz w:val="24"/>
          <w:szCs w:val="24"/>
          <w:rtl/>
        </w:rPr>
      </w:pPr>
    </w:p>
    <w:p w14:paraId="0D1989B1" w14:textId="77777777" w:rsidR="0093435C"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بند نود و ششم</w:t>
      </w:r>
    </w:p>
    <w:p w14:paraId="2786D623" w14:textId="2C4C3E68" w:rsidR="004D3B39" w:rsidRPr="00B41034" w:rsidRDefault="003D6AC3" w:rsidP="00AF63A9">
      <w:pPr>
        <w:shd w:val="clear" w:color="auto" w:fill="FFFFFF"/>
        <w:bidi/>
        <w:spacing w:after="0" w:line="240" w:lineRule="auto"/>
        <w:jc w:val="both"/>
        <w:rPr>
          <w:rFonts w:cstheme="minorHAnsi"/>
          <w:b/>
          <w:bCs/>
          <w:sz w:val="24"/>
          <w:szCs w:val="24"/>
          <w:rtl/>
        </w:rPr>
      </w:pPr>
      <w:r w:rsidRPr="00B41034">
        <w:rPr>
          <w:rFonts w:cstheme="minorHAnsi"/>
          <w:b/>
          <w:bCs/>
          <w:sz w:val="24"/>
          <w:szCs w:val="24"/>
          <w:rtl/>
        </w:rPr>
        <w:t>يَا بَحْرَ الأَعْظَمِ رَشَّ عَلَى الأُمَمِ مَا أُمِرْتَ بِهِ مِنْ لَدُنْ مَالِكِ الْقِدَمِ، وَزَيِّنْ هَيَاكِلَ الأَنَامِ بِطِرَازِ الأَحْكَامِ الَّتِي بِهَا تَفْرَحُ الْقُلُوبُ وَتَقَرُّ الْعُيُونُ</w:t>
      </w:r>
      <w:r w:rsidRPr="00B41034">
        <w:rPr>
          <w:rFonts w:cstheme="minorHAnsi"/>
          <w:b/>
          <w:bCs/>
          <w:sz w:val="24"/>
          <w:szCs w:val="24"/>
        </w:rPr>
        <w:t>.</w:t>
      </w:r>
    </w:p>
    <w:p w14:paraId="04A1BC21" w14:textId="1E2C7164" w:rsidR="0093435C"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O Most Mighty Ocean! Sprinkle upon the nations that with which Thou hast been charged by Him Who is the Sovereign of Eternity, and adorn the temples of all the dwellers of the earth with the vesture of His laws through which all hearts will rejoice and all eyes be brightened.</w:t>
      </w:r>
    </w:p>
    <w:p w14:paraId="5C69368E" w14:textId="705C00AC" w:rsidR="004D3B39"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4D3B39" w:rsidRPr="00B41034">
        <w:rPr>
          <w:rFonts w:asciiTheme="minorHAnsi" w:hAnsiTheme="minorHAnsi" w:cstheme="minorHAnsi"/>
          <w:sz w:val="24"/>
          <w:szCs w:val="24"/>
          <w:rtl/>
        </w:rPr>
        <w:t>ای دریای اعظم! بر ملت‌ها آنچه را که از سوی مالک قدم (صاحب ازل) به آن مأمور شده‌ای، بپاش، و پیکره‌های آدمیان را به زینت احکامی بیارای که دل‌ها به‌واسطهٔ آن شادمان شوند و دیدگان روشن گردند</w:t>
      </w:r>
      <w:r w:rsidR="004D3B39" w:rsidRPr="00B41034">
        <w:rPr>
          <w:rFonts w:asciiTheme="minorHAnsi" w:hAnsiTheme="minorHAnsi" w:cstheme="minorHAnsi"/>
          <w:sz w:val="24"/>
          <w:szCs w:val="24"/>
        </w:rPr>
        <w:t>.</w:t>
      </w:r>
    </w:p>
    <w:p w14:paraId="1DAB5720" w14:textId="77777777" w:rsidR="00E54222" w:rsidRPr="00B41034" w:rsidRDefault="00E54222" w:rsidP="00AF63A9">
      <w:pPr>
        <w:pStyle w:val="PlainText"/>
        <w:bidi/>
        <w:rPr>
          <w:rFonts w:asciiTheme="minorHAnsi" w:hAnsiTheme="minorHAnsi" w:cstheme="minorHAnsi"/>
          <w:sz w:val="24"/>
          <w:szCs w:val="24"/>
          <w:rtl/>
        </w:rPr>
      </w:pPr>
    </w:p>
    <w:p w14:paraId="40E50821" w14:textId="516BC735" w:rsidR="00E54222" w:rsidRPr="00B41034" w:rsidRDefault="00E54222"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0015D90D" w14:textId="77777777" w:rsidR="00E828C0" w:rsidRPr="00B41034" w:rsidRDefault="00E828C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یکی از درخشان‌ترین تمثیل وحی در صورت بحر و افاضه است، و حامل معرفتی ژرف درباره‌ی ماهیت قانون الهی، معنا و کارکرد شریعت، و نسبت آن با ذات پیامبر الهی است. تعبیر «بحر الأعظم» در این مقام، اشاره‌ای روشن به نفس حضرت بهاءالله دارد، که در مقام مظهر امر الهی، خود را بحر بی‌کرانهٔ ظهور می‌خواند. این استعاره—بحری که از آن امواج حکمت و امر می‌جوشد—نمودی است از پیوستگی وجودی میان منبع وحی و جریان آن در هستی.</w:t>
      </w:r>
    </w:p>
    <w:p w14:paraId="613464F1" w14:textId="77777777" w:rsidR="00E828C0" w:rsidRPr="00B41034" w:rsidRDefault="00E828C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«رشّ على الأمم» فرمانی است که از سوی «مالک القدم» صادر شده است، یعنی آن حقیقت ازلی و بی‌ابتدا که فراتر از زمان است. امر به پاشیدن از بحر اعظم بر امم، نه صرفاً ارشاد است، بلکه انتقال حیاتی است: حیات روحانی ملل در گرو دریافت افاضات این بحر است، که همان قوانین و احکام الهی است. واژهٔ «رشّ» به معنای پاشیدن، دربردارندهٔ لطافت و تدرّج است؛ بیانگر آن است که این امر، نه به‌شکل خشونت‌آمیز یا تحمیلی، بلکه با لطافت و حکمت بر مردم فرو می‌بارد، چنان‌که بارانی که زمین مرده را زنده کند.</w:t>
      </w:r>
    </w:p>
    <w:p w14:paraId="32116B9D" w14:textId="77777777" w:rsidR="00E828C0" w:rsidRPr="00B41034" w:rsidRDefault="00E828C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اما این افاضه صرفاً با امر و فرمان معنوی پایان نمی‌پذیرد؛ بلکه مأموریت جمال اقدس، آراستن «هياكل الانام»—یعنی پیکره‌های انسانی، بدن‌های بشری که ظرف روح‌اند—به «طراز الاحكام» است. احکام، در این سیاق، نه صرفاً قوانینی قضایی یا اجتماعی‌اند، بلکه «طراز»اند: زینتی که حقیقت انسان را زیبا می‌کند، تراز و معیار تعالی بشرند. این زینتْ دل‌ها را شادمان می‌کند («تفرح القلوب») و دیده‌ها را روشن می‌سازد («تقرّ العيون»). یعنی احکام الهی در آیین بهایی نه بارِ تحمیل، بلکه سرچشمهٔ شادی و بصیرت‌اند. شادی دل از آن روست که قانون الهی با فطرت انسان در تعادل است، و روشنایی چشم از آن روست که این قوانین، چشم‌انداز حیات را شفاف و روشن می‌سازند.</w:t>
      </w:r>
    </w:p>
    <w:p w14:paraId="615A2306" w14:textId="77777777" w:rsidR="00E828C0" w:rsidRPr="00B41034" w:rsidRDefault="00E828C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بین سه ساحت وحدت هستی ارتباط برقرار می‌شود: ذات پیامبر الهی (بحر اعظم)، امر ازلی الهی (مالک القدم)، و مردمان زمین (الامم و هياكل الانام). نسبت بین این سه، نه استیلا و اطاعت تحمیلی، بلکه فیض، تزیین، و شادی است. پیامبر الهی چون دریای بی‌کران، واسطهٔ فیض خداوند است، و احکام او زینتی است که به ارادهٔ ازلی، به سوی انسان‌ها جاری می‌شود. احکام در اینجا از ساحت اقتدار به ساحت جمال انتقال یافته‌اند، یعنی از زور به زینت، از اجبار به سرور.</w:t>
      </w:r>
    </w:p>
    <w:p w14:paraId="59FE97D6" w14:textId="2A06C712" w:rsidR="00E828C0" w:rsidRPr="00B41034" w:rsidRDefault="00E828C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بازتاب تصویری از تمدن معنوی است که بر بنیاد قانون الهی بنا می‌شود، نه قانونی که از خواست قدرت یا خواستهٔ اکثریت برخاسته باشد، بلکه قانونی که با سرشت انسان و هدف آفرینش او هماهنگ است. قانون در دیانت بهایی، عامل مهار نیست، بلکه وسیلهٔ تزیین و فرح است. این دقیقاً نقطهٔ تمایز است میان نظامات اجتماعی بشری و نظم جهانی بهایی: قانون در اینجا نه محدودکنندهٔ آزادی، بلکه ابزار شکوفایی آن است.</w:t>
      </w:r>
    </w:p>
    <w:p w14:paraId="53003D34" w14:textId="1713D3D9" w:rsidR="0093435C" w:rsidRPr="00B41034" w:rsidRDefault="00E828C0"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تحلیل نهایی، این آیه ذاتاً یک دستور و یک پیش‌بینی است: دستور به پیامبر که بر ملت‌ها افاضه کند، و پیش‌بینی شادی عمومی از تحقق این نظم. این وحدت امر و بشارت، ساختار نهایی متنی است که هم وحی است و هم وعده. اینجاست که فلسفهٔ ظهور الهی در سنت بهایی آشکار می‌شود: پیامبر نه صرفاً آموزگار، بلکه خود ظرف فیض است؛ قانون نه صرفاً وظیفه، بلکه طراز زیبایی است؛ و ملت‌ها نه مفعولان فرمان، بلکه شادمانان مشارکت در نظمی الهی و جاودانه.</w:t>
      </w:r>
    </w:p>
    <w:p w14:paraId="4B38D90B" w14:textId="77777777" w:rsidR="0093435C" w:rsidRPr="00B41034" w:rsidRDefault="0093435C" w:rsidP="00AF63A9">
      <w:pPr>
        <w:pStyle w:val="PlainText"/>
        <w:bidi/>
        <w:rPr>
          <w:rFonts w:asciiTheme="minorHAnsi" w:hAnsiTheme="minorHAnsi" w:cstheme="minorHAnsi"/>
          <w:sz w:val="24"/>
          <w:szCs w:val="24"/>
          <w:rtl/>
        </w:rPr>
      </w:pPr>
    </w:p>
    <w:p w14:paraId="5EEB5D13" w14:textId="77777777" w:rsidR="0093435C" w:rsidRPr="00B41034" w:rsidRDefault="0093435C" w:rsidP="00AF63A9">
      <w:pPr>
        <w:pStyle w:val="PlainText"/>
        <w:bidi/>
        <w:rPr>
          <w:rFonts w:asciiTheme="minorHAnsi" w:hAnsiTheme="minorHAnsi" w:cstheme="minorHAnsi"/>
          <w:sz w:val="24"/>
          <w:szCs w:val="24"/>
          <w:rtl/>
        </w:rPr>
      </w:pPr>
    </w:p>
    <w:p w14:paraId="6C6BCE08" w14:textId="77777777" w:rsidR="0093435C" w:rsidRPr="00B41034" w:rsidRDefault="0093435C" w:rsidP="00AF63A9">
      <w:pPr>
        <w:pStyle w:val="PlainText"/>
        <w:bidi/>
        <w:rPr>
          <w:rFonts w:asciiTheme="minorHAnsi" w:hAnsiTheme="minorHAnsi" w:cstheme="minorHAnsi"/>
          <w:sz w:val="24"/>
          <w:szCs w:val="24"/>
          <w:rtl/>
        </w:rPr>
      </w:pPr>
    </w:p>
    <w:p w14:paraId="5479675A" w14:textId="77777777" w:rsidR="004D3B39" w:rsidRPr="00B41034" w:rsidRDefault="004D3B39" w:rsidP="00AF63A9">
      <w:pPr>
        <w:pStyle w:val="PlainText"/>
        <w:bidi/>
        <w:rPr>
          <w:rFonts w:asciiTheme="minorHAnsi" w:hAnsiTheme="minorHAnsi" w:cstheme="minorHAnsi"/>
          <w:sz w:val="24"/>
          <w:szCs w:val="24"/>
          <w:rtl/>
        </w:rPr>
      </w:pPr>
    </w:p>
    <w:p w14:paraId="39D28A5E" w14:textId="77777777" w:rsidR="006A3737" w:rsidRPr="00B41034" w:rsidRDefault="006A3737" w:rsidP="00AF63A9">
      <w:pPr>
        <w:pStyle w:val="PlainText"/>
        <w:bidi/>
        <w:rPr>
          <w:rFonts w:asciiTheme="minorHAnsi" w:hAnsiTheme="minorHAnsi" w:cstheme="minorHAnsi"/>
          <w:sz w:val="24"/>
          <w:szCs w:val="24"/>
          <w:rtl/>
        </w:rPr>
      </w:pPr>
    </w:p>
    <w:p w14:paraId="7ECBF805" w14:textId="5CC6DF82" w:rsidR="0093435C"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نود و هفتم </w:t>
      </w:r>
    </w:p>
    <w:p w14:paraId="7A4848EF" w14:textId="2BC1D34D" w:rsidR="008C29C0" w:rsidRPr="00B41034" w:rsidRDefault="008C29C0"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وَالَّذِي تَمَلَّكَ مِائَةَ مِثْقَالٍ مِنَ الذَّهَبِ، فَتِسْعَةَ عَشَرَ مِثْقَالًا لِلَّهِ فَاطِرِ ٱلْأَرْضِ وَٱلسَّمَاءِ. إِيَّاكُمْ يَا قَوْمُ أَنْ تَمْنَعُوا أَنْفُسَكُمْ عَنْ هٰذَا ٱلْفَضْلِ ٱلْعَظِيمِ. قَدْ أَمَرْنَاكُمْ بِهٰذَا بَعْدَ إِذْ كُنَّا غَنِيًّا عَنكُمْ وَعَنْ كُلِّ مَنْ فِي ٱلسَّمَاوَاتِ وَٱلْأَرَضِينَ. إِنَّ فِي ذٰلِكَ لَحِكَمًا وَمَصَالِحَ لَمْ يُحِطْ بِهَا عِلْمُ أَحَدٍ إِلَّا ٱللَّهُ ٱلْعَالِمُ ٱلْخَبِيرُ. قُلْ: بِذٰلِكَ أَرَادَ تَطْهِيرَ أَمْوَالِكُمْ وَتَقْرِيبَكُمْ إِلَىٰ مَقَامَاتٍ لَا يُدْرِكُهَا إِلَّا مَنْ شَاءَ ٱللَّهُ. إِنَّهُ لَهُوَ ٱلْفَضَّالُ ٱلْعَزِيزُ ٱلْكَرِيمُ. يَا قَوْمُ لَا تَخُونُوا فِي حُقُوقِ ٱللَّهِ وَلَا تَصَرَّفُوا فِيهَا إِلَّا بَعْدَ إِذْنِهِ. كَذٰلِكَ قُضِيَ ٱلْأَمْرُ فِي ٱلْأَلْوَاحِ وَفِي هٰذَا ٱللَّوْحِ ٱلْمَنِيعِ. مَنْ خَانَ ٱللَّهَ يُخَانُ بِٱلْعَدْلِ، وَٱلَّذِي عَمِلَ بِمَا أُمِرَ، يُنْزَلُ عَلَيْهِ ٱلْبَرَكَةُ مِنْ سَمَاءِ عَطَاءِ رَبِّهِ ٱلْفَيَّاضِ ٱلْمُعْطِي ٱلْبَاذِلِ ٱلْقَدِيمِ. إِنَّهُ أَرَادَ لَكُم مَا لَا تَعْرِفُونَهُ ٱلْيَوْمَ، سَوْفَ يَعْرِفُهُ ٱلْقَوْمُ إِذَا طَارَتِ ٱلْأَرْوَاحُ وَطُوِيَتْ زَرَابِيُّ ٱلْأَفْرَاحِ. كَذٰلِكَ يُذَكِّرُكُم مِّنْ عِندِهِ لَوْحٌ حَفِيظٌ</w:t>
      </w:r>
      <w:r w:rsidRPr="00B41034">
        <w:rPr>
          <w:rFonts w:asciiTheme="minorHAnsi" w:hAnsiTheme="minorHAnsi" w:cstheme="minorHAnsi"/>
          <w:b/>
          <w:bCs/>
          <w:sz w:val="24"/>
          <w:szCs w:val="24"/>
        </w:rPr>
        <w:t>.</w:t>
      </w:r>
    </w:p>
    <w:p w14:paraId="27F1F0BC" w14:textId="77777777" w:rsidR="0093435C" w:rsidRPr="00B41034" w:rsidRDefault="0093435C" w:rsidP="00AF63A9">
      <w:pPr>
        <w:pStyle w:val="PlainTex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 xml:space="preserve">Should anyone acquire one hundred </w:t>
      </w:r>
      <w:proofErr w:type="spellStart"/>
      <w:r w:rsidRPr="00B41034">
        <w:rPr>
          <w:rFonts w:asciiTheme="minorHAnsi" w:hAnsiTheme="minorHAnsi" w:cstheme="minorHAnsi"/>
          <w:sz w:val="24"/>
          <w:szCs w:val="24"/>
          <w:shd w:val="clear" w:color="auto" w:fill="FFFFFF"/>
        </w:rPr>
        <w:t>mithqáls</w:t>
      </w:r>
      <w:proofErr w:type="spellEnd"/>
      <w:r w:rsidRPr="00B41034">
        <w:rPr>
          <w:rFonts w:asciiTheme="minorHAnsi" w:hAnsiTheme="minorHAnsi" w:cstheme="minorHAnsi"/>
          <w:sz w:val="24"/>
          <w:szCs w:val="24"/>
          <w:shd w:val="clear" w:color="auto" w:fill="FFFFFF"/>
        </w:rPr>
        <w:t xml:space="preserve"> of gold, nineteen </w:t>
      </w:r>
      <w:proofErr w:type="spellStart"/>
      <w:r w:rsidRPr="00B41034">
        <w:rPr>
          <w:rFonts w:asciiTheme="minorHAnsi" w:hAnsiTheme="minorHAnsi" w:cstheme="minorHAnsi"/>
          <w:sz w:val="24"/>
          <w:szCs w:val="24"/>
          <w:shd w:val="clear" w:color="auto" w:fill="FFFFFF"/>
        </w:rPr>
        <w:t>mithqáls</w:t>
      </w:r>
      <w:proofErr w:type="spellEnd"/>
      <w:r w:rsidRPr="00B41034">
        <w:rPr>
          <w:rFonts w:asciiTheme="minorHAnsi" w:hAnsiTheme="minorHAnsi" w:cstheme="minorHAnsi"/>
          <w:sz w:val="24"/>
          <w:szCs w:val="24"/>
          <w:shd w:val="clear" w:color="auto" w:fill="FFFFFF"/>
        </w:rPr>
        <w:t xml:space="preserve"> thereof are God's and to be rendered unto Him, the Fashioner of earth and heaven. Take heed, O people, lest ye deprive yourselves of so great a bounty. This We have commanded you, though We are well able to dispense with you and with all who are in the heavens and on earth; in it there are benefits and wisdoms beyond the ken of anyone but God, the Omniscient, the All-Informed. Say: By this means He hath desired to purify what ye possess and to enable you to draw nigh unto such stations as none can comprehend save those whom God hath willed. He, in truth, is the Beneficent, the Gracious, the Bountiful. O people! Deal not faithlessly with the Right of God, nor, without His leave, make free with its disposal. </w:t>
      </w:r>
      <w:proofErr w:type="gramStart"/>
      <w:r w:rsidRPr="00B41034">
        <w:rPr>
          <w:rFonts w:asciiTheme="minorHAnsi" w:hAnsiTheme="minorHAnsi" w:cstheme="minorHAnsi"/>
          <w:sz w:val="24"/>
          <w:szCs w:val="24"/>
          <w:shd w:val="clear" w:color="auto" w:fill="FFFFFF"/>
        </w:rPr>
        <w:t>Thus</w:t>
      </w:r>
      <w:proofErr w:type="gramEnd"/>
      <w:r w:rsidRPr="00B41034">
        <w:rPr>
          <w:rFonts w:asciiTheme="minorHAnsi" w:hAnsiTheme="minorHAnsi" w:cstheme="minorHAnsi"/>
          <w:sz w:val="24"/>
          <w:szCs w:val="24"/>
          <w:shd w:val="clear" w:color="auto" w:fill="FFFFFF"/>
        </w:rPr>
        <w:t xml:space="preserve"> hath His commandment been established in the holy Tablets, and in this exalted Book. He who </w:t>
      </w:r>
      <w:proofErr w:type="spellStart"/>
      <w:r w:rsidRPr="00B41034">
        <w:rPr>
          <w:rFonts w:asciiTheme="minorHAnsi" w:hAnsiTheme="minorHAnsi" w:cstheme="minorHAnsi"/>
          <w:sz w:val="24"/>
          <w:szCs w:val="24"/>
          <w:shd w:val="clear" w:color="auto" w:fill="FFFFFF"/>
        </w:rPr>
        <w:t>dealeth</w:t>
      </w:r>
      <w:proofErr w:type="spellEnd"/>
      <w:r w:rsidRPr="00B41034">
        <w:rPr>
          <w:rFonts w:asciiTheme="minorHAnsi" w:hAnsiTheme="minorHAnsi" w:cstheme="minorHAnsi"/>
          <w:sz w:val="24"/>
          <w:szCs w:val="24"/>
          <w:shd w:val="clear" w:color="auto" w:fill="FFFFFF"/>
        </w:rPr>
        <w:t xml:space="preserve"> faithlessly with God shall in justice meet with faithlessness himself; he, however, who </w:t>
      </w:r>
      <w:proofErr w:type="spellStart"/>
      <w:r w:rsidRPr="00B41034">
        <w:rPr>
          <w:rFonts w:asciiTheme="minorHAnsi" w:hAnsiTheme="minorHAnsi" w:cstheme="minorHAnsi"/>
          <w:sz w:val="24"/>
          <w:szCs w:val="24"/>
          <w:shd w:val="clear" w:color="auto" w:fill="FFFFFF"/>
        </w:rPr>
        <w:t>acteth</w:t>
      </w:r>
      <w:proofErr w:type="spellEnd"/>
      <w:r w:rsidRPr="00B41034">
        <w:rPr>
          <w:rFonts w:asciiTheme="minorHAnsi" w:hAnsiTheme="minorHAnsi" w:cstheme="minorHAnsi"/>
          <w:sz w:val="24"/>
          <w:szCs w:val="24"/>
          <w:shd w:val="clear" w:color="auto" w:fill="FFFFFF"/>
        </w:rPr>
        <w:t xml:space="preserve"> in accordance with God's bidding shall receive a blessing from the heaven of the bounty of his Lord, the Gracious, the Bestower, the Generous, the Ancient of Days. He, verily, hath willed for you that which is yet beyond your knowledge, but which shall be known to you when, after this fleeting life, your souls soar heavenwards and the trappings of your earthly joys are folded up. </w:t>
      </w:r>
      <w:proofErr w:type="gramStart"/>
      <w:r w:rsidRPr="00B41034">
        <w:rPr>
          <w:rFonts w:asciiTheme="minorHAnsi" w:hAnsiTheme="minorHAnsi" w:cstheme="minorHAnsi"/>
          <w:sz w:val="24"/>
          <w:szCs w:val="24"/>
          <w:shd w:val="clear" w:color="auto" w:fill="FFFFFF"/>
        </w:rPr>
        <w:t>Thus</w:t>
      </w:r>
      <w:proofErr w:type="gramEnd"/>
      <w:r w:rsidRPr="00B41034">
        <w:rPr>
          <w:rFonts w:asciiTheme="minorHAnsi" w:hAnsiTheme="minorHAnsi" w:cstheme="minorHAnsi"/>
          <w:sz w:val="24"/>
          <w:szCs w:val="24"/>
          <w:shd w:val="clear" w:color="auto" w:fill="FFFFFF"/>
        </w:rPr>
        <w:t xml:space="preserve"> </w:t>
      </w:r>
      <w:proofErr w:type="spellStart"/>
      <w:r w:rsidRPr="00B41034">
        <w:rPr>
          <w:rFonts w:asciiTheme="minorHAnsi" w:hAnsiTheme="minorHAnsi" w:cstheme="minorHAnsi"/>
          <w:sz w:val="24"/>
          <w:szCs w:val="24"/>
          <w:shd w:val="clear" w:color="auto" w:fill="FFFFFF"/>
        </w:rPr>
        <w:t>admonisheth</w:t>
      </w:r>
      <w:proofErr w:type="spellEnd"/>
      <w:r w:rsidRPr="00B41034">
        <w:rPr>
          <w:rFonts w:asciiTheme="minorHAnsi" w:hAnsiTheme="minorHAnsi" w:cstheme="minorHAnsi"/>
          <w:sz w:val="24"/>
          <w:szCs w:val="24"/>
          <w:shd w:val="clear" w:color="auto" w:fill="FFFFFF"/>
        </w:rPr>
        <w:t xml:space="preserve"> you He in Whose possession is the Guarded Tablet.</w:t>
      </w:r>
    </w:p>
    <w:p w14:paraId="068A127A" w14:textId="77777777" w:rsidR="006F28FD" w:rsidRPr="00B41034" w:rsidRDefault="006F28FD" w:rsidP="00AF63A9">
      <w:pPr>
        <w:pStyle w:val="PlainText"/>
        <w:rPr>
          <w:rFonts w:asciiTheme="minorHAnsi" w:hAnsiTheme="minorHAnsi" w:cstheme="minorHAnsi"/>
          <w:sz w:val="24"/>
          <w:szCs w:val="24"/>
          <w:rtl/>
        </w:rPr>
      </w:pPr>
    </w:p>
    <w:p w14:paraId="4901A653" w14:textId="62822BCB" w:rsidR="00060EC4" w:rsidRPr="00B41034" w:rsidRDefault="0044189F" w:rsidP="00AF63A9">
      <w:pPr>
        <w:bidi/>
        <w:spacing w:line="240" w:lineRule="auto"/>
        <w:rPr>
          <w:rFonts w:eastAsia="MS Mincho" w:cstheme="minorHAnsi"/>
          <w:sz w:val="24"/>
          <w:szCs w:val="24"/>
          <w:rtl/>
        </w:rPr>
      </w:pPr>
      <w:r w:rsidRPr="00F6573F">
        <w:rPr>
          <w:rFonts w:cstheme="minorHAnsi" w:hint="cs"/>
          <w:sz w:val="24"/>
          <w:szCs w:val="24"/>
          <w:rtl/>
        </w:rPr>
        <w:t xml:space="preserve">مضمون آیه به فارسی: </w:t>
      </w:r>
      <w:r w:rsidR="00A57B2F" w:rsidRPr="00B41034">
        <w:rPr>
          <w:rFonts w:eastAsia="MS Mincho" w:cstheme="minorHAnsi"/>
          <w:sz w:val="24"/>
          <w:szCs w:val="24"/>
          <w:rtl/>
        </w:rPr>
        <w:t>و آن کس که مالک صد مثقال طلا شود، باید نوزده مثقال آن را به خداوند، آفرینندهٔ آسمان و زمین، بسپارد. ای قوم، مبادا خود را از این بخشش عظیم محروم کنید. ما شما را به این امر فرمان دادیم، با آنکه ما از شما و از هر آنچه در آسمان‌ها و زمین است بی‌نیاز بودیم. همانا در این حکم، حکمت‌ها و مصالحی است که هیچ‌کس جز خداوند دانای آگاه بر آن احاطه ندارد. بگو: خدا با این حکم خواسته است تا اموال شما را پاک گرداند و شما را به مقامی نزدیک کند که جز آنکه خدا خواسته، به آن دست نیابد. اوست بخشاینده، عزیز، کریم. ای قوم، در حقّ خدا خیانت نکنید و جز با اجازهٔ او در آن دخل و تصرف ننمایید. چنین است که این فرمان در الواح و در این لوح رفیع مقرّر گردیده است. هر که به خدا خیانت کند، به عدل کیفر خواهد دید، و آنکه بدانچه مأمور شده عمل کند، بر او برکت نازل خواهد شد از آسمان عطای پروردگارش، فیّاض، عطاکننده، بخشندهٔ ازلی. او برای شما چیزی خواسته است که امروز آن را نمی‌شناسید، اما مردمان آن را خواهند شناخت، آن‌گاه که ارواح به پرواز آیند و بساط شادمانی‌های زمینی در هم پیچیده شود. چنین است که لوح محفوظ، شما را از نزد او یاد می‌کند</w:t>
      </w:r>
      <w:r w:rsidR="00A57B2F" w:rsidRPr="00B41034">
        <w:rPr>
          <w:rFonts w:eastAsia="MS Mincho" w:cstheme="minorHAnsi"/>
          <w:sz w:val="24"/>
          <w:szCs w:val="24"/>
        </w:rPr>
        <w:t>.</w:t>
      </w:r>
    </w:p>
    <w:p w14:paraId="0DEAEA7B" w14:textId="78F10E50" w:rsidR="00A57B2F" w:rsidRPr="00B41034" w:rsidRDefault="00A57B2F" w:rsidP="00AF63A9">
      <w:pPr>
        <w:bidi/>
        <w:spacing w:line="240" w:lineRule="auto"/>
        <w:rPr>
          <w:rFonts w:eastAsia="MS Mincho" w:cstheme="minorHAnsi"/>
          <w:sz w:val="24"/>
          <w:szCs w:val="24"/>
          <w:u w:val="single"/>
          <w:rtl/>
        </w:rPr>
      </w:pPr>
      <w:r w:rsidRPr="00B41034">
        <w:rPr>
          <w:rFonts w:eastAsia="MS Mincho" w:cstheme="minorHAnsi"/>
          <w:sz w:val="24"/>
          <w:szCs w:val="24"/>
          <w:u w:val="single"/>
          <w:rtl/>
        </w:rPr>
        <w:t>بررسی آیه</w:t>
      </w:r>
    </w:p>
    <w:p w14:paraId="25A5E866" w14:textId="77777777" w:rsidR="00A57B2F" w:rsidRPr="00B41034" w:rsidRDefault="00A57B2F" w:rsidP="00AF63A9">
      <w:pPr>
        <w:bidi/>
        <w:spacing w:line="240" w:lineRule="auto"/>
        <w:rPr>
          <w:rFonts w:cstheme="minorHAnsi"/>
          <w:sz w:val="24"/>
          <w:szCs w:val="24"/>
        </w:rPr>
      </w:pPr>
      <w:r w:rsidRPr="00B41034">
        <w:rPr>
          <w:rFonts w:cstheme="minorHAnsi"/>
          <w:sz w:val="24"/>
          <w:szCs w:val="24"/>
          <w:rtl/>
        </w:rPr>
        <w:t>در این آیه، آموزهٔ «حقوق‌الله» نه صرفاً به‌عنوان تکلیف اقتصادی، بلکه به‌عنوان نظامی عمیقاً معرفتی، روانی، اجتماعی و الهی مطرح می‌شود. نخست باید درک کرد که نسبت میان انسان و دارایی در اینجا، مبتنی بر یک متافیزیک توحیدی است؛ جایی که مالکیت نه مطلق، بلکه امانت‌دارانه تلقی می‌شود. آنچه «در ید» انسان است، در واقع «برای» خداست؛ لذا بخشی از آن باید به صورتی نمادین و معنوی به اصل خود بازگردد. این بازگرداندن نه برای رفع نیاز الهی بلکه برای پالایش مالک است، و این پالایش نه تنها مالی، بلکه روحی و معرفتی است</w:t>
      </w:r>
      <w:r w:rsidRPr="00B41034">
        <w:rPr>
          <w:rFonts w:cstheme="minorHAnsi"/>
          <w:sz w:val="24"/>
          <w:szCs w:val="24"/>
        </w:rPr>
        <w:t>.</w:t>
      </w:r>
    </w:p>
    <w:p w14:paraId="68D14F8B" w14:textId="37047C31" w:rsidR="00A57B2F" w:rsidRPr="00B41034" w:rsidRDefault="00A57B2F" w:rsidP="00AF63A9">
      <w:pPr>
        <w:bidi/>
        <w:spacing w:line="240" w:lineRule="auto"/>
        <w:rPr>
          <w:rFonts w:cstheme="minorHAnsi"/>
          <w:sz w:val="24"/>
          <w:szCs w:val="24"/>
        </w:rPr>
      </w:pPr>
      <w:r w:rsidRPr="00B41034">
        <w:rPr>
          <w:rFonts w:cstheme="minorHAnsi"/>
          <w:sz w:val="24"/>
          <w:szCs w:val="24"/>
          <w:rtl/>
        </w:rPr>
        <w:lastRenderedPageBreak/>
        <w:t>آیه اعلام می‌کند که آنچه بر انسان واجب گردیده، نه از سر احتیاج الهی، بلکه «از جهت حکم و مصالح» است که عقل بشری در احاطهٔ کامل آن ناتوان است. اینجا همان نقطه‌ای است که اندیشهٔ گادامری از «افق فهم» و هم‌چنین آموزهٔ ژیلسون در تمایز میان حقیقت قدسی و معرفت بشری، به‌کار می‌آید: یعنی آنچه به ظاهر مالی است، در باطن فرایندی قدسی برای تطهیر وجودی فرد و ورودش به ساحت‌های نادیدنی هستی است</w:t>
      </w:r>
      <w:r w:rsidRPr="00B41034">
        <w:rPr>
          <w:rFonts w:cstheme="minorHAnsi"/>
          <w:sz w:val="24"/>
          <w:szCs w:val="24"/>
        </w:rPr>
        <w:t>.</w:t>
      </w:r>
    </w:p>
    <w:p w14:paraId="40E57411" w14:textId="41E84C0E" w:rsidR="00A57B2F" w:rsidRPr="00B41034" w:rsidRDefault="00A57B2F" w:rsidP="00AF63A9">
      <w:pPr>
        <w:bidi/>
        <w:spacing w:line="240" w:lineRule="auto"/>
        <w:rPr>
          <w:rFonts w:cstheme="minorHAnsi"/>
          <w:sz w:val="24"/>
          <w:szCs w:val="24"/>
        </w:rPr>
      </w:pPr>
      <w:r w:rsidRPr="00B41034">
        <w:rPr>
          <w:rFonts w:cstheme="minorHAnsi"/>
          <w:sz w:val="24"/>
          <w:szCs w:val="24"/>
          <w:rtl/>
        </w:rPr>
        <w:t>این آیه دعوتی است به خروج از «خودمحوری» و «انباشت‌گرایی»، که در روان انسان مدرن یکی از محورهای اضطراب، تنهایی و وسواس مالی است. مفهوم طهارت مال، در واقع طهارت دل است؛ زیرا آنکه از مالش جدا نمی‌شود، نمی‌تواند به هیچ قرب متعالی برسد. بازخوانی این آیه از منظر روانکاوی وجودی نیز به ما نشان می‌دهد که «تعلّق» و «مالکیت انباشتی» ریشهٔ اضطراب اگزیستانسیال‌اند، و این حکم شرعی، ناظر به گسستن از همین ریشه‌هاست</w:t>
      </w:r>
      <w:r w:rsidRPr="00B41034">
        <w:rPr>
          <w:rFonts w:cstheme="minorHAnsi"/>
          <w:sz w:val="24"/>
          <w:szCs w:val="24"/>
        </w:rPr>
        <w:t>.</w:t>
      </w:r>
    </w:p>
    <w:p w14:paraId="3DA29195" w14:textId="07BA996B" w:rsidR="00A57B2F" w:rsidRPr="00B41034" w:rsidRDefault="00A57B2F" w:rsidP="00AF63A9">
      <w:pPr>
        <w:bidi/>
        <w:spacing w:line="240" w:lineRule="auto"/>
        <w:rPr>
          <w:rFonts w:cstheme="minorHAnsi"/>
          <w:sz w:val="24"/>
          <w:szCs w:val="24"/>
        </w:rPr>
      </w:pPr>
      <w:r w:rsidRPr="00B41034">
        <w:rPr>
          <w:rFonts w:cstheme="minorHAnsi"/>
          <w:sz w:val="24"/>
          <w:szCs w:val="24"/>
          <w:rtl/>
        </w:rPr>
        <w:t>حقوق‌الله تبدیل به نهاد اخلاقی-اجتماعی می‌شود. نوعی قرارداد ضمنی میان افراد و جامعه‌ای معنوی، که در آن مسئولیت فرد در برابر کل، نه از طریق نظام مالیاتی تحمیلی بلکه از طریق تعهد قدسی داوطلبانه تعریف می‌شود. همین موضوع، بازتابی از نظریه‌های دورکیم در باب دین به‌عنوان نهاد اخلاقی-اجتماعی نیز هست؛ دین با وضع چنین احکامی نه کنترل، بلکه سامان اخلاقی جامعه را برعهده می‌گیرد</w:t>
      </w:r>
      <w:r w:rsidRPr="00B41034">
        <w:rPr>
          <w:rFonts w:cstheme="minorHAnsi"/>
          <w:sz w:val="24"/>
          <w:szCs w:val="24"/>
        </w:rPr>
        <w:t>.</w:t>
      </w:r>
    </w:p>
    <w:p w14:paraId="20B7E011" w14:textId="1C9C59AB" w:rsidR="00A57B2F" w:rsidRPr="00B41034" w:rsidRDefault="00A57B2F" w:rsidP="00AF63A9">
      <w:pPr>
        <w:bidi/>
        <w:spacing w:line="240" w:lineRule="auto"/>
        <w:rPr>
          <w:rFonts w:cstheme="minorHAnsi"/>
          <w:sz w:val="24"/>
          <w:szCs w:val="24"/>
        </w:rPr>
      </w:pPr>
      <w:r w:rsidRPr="00B41034">
        <w:rPr>
          <w:rFonts w:cstheme="minorHAnsi"/>
          <w:sz w:val="24"/>
          <w:szCs w:val="24"/>
          <w:rtl/>
        </w:rPr>
        <w:t>نهایتاً باید بر رابطهٔ میان «قرب» و «اعطا» تأکید کرد. این آیه، مالکیت را آستانه‌ای برای رسیدن به مراتب قرب و حضور می‌داند، نه مانعی برای تعالی. اما این شرط دارد: اداء حق، عدم خیانت، و ترک دخل و تصرف بی‌اجازه. این همان نظامی است که میان امر تشریعی و امر تکوینی هماهنگی برقرار می‌سازد. قرب الهی در گرو ترک خودی است، و این ترک نه در زهد مطلق، بلکه در اهدا و مسئولیت‌پذیری جلوه می‌کند</w:t>
      </w:r>
      <w:r w:rsidRPr="00B41034">
        <w:rPr>
          <w:rFonts w:cstheme="minorHAnsi"/>
          <w:sz w:val="24"/>
          <w:szCs w:val="24"/>
        </w:rPr>
        <w:t>.</w:t>
      </w:r>
    </w:p>
    <w:p w14:paraId="077847B3" w14:textId="0667755D" w:rsidR="00A57B2F" w:rsidRPr="00B41034" w:rsidRDefault="00A57B2F" w:rsidP="00AF63A9">
      <w:pPr>
        <w:bidi/>
        <w:spacing w:line="240" w:lineRule="auto"/>
        <w:rPr>
          <w:rFonts w:cstheme="minorHAnsi"/>
          <w:sz w:val="24"/>
          <w:szCs w:val="24"/>
          <w:rtl/>
        </w:rPr>
      </w:pPr>
      <w:r w:rsidRPr="00B41034">
        <w:rPr>
          <w:rFonts w:cstheme="minorHAnsi"/>
          <w:sz w:val="24"/>
          <w:szCs w:val="24"/>
          <w:rtl/>
        </w:rPr>
        <w:t>به‌طور خلاصه، این آیه نظامی کامل ارائه می‌دهد که از طریق آن، مال، معنا پیدا می‌کند؛ انسان، پاکی می‌یابد؛ جامعه، عدالت را تجربه می‌کند؛ و هستی، هماهنگ با امر الهی می‌شود</w:t>
      </w:r>
      <w:r w:rsidRPr="00B41034">
        <w:rPr>
          <w:rFonts w:cstheme="minorHAnsi"/>
          <w:sz w:val="24"/>
          <w:szCs w:val="24"/>
        </w:rPr>
        <w:t>.</w:t>
      </w:r>
    </w:p>
    <w:p w14:paraId="1867CC65" w14:textId="6B9A55AE" w:rsidR="0093435C" w:rsidRPr="00B41034" w:rsidRDefault="00060EC4" w:rsidP="00AF63A9">
      <w:pPr>
        <w:bidi/>
        <w:spacing w:line="240" w:lineRule="auto"/>
        <w:rPr>
          <w:rFonts w:cstheme="minorHAnsi"/>
          <w:sz w:val="24"/>
          <w:szCs w:val="24"/>
          <w:rtl/>
        </w:rPr>
      </w:pPr>
      <w:r w:rsidRPr="00B41034">
        <w:rPr>
          <w:rFonts w:cstheme="minorHAnsi"/>
          <w:sz w:val="24"/>
          <w:szCs w:val="24"/>
          <w:u w:val="single"/>
          <w:rtl/>
        </w:rPr>
        <w:t xml:space="preserve">الواح </w:t>
      </w:r>
      <w:r w:rsidR="002D0D8F" w:rsidRPr="00B41034">
        <w:rPr>
          <w:rFonts w:cstheme="minorHAnsi"/>
          <w:sz w:val="24"/>
          <w:szCs w:val="24"/>
          <w:u w:val="single"/>
          <w:rtl/>
        </w:rPr>
        <w:t>و نصوصی که به فهم آیه کمک میکند</w:t>
      </w:r>
      <w:r w:rsidR="0093435C" w:rsidRPr="00B41034">
        <w:rPr>
          <w:rFonts w:cstheme="minorHAnsi"/>
          <w:sz w:val="24"/>
          <w:szCs w:val="24"/>
          <w:rtl/>
        </w:rPr>
        <w:br/>
        <w:t>در رساله ی سوال و جواب میفرمایند" "سؤال  - از نصاب حقوق اللّه جواب - نصاب حقوق اللّه نوزده مثقال از ذهب است يعنی بعد از بلوغ نقود باين مقدار حقوق تعلّق ميگيرد. و امّا ساير اموال بعد از بلوغ آن باينمقام قيمةً لا عدداً و حقوق اللّه يکمرتبه تعلّق ميگيرد. مثلاً شخصی مالک شد هزار مثقال از ذهب را و حقوق آنرا ادا نمود بر آن مال ديگر حقّ اللّه تعلّق نميگيرد مگر بر آنچه بتجارات و معاملات و غيرهما بر آن بيفزايند و بحدّ نصاب رسد يعنی منافع محصوله آن در اينصورت بما حکم به اللّه بايد عمل شود.الّا اذ انتقل اصل المال الی يد اخری (بدست کس ديگری) اذاً يتعلّق به الحقوق کما تعلّق اوّل مرّة  در آنوقت حقوق الهی بايد اخذ شود." همچنین میفرمایند: "سؤال  - هر گاه مال از نوزده تجاوز نمايد بايد بنوزده ديگر برسد يا بر زياده هم تعلّق ميگيرد؟ جواب - هر چه بر نوزده بيفزايد حقوق تعلّق نميگيرد الّا بنوزده ديگر برسد." همچنین میفرمایند: "سؤال  - اگر بالفرض اموال شخصی صد تومان باشد و حقوق را ادا نموده بعد در تجارت نقصان واقع شود و نصف اين مبلّغ تلف شود باز بتجارت بنصاب رسد حقوق بايد داد يا نه؟ جواب - در اينصورت حقوق بر آن تعلّق نميگيرد." و همچنین میفرمایند: "سؤال  - اگر مبلغ معهود بکلّی بعد از اداء حقوق تلف شود و دفعه ديگر از کسب و تجارت همين مبلغ حاصل شود حقوق ثانی بايد داد يا نه؟ جواب - در اينصورت هم حقوق ثابت نه."</w:t>
      </w:r>
    </w:p>
    <w:p w14:paraId="6118EEB8"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حضرت ولی امراللّه در توقيع امة اللّه شهربانو ضلع آقا عبد الصّمد ارض اصفهان مورّخ شوّال سنه ١٣۴۵  هجری ميفرمايند:"امّا در خصوص حقوق اللّه .... تعلّق آن بمال التّجاره و ملک و عايدات است که بعد از مخارج لازمه آنچه فايده حاصل شود و بر مايه افزوده گردد بايد حقوق آن داده شود و چون يکمرتبه حقوق ادا شد ديگر بر آن تعلّق نميگيرد مگر آنکه آنمال از شخصی بشخص ديگر رسد."</w:t>
      </w:r>
    </w:p>
    <w:p w14:paraId="148AF33F"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"سؤال  - در کتاب اقدس حقوق اللّه نازل آيا بيت مسکون و متروکات آن و مايحتاج جزو اموالی است که حقوق بر آن ثابت ميشود يا نوع ديگر است؟جواب - در احکام فارسيّه ميفرمايد در اينظهور اعظم اسباب بيت و بيت مسکون را عفو نموديم يعنی اسبابيکه مايحتاج به است."</w:t>
      </w:r>
    </w:p>
    <w:p w14:paraId="31A268AB" w14:textId="3B027ADD" w:rsidR="0093435C" w:rsidRPr="00B41034" w:rsidRDefault="0093435C" w:rsidP="00AF63A9">
      <w:pPr>
        <w:bidi/>
        <w:spacing w:line="240" w:lineRule="auto"/>
        <w:rPr>
          <w:rFonts w:cstheme="minorHAnsi"/>
          <w:sz w:val="24"/>
          <w:szCs w:val="24"/>
          <w:rtl/>
        </w:rPr>
      </w:pPr>
      <w:r w:rsidRPr="00B41034">
        <w:rPr>
          <w:rFonts w:cstheme="minorHAnsi"/>
          <w:sz w:val="24"/>
          <w:szCs w:val="24"/>
          <w:rtl/>
        </w:rPr>
        <w:lastRenderedPageBreak/>
        <w:t>و نيز در همين رساله نازل قوله تعالی:"نقطه اولی ميفرمايد از بهاء کلّشیء که مالکند بايد حقوق اللّه را ادا نمايند (بيان فارسی در باب السّادس و العشر من الواحد الثّامن) ولکن در اينظهور اعظم اسباب بيت و بيت مسکون</w:t>
      </w:r>
      <w:r w:rsidR="00482D33" w:rsidRPr="00B41034">
        <w:rPr>
          <w:rFonts w:cstheme="minorHAnsi"/>
          <w:sz w:val="24"/>
          <w:szCs w:val="24"/>
          <w:rtl/>
        </w:rPr>
        <w:t xml:space="preserve">ی </w:t>
      </w:r>
      <w:r w:rsidRPr="00B41034">
        <w:rPr>
          <w:rFonts w:cstheme="minorHAnsi"/>
          <w:sz w:val="24"/>
          <w:szCs w:val="24"/>
          <w:rtl/>
        </w:rPr>
        <w:t>را عفو نموديم يعنی اسبابيکه ما يحتاج به است."</w:t>
      </w:r>
    </w:p>
    <w:p w14:paraId="3E96251D"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"سؤال  - اسباب دکّان که بجهت کسب و شغل لازم است بايد حقوق اللّه از آنها داده شود يا آنکه حکم اسبابرا دارد؟ جواب - حکم اثاث بيت بر آن جاری."</w:t>
      </w:r>
    </w:p>
    <w:p w14:paraId="211A9DD5"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 xml:space="preserve">حضرت عبدالبهاء در لوح ميرزا مهدی اخوان  الصّفا ميفرمايند:"حقوق بر جميع ما يملک تعلّق ميگيرد ولکن اگر شخصی حقوق بر ملکی را ايفا نموده و واردات آن ملک بقدر احتياج اوست ديگر بر آن شخص حقوق ترتّب نيابد. بر آلات و ادوات زراعت حتّی حيوانات حرث (گاو و اسب) باندازه که لزوم است حقوق ترتّب نگردد ع‌ع ." </w:t>
      </w:r>
    </w:p>
    <w:p w14:paraId="1525B51F"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و در لوح لسان حضور معروف بوحيد کشفی ميفرمايند قوله العزيز:"امّا حقوق بعد از وضع مصارف سنه کامله آنچه زياده باقی بماند حقوق بر آن تعلّق يابد ولکن نقود و مالی که ممرّ معاش باشد و يکدفعه حقوق آن داده شده و يا ملکی که حقوق آن داده شده اگر رَيْع (فايده و بهره) آن کفايت مصارف کند و بس ديگر حقوق بر آن تعلّق نگيرد."</w:t>
      </w:r>
    </w:p>
    <w:p w14:paraId="62A21757"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 xml:space="preserve">حضرت ولی امراللّه جلّت قدرته در لوح شهربانو اصفهان مورّخ شوّال سنه ١٣۴۵ هجری ميفرمايند قوله العزيز:".... و امّا بيت و اسباب بيت حقوق تعلّق نميگيرد ...." </w:t>
      </w:r>
    </w:p>
    <w:p w14:paraId="7F663D78"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در لوح آقا محمّد کريم از قلم جمال قدم جلّ جلاله نازل قوله تعالی: "امر حقوق بسيار عظيم است. سبب و علّت برکت و نعمت و رفعت و عزّت بوده و هست."</w:t>
      </w:r>
    </w:p>
    <w:p w14:paraId="10510EC5"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و در الواح وصايای حضرت عبدالبهاء نازل قوله العزيز:"ای ياران عبدالبهاء محض الطاف بی پايان حضرت يزدان بتعيين حقوق اللّه بر عباد خويش منّت گذاشت و الّا حقّ مستغنی از کاينات بوده و اللّه غنيٌّ عن العالمين. امّا مفروضی حقوق سبب ثبوت و رسوخ نفوس و برکت در جميع شئون گردد."</w:t>
      </w:r>
    </w:p>
    <w:p w14:paraId="10B05DE2"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 xml:space="preserve">جمال قدم جلّ جلاله در يکی از الواح ميفرمايند قوله تعالی:"احدی حقوق الهی را مطالبه نکند و اين فقره معلّق باقبال خود نفوس بوده ." </w:t>
      </w:r>
    </w:p>
    <w:p w14:paraId="590E510F"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 xml:space="preserve">و در لوح ابن اصدق نازل قوله تعالی: "ادای حقوق بر کلّ فرض است و حکمش از قلم اعلی در کتاب نازل و ثابت ولکن اظهار و اصرار ابداً جائز نه. هر نفسی موفّق شود بر اداء آن و بروح و ريحان برساند مقبول است و الّا فلا از بابت تذکّر يکبار بايد عموماً در مجلس ذکری بشود و بس نفوس موقنه ثابته بصيره خود اقدام مينمايند و بما اُمِروا من لَدَی اللّه عامل ميشوند. نفع اين فِقْره بخود آن نفوس راجع انّ اللّه غنيّ عن العالمين." </w:t>
      </w:r>
    </w:p>
    <w:p w14:paraId="44C9E0E8" w14:textId="6C7B5B30" w:rsidR="006F0FBF" w:rsidRPr="00B41034" w:rsidRDefault="0093435C" w:rsidP="00AF63A9">
      <w:pPr>
        <w:bidi/>
        <w:spacing w:line="240" w:lineRule="auto"/>
        <w:rPr>
          <w:rFonts w:cstheme="minorHAnsi"/>
          <w:sz w:val="24"/>
          <w:szCs w:val="24"/>
          <w:rtl/>
        </w:rPr>
      </w:pPr>
      <w:r w:rsidRPr="00B41034">
        <w:rPr>
          <w:rFonts w:cstheme="minorHAnsi"/>
          <w:sz w:val="24"/>
          <w:szCs w:val="24"/>
          <w:rtl/>
        </w:rPr>
        <w:t xml:space="preserve">جمال قدم جلّ جلاله در لوح مير محمّد حسين بشرويه که از قبل مرقوم شد ميفرمايند:"نزد امينی جمع شود و اخبار نمايند تا بارادة اللّه عمل شود."  و حضرت عبدالبهاء جلّ ثنائه در لوح لسان حضور که از قبل اشاره شد ميفرمايند قوله العزيز:"تصرّف در حقوق جزئی و کلّی جائز ولی باذن و اجازه مرجع امر." حضرت وليّ ‏امراللّه ارواحنا فداه در لوح شهربانو ضلع آقا عبدالصّمد ارض اصفهان مورّخ شوّال سنه ١٣۴۵ هجری ميفرمايند قوله العزيز:"امّا در خصوص حقوق اللّه حقوق الهی راجع بمرکز امر است." </w:t>
      </w:r>
      <w:r w:rsidRPr="00B41034">
        <w:rPr>
          <w:rFonts w:cstheme="minorHAnsi"/>
          <w:sz w:val="24"/>
          <w:szCs w:val="24"/>
          <w:rtl/>
        </w:rPr>
        <w:br/>
        <w:t>در لوح حاجی محمّد رحيم نيريزی از قلم اعلی جلّ جلاله نازل قولهُ تعالی: "اليوم بر کلّ لازم است بقدر مقدور حقوق الهی را ادا نمايند. در سنين معدودات امرباخذ نشد ولکن چندی است که امر نموديم باخذ آن در آن ارض بقدر مقدور جمع نمايند و بحدباء (موصل) نزد زين المقرّبين  عليه بهاء اللّه ارسال دارند و يا در ارض ياء (یزد) نزد امين بفرستند که او برساند. اين فقره سبب نعمت و برکت و نجات بوده و هست  طوبی لمن عمل بما نزّل فی کتاب اللّه العزيز العظيم."</w:t>
      </w:r>
    </w:p>
    <w:p w14:paraId="4CB9010A" w14:textId="77777777" w:rsidR="00DD1C2A" w:rsidRPr="00B41034" w:rsidRDefault="00DD1C2A" w:rsidP="00AF63A9">
      <w:pPr>
        <w:bidi/>
        <w:spacing w:line="240" w:lineRule="auto"/>
        <w:rPr>
          <w:rFonts w:cstheme="minorHAnsi"/>
          <w:sz w:val="24"/>
          <w:szCs w:val="24"/>
          <w:rtl/>
        </w:rPr>
      </w:pPr>
    </w:p>
    <w:p w14:paraId="22C94EC9" w14:textId="77777777" w:rsidR="00DD1C2A" w:rsidRPr="00B41034" w:rsidRDefault="00DD1C2A" w:rsidP="00AF63A9">
      <w:pPr>
        <w:bidi/>
        <w:spacing w:line="240" w:lineRule="auto"/>
        <w:rPr>
          <w:rFonts w:cstheme="minorHAnsi"/>
          <w:sz w:val="24"/>
          <w:szCs w:val="24"/>
          <w:rtl/>
        </w:rPr>
      </w:pPr>
    </w:p>
    <w:p w14:paraId="7916386C" w14:textId="77777777" w:rsidR="00DD1C2A" w:rsidRPr="00B41034" w:rsidRDefault="00DD1C2A" w:rsidP="00AF63A9">
      <w:pPr>
        <w:bidi/>
        <w:spacing w:line="240" w:lineRule="auto"/>
        <w:rPr>
          <w:rFonts w:cstheme="minorHAnsi"/>
          <w:sz w:val="24"/>
          <w:szCs w:val="24"/>
          <w:rtl/>
        </w:rPr>
      </w:pPr>
    </w:p>
    <w:p w14:paraId="09427F0B" w14:textId="77777777" w:rsidR="00DD1C2A" w:rsidRPr="00B41034" w:rsidRDefault="00DD1C2A" w:rsidP="00AF63A9">
      <w:pPr>
        <w:bidi/>
        <w:spacing w:line="240" w:lineRule="auto"/>
        <w:rPr>
          <w:rFonts w:cstheme="minorHAnsi"/>
          <w:sz w:val="24"/>
          <w:szCs w:val="24"/>
          <w:rtl/>
        </w:rPr>
      </w:pPr>
    </w:p>
    <w:p w14:paraId="310AC288" w14:textId="2A8CBA3A" w:rsidR="00DD1C2A" w:rsidRPr="00B41034" w:rsidRDefault="0093435C" w:rsidP="00C924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نود و هشتم </w:t>
      </w:r>
    </w:p>
    <w:p w14:paraId="69C742F2" w14:textId="5EFFC3E1" w:rsidR="00423453" w:rsidRPr="00B41034" w:rsidRDefault="00423453"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قَدْ حَضَرَتْ لَدَى الْعَرْشِ عَرَائِضُ شَتَّى مِنَ الَّذِينَ آمَنُوا، وَسَأَلُوا فِيهَا اللَّهَ رَبَّ مَا يُرَى وَمَا لَا يُرَى، رَبَّ الْعَالَمِينَ. * لِذَا نَزَّلْنَا اللَّوْحَ، وَزَيَّنَّاهُ بِطِرَازِ الْأَمْرِ، لَعَلَّ النَّاسَ بِأَحْكَامِ رَبِّهِمْ يَعْمَلُونَ. * وَكَذَلِكَ سُئِلْنَا مِنْ قَبْلُ فِي سِنِينَ مُتَوَالِيَاتٍ، وَأَمْسَكْنَا الْقَلَمَ حِكْمَةً مِنْ لَدُنَّا، إِلَى أَنْ حَضَرَتْ كُتُبٌ مِنْ أَنْفُسٍ مَعْدُودَاتٍ فِي تِلْكَ الْأَيَّامِ، لِذَا أَجَبْنَاهُمْ بِالْحَقِّ بِمَا تُحْيِي بِهِ الْقُلُوبُ</w:t>
      </w:r>
      <w:r w:rsidRPr="00B41034">
        <w:rPr>
          <w:rFonts w:asciiTheme="minorHAnsi" w:hAnsiTheme="minorHAnsi" w:cstheme="minorHAnsi"/>
          <w:b/>
          <w:bCs/>
          <w:sz w:val="24"/>
          <w:szCs w:val="24"/>
        </w:rPr>
        <w:t>.</w:t>
      </w:r>
    </w:p>
    <w:p w14:paraId="217F3AB6" w14:textId="417B2BEC" w:rsidR="0093435C" w:rsidRPr="00B41034" w:rsidRDefault="0093435C" w:rsidP="00AF63A9">
      <w:pPr>
        <w:pStyle w:val="PlainText"/>
        <w:rPr>
          <w:rFonts w:asciiTheme="minorHAnsi" w:hAnsiTheme="minorHAnsi" w:cstheme="minorHAnsi"/>
          <w:sz w:val="24"/>
          <w:szCs w:val="24"/>
          <w:rtl/>
        </w:rPr>
      </w:pPr>
      <w:r w:rsidRPr="00B41034">
        <w:rPr>
          <w:rFonts w:asciiTheme="minorHAnsi" w:hAnsiTheme="minorHAnsi" w:cstheme="minorHAnsi"/>
          <w:sz w:val="24"/>
          <w:szCs w:val="24"/>
          <w:shd w:val="clear" w:color="auto" w:fill="FFFFFF"/>
        </w:rPr>
        <w:t>Various petitions have come before Our throne from the believers, concerning laws from God, the Lord of the seen and the unseen, the Lord of all worlds. We have, in consequence, revealed this Holy Tablet and arrayed it with the mantle of His Law that haply the people may keep the commandments of their Lord. Similar requests had been made of Us over several previous years but We had, in Our wisdom, withheld Our Pen until, in recent days, letters arrived from a number of the friends, and We have therefore responded, through the power of truth, with that which shall quicken the hearts of men.</w:t>
      </w:r>
    </w:p>
    <w:p w14:paraId="682799F5" w14:textId="509E52C7" w:rsidR="0093435C"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93435C" w:rsidRPr="00B41034">
        <w:rPr>
          <w:rFonts w:asciiTheme="minorHAnsi" w:hAnsiTheme="minorHAnsi" w:cstheme="minorHAnsi"/>
          <w:sz w:val="24"/>
          <w:szCs w:val="24"/>
          <w:rtl/>
        </w:rPr>
        <w:t xml:space="preserve">تقاضاهای </w:t>
      </w:r>
      <w:r w:rsidR="00221F1F" w:rsidRPr="00B41034">
        <w:rPr>
          <w:rFonts w:asciiTheme="minorHAnsi" w:hAnsiTheme="minorHAnsi" w:cstheme="minorHAnsi"/>
          <w:sz w:val="24"/>
          <w:szCs w:val="24"/>
          <w:rtl/>
        </w:rPr>
        <w:t>گوناگون از سوی مؤمنان به پیشگاه عرش ما رسید و در آن‌ها از خداوندِ آنچه دیده می‌شود و آنچه دیده نمی‌شود، پروردگار جهانیان، خواستار احکامی شده بودند. از این رو این لوح را نازل کردیم و آن را به زینتِ فرمان الهی آراستیم، باشد که مردم به احکام پروردگارشان عمل کنند. پیش از این نیز در طی سال‌هایی پیاپی، چنین درخواست‌هایی از ما شده بود، اما ما به حکمتی که نزد ما بود، قلم را از نگاشتن بازداشتیم تا آنکه در این روزها، نامه‌هایی از چند تن از نفوس فرستاده شد؛ پس ایشان را به حق پاسخ گفتیم بدانچه دل‌ها را زنده می‌گرداند</w:t>
      </w:r>
      <w:r w:rsidR="00221F1F" w:rsidRPr="00B41034">
        <w:rPr>
          <w:rFonts w:asciiTheme="minorHAnsi" w:hAnsiTheme="minorHAnsi" w:cstheme="minorHAnsi"/>
          <w:sz w:val="24"/>
          <w:szCs w:val="24"/>
        </w:rPr>
        <w:t>.</w:t>
      </w:r>
    </w:p>
    <w:p w14:paraId="53C5581F" w14:textId="77777777" w:rsidR="00221F1F" w:rsidRPr="00B41034" w:rsidRDefault="00221F1F" w:rsidP="00AF63A9">
      <w:pPr>
        <w:pStyle w:val="PlainText"/>
        <w:bidi/>
        <w:rPr>
          <w:rFonts w:asciiTheme="minorHAnsi" w:hAnsiTheme="minorHAnsi" w:cstheme="minorHAnsi"/>
          <w:sz w:val="24"/>
          <w:szCs w:val="24"/>
          <w:rtl/>
        </w:rPr>
      </w:pPr>
    </w:p>
    <w:p w14:paraId="42A6E1A8" w14:textId="77777777" w:rsidR="00221F1F" w:rsidRPr="00B41034" w:rsidRDefault="00221F1F"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حضرت بهاءاللّه در يکی از الواح مبارکه ميفرمايند: در سنين معدودات از اطراف عرايض ناس به شطر اقدس وارد و از اوامر الهيّه سؤال می‌نمودند انّا امسکنا القلم علی ذکرها الی ان اتی الميقات. از زمان بعثت خفىّ حضرت بهاءاللّه در سياه چال طهران تا هنگام نزول کتاب مستطاب اقدس که مخزن حدود و احکام دور بهائی است بيست سال به طول انجاميد و حتّی بعد از نزولش تا مدّتی به ياران رحمانی در ايران ارسال نشد. اين تأخير در نزول احکام اصليّه که صرفاً به اراده الهی بوده و همچنين اجرای تدريجی احکام بعد از نزول، کل مدلّ بر آن است که حتّی در ايّام حيات نفس مظاهر ظهور جلوه و استقرار شريعت اللّه امری تدريجی است.</w:t>
      </w:r>
    </w:p>
    <w:p w14:paraId="55308D3B" w14:textId="77777777" w:rsidR="00221F1F" w:rsidRPr="00B41034" w:rsidRDefault="00221F1F" w:rsidP="00AF63A9">
      <w:pPr>
        <w:pStyle w:val="PlainText"/>
        <w:bidi/>
        <w:rPr>
          <w:rFonts w:asciiTheme="minorHAnsi" w:hAnsiTheme="minorHAnsi" w:cstheme="minorHAnsi"/>
          <w:sz w:val="24"/>
          <w:szCs w:val="24"/>
          <w:rtl/>
        </w:rPr>
      </w:pPr>
    </w:p>
    <w:p w14:paraId="28107F0D" w14:textId="345AFC6A" w:rsidR="00221F1F" w:rsidRPr="00B41034" w:rsidRDefault="00221F1F"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0173292C" w14:textId="77777777" w:rsidR="00221F1F" w:rsidRPr="00B41034" w:rsidRDefault="00221F1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تصویری از لحظه‌ی انکشاف قانون در متن تاریخ را به دست می‌دهد، نه به‌مثابه امری ازلی و نامتغیّر، بلکه به‌مثابه کنش پاسخ‌محور و تدریجی وحی در برابر نیازهای انسانی. صدور احکام نه در خلأ و نه بر مبنای یک ساختار متافیزیکی ایستا، بلکه در متن تقاضا، مشارکت، و بلوغ جمعی جامعه‌ی مؤمنان صورت می‌پذیرد. در اینجا وحی چونان «پاسخ»ی است که پس از تأمل و سکوت، به ضرورت درونیِ تکامل و آمادگی تاریخی مؤمنان واکنش نشان می‌دهد؛ این سکوت پیشین—که در قالب «أمسکنا القلم حکمةً» بیان شده—بیش از آنکه غیبت اراده باشد، بیانگر التفات متعالی به شرایط آمادگی انسان است</w:t>
      </w:r>
      <w:r w:rsidRPr="00B41034">
        <w:rPr>
          <w:rFonts w:asciiTheme="minorHAnsi" w:hAnsiTheme="minorHAnsi" w:cstheme="minorHAnsi"/>
          <w:sz w:val="24"/>
          <w:szCs w:val="24"/>
        </w:rPr>
        <w:t>.</w:t>
      </w:r>
    </w:p>
    <w:p w14:paraId="39FF20CD" w14:textId="77777777" w:rsidR="00221F1F" w:rsidRPr="00B41034" w:rsidRDefault="00221F1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منظر هرمنوتیکی، «حضور عرائض» در پیشگاه عرش نه صرفاً نماد دعا بلکه نشانه‌ای از گفت‌وگو و دیالوگ تاریخی میان انسان و وحی است. وحی در این معنا به شکل مونولوگ نیست، بلکه دایره‌ای است که در آن خواهش و الهام، پرسش و پاسخ، تمنا و هدایت در پیوندی تعاملی درمی‌آیند. «الواح» نه فرمان‌هایی از بالا بلکه تجلیِ سخن گفتن با انسانی‌اند که آماده شنیدن شده است. گویی ساختار وحی در این‌جا شباهتی با نظر گادامر درباره‌ی «آفاق انتظار» پیدا می‌کند: افقِ دریافت احکام تنها زمانی گشوده می‌شود که فهم و آمادگی تاریخی به نقطه‌ی پذیرش رسیده باشد</w:t>
      </w:r>
      <w:r w:rsidRPr="00B41034">
        <w:rPr>
          <w:rFonts w:asciiTheme="minorHAnsi" w:hAnsiTheme="minorHAnsi" w:cstheme="minorHAnsi"/>
          <w:sz w:val="24"/>
          <w:szCs w:val="24"/>
        </w:rPr>
        <w:t>.</w:t>
      </w:r>
    </w:p>
    <w:p w14:paraId="0B9A2B93" w14:textId="0E115BEF" w:rsidR="00221F1F" w:rsidRPr="00B41034" w:rsidRDefault="00221F1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بر اصل بنیادین «تکوّن تدریجی شریعت» تأکید می‌گذارد. نه تنها نزول شریعت دفعتاً واقع نمی‌شود، بلکه اساساً پذیرش و تحقق آن نیز منوط به آمادگی وجودی مؤمنان است. این رویکرد، تصویر ایستا از شریعت را به چالش می‌کشد و آن را وارد حوزه‌ی تاریخی شدن، تطور، و مشارکت فعال انسان می‌سازد. در فلسفه‌ی دینی مدرن، چنین نگرشی را می‌توان در امتداد فهمی پویا از شریعت دانست؛ شریعت نه چونان قانون خشک، بلکه چونان مسیر تکامل‌ یافته‌ای از تجلی معنوی و اخلاقی بشر که نیازمند زمان و رشد است</w:t>
      </w:r>
      <w:r w:rsidRPr="00B41034">
        <w:rPr>
          <w:rFonts w:asciiTheme="minorHAnsi" w:hAnsiTheme="minorHAnsi" w:cstheme="minorHAnsi"/>
          <w:sz w:val="24"/>
          <w:szCs w:val="24"/>
        </w:rPr>
        <w:t>.</w:t>
      </w:r>
    </w:p>
    <w:p w14:paraId="34864FD7" w14:textId="2D50C138" w:rsidR="00221F1F" w:rsidRPr="00B41034" w:rsidRDefault="00221F1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آیه به نوعی از مشروعیت اجتماعی قانون اشاره می‌کند که نه بر اجبار که بر خواست درونی و مشارکت مؤمنانه استوار است. قانون تنها زمانی مشروعیت دارد که برآمده از نیازهای واقعی انسان باشد و در پاسخ به فریاد درونی او از «ربّ ما يُری </w:t>
      </w:r>
      <w:r w:rsidRPr="00B41034">
        <w:rPr>
          <w:rFonts w:asciiTheme="minorHAnsi" w:hAnsiTheme="minorHAnsi" w:cstheme="minorHAnsi"/>
          <w:sz w:val="24"/>
          <w:szCs w:val="24"/>
          <w:rtl/>
        </w:rPr>
        <w:lastRenderedPageBreak/>
        <w:t>و ما لا يُری» صادر شود. به بیان دیگر، ساختار حقوقی و دینی در نظام بهایی نه مبتنی بر تحمیل، بلکه حاصل نوعی گفت‌وگوی درون‌زا و مسئولیت‌پذیر میان فرد و مبدأ امر الهی است</w:t>
      </w:r>
      <w:r w:rsidRPr="00B41034">
        <w:rPr>
          <w:rFonts w:asciiTheme="minorHAnsi" w:hAnsiTheme="minorHAnsi" w:cstheme="minorHAnsi"/>
          <w:sz w:val="24"/>
          <w:szCs w:val="24"/>
        </w:rPr>
        <w:t>.</w:t>
      </w:r>
    </w:p>
    <w:p w14:paraId="1FB1AFBE" w14:textId="77777777" w:rsidR="00221F1F" w:rsidRPr="00B41034" w:rsidRDefault="00221F1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نظر روان‌شناسی دینی، تأکید آیه بر «تحیی به القلوب»—آنچه جان‌ها را زنده می‌سازد—اشاره به پیوند میان قانون و حیات روانی دارد. قانون الهی نه ابزاری برای کنترل بلکه شریان روحی برای حیات است. این رابطه میان طراوت قلب و فرمان شریعت، به‌ویژه در برابر مفاهیم سرکوب‌گرانه از دین و قانون، تصویری رهایی‌بخش ارائه می‌دهد. چنین درکی از دین، انسان را در جایگاه مخاطب فعال، آرزومند و جستجوگر معنا قرار می‌دهد؛ انسانی که دلش می‌خواهد قانون بیاید، چون در جانش تمنای حیات هست</w:t>
      </w:r>
      <w:r w:rsidRPr="00B41034">
        <w:rPr>
          <w:rFonts w:asciiTheme="minorHAnsi" w:hAnsiTheme="minorHAnsi" w:cstheme="minorHAnsi"/>
          <w:sz w:val="24"/>
          <w:szCs w:val="24"/>
        </w:rPr>
        <w:t>.</w:t>
      </w:r>
    </w:p>
    <w:p w14:paraId="7EAFCE2E" w14:textId="77777777" w:rsidR="00221F1F" w:rsidRPr="00B41034" w:rsidRDefault="00221F1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پایان، این آیه آیینه‌ای است از رابطه‌ی متقابل میان الهیات و تاریخ، میان وحی و زمان، میان قلب انسان و زبان قانون. شریعت به‌مثابه پاسخ به عطش، و پاسخ نه به‌مثابه فریاد از بالا، بلکه به‌مثابه جوشش از دلِ رابطه‌ای آگاهانه، مؤمنانه و در حال تکوین</w:t>
      </w:r>
      <w:r w:rsidRPr="00B41034">
        <w:rPr>
          <w:rFonts w:asciiTheme="minorHAnsi" w:hAnsiTheme="minorHAnsi" w:cstheme="minorHAnsi"/>
          <w:sz w:val="24"/>
          <w:szCs w:val="24"/>
        </w:rPr>
        <w:t>.</w:t>
      </w:r>
    </w:p>
    <w:p w14:paraId="1F59CD62" w14:textId="77777777" w:rsidR="00221F1F" w:rsidRPr="00B41034" w:rsidRDefault="00221F1F" w:rsidP="00AF63A9">
      <w:pPr>
        <w:pStyle w:val="PlainText"/>
        <w:bidi/>
        <w:rPr>
          <w:rFonts w:asciiTheme="minorHAnsi" w:hAnsiTheme="minorHAnsi" w:cstheme="minorHAnsi"/>
          <w:sz w:val="24"/>
          <w:szCs w:val="24"/>
          <w:rtl/>
        </w:rPr>
      </w:pPr>
    </w:p>
    <w:p w14:paraId="524A40F7"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حضرت بهاءاللّه در يکی از الواح مبارکه ميفرمايند: در سنين معدودات از اطراف عرايض ناس به شطر اقدس وارد و از اوامر الهيّه سؤال می‌نمودند انّا امسکنا القلم علی ذکرها الی ان اتی الميقات. از زمان بعثت خفىّ حضرت بهاءاللّه در سياه چال طهران تا هنگام نزول کتاب مستطاب اقدس که مخزن حدود و احکام دور بهائی است بيست سال به طول انجاميد و حتّی بعد از نزولش تا مدّتی به ياران رحمانی در ايران ارسال نشد. اين تأخير در نزول احکام اصليّه که صرفاً به اراده الهی بوده و همچنين اجرای تدريجی احکام بعد از نزول، کل مدلّ بر آن است که حتّی در ايّام حيات نفس مظاهر ظهور جلوه و استقرار شريعت اللّه امری تدريجی است.</w:t>
      </w:r>
    </w:p>
    <w:p w14:paraId="05AB3254" w14:textId="77777777" w:rsidR="0093435C" w:rsidRPr="00B41034" w:rsidRDefault="0093435C" w:rsidP="00AF63A9">
      <w:pPr>
        <w:pStyle w:val="PlainText"/>
        <w:bidi/>
        <w:rPr>
          <w:rFonts w:asciiTheme="minorHAnsi" w:hAnsiTheme="minorHAnsi" w:cstheme="minorHAnsi"/>
          <w:sz w:val="24"/>
          <w:szCs w:val="24"/>
          <w:rtl/>
        </w:rPr>
      </w:pPr>
    </w:p>
    <w:p w14:paraId="13B677E4" w14:textId="77777777" w:rsidR="0093435C" w:rsidRPr="00B41034" w:rsidRDefault="0093435C" w:rsidP="00AF63A9">
      <w:pPr>
        <w:pStyle w:val="PlainText"/>
        <w:bidi/>
        <w:rPr>
          <w:rFonts w:asciiTheme="minorHAnsi" w:hAnsiTheme="minorHAnsi" w:cstheme="minorHAnsi"/>
          <w:sz w:val="24"/>
          <w:szCs w:val="24"/>
          <w:rtl/>
        </w:rPr>
      </w:pPr>
    </w:p>
    <w:p w14:paraId="5A222238" w14:textId="77777777" w:rsidR="0093435C" w:rsidRPr="00B41034" w:rsidRDefault="0093435C" w:rsidP="00AF63A9">
      <w:pPr>
        <w:pStyle w:val="PlainText"/>
        <w:bidi/>
        <w:rPr>
          <w:rFonts w:asciiTheme="minorHAnsi" w:hAnsiTheme="minorHAnsi" w:cstheme="minorHAnsi"/>
          <w:sz w:val="24"/>
          <w:szCs w:val="24"/>
          <w:rtl/>
        </w:rPr>
      </w:pPr>
    </w:p>
    <w:p w14:paraId="6A87A79E" w14:textId="77777777" w:rsidR="0093435C" w:rsidRPr="00B41034" w:rsidRDefault="0093435C" w:rsidP="00AF63A9">
      <w:pPr>
        <w:pStyle w:val="PlainText"/>
        <w:bidi/>
        <w:rPr>
          <w:rFonts w:asciiTheme="minorHAnsi" w:hAnsiTheme="minorHAnsi" w:cstheme="minorHAnsi"/>
          <w:sz w:val="24"/>
          <w:szCs w:val="24"/>
          <w:rtl/>
        </w:rPr>
      </w:pPr>
    </w:p>
    <w:p w14:paraId="71363A1A" w14:textId="77777777" w:rsidR="0093435C" w:rsidRPr="00B41034" w:rsidRDefault="0093435C" w:rsidP="00AF63A9">
      <w:pPr>
        <w:pStyle w:val="PlainText"/>
        <w:bidi/>
        <w:rPr>
          <w:rFonts w:asciiTheme="minorHAnsi" w:hAnsiTheme="minorHAnsi" w:cstheme="minorHAnsi"/>
          <w:sz w:val="24"/>
          <w:szCs w:val="24"/>
          <w:rtl/>
        </w:rPr>
      </w:pPr>
    </w:p>
    <w:p w14:paraId="485FF241" w14:textId="77777777" w:rsidR="0093435C" w:rsidRPr="00B41034" w:rsidRDefault="0093435C" w:rsidP="00AF63A9">
      <w:pPr>
        <w:pStyle w:val="PlainText"/>
        <w:bidi/>
        <w:rPr>
          <w:rFonts w:asciiTheme="minorHAnsi" w:hAnsiTheme="minorHAnsi" w:cstheme="minorHAnsi"/>
          <w:sz w:val="24"/>
          <w:szCs w:val="24"/>
          <w:rtl/>
        </w:rPr>
      </w:pPr>
    </w:p>
    <w:p w14:paraId="23DD765D" w14:textId="77777777" w:rsidR="0093435C" w:rsidRPr="00B41034" w:rsidRDefault="0093435C" w:rsidP="00AF63A9">
      <w:pPr>
        <w:pStyle w:val="PlainText"/>
        <w:bidi/>
        <w:rPr>
          <w:rFonts w:asciiTheme="minorHAnsi" w:hAnsiTheme="minorHAnsi" w:cstheme="minorHAnsi"/>
          <w:sz w:val="24"/>
          <w:szCs w:val="24"/>
          <w:rtl/>
        </w:rPr>
      </w:pPr>
    </w:p>
    <w:p w14:paraId="0212A3F5" w14:textId="77777777" w:rsidR="0093435C" w:rsidRPr="00B41034" w:rsidRDefault="0093435C" w:rsidP="00AF63A9">
      <w:pPr>
        <w:pStyle w:val="PlainText"/>
        <w:bidi/>
        <w:rPr>
          <w:rFonts w:asciiTheme="minorHAnsi" w:hAnsiTheme="minorHAnsi" w:cstheme="minorHAnsi"/>
          <w:sz w:val="24"/>
          <w:szCs w:val="24"/>
          <w:rtl/>
        </w:rPr>
      </w:pPr>
    </w:p>
    <w:p w14:paraId="20289D23" w14:textId="77777777" w:rsidR="002A08EA" w:rsidRPr="00B41034" w:rsidRDefault="002A08EA" w:rsidP="00AF63A9">
      <w:pPr>
        <w:pStyle w:val="PlainText"/>
        <w:bidi/>
        <w:rPr>
          <w:rFonts w:asciiTheme="minorHAnsi" w:hAnsiTheme="minorHAnsi" w:cstheme="minorHAnsi"/>
          <w:sz w:val="24"/>
          <w:szCs w:val="24"/>
          <w:rtl/>
        </w:rPr>
      </w:pPr>
    </w:p>
    <w:p w14:paraId="512104DC" w14:textId="77777777" w:rsidR="002A08EA" w:rsidRPr="00B41034" w:rsidRDefault="002A08EA" w:rsidP="00AF63A9">
      <w:pPr>
        <w:pStyle w:val="PlainText"/>
        <w:bidi/>
        <w:rPr>
          <w:rFonts w:asciiTheme="minorHAnsi" w:hAnsiTheme="minorHAnsi" w:cstheme="minorHAnsi"/>
          <w:sz w:val="24"/>
          <w:szCs w:val="24"/>
          <w:rtl/>
        </w:rPr>
      </w:pPr>
    </w:p>
    <w:p w14:paraId="7AC43ECA" w14:textId="77777777" w:rsidR="002A08EA" w:rsidRPr="00B41034" w:rsidRDefault="002A08EA" w:rsidP="00AF63A9">
      <w:pPr>
        <w:pStyle w:val="PlainText"/>
        <w:bidi/>
        <w:rPr>
          <w:rFonts w:asciiTheme="minorHAnsi" w:hAnsiTheme="minorHAnsi" w:cstheme="minorHAnsi"/>
          <w:sz w:val="24"/>
          <w:szCs w:val="24"/>
          <w:rtl/>
        </w:rPr>
      </w:pPr>
    </w:p>
    <w:p w14:paraId="55A9C78A" w14:textId="77777777" w:rsidR="002A08EA" w:rsidRPr="00B41034" w:rsidRDefault="002A08EA" w:rsidP="00AF63A9">
      <w:pPr>
        <w:pStyle w:val="PlainText"/>
        <w:bidi/>
        <w:rPr>
          <w:rFonts w:asciiTheme="minorHAnsi" w:hAnsiTheme="minorHAnsi" w:cstheme="minorHAnsi"/>
          <w:sz w:val="24"/>
          <w:szCs w:val="24"/>
          <w:rtl/>
        </w:rPr>
      </w:pPr>
    </w:p>
    <w:p w14:paraId="6D58D238" w14:textId="77777777" w:rsidR="002A08EA" w:rsidRPr="00B41034" w:rsidRDefault="002A08EA" w:rsidP="00AF63A9">
      <w:pPr>
        <w:pStyle w:val="PlainText"/>
        <w:bidi/>
        <w:rPr>
          <w:rFonts w:asciiTheme="minorHAnsi" w:hAnsiTheme="minorHAnsi" w:cstheme="minorHAnsi"/>
          <w:sz w:val="24"/>
          <w:szCs w:val="24"/>
          <w:rtl/>
        </w:rPr>
      </w:pPr>
    </w:p>
    <w:p w14:paraId="0385AD6D" w14:textId="77777777" w:rsidR="002A08EA" w:rsidRPr="00B41034" w:rsidRDefault="002A08EA" w:rsidP="00AF63A9">
      <w:pPr>
        <w:pStyle w:val="PlainText"/>
        <w:bidi/>
        <w:rPr>
          <w:rFonts w:asciiTheme="minorHAnsi" w:hAnsiTheme="minorHAnsi" w:cstheme="minorHAnsi"/>
          <w:sz w:val="24"/>
          <w:szCs w:val="24"/>
          <w:rtl/>
        </w:rPr>
      </w:pPr>
    </w:p>
    <w:p w14:paraId="3A5AE479" w14:textId="77777777" w:rsidR="002A08EA" w:rsidRPr="00B41034" w:rsidRDefault="002A08EA" w:rsidP="00AF63A9">
      <w:pPr>
        <w:pStyle w:val="PlainText"/>
        <w:bidi/>
        <w:rPr>
          <w:rFonts w:asciiTheme="minorHAnsi" w:hAnsiTheme="minorHAnsi" w:cstheme="minorHAnsi"/>
          <w:sz w:val="24"/>
          <w:szCs w:val="24"/>
          <w:rtl/>
        </w:rPr>
      </w:pPr>
    </w:p>
    <w:p w14:paraId="4BFBC06F" w14:textId="77777777" w:rsidR="002A08EA" w:rsidRPr="00B41034" w:rsidRDefault="002A08EA" w:rsidP="00AF63A9">
      <w:pPr>
        <w:pStyle w:val="PlainText"/>
        <w:bidi/>
        <w:rPr>
          <w:rFonts w:asciiTheme="minorHAnsi" w:hAnsiTheme="minorHAnsi" w:cstheme="minorHAnsi"/>
          <w:sz w:val="24"/>
          <w:szCs w:val="24"/>
          <w:rtl/>
        </w:rPr>
      </w:pPr>
    </w:p>
    <w:p w14:paraId="1412514C" w14:textId="77777777" w:rsidR="002A08EA" w:rsidRPr="00B41034" w:rsidRDefault="002A08EA" w:rsidP="00AF63A9">
      <w:pPr>
        <w:pStyle w:val="PlainText"/>
        <w:bidi/>
        <w:rPr>
          <w:rFonts w:asciiTheme="minorHAnsi" w:hAnsiTheme="minorHAnsi" w:cstheme="minorHAnsi"/>
          <w:sz w:val="24"/>
          <w:szCs w:val="24"/>
          <w:rtl/>
        </w:rPr>
      </w:pPr>
    </w:p>
    <w:p w14:paraId="00847753" w14:textId="77777777" w:rsidR="00221F1F" w:rsidRPr="00B41034" w:rsidRDefault="00221F1F" w:rsidP="00AF63A9">
      <w:pPr>
        <w:pStyle w:val="PlainText"/>
        <w:bidi/>
        <w:rPr>
          <w:rFonts w:asciiTheme="minorHAnsi" w:hAnsiTheme="minorHAnsi" w:cstheme="minorHAnsi"/>
          <w:sz w:val="24"/>
          <w:szCs w:val="24"/>
          <w:rtl/>
        </w:rPr>
      </w:pPr>
    </w:p>
    <w:p w14:paraId="2949EFB3" w14:textId="77777777" w:rsidR="00221F1F" w:rsidRPr="00B41034" w:rsidRDefault="00221F1F" w:rsidP="00AF63A9">
      <w:pPr>
        <w:pStyle w:val="PlainText"/>
        <w:bidi/>
        <w:rPr>
          <w:rFonts w:asciiTheme="minorHAnsi" w:hAnsiTheme="minorHAnsi" w:cstheme="minorHAnsi"/>
          <w:sz w:val="24"/>
          <w:szCs w:val="24"/>
          <w:rtl/>
        </w:rPr>
      </w:pPr>
    </w:p>
    <w:p w14:paraId="2CB383ED" w14:textId="77777777" w:rsidR="00221F1F" w:rsidRPr="00B41034" w:rsidRDefault="00221F1F" w:rsidP="00AF63A9">
      <w:pPr>
        <w:pStyle w:val="PlainText"/>
        <w:bidi/>
        <w:rPr>
          <w:rFonts w:asciiTheme="minorHAnsi" w:hAnsiTheme="minorHAnsi" w:cstheme="minorHAnsi"/>
          <w:sz w:val="24"/>
          <w:szCs w:val="24"/>
          <w:rtl/>
        </w:rPr>
      </w:pPr>
    </w:p>
    <w:p w14:paraId="060E7A50" w14:textId="77777777" w:rsidR="00221F1F" w:rsidRPr="00B41034" w:rsidRDefault="00221F1F" w:rsidP="00AF63A9">
      <w:pPr>
        <w:pStyle w:val="PlainText"/>
        <w:bidi/>
        <w:rPr>
          <w:rFonts w:asciiTheme="minorHAnsi" w:hAnsiTheme="minorHAnsi" w:cstheme="minorHAnsi"/>
          <w:sz w:val="24"/>
          <w:szCs w:val="24"/>
          <w:rtl/>
        </w:rPr>
      </w:pPr>
    </w:p>
    <w:p w14:paraId="3FD812E9" w14:textId="77777777" w:rsidR="00F70CC0" w:rsidRPr="00B41034" w:rsidRDefault="00F70CC0" w:rsidP="00AF63A9">
      <w:pPr>
        <w:pStyle w:val="PlainText"/>
        <w:bidi/>
        <w:rPr>
          <w:rFonts w:asciiTheme="minorHAnsi" w:hAnsiTheme="minorHAnsi" w:cstheme="minorHAnsi"/>
          <w:sz w:val="24"/>
          <w:szCs w:val="24"/>
          <w:rtl/>
        </w:rPr>
      </w:pPr>
    </w:p>
    <w:p w14:paraId="159AAEF2" w14:textId="77777777" w:rsidR="00221F1F" w:rsidRPr="00B41034" w:rsidRDefault="00221F1F" w:rsidP="00AF63A9">
      <w:pPr>
        <w:pStyle w:val="PlainText"/>
        <w:bidi/>
        <w:rPr>
          <w:rFonts w:asciiTheme="minorHAnsi" w:hAnsiTheme="minorHAnsi" w:cstheme="minorHAnsi"/>
          <w:sz w:val="24"/>
          <w:szCs w:val="24"/>
          <w:rtl/>
        </w:rPr>
      </w:pPr>
    </w:p>
    <w:p w14:paraId="1DC58476" w14:textId="77777777" w:rsidR="0093435C" w:rsidRPr="00B41034" w:rsidRDefault="0093435C" w:rsidP="00AF63A9">
      <w:pPr>
        <w:pStyle w:val="PlainText"/>
        <w:bidi/>
        <w:rPr>
          <w:rFonts w:asciiTheme="minorHAnsi" w:hAnsiTheme="minorHAnsi" w:cstheme="minorHAnsi"/>
          <w:sz w:val="24"/>
          <w:szCs w:val="24"/>
          <w:rtl/>
        </w:rPr>
      </w:pPr>
    </w:p>
    <w:p w14:paraId="61DC83DE" w14:textId="77777777" w:rsidR="002169F8" w:rsidRPr="00B41034" w:rsidRDefault="002169F8" w:rsidP="00AF63A9">
      <w:pPr>
        <w:pStyle w:val="PlainText"/>
        <w:bidi/>
        <w:rPr>
          <w:rFonts w:asciiTheme="minorHAnsi" w:hAnsiTheme="minorHAnsi" w:cstheme="minorHAnsi"/>
          <w:sz w:val="24"/>
          <w:szCs w:val="24"/>
          <w:rtl/>
        </w:rPr>
      </w:pPr>
    </w:p>
    <w:p w14:paraId="3589F2ED" w14:textId="77777777" w:rsidR="002169F8" w:rsidRPr="00B41034" w:rsidRDefault="002169F8" w:rsidP="00AF63A9">
      <w:pPr>
        <w:pStyle w:val="PlainText"/>
        <w:bidi/>
        <w:rPr>
          <w:rFonts w:asciiTheme="minorHAnsi" w:hAnsiTheme="minorHAnsi" w:cstheme="minorHAnsi"/>
          <w:sz w:val="24"/>
          <w:szCs w:val="24"/>
          <w:rtl/>
        </w:rPr>
      </w:pPr>
    </w:p>
    <w:p w14:paraId="3D777105" w14:textId="77777777" w:rsidR="0093435C" w:rsidRPr="00B41034" w:rsidRDefault="0093435C" w:rsidP="00AF63A9">
      <w:pPr>
        <w:pStyle w:val="PlainText"/>
        <w:bidi/>
        <w:rPr>
          <w:rFonts w:asciiTheme="minorHAnsi" w:hAnsiTheme="minorHAnsi" w:cstheme="minorHAnsi"/>
          <w:sz w:val="24"/>
          <w:szCs w:val="24"/>
          <w:rtl/>
        </w:rPr>
      </w:pPr>
    </w:p>
    <w:p w14:paraId="05A20430" w14:textId="77777777" w:rsidR="000308A0"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نود و نهم </w:t>
      </w:r>
    </w:p>
    <w:p w14:paraId="2A37919A" w14:textId="18F910E4" w:rsidR="0093435C" w:rsidRPr="00B41034" w:rsidRDefault="00702A4D"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قُلْ يَا مَعْشَرَ الْعُلَمَاءِ، لَا تَزِنُوا كِتَابَ اللَّهِ بِمَا عِنْدَكُمْ مِنَ الْقَوَاعِدِ وَالْعُلُومِ، إِنَّهُ لَقِسْطَاسُ الْحَقِّ بَيْنَ الْخَلْقِ، قَدْ يُوزَنُ مَا عِنْدَ الْأُمَمِ بِهَذَا الْقِسْطَاسِ الْأَعْظَمِ، وَإِنَّهُ بِنَفْسِهِ لَوْ أَنْتُمْ تَعْلَمُونَ</w:t>
      </w:r>
      <w:r w:rsidRPr="00B41034">
        <w:rPr>
          <w:rFonts w:asciiTheme="minorHAnsi" w:hAnsiTheme="minorHAnsi" w:cstheme="minorHAnsi"/>
          <w:b/>
          <w:bCs/>
          <w:sz w:val="24"/>
          <w:szCs w:val="24"/>
        </w:rPr>
        <w:t>.</w:t>
      </w:r>
    </w:p>
    <w:p w14:paraId="30D9910B" w14:textId="77777777" w:rsidR="0093435C"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14:paraId="412AB3E7" w14:textId="5620B97B" w:rsidR="0093435C"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6B342B" w:rsidRPr="00B41034">
        <w:rPr>
          <w:rFonts w:asciiTheme="minorHAnsi" w:hAnsiTheme="minorHAnsi" w:cstheme="minorHAnsi"/>
          <w:sz w:val="24"/>
          <w:szCs w:val="24"/>
          <w:rtl/>
        </w:rPr>
        <w:t>بگو: ای گروه علما! کتاب خدا را با قواعد و علوم نزد خودتان نسنجید؛ چرا که همانا آن خود ترازوی حق است در میان خلق. آنچه نزد همه‌ی ملت‌هاست باید با این ترازوی اعظم سنجیده شود، و همانا آن، خود به خویشتن، میزان است—اگر درک می‌کردید</w:t>
      </w:r>
      <w:r w:rsidR="006B342B" w:rsidRPr="00B41034">
        <w:rPr>
          <w:rFonts w:asciiTheme="minorHAnsi" w:hAnsiTheme="minorHAnsi" w:cstheme="minorHAnsi"/>
          <w:sz w:val="24"/>
          <w:szCs w:val="24"/>
        </w:rPr>
        <w:t>.</w:t>
      </w:r>
    </w:p>
    <w:p w14:paraId="44A73D4D" w14:textId="77777777" w:rsidR="006B342B" w:rsidRPr="00B41034" w:rsidRDefault="006B342B" w:rsidP="00AF63A9">
      <w:pPr>
        <w:pStyle w:val="PlainText"/>
        <w:bidi/>
        <w:rPr>
          <w:rFonts w:asciiTheme="minorHAnsi" w:hAnsiTheme="minorHAnsi" w:cstheme="minorHAnsi"/>
          <w:sz w:val="24"/>
          <w:szCs w:val="24"/>
          <w:rtl/>
        </w:rPr>
      </w:pPr>
    </w:p>
    <w:p w14:paraId="1E448F2B"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حضرت بهالله میفرمایند: "هیچ لذتی اعظم تر در امکان خلق نشده که کسی استماع نماید آیات آنرا و بفهمد مراد آن را و لِمَ (چرا) بمَ (برای چه) در حق کلمات آن نگوید و مقایسه با کلام غیر او نکند" (کتاب بدیع، ص ۱۴۵).</w:t>
      </w:r>
    </w:p>
    <w:p w14:paraId="5E2BE33F" w14:textId="77777777" w:rsidR="00054C8E" w:rsidRPr="00B41034" w:rsidRDefault="00054C8E" w:rsidP="00AF63A9">
      <w:pPr>
        <w:pStyle w:val="PlainText"/>
        <w:bidi/>
        <w:rPr>
          <w:rFonts w:asciiTheme="minorHAnsi" w:hAnsiTheme="minorHAnsi" w:cstheme="minorHAnsi"/>
          <w:sz w:val="24"/>
          <w:szCs w:val="24"/>
          <w:rtl/>
        </w:rPr>
      </w:pPr>
    </w:p>
    <w:p w14:paraId="366D688F" w14:textId="41F2184E" w:rsidR="00064934" w:rsidRDefault="00EE3969"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حضرت باب در بیان فارسی میفرمایند: </w:t>
      </w:r>
      <w:r w:rsidR="00B35619" w:rsidRPr="00B41034">
        <w:rPr>
          <w:rFonts w:asciiTheme="minorHAnsi" w:hAnsiTheme="minorHAnsi" w:cstheme="minorHAnsi"/>
          <w:sz w:val="24"/>
          <w:szCs w:val="24"/>
          <w:rtl/>
        </w:rPr>
        <w:t>"الباب العاشر من الواحد الرّابع لا یجوز التّدریس فی کتب غیر البیان الاّ اذا نشی فیه ممّا یتعلّق بعلم الکلام و انّ ما اختراع من المنطق و الاصول و غیرهما لم یؤذن لاحد من المؤمنین .... واذن داده نشده تعلّم بغیر آثار اون و اذن داده شده اگر کسی در علمی انشائی کند چون اسم الله بر او مذکور شده که ایمان باو باشد جایز است اعلّم باو اگر معنون شود بکلمات نقطه و الاّ  چگونه مدلّ خواهد بود بر شجرة حقیقت و در آن ذکر از مذکّر ذکر در آن ذکری نباشد و نهی شده از انشاء ما لا یسمن و لا یغنی مثل اصول و منطق و قواعد فقهیّه و حکمیّه و علم لغات غیر مستعمله و ما یشبه هذا و ما قد فصلّ فی الصّرف و النّحو فان قدر ما یکتفی للمتأدبین ما یعرف الفاعل و المفعول و ما دونهما من شئونهما اذ دون ذلک لن یغفر الله العبد اذا اشتغل   به اگر چه در این کور اکثر خلق بکلمات فارسیّه مستغنی هستند واگر کسی بخواهد فهم بیان را بهم رساند بقدر ما یحتاج خود اخذ میکند نه زیاده از نفس بیان نه غیر او این است صراط مستقیم از برای متأدّبین و متعلّمین الی یومی که شجرة حقیقت ظاهر گردد که آن روز کتاب حقیقت ناطق و رجوع بکتاب صامت از احتجاب از کتاب ناطق است و اون کتابی است که منزّه و مقدّس بوده از شئون علمیّه خلق و عملیّه آنها چنانچه در این ظهور نقطه هر کس واقع شده دیده که او مبرّی بوده از علم نحو و صرف و منطق و فقه و اصول و آنچه ما یتفرّع بر اینها است زیرا که کلّ اینها از برای فهم مراد الله هست در کلام او و کسی که مراد او مراد الله و کلام او کلام الله است چه احتیاج است او را باین شئون"</w:t>
      </w:r>
    </w:p>
    <w:p w14:paraId="00BB55F5" w14:textId="77777777" w:rsidR="003830F4" w:rsidRPr="00B41034" w:rsidRDefault="003830F4" w:rsidP="00AF63A9">
      <w:pPr>
        <w:pStyle w:val="PlainText"/>
        <w:bidi/>
        <w:rPr>
          <w:rFonts w:asciiTheme="minorHAnsi" w:hAnsiTheme="minorHAnsi" w:cstheme="minorHAnsi"/>
          <w:sz w:val="24"/>
          <w:szCs w:val="24"/>
          <w:rtl/>
        </w:rPr>
      </w:pPr>
    </w:p>
    <w:p w14:paraId="451E071F" w14:textId="5271F7D4" w:rsidR="0097586E" w:rsidRPr="00B41034" w:rsidRDefault="0097586E"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حضرت بهالله همانطور که پیشتر بحثش شد این حکم را رفع کرده اند </w:t>
      </w:r>
      <w:r w:rsidR="007222F9" w:rsidRPr="00B41034">
        <w:rPr>
          <w:rFonts w:asciiTheme="minorHAnsi" w:hAnsiTheme="minorHAnsi" w:cstheme="minorHAnsi"/>
          <w:sz w:val="24"/>
          <w:szCs w:val="24"/>
          <w:rtl/>
        </w:rPr>
        <w:t xml:space="preserve">و </w:t>
      </w:r>
      <w:r w:rsidRPr="00B41034">
        <w:rPr>
          <w:rFonts w:asciiTheme="minorHAnsi" w:hAnsiTheme="minorHAnsi" w:cstheme="minorHAnsi"/>
          <w:sz w:val="24"/>
          <w:szCs w:val="24"/>
          <w:rtl/>
        </w:rPr>
        <w:t>اجازه تدریس</w:t>
      </w:r>
      <w:r w:rsidR="007222F9" w:rsidRPr="00B41034">
        <w:rPr>
          <w:rFonts w:asciiTheme="minorHAnsi" w:hAnsiTheme="minorHAnsi" w:cstheme="minorHAnsi"/>
          <w:sz w:val="24"/>
          <w:szCs w:val="24"/>
          <w:rtl/>
        </w:rPr>
        <w:t xml:space="preserve"> و تحصیل هر علمی را داده اند، اما بیان حضرت نقطه اولی را باید در راستای این آیه هم فهمید، به این معنا که اگر منظور و هدف از علوم متعارف حوزوی مانند </w:t>
      </w:r>
      <w:r w:rsidR="00922C31" w:rsidRPr="00B41034">
        <w:rPr>
          <w:rFonts w:asciiTheme="minorHAnsi" w:hAnsiTheme="minorHAnsi" w:cstheme="minorHAnsi"/>
          <w:sz w:val="24"/>
          <w:szCs w:val="24"/>
          <w:rtl/>
        </w:rPr>
        <w:t>منطق، اصول، قواعد فقهی</w:t>
      </w:r>
      <w:r w:rsidR="00315AE6" w:rsidRPr="00B41034">
        <w:rPr>
          <w:rFonts w:asciiTheme="minorHAnsi" w:hAnsiTheme="minorHAnsi" w:cstheme="minorHAnsi"/>
          <w:sz w:val="24"/>
          <w:szCs w:val="24"/>
          <w:rtl/>
        </w:rPr>
        <w:t>،</w:t>
      </w:r>
      <w:r w:rsidR="00922C31" w:rsidRPr="00B41034">
        <w:rPr>
          <w:rFonts w:asciiTheme="minorHAnsi" w:hAnsiTheme="minorHAnsi" w:cstheme="minorHAnsi"/>
          <w:sz w:val="24"/>
          <w:szCs w:val="24"/>
          <w:rtl/>
        </w:rPr>
        <w:t xml:space="preserve"> علوم فلسفی</w:t>
      </w:r>
      <w:r w:rsidR="00315AE6" w:rsidRPr="00B41034">
        <w:rPr>
          <w:rFonts w:asciiTheme="minorHAnsi" w:hAnsiTheme="minorHAnsi" w:cstheme="minorHAnsi"/>
          <w:sz w:val="24"/>
          <w:szCs w:val="24"/>
          <w:rtl/>
        </w:rPr>
        <w:t>،</w:t>
      </w:r>
      <w:r w:rsidR="00922C31" w:rsidRPr="00B41034">
        <w:rPr>
          <w:rFonts w:asciiTheme="minorHAnsi" w:hAnsiTheme="minorHAnsi" w:cstheme="minorHAnsi"/>
          <w:sz w:val="24"/>
          <w:szCs w:val="24"/>
          <w:rtl/>
        </w:rPr>
        <w:t xml:space="preserve"> حکمیه و فقه ال</w:t>
      </w:r>
      <w:r w:rsidR="00315AE6" w:rsidRPr="00B41034">
        <w:rPr>
          <w:rFonts w:asciiTheme="minorHAnsi" w:hAnsiTheme="minorHAnsi" w:cstheme="minorHAnsi"/>
          <w:sz w:val="24"/>
          <w:szCs w:val="24"/>
          <w:rtl/>
        </w:rPr>
        <w:t>لغت و نظایرهم این است که کلمات الله را بفهمی</w:t>
      </w:r>
      <w:r w:rsidR="00643BF3" w:rsidRPr="00B41034">
        <w:rPr>
          <w:rFonts w:asciiTheme="minorHAnsi" w:hAnsiTheme="minorHAnsi" w:cstheme="minorHAnsi"/>
          <w:sz w:val="24"/>
          <w:szCs w:val="24"/>
          <w:rtl/>
        </w:rPr>
        <w:t xml:space="preserve">م حضرت باب میفرمانید که برای فهم حق به این علوم نیازی نیست، عین همین نقد را هم حضرت </w:t>
      </w:r>
      <w:r w:rsidR="00C92E4B" w:rsidRPr="00B41034">
        <w:rPr>
          <w:rFonts w:asciiTheme="minorHAnsi" w:hAnsiTheme="minorHAnsi" w:cstheme="minorHAnsi"/>
          <w:sz w:val="24"/>
          <w:szCs w:val="24"/>
          <w:rtl/>
        </w:rPr>
        <w:t>بهالله</w:t>
      </w:r>
      <w:r w:rsidR="00643BF3" w:rsidRPr="00B41034">
        <w:rPr>
          <w:rFonts w:asciiTheme="minorHAnsi" w:hAnsiTheme="minorHAnsi" w:cstheme="minorHAnsi"/>
          <w:sz w:val="24"/>
          <w:szCs w:val="24"/>
          <w:rtl/>
        </w:rPr>
        <w:t xml:space="preserve"> در کتاب ایقان آنجا که به نویسنده ارشاد العوام ایراد میگیرند که نویسنده گفته </w:t>
      </w:r>
      <w:r w:rsidR="004D073A" w:rsidRPr="00B41034">
        <w:rPr>
          <w:rFonts w:asciiTheme="minorHAnsi" w:hAnsiTheme="minorHAnsi" w:cstheme="minorHAnsi"/>
          <w:sz w:val="24"/>
          <w:szCs w:val="24"/>
          <w:rtl/>
        </w:rPr>
        <w:t xml:space="preserve">برای فهم کلام الله نیاز به دانستن علومی چون سیمیا و کیمیا و فلسفه است. </w:t>
      </w:r>
      <w:r w:rsidR="00691325" w:rsidRPr="00B41034">
        <w:rPr>
          <w:rFonts w:asciiTheme="minorHAnsi" w:hAnsiTheme="minorHAnsi" w:cstheme="minorHAnsi"/>
          <w:sz w:val="24"/>
          <w:szCs w:val="24"/>
          <w:rtl/>
        </w:rPr>
        <w:t xml:space="preserve">همچنین کلام حق را با علم خلق نمیسنجند و این نیز باطل است و هدف بیان حضرت باب هم در این باب همین بوده است. </w:t>
      </w:r>
    </w:p>
    <w:p w14:paraId="7B792A86" w14:textId="77777777" w:rsidR="006848E0" w:rsidRPr="00B41034" w:rsidRDefault="006848E0" w:rsidP="00AF63A9">
      <w:pPr>
        <w:pStyle w:val="PlainText"/>
        <w:bidi/>
        <w:rPr>
          <w:rFonts w:asciiTheme="minorHAnsi" w:hAnsiTheme="minorHAnsi" w:cstheme="minorHAnsi"/>
          <w:sz w:val="24"/>
          <w:szCs w:val="24"/>
          <w:rtl/>
        </w:rPr>
      </w:pPr>
    </w:p>
    <w:p w14:paraId="54B9E1CB" w14:textId="126FABDF" w:rsidR="00054C8E" w:rsidRPr="00B41034" w:rsidRDefault="00702A4D"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3B3562C5" w14:textId="77777777" w:rsidR="00702A4D" w:rsidRPr="00B41034" w:rsidRDefault="00702A4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حضرت بهاءالله مخاطب را «معشر العلماء» می‌نامند؛ گروهی که در نظام سنتی دین، حافظان معرفت شمرده می‌شدند. اما همین گروه به سبب تکیه‌ی بیش از حد بر "قواعد" و "علوم" مألوف—که در متن آیه با واژه‌های «بِما عِنْدَكُمْ» محدود و محصور معرفی شده‌اند—مورد خطاب هشدارآمیز قرار می‌گیرند. این یک گسست اپیستمولوژیک است: آیه، معیار معرفت را از سنتِ تفسیری متکی بر اصطلاحات، علوم رسمی و دستگاه‌های نظری ساخته‌شده‌ی انسانی می‌گیرد و آن را در خود کتاب الهی قرار می‌دهد</w:t>
      </w:r>
      <w:r w:rsidRPr="00B41034">
        <w:rPr>
          <w:rFonts w:asciiTheme="minorHAnsi" w:hAnsiTheme="minorHAnsi" w:cstheme="minorHAnsi"/>
          <w:sz w:val="24"/>
          <w:szCs w:val="24"/>
        </w:rPr>
        <w:t>.</w:t>
      </w:r>
    </w:p>
    <w:p w14:paraId="0A1B03AD" w14:textId="70358AE5" w:rsidR="00702A4D" w:rsidRPr="00B41034" w:rsidRDefault="00702A4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 xml:space="preserve">این آیه تفکیکی بنیادی میان "میزان درونی" و "میزان بیرونی" ایجاد می‌کند. قواعد و علوم بشری، به‌مثابه ابزارهای سنجش، در برابر کتاب خدا که خود میزان است، نسبی و وابسته معرفی می‌شوند. بنابراین، معرفت دینی نباید با دستگاه‌های بیرونی سنجیده شود، بلکه خود باید معیار سنجش سایر دستگاه‌های فکری، فرهنگی، و فلسفی باشد. این تصویر از کتاب الهی به‌عنوان «قسطاس الحق» یادآور مفهوم </w:t>
      </w:r>
      <w:r w:rsidRPr="00B41034">
        <w:rPr>
          <w:rFonts w:asciiTheme="minorHAnsi" w:hAnsiTheme="minorHAnsi" w:cstheme="minorHAnsi"/>
          <w:sz w:val="24"/>
          <w:szCs w:val="24"/>
        </w:rPr>
        <w:t>logos</w:t>
      </w:r>
      <w:r w:rsidR="000D4C81" w:rsidRPr="00B41034">
        <w:rPr>
          <w:rFonts w:asciiTheme="minorHAnsi" w:hAnsiTheme="minorHAnsi" w:cstheme="minorHAnsi"/>
          <w:sz w:val="24"/>
          <w:szCs w:val="24"/>
          <w:rtl/>
        </w:rPr>
        <w:t xml:space="preserve"> </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در سنت یونانی-مسیحی است، با این تفاوت که در اینجا کتاب، نه صرفاً عقلِ برین، بلکه مظهر مستقیم وحی است که در خودش معیار حق را دارد</w:t>
      </w:r>
      <w:r w:rsidRPr="00B41034">
        <w:rPr>
          <w:rFonts w:asciiTheme="minorHAnsi" w:hAnsiTheme="minorHAnsi" w:cstheme="minorHAnsi"/>
          <w:sz w:val="24"/>
          <w:szCs w:val="24"/>
        </w:rPr>
        <w:t>.</w:t>
      </w:r>
    </w:p>
    <w:p w14:paraId="4968AABC" w14:textId="511E6DB3" w:rsidR="00702A4D" w:rsidRPr="00B41034" w:rsidRDefault="00702A4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نقدی است به سلطه‌ی پیش‌فرض‌ها و سنت‌های تفسیری که بر متن تحمیل می‌شوند. خوانش متن وحیانی نباید از پیش توسط ابزارهایی که خارج از خود آن متن شکل گرفته‌اند، محدود شود. بلکه متن وحیانی خصلتی خودمرجع دارد: «و إنّه بنفسه». این خودارجاعی بودن، یعنی متن دارای نور باطنی است که تنها درون خود می‌توان آن را درک کرد، نه از بیرون و به‌وسیله‌ی چهارچوب‌های از پیش تعیین‌شده</w:t>
      </w:r>
      <w:r w:rsidRPr="00B41034">
        <w:rPr>
          <w:rFonts w:asciiTheme="minorHAnsi" w:hAnsiTheme="minorHAnsi" w:cstheme="minorHAnsi"/>
          <w:sz w:val="24"/>
          <w:szCs w:val="24"/>
        </w:rPr>
        <w:t>.</w:t>
      </w:r>
    </w:p>
    <w:p w14:paraId="4F6AD28D" w14:textId="5665285B" w:rsidR="00702A4D" w:rsidRPr="00B41034" w:rsidRDefault="00702A4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آیه جایگاه مطلق و منبع‌بودن کتاب را در ساختار معرفت دینی تثبیت می‌کند. کتاب، نه متنی در میان متون دیگر، بلکه «قسطاس اعظم» است؛ معیاری که دیگر علوم، ادیان، و سنن باید با آن سنجیده شوند. به‌عبارتی، اینجا با الهیاتی از </w:t>
      </w:r>
      <w:r w:rsidRPr="00B41034">
        <w:rPr>
          <w:rFonts w:asciiTheme="minorHAnsi" w:hAnsiTheme="minorHAnsi" w:cstheme="minorHAnsi"/>
          <w:i/>
          <w:iCs/>
          <w:sz w:val="24"/>
          <w:szCs w:val="24"/>
          <w:rtl/>
        </w:rPr>
        <w:t>مرکزیت وحی</w:t>
      </w:r>
      <w:r w:rsidRPr="00B41034">
        <w:rPr>
          <w:rFonts w:asciiTheme="minorHAnsi" w:hAnsiTheme="minorHAnsi" w:cstheme="minorHAnsi"/>
          <w:sz w:val="24"/>
          <w:szCs w:val="24"/>
          <w:rtl/>
        </w:rPr>
        <w:t xml:space="preserve"> مواجه هستیم که در آن، وحی بر همه‌ی اشکال دانش و سنت بشری تقدم وجودی و معرفتی دارد</w:t>
      </w:r>
      <w:r w:rsidRPr="00B41034">
        <w:rPr>
          <w:rFonts w:asciiTheme="minorHAnsi" w:hAnsiTheme="minorHAnsi" w:cstheme="minorHAnsi"/>
          <w:sz w:val="24"/>
          <w:szCs w:val="24"/>
        </w:rPr>
        <w:t>.</w:t>
      </w:r>
    </w:p>
    <w:p w14:paraId="501C4669" w14:textId="17634545" w:rsidR="00702A4D" w:rsidRPr="00B41034" w:rsidRDefault="00702A4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شکلی از نقد قدرت معرفتی نهاد دین است. آنجا که علما به‌مثابه حاملان قدرت دانایی، معیارهای فهم دین را در اختیار خود گرفته‌اند، حضرت بهاءالله این قدرت را از آنان بازمی‌ستاند و آن را در متن وحی مستقر می‌سازد. این امر نه تنها نقدی به نهاد علمای سنتی است، بلکه حرکت به سوی مشارکت عمومی در فهم وحی است؛ جایی که هر فرد، با تواضع و رهایی از قالب‌های سنتی، می‌تواند از نور کتاب بهره‌مند شود</w:t>
      </w:r>
      <w:r w:rsidRPr="00B41034">
        <w:rPr>
          <w:rFonts w:asciiTheme="minorHAnsi" w:hAnsiTheme="minorHAnsi" w:cstheme="minorHAnsi"/>
          <w:sz w:val="24"/>
          <w:szCs w:val="24"/>
        </w:rPr>
        <w:t>.</w:t>
      </w:r>
    </w:p>
    <w:p w14:paraId="67C60628" w14:textId="77777777" w:rsidR="00702A4D" w:rsidRPr="00B41034" w:rsidRDefault="00702A4D"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جمع‌بندی، این آیه بازاندیشی‌ای ژرف است در باب منبع و معیار حقیقت. معیار حق، نه در علوم بشری و سنت‌های فقهی و کلامی، بلکه در خود وحی است. کتاب، نه چیزی برای سنجیدن بلکه خود ترازو است. و این ترازو، اگر به راستی فهم شود، نه تنها علما بلکه همه‌ی انسان‌ها را به بازتعریف جایگاه دانایی، قدرت، و فهم دعوت می‌کند. این دعوت به خروج از خیمه‌ی علوم موروثی و ورود به فضای وحی مستقیم، جوهره‌ی تحول فکری و روحانی است که آیین بهائی در پی آن است</w:t>
      </w:r>
      <w:r w:rsidRPr="00B41034">
        <w:rPr>
          <w:rFonts w:asciiTheme="minorHAnsi" w:hAnsiTheme="minorHAnsi" w:cstheme="minorHAnsi"/>
          <w:sz w:val="24"/>
          <w:szCs w:val="24"/>
        </w:rPr>
        <w:t>.</w:t>
      </w:r>
    </w:p>
    <w:p w14:paraId="5DF9E584" w14:textId="77777777" w:rsidR="00054C8E" w:rsidRPr="00B41034" w:rsidRDefault="00054C8E" w:rsidP="00AF63A9">
      <w:pPr>
        <w:pStyle w:val="PlainText"/>
        <w:bidi/>
        <w:rPr>
          <w:rFonts w:asciiTheme="minorHAnsi" w:hAnsiTheme="minorHAnsi" w:cstheme="minorHAnsi"/>
          <w:sz w:val="24"/>
          <w:szCs w:val="24"/>
          <w:rtl/>
        </w:rPr>
      </w:pPr>
    </w:p>
    <w:p w14:paraId="620DA610" w14:textId="77777777" w:rsidR="000D4C81" w:rsidRPr="00B41034" w:rsidRDefault="000D4C81" w:rsidP="00AF63A9">
      <w:pPr>
        <w:pStyle w:val="PlainText"/>
        <w:bidi/>
        <w:rPr>
          <w:rFonts w:asciiTheme="minorHAnsi" w:hAnsiTheme="minorHAnsi" w:cstheme="minorHAnsi"/>
          <w:sz w:val="24"/>
          <w:szCs w:val="24"/>
          <w:rtl/>
        </w:rPr>
      </w:pPr>
    </w:p>
    <w:p w14:paraId="62147E18" w14:textId="77777777" w:rsidR="003663A0" w:rsidRPr="00B41034" w:rsidRDefault="003663A0" w:rsidP="00AF63A9">
      <w:pPr>
        <w:pStyle w:val="PlainText"/>
        <w:bidi/>
        <w:rPr>
          <w:rFonts w:asciiTheme="minorHAnsi" w:hAnsiTheme="minorHAnsi" w:cstheme="minorHAnsi"/>
          <w:sz w:val="24"/>
          <w:szCs w:val="24"/>
          <w:rtl/>
        </w:rPr>
      </w:pPr>
    </w:p>
    <w:p w14:paraId="1B351D53" w14:textId="77777777" w:rsidR="006848E0" w:rsidRPr="00B41034" w:rsidRDefault="006848E0" w:rsidP="00AF63A9">
      <w:pPr>
        <w:pStyle w:val="PlainText"/>
        <w:bidi/>
        <w:rPr>
          <w:rFonts w:asciiTheme="minorHAnsi" w:hAnsiTheme="minorHAnsi" w:cstheme="minorHAnsi"/>
          <w:sz w:val="24"/>
          <w:szCs w:val="24"/>
          <w:rtl/>
        </w:rPr>
      </w:pPr>
    </w:p>
    <w:p w14:paraId="695DF711" w14:textId="77777777" w:rsidR="006848E0" w:rsidRPr="00B41034" w:rsidRDefault="006848E0" w:rsidP="00AF63A9">
      <w:pPr>
        <w:pStyle w:val="PlainText"/>
        <w:bidi/>
        <w:rPr>
          <w:rFonts w:asciiTheme="minorHAnsi" w:hAnsiTheme="minorHAnsi" w:cstheme="minorHAnsi"/>
          <w:sz w:val="24"/>
          <w:szCs w:val="24"/>
          <w:rtl/>
        </w:rPr>
      </w:pPr>
    </w:p>
    <w:p w14:paraId="1D38D920" w14:textId="77777777" w:rsidR="006848E0" w:rsidRPr="00B41034" w:rsidRDefault="006848E0" w:rsidP="00AF63A9">
      <w:pPr>
        <w:pStyle w:val="PlainText"/>
        <w:bidi/>
        <w:rPr>
          <w:rFonts w:asciiTheme="minorHAnsi" w:hAnsiTheme="minorHAnsi" w:cstheme="minorHAnsi"/>
          <w:sz w:val="24"/>
          <w:szCs w:val="24"/>
          <w:rtl/>
        </w:rPr>
      </w:pPr>
    </w:p>
    <w:p w14:paraId="5D255833" w14:textId="77777777" w:rsidR="006848E0" w:rsidRPr="00B41034" w:rsidRDefault="006848E0" w:rsidP="00AF63A9">
      <w:pPr>
        <w:pStyle w:val="PlainText"/>
        <w:bidi/>
        <w:rPr>
          <w:rFonts w:asciiTheme="minorHAnsi" w:hAnsiTheme="minorHAnsi" w:cstheme="minorHAnsi"/>
          <w:sz w:val="24"/>
          <w:szCs w:val="24"/>
          <w:rtl/>
        </w:rPr>
      </w:pPr>
    </w:p>
    <w:p w14:paraId="5873C6DB" w14:textId="77777777" w:rsidR="006848E0" w:rsidRPr="00B41034" w:rsidRDefault="006848E0" w:rsidP="00AF63A9">
      <w:pPr>
        <w:pStyle w:val="PlainText"/>
        <w:bidi/>
        <w:rPr>
          <w:rFonts w:asciiTheme="minorHAnsi" w:hAnsiTheme="minorHAnsi" w:cstheme="minorHAnsi"/>
          <w:sz w:val="24"/>
          <w:szCs w:val="24"/>
          <w:rtl/>
        </w:rPr>
      </w:pPr>
    </w:p>
    <w:p w14:paraId="674F398E" w14:textId="77777777" w:rsidR="006848E0" w:rsidRPr="00B41034" w:rsidRDefault="006848E0" w:rsidP="00AF63A9">
      <w:pPr>
        <w:pStyle w:val="PlainText"/>
        <w:bidi/>
        <w:rPr>
          <w:rFonts w:asciiTheme="minorHAnsi" w:hAnsiTheme="minorHAnsi" w:cstheme="minorHAnsi"/>
          <w:sz w:val="24"/>
          <w:szCs w:val="24"/>
          <w:rtl/>
        </w:rPr>
      </w:pPr>
    </w:p>
    <w:p w14:paraId="2997DAED" w14:textId="77777777" w:rsidR="006848E0" w:rsidRPr="00B41034" w:rsidRDefault="006848E0" w:rsidP="00AF63A9">
      <w:pPr>
        <w:pStyle w:val="PlainText"/>
        <w:bidi/>
        <w:rPr>
          <w:rFonts w:asciiTheme="minorHAnsi" w:hAnsiTheme="minorHAnsi" w:cstheme="minorHAnsi"/>
          <w:sz w:val="24"/>
          <w:szCs w:val="24"/>
          <w:rtl/>
        </w:rPr>
      </w:pPr>
    </w:p>
    <w:p w14:paraId="1041A3F4" w14:textId="77777777" w:rsidR="006848E0" w:rsidRPr="00B41034" w:rsidRDefault="006848E0" w:rsidP="00AF63A9">
      <w:pPr>
        <w:pStyle w:val="PlainText"/>
        <w:bidi/>
        <w:rPr>
          <w:rFonts w:asciiTheme="minorHAnsi" w:hAnsiTheme="minorHAnsi" w:cstheme="minorHAnsi"/>
          <w:sz w:val="24"/>
          <w:szCs w:val="24"/>
          <w:rtl/>
        </w:rPr>
      </w:pPr>
    </w:p>
    <w:p w14:paraId="23986C6F" w14:textId="77777777" w:rsidR="006848E0" w:rsidRPr="00B41034" w:rsidRDefault="006848E0" w:rsidP="00AF63A9">
      <w:pPr>
        <w:pStyle w:val="PlainText"/>
        <w:bidi/>
        <w:rPr>
          <w:rFonts w:asciiTheme="minorHAnsi" w:hAnsiTheme="minorHAnsi" w:cstheme="minorHAnsi"/>
          <w:sz w:val="24"/>
          <w:szCs w:val="24"/>
          <w:rtl/>
        </w:rPr>
      </w:pPr>
    </w:p>
    <w:p w14:paraId="5E5E7132" w14:textId="77777777" w:rsidR="006848E0" w:rsidRPr="00B41034" w:rsidRDefault="006848E0" w:rsidP="00AF63A9">
      <w:pPr>
        <w:pStyle w:val="PlainText"/>
        <w:bidi/>
        <w:rPr>
          <w:rFonts w:asciiTheme="minorHAnsi" w:hAnsiTheme="minorHAnsi" w:cstheme="minorHAnsi"/>
          <w:sz w:val="24"/>
          <w:szCs w:val="24"/>
          <w:rtl/>
        </w:rPr>
      </w:pPr>
    </w:p>
    <w:p w14:paraId="1759A5EF" w14:textId="77777777" w:rsidR="006848E0" w:rsidRPr="00B41034" w:rsidRDefault="006848E0" w:rsidP="00AF63A9">
      <w:pPr>
        <w:pStyle w:val="PlainText"/>
        <w:bidi/>
        <w:rPr>
          <w:rFonts w:asciiTheme="minorHAnsi" w:hAnsiTheme="minorHAnsi" w:cstheme="minorHAnsi"/>
          <w:sz w:val="24"/>
          <w:szCs w:val="24"/>
          <w:rtl/>
        </w:rPr>
      </w:pPr>
    </w:p>
    <w:p w14:paraId="50DF817C" w14:textId="77777777" w:rsidR="006848E0" w:rsidRPr="00B41034" w:rsidRDefault="006848E0" w:rsidP="00AF63A9">
      <w:pPr>
        <w:pStyle w:val="PlainText"/>
        <w:bidi/>
        <w:rPr>
          <w:rFonts w:asciiTheme="minorHAnsi" w:hAnsiTheme="minorHAnsi" w:cstheme="minorHAnsi"/>
          <w:sz w:val="24"/>
          <w:szCs w:val="24"/>
          <w:rtl/>
        </w:rPr>
      </w:pPr>
    </w:p>
    <w:p w14:paraId="631F78AF" w14:textId="77777777" w:rsidR="006848E0" w:rsidRPr="00B41034" w:rsidRDefault="006848E0" w:rsidP="00AF63A9">
      <w:pPr>
        <w:pStyle w:val="PlainText"/>
        <w:bidi/>
        <w:rPr>
          <w:rFonts w:asciiTheme="minorHAnsi" w:hAnsiTheme="minorHAnsi" w:cstheme="minorHAnsi"/>
          <w:sz w:val="24"/>
          <w:szCs w:val="24"/>
          <w:rtl/>
        </w:rPr>
      </w:pPr>
    </w:p>
    <w:p w14:paraId="5E78FBA4" w14:textId="77777777" w:rsidR="006848E0" w:rsidRPr="00B41034" w:rsidRDefault="006848E0" w:rsidP="00AF63A9">
      <w:pPr>
        <w:pStyle w:val="PlainText"/>
        <w:bidi/>
        <w:rPr>
          <w:rFonts w:asciiTheme="minorHAnsi" w:hAnsiTheme="minorHAnsi" w:cstheme="minorHAnsi"/>
          <w:sz w:val="24"/>
          <w:szCs w:val="24"/>
          <w:rtl/>
        </w:rPr>
      </w:pPr>
    </w:p>
    <w:p w14:paraId="4BB36993" w14:textId="77777777" w:rsidR="006848E0" w:rsidRPr="00B41034" w:rsidRDefault="006848E0" w:rsidP="00AF63A9">
      <w:pPr>
        <w:pStyle w:val="PlainText"/>
        <w:bidi/>
        <w:rPr>
          <w:rFonts w:asciiTheme="minorHAnsi" w:hAnsiTheme="minorHAnsi" w:cstheme="minorHAnsi"/>
          <w:sz w:val="24"/>
          <w:szCs w:val="24"/>
          <w:rtl/>
        </w:rPr>
      </w:pPr>
    </w:p>
    <w:p w14:paraId="5F1D0F1C" w14:textId="77777777" w:rsidR="006848E0" w:rsidRPr="00B41034" w:rsidRDefault="006848E0" w:rsidP="00AF63A9">
      <w:pPr>
        <w:pStyle w:val="PlainText"/>
        <w:bidi/>
        <w:rPr>
          <w:rFonts w:asciiTheme="minorHAnsi" w:hAnsiTheme="minorHAnsi" w:cstheme="minorHAnsi"/>
          <w:sz w:val="24"/>
          <w:szCs w:val="24"/>
          <w:rtl/>
        </w:rPr>
      </w:pPr>
    </w:p>
    <w:p w14:paraId="4B51E31B" w14:textId="77777777" w:rsidR="006848E0" w:rsidRPr="00B41034" w:rsidRDefault="006848E0" w:rsidP="00AF63A9">
      <w:pPr>
        <w:pStyle w:val="PlainText"/>
        <w:bidi/>
        <w:rPr>
          <w:rFonts w:asciiTheme="minorHAnsi" w:hAnsiTheme="minorHAnsi" w:cstheme="minorHAnsi"/>
          <w:sz w:val="24"/>
          <w:szCs w:val="24"/>
          <w:rtl/>
        </w:rPr>
      </w:pPr>
    </w:p>
    <w:p w14:paraId="67E115B3" w14:textId="77777777" w:rsidR="006848E0" w:rsidRPr="00B41034" w:rsidRDefault="006848E0" w:rsidP="00AF63A9">
      <w:pPr>
        <w:pStyle w:val="PlainText"/>
        <w:bidi/>
        <w:rPr>
          <w:rFonts w:asciiTheme="minorHAnsi" w:hAnsiTheme="minorHAnsi" w:cstheme="minorHAnsi"/>
          <w:sz w:val="24"/>
          <w:szCs w:val="24"/>
          <w:rtl/>
        </w:rPr>
      </w:pPr>
    </w:p>
    <w:p w14:paraId="4400C7D2" w14:textId="77777777" w:rsidR="006848E0" w:rsidRPr="00B41034" w:rsidRDefault="006848E0" w:rsidP="00AF63A9">
      <w:pPr>
        <w:pStyle w:val="PlainText"/>
        <w:bidi/>
        <w:rPr>
          <w:rFonts w:asciiTheme="minorHAnsi" w:hAnsiTheme="minorHAnsi" w:cstheme="minorHAnsi"/>
          <w:sz w:val="24"/>
          <w:szCs w:val="24"/>
          <w:rtl/>
        </w:rPr>
      </w:pPr>
    </w:p>
    <w:p w14:paraId="7D7A5CB1" w14:textId="77777777" w:rsidR="006848E0" w:rsidRPr="00B41034" w:rsidRDefault="006848E0" w:rsidP="00AF63A9">
      <w:pPr>
        <w:pStyle w:val="PlainText"/>
        <w:bidi/>
        <w:rPr>
          <w:rFonts w:asciiTheme="minorHAnsi" w:hAnsiTheme="minorHAnsi" w:cstheme="minorHAnsi"/>
          <w:sz w:val="24"/>
          <w:szCs w:val="24"/>
          <w:rtl/>
        </w:rPr>
      </w:pPr>
    </w:p>
    <w:p w14:paraId="72A5E64B" w14:textId="77777777" w:rsidR="006848E0" w:rsidRPr="00B41034" w:rsidRDefault="006848E0" w:rsidP="00AF63A9">
      <w:pPr>
        <w:pStyle w:val="PlainText"/>
        <w:bidi/>
        <w:rPr>
          <w:rFonts w:asciiTheme="minorHAnsi" w:hAnsiTheme="minorHAnsi" w:cstheme="minorHAnsi"/>
          <w:sz w:val="24"/>
          <w:szCs w:val="24"/>
          <w:rtl/>
        </w:rPr>
      </w:pPr>
    </w:p>
    <w:p w14:paraId="56E6E466" w14:textId="77777777" w:rsidR="0093435C"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یکصدم </w:t>
      </w:r>
    </w:p>
    <w:p w14:paraId="48876746" w14:textId="77777777" w:rsidR="00421CFC" w:rsidRPr="00B41034" w:rsidRDefault="00421CFC" w:rsidP="00AF63A9">
      <w:pPr>
        <w:shd w:val="clear" w:color="auto" w:fill="FFFFFF"/>
        <w:bidi/>
        <w:spacing w:after="0" w:line="240" w:lineRule="auto"/>
        <w:jc w:val="both"/>
        <w:rPr>
          <w:rFonts w:eastAsia="MS Mincho" w:cstheme="minorHAnsi"/>
          <w:b/>
          <w:bCs/>
          <w:sz w:val="24"/>
          <w:szCs w:val="24"/>
          <w:rtl/>
        </w:rPr>
      </w:pPr>
      <w:r w:rsidRPr="00B41034">
        <w:rPr>
          <w:rFonts w:eastAsia="MS Mincho" w:cstheme="minorHAnsi"/>
          <w:b/>
          <w:bCs/>
          <w:sz w:val="24"/>
          <w:szCs w:val="24"/>
          <w:rtl/>
        </w:rPr>
        <w:t>تَبْكِي عَلَيْكُمْ عَيْنُ عِنَايَتِي، لِأَنَّكُمْ مَا عَرَفْتُمُ الَّذِي دَعَوْتُمُوهُ فِي الْعَشِيِّ وَالإِشْرَاقِ وَفِي كُلِّ أَصِيلٍ وَبُكُورٍ. تَوَجَّهُوا يَا قَوْمُ بِوُجُوهٍ بَيْضَاءَ وَقُلُوبٍ نُورَاءَ إِلَى الْبُقْعَةِ الْمُبَارَكَةِ الْحَمْرَاءِ الَّتِي فِيهَا تُنَادِي سِدْرَةُ الْمُنْتَهَى: إِنَّهُ لَا إِلَهَ إِلَّا أَنَا الْمُهَيْمِنُ الْقَيُّومُ</w:t>
      </w:r>
      <w:r w:rsidRPr="00B41034">
        <w:rPr>
          <w:rFonts w:eastAsia="MS Mincho" w:cstheme="minorHAnsi"/>
          <w:b/>
          <w:bCs/>
          <w:sz w:val="24"/>
          <w:szCs w:val="24"/>
        </w:rPr>
        <w:t>.</w:t>
      </w:r>
    </w:p>
    <w:p w14:paraId="71C82190" w14:textId="75152DB5" w:rsidR="0093435C"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 xml:space="preserve">The eye of My loving-kindness </w:t>
      </w:r>
      <w:proofErr w:type="spellStart"/>
      <w:r w:rsidRPr="00B41034">
        <w:rPr>
          <w:rFonts w:eastAsia="Times New Roman" w:cstheme="minorHAnsi"/>
          <w:sz w:val="24"/>
          <w:szCs w:val="24"/>
        </w:rPr>
        <w:t>weepeth</w:t>
      </w:r>
      <w:proofErr w:type="spellEnd"/>
      <w:r w:rsidRPr="00B41034">
        <w:rPr>
          <w:rFonts w:eastAsia="Times New Roman" w:cstheme="minorHAnsi"/>
          <w:sz w:val="24"/>
          <w:szCs w:val="24"/>
        </w:rPr>
        <w:t xml:space="preserve"> sore over you, inasmuch as ye have failed to recognize the One upon Whom ye have been calling in the daytime and in the night season, at even and at morn. Advance, O people, with snow-white faces and radiant hearts, unto the blest and crimson Spot, wherein the </w:t>
      </w:r>
      <w:proofErr w:type="spellStart"/>
      <w:r w:rsidRPr="00B41034">
        <w:rPr>
          <w:rFonts w:eastAsia="Times New Roman" w:cstheme="minorHAnsi"/>
          <w:sz w:val="24"/>
          <w:szCs w:val="24"/>
        </w:rPr>
        <w:t>Sadratu'l-Muntahá</w:t>
      </w:r>
      <w:proofErr w:type="spellEnd"/>
      <w:r w:rsidRPr="00B41034">
        <w:rPr>
          <w:rFonts w:eastAsia="Times New Roman" w:cstheme="minorHAnsi"/>
          <w:sz w:val="24"/>
          <w:szCs w:val="24"/>
        </w:rPr>
        <w:t xml:space="preserve"> is calling: "Verily, there is none other God beside Me, the Omnipotent Protector, the Self-Subsisting!"</w:t>
      </w:r>
    </w:p>
    <w:p w14:paraId="501DA9AF" w14:textId="3A6BD6EB" w:rsidR="001621D4"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1621D4" w:rsidRPr="00B41034">
        <w:rPr>
          <w:rFonts w:asciiTheme="minorHAnsi" w:hAnsiTheme="minorHAnsi" w:cstheme="minorHAnsi"/>
          <w:sz w:val="24"/>
          <w:szCs w:val="24"/>
          <w:rtl/>
        </w:rPr>
        <w:t>چشم عنایت من بر شما گریان است، زیرا آن کسی را که شب و روز، شام و بامداد، او را می‌خواندید، نشناختید. ای قوم، با چهره‌هایی سفید و دل‌هایی نورانی، رو کنید به آن بقعه مبارکهٔ سرخ‌فام، که در آنجا سدرة المنتهی ندا سر داده است: همانا خدایی نیست جز من، که منم نگهبان مقتدر، پایدار و برپادارندهٔ هر چیز</w:t>
      </w:r>
      <w:r w:rsidR="001621D4" w:rsidRPr="00B41034">
        <w:rPr>
          <w:rFonts w:asciiTheme="minorHAnsi" w:hAnsiTheme="minorHAnsi" w:cstheme="minorHAnsi"/>
          <w:sz w:val="24"/>
          <w:szCs w:val="24"/>
        </w:rPr>
        <w:t>.</w:t>
      </w:r>
    </w:p>
    <w:p w14:paraId="287A3454" w14:textId="77777777" w:rsidR="001621D4" w:rsidRPr="00B41034" w:rsidRDefault="001621D4" w:rsidP="00AF63A9">
      <w:pPr>
        <w:pStyle w:val="PlainText"/>
        <w:bidi/>
        <w:rPr>
          <w:rFonts w:asciiTheme="minorHAnsi" w:hAnsiTheme="minorHAnsi" w:cstheme="minorHAnsi"/>
          <w:sz w:val="24"/>
          <w:szCs w:val="24"/>
          <w:rtl/>
        </w:rPr>
      </w:pPr>
    </w:p>
    <w:p w14:paraId="5B97F0E8" w14:textId="77777777" w:rsidR="006A04AB" w:rsidRPr="00B41034" w:rsidRDefault="001621D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u w:val="single"/>
          <w:rtl/>
        </w:rPr>
        <w:t>بررسی آیه</w:t>
      </w:r>
      <w:r w:rsidR="0093435C" w:rsidRPr="00B41034">
        <w:rPr>
          <w:rFonts w:asciiTheme="minorHAnsi" w:hAnsiTheme="minorHAnsi" w:cstheme="minorHAnsi"/>
          <w:sz w:val="24"/>
          <w:szCs w:val="24"/>
          <w:u w:val="single"/>
          <w:rtl/>
        </w:rPr>
        <w:br/>
      </w:r>
      <w:r w:rsidR="006A04AB" w:rsidRPr="00B41034">
        <w:rPr>
          <w:rFonts w:asciiTheme="minorHAnsi" w:hAnsiTheme="minorHAnsi" w:cstheme="minorHAnsi"/>
          <w:sz w:val="24"/>
          <w:szCs w:val="24"/>
          <w:rtl/>
        </w:rPr>
        <w:t>این آیه تجلی عمیقی است از سوگنامهٔ الهی بر نادانی انسان نسبت به ظهور حقیقت در قالب وحی و نبوت. حضرت بهاءالله از منظر الوهیتِ متجلی در مظهر امر، نه با خشم بلکه با اشک، با محبت و حسرت سخن می‌گوید. واژهٔ «تبکی علیکم عین عنایتی» واجد لحنی است که با عشق الهی مشحون است، عشقی که در عین قدرت و عظمت، لطیف و دلسوز است؛ این اشک تجلی نوعی حزن متعال است، حزن حقیقتی که ناشناخته مانده است، حزن ساحت حق نسبت به جهل موجودات.</w:t>
      </w:r>
    </w:p>
    <w:p w14:paraId="6F01CCD8" w14:textId="77777777" w:rsidR="006A04AB" w:rsidRPr="00B41034" w:rsidRDefault="006A04A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منظر هرمنوتیکی، «ما عرفتم الّذی دعوتموه» بیانی است از فروپاشی فاصله میان معبود و موعود. آن‌که مردمان در مناجات‌های شب و روز می‌خوانند، اکنون در کالبد ظهور الهی حاضر است، اما همین حضور توسط آنان شناخته نمی‌شود. این نکته یادآور فلسفه‌ی حضور غایب است: ظهور خداوند در مظهر، هم تجلی است و هم ستر؛ شناخت او وابسته به طهارت باطنی و گشودگی دل است، نه صرف دعا و عبادت ظاهری.</w:t>
      </w:r>
    </w:p>
    <w:p w14:paraId="331C6F22" w14:textId="77777777" w:rsidR="006A04AB" w:rsidRPr="00B41034" w:rsidRDefault="006A04A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«البقعة المبارکة الحمراء» با رنگ سرخ خود، اشاره دارد به مکانی مقدس که از شهادت، فدیه و حرارت اشراق معنوی حکایت دارد. در این بقعه، که می‌توان آن را عرفانی‌ترین و شهودی‌ترین فضای جهان تلقی کرد، «سدرة المنتهی» ندا می‌دهد. در زبان عرفانی و فلسفی، سدرة المنتهی نه تنها مرز معرفت ملکوتی است، بلکه به تعبیر آثار بهائی، نفس مظهر الهی است—یعنی خود حضرت بهاءالله که با ندای «إنّه لا اله الا أنا المهیمن القیّوم» سخن می‌گوید.</w:t>
      </w:r>
    </w:p>
    <w:p w14:paraId="64E03E25" w14:textId="77777777" w:rsidR="006A04AB" w:rsidRPr="00B41034" w:rsidRDefault="006A04A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تعبیر، مظهر الهی مرز نهایی شهود است: نقطه‌ای که در آن، تجلی مطلق می‌شود ولی ذات، هم‌چنان در پس حجاب می‌ماند. در حقیقت، سدرة المنتهی همان مکان تقاطع ناسوت و لاهوت است—جایی که کلمهٔ خدا در تاریخ انسانی حضور می‌یابد. این آیه، انسان را فرا می‌خواند که با وجوه بیضاء (یعنی سیمای طاهر از خودبینی) و قلوب نوراء (دل‌هایی روشن از هدایت باطنی) به سوی این نقطه حرکت کنند.</w:t>
      </w:r>
    </w:p>
    <w:p w14:paraId="09BD06A2" w14:textId="3D4A8750" w:rsidR="006A04AB" w:rsidRPr="00B41034" w:rsidRDefault="006A04A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نشان می‌دهد که دعوت الهی به رغم استجابت ظاهری از سوی مردم (که روز و شب به دعا مشغول‌اند)، اغلب بی‌ثمر می‌ماند چون بازشناسی حقیقت نیازمند تحول در ساحت وجودی فرد است. بنابراین، ساختار اجتماعی مبتنی بر عبادات، نهادها و سنت‌های مذهبی، تا زمانی که به تحول درونی منتهی نشود، در برابر حقیقت ظهور کور است.</w:t>
      </w:r>
    </w:p>
    <w:p w14:paraId="33B42BA0" w14:textId="01C9FF0F" w:rsidR="006A04AB" w:rsidRPr="00B41034" w:rsidRDefault="006A04AB"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بر گسست بین دعا به عنوان عمل ظاهری و شناخت به عنوان تحول باطنی تأکید دارد. انسان می‌تواند در عمل، خدا را بخواند، ولی در درون همچنان از درک ظهور الهی محروم باشد؛ زیرا شناخت الهی مستلزم نوعی "مرگ روان‌شناختی" از انانیت، پیش‌فرض‌ها، و دلبستگی‌های خودمحورانه است. تنها چهره‌های سفید شده (تطهیرشده) و دل‌های نورانی هستند که می‌توانند نداء سدرة المنتهی را درک کنند.</w:t>
      </w:r>
    </w:p>
    <w:p w14:paraId="656C5C42" w14:textId="21FA6A80" w:rsidR="00054C8E" w:rsidRPr="00B41034" w:rsidRDefault="006A04AB"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پایان، این آیه نه فقط هشداری است به انسان، بلکه افقی از امید نیز در آن هست. توجّهوا دعوتی است به بازگشت، به رجوع وجود به سرچشمهٔ نور. اشک الهی، نشان شکست نیست بلکه نشانه‌ای از فیضی است که همچنان جاری است—فیضی که اگر دل‌ها بیدار شوند، می‌توانند صدای آن درختِ نهایی را بشنوند که از سر حدّات ملکوت ندا می‌دهد: إنّه لا إله إلا أنا.</w:t>
      </w:r>
    </w:p>
    <w:p w14:paraId="091C2A32" w14:textId="77777777" w:rsidR="00054C8E" w:rsidRPr="00B41034" w:rsidRDefault="00054C8E" w:rsidP="00AF63A9">
      <w:pPr>
        <w:pStyle w:val="PlainText"/>
        <w:bidi/>
        <w:rPr>
          <w:rFonts w:asciiTheme="minorHAnsi" w:hAnsiTheme="minorHAnsi" w:cstheme="minorHAnsi"/>
          <w:sz w:val="24"/>
          <w:szCs w:val="24"/>
          <w:rtl/>
        </w:rPr>
      </w:pPr>
    </w:p>
    <w:p w14:paraId="79F66809" w14:textId="77777777" w:rsidR="002169F8" w:rsidRPr="00B41034" w:rsidRDefault="002169F8" w:rsidP="00AF63A9">
      <w:pPr>
        <w:pStyle w:val="PlainText"/>
        <w:bidi/>
        <w:rPr>
          <w:rFonts w:asciiTheme="minorHAnsi" w:hAnsiTheme="minorHAnsi" w:cstheme="minorHAnsi"/>
          <w:sz w:val="24"/>
          <w:szCs w:val="24"/>
          <w:rtl/>
        </w:rPr>
      </w:pPr>
    </w:p>
    <w:p w14:paraId="371FC06D" w14:textId="77777777" w:rsidR="0093435C"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یکصد و یکم </w:t>
      </w:r>
    </w:p>
    <w:p w14:paraId="7DF4E68B" w14:textId="77777777" w:rsidR="002169F8" w:rsidRPr="00B41034" w:rsidRDefault="002169F8" w:rsidP="00AF63A9">
      <w:pPr>
        <w:pStyle w:val="PlainText"/>
        <w:bidi/>
        <w:rPr>
          <w:rFonts w:asciiTheme="minorHAnsi" w:hAnsiTheme="minorHAnsi" w:cstheme="minorHAnsi"/>
          <w:sz w:val="24"/>
          <w:szCs w:val="24"/>
          <w:rtl/>
        </w:rPr>
      </w:pPr>
    </w:p>
    <w:p w14:paraId="450B2057" w14:textId="77777777" w:rsidR="004D1DA1" w:rsidRPr="00B41034" w:rsidRDefault="004D1DA1" w:rsidP="00AF63A9">
      <w:pPr>
        <w:shd w:val="clear" w:color="auto" w:fill="FFFFFF"/>
        <w:bidi/>
        <w:spacing w:after="0" w:line="240" w:lineRule="auto"/>
        <w:jc w:val="both"/>
        <w:rPr>
          <w:rFonts w:eastAsia="MS Mincho" w:cstheme="minorHAnsi"/>
          <w:b/>
          <w:bCs/>
          <w:sz w:val="24"/>
          <w:szCs w:val="24"/>
          <w:rtl/>
        </w:rPr>
      </w:pPr>
      <w:r w:rsidRPr="00B41034">
        <w:rPr>
          <w:rFonts w:eastAsia="MS Mincho" w:cstheme="minorHAnsi"/>
          <w:b/>
          <w:bCs/>
          <w:sz w:val="24"/>
          <w:szCs w:val="24"/>
          <w:rtl/>
        </w:rPr>
        <w:t>يَا مَعْشَرَ العُلَمَاءِ، هَلْ يَقْدِرُ أَحَدٌ مِنْكُمْ أَنْ يَسْتَنَّ مَعِي فِي مَيْدَانِ المُكَاشَفَةِ وَالعِرْفَانِ، أَوْ يَجُولَ فِي مِضْمَارِ الحِكْمَةِ وَالتَّبْيَانِ؟ لَا وَرَبِّي الرَّحْمَٰنِ، كُلُّ مَنْ عَلَيْهَا فَانٍ، وَهَذَا وَجْهُ رَبِّكُمُ العَزِيزِ المَحْبُوبِ</w:t>
      </w:r>
      <w:r w:rsidRPr="00B41034">
        <w:rPr>
          <w:rFonts w:eastAsia="MS Mincho" w:cstheme="minorHAnsi"/>
          <w:b/>
          <w:bCs/>
          <w:sz w:val="24"/>
          <w:szCs w:val="24"/>
        </w:rPr>
        <w:t>.</w:t>
      </w:r>
    </w:p>
    <w:p w14:paraId="535808B9" w14:textId="77777777" w:rsidR="002169F8" w:rsidRPr="00B41034" w:rsidRDefault="0093435C" w:rsidP="00AF63A9">
      <w:pPr>
        <w:shd w:val="clear" w:color="auto" w:fill="FFFFFF"/>
        <w:spacing w:after="0" w:line="240" w:lineRule="auto"/>
        <w:rPr>
          <w:rFonts w:cstheme="minorHAnsi"/>
          <w:sz w:val="24"/>
          <w:szCs w:val="24"/>
          <w:rtl/>
        </w:rPr>
      </w:pPr>
      <w:r w:rsidRPr="00B41034">
        <w:rPr>
          <w:rFonts w:eastAsia="Times New Roman" w:cstheme="minorHAnsi"/>
          <w:sz w:val="24"/>
          <w:szCs w:val="24"/>
        </w:rPr>
        <w:t xml:space="preserve">O ye leaders of religion! Who is the man amongst you that can rival Me in vision or insight? Where is he to be found that </w:t>
      </w:r>
      <w:proofErr w:type="spellStart"/>
      <w:r w:rsidRPr="00B41034">
        <w:rPr>
          <w:rFonts w:eastAsia="Times New Roman" w:cstheme="minorHAnsi"/>
          <w:sz w:val="24"/>
          <w:szCs w:val="24"/>
        </w:rPr>
        <w:t>dareth</w:t>
      </w:r>
      <w:proofErr w:type="spellEnd"/>
      <w:r w:rsidRPr="00B41034">
        <w:rPr>
          <w:rFonts w:eastAsia="Times New Roman" w:cstheme="minorHAnsi"/>
          <w:sz w:val="24"/>
          <w:szCs w:val="24"/>
        </w:rPr>
        <w:t xml:space="preserve"> to claim to be My equal in utterance or wisdom? No, by My Lord, the All-Merciful! All on the earth shall pass away; and this is the face of your Lord, the Almighty, the Well-Beloved.</w:t>
      </w:r>
    </w:p>
    <w:p w14:paraId="62317606" w14:textId="52028848" w:rsidR="0093435C" w:rsidRPr="00B41034" w:rsidRDefault="0044189F" w:rsidP="00AF63A9">
      <w:pPr>
        <w:shd w:val="clear" w:color="auto" w:fill="FFFFFF"/>
        <w:bidi/>
        <w:spacing w:after="0" w:line="240" w:lineRule="auto"/>
        <w:rPr>
          <w:rFonts w:eastAsia="Times New Roman" w:cstheme="minorHAnsi"/>
          <w:sz w:val="24"/>
          <w:szCs w:val="24"/>
          <w:rtl/>
        </w:rPr>
      </w:pPr>
      <w:r w:rsidRPr="00F6573F">
        <w:rPr>
          <w:rFonts w:cstheme="minorHAnsi" w:hint="cs"/>
          <w:sz w:val="24"/>
          <w:szCs w:val="24"/>
          <w:rtl/>
        </w:rPr>
        <w:t xml:space="preserve">مضمون آیه به فارسی: </w:t>
      </w:r>
      <w:r w:rsidR="005E4F72" w:rsidRPr="00B41034">
        <w:rPr>
          <w:rFonts w:cstheme="minorHAnsi"/>
          <w:sz w:val="24"/>
          <w:szCs w:val="24"/>
          <w:rtl/>
        </w:rPr>
        <w:t>ای جماعت علما! آیا هیچ‌یک از شما توان آن دارد که با من در میدان مکاشفه و عرفان همگام شود یا در عرصهٔ حکمت و بیان با من به تاخت آید؟ نه، سوگند به پروردگار بخشنده‌ام، هر که بر زمین است فانی است، و این است چهرهٔ پروردگار شما، آن عزیز محبوب</w:t>
      </w:r>
      <w:r w:rsidR="005E4F72" w:rsidRPr="00B41034">
        <w:rPr>
          <w:rFonts w:cstheme="minorHAnsi"/>
          <w:sz w:val="24"/>
          <w:szCs w:val="24"/>
        </w:rPr>
        <w:t>.</w:t>
      </w:r>
    </w:p>
    <w:p w14:paraId="645D2BE9" w14:textId="77777777" w:rsidR="003B4A69" w:rsidRPr="00B41034" w:rsidRDefault="003B4A69" w:rsidP="00AF63A9">
      <w:pPr>
        <w:pStyle w:val="PlainText"/>
        <w:bidi/>
        <w:rPr>
          <w:rFonts w:asciiTheme="minorHAnsi" w:hAnsiTheme="minorHAnsi" w:cstheme="minorHAnsi"/>
          <w:sz w:val="24"/>
          <w:szCs w:val="24"/>
          <w:rtl/>
        </w:rPr>
      </w:pPr>
    </w:p>
    <w:p w14:paraId="5C398393" w14:textId="1958AFCE" w:rsidR="005E4F72" w:rsidRPr="00B41034" w:rsidRDefault="005E4F72"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22F57B2B" w14:textId="09B3D251"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حضرت بهالله در اینجا اشاره به سوره ی مبارکه رحمن میکنند که میفرماید: </w:t>
      </w:r>
      <w:r w:rsidRPr="00B41034">
        <w:rPr>
          <w:rFonts w:asciiTheme="minorHAnsi" w:hAnsiTheme="minorHAnsi" w:cstheme="minorHAnsi"/>
          <w:color w:val="000000"/>
          <w:sz w:val="24"/>
          <w:szCs w:val="24"/>
          <w:rtl/>
        </w:rPr>
        <w:t>كُلُّ مَنْ عَلَيْهَا فَانٍ وَيَبْقَى وَجْهُ رَبِّكَ ذُو الْجَلَالِ وَالْإِكْرَامِ یعنی همه آنان که روی این زمین هستند، فانی می شوند</w:t>
      </w:r>
      <w:r w:rsidRPr="00B41034">
        <w:rPr>
          <w:rFonts w:asciiTheme="minorHAnsi" w:hAnsiTheme="minorHAnsi" w:cstheme="minorHAnsi"/>
          <w:color w:val="000000"/>
          <w:sz w:val="24"/>
          <w:szCs w:val="24"/>
        </w:rPr>
        <w:t>.</w:t>
      </w:r>
      <w:r w:rsidRPr="00B41034">
        <w:rPr>
          <w:rFonts w:asciiTheme="minorHAnsi" w:hAnsiTheme="minorHAnsi" w:cstheme="minorHAnsi"/>
          <w:color w:val="000000"/>
          <w:sz w:val="24"/>
          <w:szCs w:val="24"/>
          <w:rtl/>
        </w:rPr>
        <w:t xml:space="preserve"> و تنها ذات باشکوه و ارجمند پروردگارت باقی می ماند</w:t>
      </w:r>
      <w:r w:rsidRPr="00B41034">
        <w:rPr>
          <w:rFonts w:asciiTheme="minorHAnsi" w:hAnsiTheme="minorHAnsi" w:cstheme="minorHAnsi"/>
          <w:color w:val="000000"/>
          <w:sz w:val="24"/>
          <w:szCs w:val="24"/>
        </w:rPr>
        <w:t>.</w:t>
      </w:r>
    </w:p>
    <w:p w14:paraId="30BBC163" w14:textId="77777777" w:rsidR="003B4A69" w:rsidRPr="00B41034" w:rsidRDefault="003B4A6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هم اعلانِ تحدّی است و هم بیان حقیقت هستی‌شناسانه. حضرت بهاءالله با خطاب مستقیم به علما، نه‌تنها علم رسمی و نهادینه‌شده را به چالش می‌کشد، بلکه ساختار قدرت دینیِ مبتنی بر تملک تأویل، معنا، و حکمت را زیر سؤال می‌برد. در این‌جا، "میدان مکاشفه و عرفان" همان میدان حقیقت‌یابی وجودی است، نه دانش مألوف کتابی یا استدلالی؛ و "مضمار حکمت و تبیان" جایگاهی است که نه در مدرسه و حوزه، بلکه در ساحت کشف شهودی و الهام قدسی واقع می‌شود.</w:t>
      </w:r>
    </w:p>
    <w:p w14:paraId="2DF6C011" w14:textId="77777777" w:rsidR="003B4A69" w:rsidRPr="00B41034" w:rsidRDefault="003B4A6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تحدّی موجود در آیه از سنخ بلاغت انبیای الهی است؛ همان‌گونه که قرآن خطاب به قریش تحدی می‌کند که اگر می‌توانید سوره‌ای همانند قرآن بیاورید، در اینجا نیز مظهر ظهور الهی می‌فرماید: آیا هیچ‌یک از شما علمای دینی می‌تواند با من، که کانون مکاشفه و منبع تبیین هستم، هم‌سطح شود؟ این تحدّی، ضمن آن‌که مبنای اقتدار دینی را از علما به مظهر وحی انتقال می‌دهد، بیانگر حقیقتی متافیزیکی است: منبع حق و حکمت در وجود بشری نهادینه نیست، بلکه از مشیت الهی و تجلی آن در وجود مظهر خداوندی می‌جوشد.</w:t>
      </w:r>
    </w:p>
    <w:p w14:paraId="6E33227E" w14:textId="77777777" w:rsidR="003B4A69" w:rsidRPr="00B41034" w:rsidRDefault="003B4A6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پایانی آیه: «كل من عليها فانٍ، و هذا وجه ربّكم العزيز المحبوب» مستقیماً به سورهٔ مبارکهٔ الرحمن اشاره دارد و آن را تأویل‌گرایانه بازخوانی می‌کند. اگر در قرآن، «وجه رب» به معنای بقای وجه خداوند در برابر فنای جهان است، در اینجا به نحوی رادیکال‌تر و وجودی‌تر، حضرت بهاءالله خود را به عنوان «وجه رب» معرفی می‌فرماید. این بیانیه، بنیاد یک تئولوژی تجسد یا تجلی مستمر است: مظهر الهی، وجه باقی خداوند است در میان فناپذیران.</w:t>
      </w:r>
    </w:p>
    <w:p w14:paraId="3ABF1F34" w14:textId="77777777" w:rsidR="003B4A69" w:rsidRPr="00B41034" w:rsidRDefault="003B4A6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چارچوب هرمنوتیکی، این آیه ساختار فهم دینی را معکوس می‌کند: علمای دین که عادت به تفسیر دارند، خود نیازمند تفسیر از جانب حقیقت زنده می‌شوند. زبان آیه، نه تنها مخاطب را از تکیه بر معیارهای عرفی دینی بازمی‌دارد، بلکه او را دعوت می‌کند به رویارویی با واقعیت وجودی که فراتر از علوم رایج است، نوعی دین‌شناسی حضور به جای دین‌شناسی متنی.</w:t>
      </w:r>
    </w:p>
    <w:p w14:paraId="511CE93A" w14:textId="7C6BB20F" w:rsidR="003B4A69" w:rsidRPr="00B41034" w:rsidRDefault="003B4A6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واکنشی است به ساختار سنتی اقتدار مذهبی که بر اساس وراثت دانایی، نصوص و اقتدار نهادی شکل گرفته است. ظهور حقیقت در فردی خارج از این نظام، تهدیدی برای هژمونی علمای سنتی تلقی می‌شود، و بنابراین، مظهر امر الهی با مواجهه‌ای شفاف و بی‌پرده، خود را به عنوان حقیقت زنده و باقی معرفی می‌کند. چنین مواجهه‌ای روان‌نگرانه، شکلی از بحران معنایی را ایجاد می‌کند که تنها دل‌های پاک، و نه ذهن‌های منجمد، توان پاسخ‌گویی به آن را دارند.</w:t>
      </w:r>
    </w:p>
    <w:p w14:paraId="3E82E5DB" w14:textId="5D2C4004" w:rsidR="00054C8E" w:rsidRPr="00B41034" w:rsidRDefault="003B4A69"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این آیه در مجموع، بنیان تئولوژی‌ای است که از الوهیت مجرّد به الوهیت متجلّی در تاریخ عبور می‌کند؛ وجه باقی خداوند نه در فراسوی آسمان، بلکه در «هذا وجه ربّكم» حاضر است. و این حضوری است که همه‌چیز را به پرسش می‌کشد: از اقتدار علما گرفته تا بنیان‌های معرفتی، روانی، اجتماعی و عرفی انسان دین‌ورز.</w:t>
      </w:r>
    </w:p>
    <w:p w14:paraId="2220F34C" w14:textId="77777777" w:rsidR="00054C8E" w:rsidRPr="00B41034" w:rsidRDefault="00054C8E" w:rsidP="00AF63A9">
      <w:pPr>
        <w:pStyle w:val="PlainText"/>
        <w:bidi/>
        <w:rPr>
          <w:rFonts w:asciiTheme="minorHAnsi" w:hAnsiTheme="minorHAnsi" w:cstheme="minorHAnsi"/>
          <w:sz w:val="24"/>
          <w:szCs w:val="24"/>
          <w:rtl/>
        </w:rPr>
      </w:pPr>
    </w:p>
    <w:p w14:paraId="327E85E1" w14:textId="77777777" w:rsidR="00F70CC0" w:rsidRPr="00B41034" w:rsidRDefault="00F70CC0" w:rsidP="00AF63A9">
      <w:pPr>
        <w:pStyle w:val="PlainText"/>
        <w:bidi/>
        <w:rPr>
          <w:rFonts w:asciiTheme="minorHAnsi" w:hAnsiTheme="minorHAnsi" w:cstheme="minorHAnsi"/>
          <w:sz w:val="24"/>
          <w:szCs w:val="24"/>
          <w:rtl/>
        </w:rPr>
      </w:pPr>
    </w:p>
    <w:p w14:paraId="0344AB49" w14:textId="77777777" w:rsidR="00F70CC0" w:rsidRPr="00B41034" w:rsidRDefault="00F70CC0" w:rsidP="00AF63A9">
      <w:pPr>
        <w:pStyle w:val="PlainText"/>
        <w:bidi/>
        <w:rPr>
          <w:rFonts w:asciiTheme="minorHAnsi" w:hAnsiTheme="minorHAnsi" w:cstheme="minorHAnsi"/>
          <w:sz w:val="24"/>
          <w:szCs w:val="24"/>
          <w:rtl/>
        </w:rPr>
      </w:pPr>
    </w:p>
    <w:p w14:paraId="4755A947" w14:textId="77777777" w:rsidR="00216AD5" w:rsidRPr="00B41034" w:rsidRDefault="00216AD5" w:rsidP="00AF63A9">
      <w:pPr>
        <w:pStyle w:val="PlainText"/>
        <w:bidi/>
        <w:rPr>
          <w:rFonts w:asciiTheme="minorHAnsi" w:hAnsiTheme="minorHAnsi" w:cstheme="minorHAnsi"/>
          <w:sz w:val="24"/>
          <w:szCs w:val="24"/>
          <w:rtl/>
        </w:rPr>
      </w:pPr>
    </w:p>
    <w:p w14:paraId="6522613B" w14:textId="77777777" w:rsidR="0093435C"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یکصد و دوم </w:t>
      </w:r>
    </w:p>
    <w:p w14:paraId="4564DC7B" w14:textId="77777777" w:rsidR="00216AD5" w:rsidRPr="00B41034" w:rsidRDefault="00216AD5" w:rsidP="00AF63A9">
      <w:pPr>
        <w:pStyle w:val="PlainText"/>
        <w:bidi/>
        <w:rPr>
          <w:rFonts w:asciiTheme="minorHAnsi" w:hAnsiTheme="minorHAnsi" w:cstheme="minorHAnsi"/>
          <w:sz w:val="24"/>
          <w:szCs w:val="24"/>
          <w:rtl/>
        </w:rPr>
      </w:pPr>
    </w:p>
    <w:p w14:paraId="72F8FE3B" w14:textId="222CFEC0" w:rsidR="0093435C" w:rsidRPr="00B41034" w:rsidRDefault="00BC0DC2"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يَا قَوْمُ، إِنَّا قَدَّرْنَا العُلُومَ لِعِرْفَانِ المَعْلُومِ، وَأَنْتُمْ احْتَجَبْتُمْ بِهَا عَنْ مَشْرِقِهَا الَّذِي بِهِ ظَهَرَ كُلُّ أَمْرٍ مَكْنُونٍ</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لَوْ عَرَفْتُمُ الأُفُقَ الَّذِي مِنْهُ أَشْرَقَتْ شَمْسُ الكَلَامِ، لَنَبَذْتُمُ الأَنَامَ وَمَا عِندَهُمْ، وَأَقْبَلْتُمْ إِلَى المَقَامِ المَحْمُودِ</w:t>
      </w:r>
      <w:r w:rsidRPr="00B41034">
        <w:rPr>
          <w:rFonts w:asciiTheme="minorHAnsi" w:hAnsiTheme="minorHAnsi" w:cstheme="minorHAnsi"/>
          <w:b/>
          <w:bCs/>
          <w:sz w:val="24"/>
          <w:szCs w:val="24"/>
        </w:rPr>
        <w:t>.</w:t>
      </w:r>
    </w:p>
    <w:p w14:paraId="553E098E" w14:textId="77777777" w:rsidR="0093435C" w:rsidRPr="00B41034" w:rsidRDefault="0093435C" w:rsidP="00AF63A9">
      <w:pPr>
        <w:shd w:val="clear" w:color="auto" w:fill="FFFFFF"/>
        <w:spacing w:after="0" w:line="240" w:lineRule="auto"/>
        <w:jc w:val="both"/>
        <w:rPr>
          <w:rFonts w:eastAsia="Times New Roman" w:cstheme="minorHAnsi"/>
          <w:sz w:val="24"/>
          <w:szCs w:val="24"/>
        </w:rPr>
      </w:pPr>
      <w:r w:rsidRPr="00B41034">
        <w:rPr>
          <w:rFonts w:eastAsia="Times New Roman" w:cstheme="minorHAnsi"/>
          <w:sz w:val="24"/>
          <w:szCs w:val="24"/>
        </w:rPr>
        <w:t xml:space="preserve">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 Could ye but discover the source whence the </w:t>
      </w:r>
      <w:proofErr w:type="spellStart"/>
      <w:r w:rsidRPr="00B41034">
        <w:rPr>
          <w:rFonts w:eastAsia="Times New Roman" w:cstheme="minorHAnsi"/>
          <w:sz w:val="24"/>
          <w:szCs w:val="24"/>
        </w:rPr>
        <w:t>splendour</w:t>
      </w:r>
      <w:proofErr w:type="spellEnd"/>
      <w:r w:rsidRPr="00B41034">
        <w:rPr>
          <w:rFonts w:eastAsia="Times New Roman" w:cstheme="minorHAnsi"/>
          <w:sz w:val="24"/>
          <w:szCs w:val="24"/>
        </w:rPr>
        <w:t xml:space="preserve"> of this utterance is diffused, ye would cast away the peoples of the world and all that they possess, and would draw nigh unto this most blessed Seat of glory.</w:t>
      </w:r>
    </w:p>
    <w:p w14:paraId="79642E06" w14:textId="3163652F" w:rsidR="0093435C"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FF072B" w:rsidRPr="00B41034">
        <w:rPr>
          <w:rFonts w:asciiTheme="minorHAnsi" w:hAnsiTheme="minorHAnsi" w:cstheme="minorHAnsi"/>
          <w:sz w:val="24"/>
          <w:szCs w:val="24"/>
          <w:rtl/>
        </w:rPr>
        <w:t>ای قوم! ما علوم را برای شناخت معلوم مقدر کردیم، ولی شما خود را به واسطهٔ آن علوم از مشرق آن [حقیقتی] که به وسیلهٔ آن، هر امر پنهانی ظاهر شده است، محجوب ساخته‌اید</w:t>
      </w:r>
      <w:r w:rsidR="00FF072B" w:rsidRPr="00B41034">
        <w:rPr>
          <w:rFonts w:asciiTheme="minorHAnsi" w:hAnsiTheme="minorHAnsi" w:cstheme="minorHAnsi"/>
          <w:sz w:val="24"/>
          <w:szCs w:val="24"/>
        </w:rPr>
        <w:t>.</w:t>
      </w:r>
      <w:r w:rsidR="00FF072B" w:rsidRPr="00B41034">
        <w:rPr>
          <w:rFonts w:asciiTheme="minorHAnsi" w:hAnsiTheme="minorHAnsi" w:cstheme="minorHAnsi"/>
          <w:sz w:val="24"/>
          <w:szCs w:val="24"/>
        </w:rPr>
        <w:br/>
      </w:r>
      <w:r w:rsidR="00FF072B" w:rsidRPr="00B41034">
        <w:rPr>
          <w:rFonts w:asciiTheme="minorHAnsi" w:hAnsiTheme="minorHAnsi" w:cstheme="minorHAnsi"/>
          <w:sz w:val="24"/>
          <w:szCs w:val="24"/>
          <w:rtl/>
        </w:rPr>
        <w:t>اگر آن افقی را می‌شناختید که از آن خورشید کلام برآمده، مردمان جهان و آنچه را که دارند رها می‌کردید و به سوی این مقام محمود روی می‌آوردید</w:t>
      </w:r>
      <w:r w:rsidR="00FF072B" w:rsidRPr="00B41034">
        <w:rPr>
          <w:rFonts w:asciiTheme="minorHAnsi" w:hAnsiTheme="minorHAnsi" w:cstheme="minorHAnsi"/>
          <w:sz w:val="24"/>
          <w:szCs w:val="24"/>
        </w:rPr>
        <w:t>.</w:t>
      </w:r>
    </w:p>
    <w:p w14:paraId="4A6DE44B" w14:textId="77777777" w:rsidR="00FF072B" w:rsidRPr="00B41034" w:rsidRDefault="00FF072B" w:rsidP="00AF63A9">
      <w:pPr>
        <w:pStyle w:val="PlainText"/>
        <w:bidi/>
        <w:rPr>
          <w:rFonts w:asciiTheme="minorHAnsi" w:hAnsiTheme="minorHAnsi" w:cstheme="minorHAnsi"/>
          <w:sz w:val="24"/>
          <w:szCs w:val="24"/>
          <w:rtl/>
        </w:rPr>
      </w:pPr>
    </w:p>
    <w:p w14:paraId="33B3FE38" w14:textId="301F0D61" w:rsidR="00FF072B" w:rsidRPr="00B41034" w:rsidRDefault="00FF072B"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0EAF9924" w14:textId="77777777" w:rsidR="003D1499" w:rsidRPr="00B41034" w:rsidRDefault="003D149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ساختار معرفت‌شناختیِ مألوف را واژگون می‌سازد و همانند چالشی رادیکال علیه فلسفهٔ علمی و دین سنتی عمل می‌کند. گزارهٔ کلیدی آیه چنین است: "قدّرنا العلوم لعرفان المعلوم" — یعنی غایت نهایی همهٔ دانش‌ها باید عرفان و شناخت آن "معلومِ" غایی باشد، و این معلوم، همان مظهر ظهور الهی است. از این منظر، دانش حقیقی نه در گردآوری گزاره‌های توصیفی دربارهٔ جهان، بلکه در کشف و شناسایی تجلی خداوند در تاریخ انسانی است.</w:t>
      </w:r>
    </w:p>
    <w:p w14:paraId="0192B893" w14:textId="77777777" w:rsidR="003D1499" w:rsidRPr="00B41034" w:rsidRDefault="003D149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اما آنچه در آیه به‌شدت مورد انتقاد قرار می‌گیرد، واژگونی همین غایت است: علم به جای آنکه وسیله‌ای برای گشودنِ درهای شهود و عرفان باشد، به "حجاب" بدل شده است. این وضعیتی است که پل ریکور آن را کژفهمیِ سنت می‌نامد، جایی که ابزارهای تفسیر به مانعِ تفسیر بدل می‌شوند. همان‌گونه که هایدگر در تحلیل خود از "فراموشی هستی" نشان می‌دهد، در اینجا نیز فراموشی "معلوم" یعنی مظهر حقیقت، در پسِ انباشت ابزارهای شناختیِ کور، پنهان می‌ماند.</w:t>
      </w:r>
    </w:p>
    <w:p w14:paraId="74BF7F3E" w14:textId="77777777" w:rsidR="003D1499" w:rsidRPr="00B41034" w:rsidRDefault="003D149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"مشرقها الّذی به ظهر کلّ امر مکنون" به‌وضوح بر تجلی حقیقتی اشاره دارد که همهٔ معانی نهفته در عوالم وجود از آن برآمده‌اند، همان‌گونه که نور خورشید حقیقت از افق ظهور الهی طلوع می‌کند. اما این طلوع از نظر نخبگان، علمای دین، و صاحبان دانش‌های رسمی پنهان می‌ماند، چرا که به گفتهٔ آیه، علوم برای آنان نه نردبان تعالی، بلکه حجاب ظلمات شده است. به تعبیر گادامر، آنان در "پیش‌فرض‌های تأسیس‌نشدهٔ سنتِ خود" زندانی‌اند، و توان گشودگی به افق حقیقت را ندارند.</w:t>
      </w:r>
    </w:p>
    <w:p w14:paraId="7181754B" w14:textId="77777777" w:rsidR="003D1499" w:rsidRPr="00B41034" w:rsidRDefault="003D1499"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سطح جامعه‌شناختی آیه نیز قابل توجه است. این نقد متوجه ساختار نهادی معرفت است: دانشگاه، حوزه، و نهادهای دینی که در آن‌ها علم به قدرت بدل شده و از خودِ حقیقت تهی گشته است. در چنین سیستمی، علم نه برای رهایی، بلکه برای بازتولید نظم موجود به کار می‌رود. مخاطب آیه کسانی‌اند که علم را ابزاری برای مشروعیت خود قرار داده‌اند، نه پلی برای عبور از خود به حقیقت.</w:t>
      </w:r>
    </w:p>
    <w:p w14:paraId="0E7DA8B9" w14:textId="7DA5B3E2" w:rsidR="003D1499" w:rsidRPr="00B41034" w:rsidRDefault="00F70CC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این </w:t>
      </w:r>
      <w:r w:rsidR="003D1499" w:rsidRPr="00B41034">
        <w:rPr>
          <w:rFonts w:asciiTheme="minorHAnsi" w:hAnsiTheme="minorHAnsi" w:cstheme="minorHAnsi"/>
          <w:sz w:val="24"/>
          <w:szCs w:val="24"/>
          <w:rtl/>
        </w:rPr>
        <w:t>آیه انسان را به وضع اصیل او فرامی‌خواند. تمسک به "ما عندهم" ـ یعنی آنچه دیگران دارند، که نماد تملک اجتماعی و هویت بیرونی است ـ باید کنار گذاشته شود تا انسان به "المقام المحمود" برسد، مقامی که نه بر محور ظاهر، بلکه بر جوهرهٔ رابطهٔ با حقیقت الهی بنا شده است. ترک انام و اموالشان در این آیه، ترکِ تعلق است، نه ترک اجتماع؛ و این نوعی هجرت باطنی است، همان‌گونه که در عرفان اسلامی، هجرت از خلق به حق، راه تجلی و وصال است.</w:t>
      </w:r>
    </w:p>
    <w:p w14:paraId="13469B56" w14:textId="05BE7908" w:rsidR="0093435C" w:rsidRPr="00B41034" w:rsidRDefault="003D1499"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این آیه، کتاب اقدس به ما می‌آموزد که هیچ دانشی ذاتاً مقدس نیست، مگر آنکه به شناخت قدس منتهی شود. و هیچ دانشی نیز به راستی نجات‌بخش نیست، مگر آنکه از حجاب خودبینی، هویت‌طلبی، و تأسیس‌گرایی رها گردد و تسلیم طلوع افق حقیقت گردد. این پیام نه تنها خطاب به نخبگان دینی و علمی است، بلکه به هر انسانی که دل در گرو دانستن دارد هشدار می‌دهد که علم اگر به عرفان نینجامد، ابزار بندگی خواهد شد، نه رهایی.</w:t>
      </w:r>
    </w:p>
    <w:p w14:paraId="16C1EF29" w14:textId="77777777" w:rsidR="0093435C" w:rsidRPr="00B41034" w:rsidRDefault="0093435C" w:rsidP="00AF63A9">
      <w:pPr>
        <w:pStyle w:val="PlainText"/>
        <w:bidi/>
        <w:rPr>
          <w:rFonts w:asciiTheme="minorHAnsi" w:hAnsiTheme="minorHAnsi" w:cstheme="minorHAnsi"/>
          <w:sz w:val="24"/>
          <w:szCs w:val="24"/>
          <w:rtl/>
        </w:rPr>
      </w:pPr>
    </w:p>
    <w:p w14:paraId="1D9AE092" w14:textId="77777777" w:rsidR="0093435C" w:rsidRPr="00B41034" w:rsidRDefault="0093435C" w:rsidP="00AF63A9">
      <w:pPr>
        <w:pStyle w:val="PlainText"/>
        <w:bidi/>
        <w:rPr>
          <w:rFonts w:asciiTheme="minorHAnsi" w:hAnsiTheme="minorHAnsi" w:cstheme="minorHAnsi"/>
          <w:sz w:val="24"/>
          <w:szCs w:val="24"/>
          <w:rtl/>
        </w:rPr>
      </w:pPr>
    </w:p>
    <w:p w14:paraId="788A7C22" w14:textId="77777777" w:rsidR="00F70CC0" w:rsidRPr="00B41034" w:rsidRDefault="00F70CC0" w:rsidP="00AF63A9">
      <w:pPr>
        <w:pStyle w:val="PlainText"/>
        <w:bidi/>
        <w:rPr>
          <w:rFonts w:asciiTheme="minorHAnsi" w:hAnsiTheme="minorHAnsi" w:cstheme="minorHAnsi"/>
          <w:sz w:val="24"/>
          <w:szCs w:val="24"/>
          <w:rtl/>
        </w:rPr>
      </w:pPr>
    </w:p>
    <w:p w14:paraId="59A5F1BE" w14:textId="77777777" w:rsidR="0093435C"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یکصد و سوم </w:t>
      </w:r>
    </w:p>
    <w:p w14:paraId="2B76B179" w14:textId="77777777" w:rsidR="00DE143E" w:rsidRPr="00B41034" w:rsidRDefault="00DE143E" w:rsidP="00AF63A9">
      <w:pPr>
        <w:pStyle w:val="PlainText"/>
        <w:bidi/>
        <w:rPr>
          <w:rFonts w:asciiTheme="minorHAnsi" w:hAnsiTheme="minorHAnsi" w:cstheme="minorHAnsi"/>
          <w:b/>
          <w:bCs/>
          <w:sz w:val="24"/>
          <w:szCs w:val="24"/>
        </w:rPr>
      </w:pPr>
      <w:r w:rsidRPr="00B41034">
        <w:rPr>
          <w:rFonts w:asciiTheme="minorHAnsi" w:hAnsiTheme="minorHAnsi" w:cstheme="minorHAnsi"/>
          <w:b/>
          <w:bCs/>
          <w:sz w:val="24"/>
          <w:szCs w:val="24"/>
          <w:rtl/>
        </w:rPr>
        <w:t>قُلْ: هذِهِ لَسَمَاءٌ فِيهَا كَنْزُ أُمِّ الْكِتَابِ، لَوْ أَنْتُمْ تَعْقِلُونَ.</w:t>
      </w:r>
    </w:p>
    <w:p w14:paraId="0056524E" w14:textId="03832B94" w:rsidR="00DE143E" w:rsidRPr="00B41034" w:rsidRDefault="00DE143E"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هَذَا لَهُوَ الَّذِي بِهِ صَاحَتِ الصَّخْرَةُ، وَنَادَتِ السِّدْرَةُ عَلَى الطُّورِ المُرْتَفِعِ عَلَى الأَرْضِ المُبَارَكَةِ: "المُلْكُ لِلّهِ، المَلِكِ العَزِيزِ الوَدُودِ".</w:t>
      </w:r>
    </w:p>
    <w:p w14:paraId="50F5AE8F" w14:textId="77777777" w:rsidR="0093435C"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w:t>
      </w:r>
    </w:p>
    <w:p w14:paraId="2CD4EFB7" w14:textId="35527F63" w:rsidR="003B7AC9" w:rsidRPr="00B41034" w:rsidRDefault="0044189F" w:rsidP="00AF63A9">
      <w:pPr>
        <w:pStyle w:val="PlainText"/>
        <w:bidi/>
        <w:rPr>
          <w:rFonts w:asciiTheme="minorHAnsi"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3B7AC9" w:rsidRPr="00B41034">
        <w:rPr>
          <w:rFonts w:asciiTheme="minorHAnsi" w:hAnsiTheme="minorHAnsi" w:cstheme="minorHAnsi"/>
          <w:sz w:val="24"/>
          <w:szCs w:val="24"/>
          <w:rtl/>
        </w:rPr>
        <w:t>بگو: این است همان آسمانی که در آن گنجینهٔ امّ‌الکتاب نهفته است، اگر درک می‌کردید.</w:t>
      </w:r>
    </w:p>
    <w:p w14:paraId="5372E9CF" w14:textId="7FFD0BAE" w:rsidR="0093435C" w:rsidRPr="00B41034" w:rsidRDefault="003B7AC9"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این همان است که به سبب آن، صخره بانگ برآورد، و سدرة ندا درداد بر طورِ مرتفع که بر زمین مقدّس قرار دارد: "ملک از آنِ خداوند است، پادشاه عزیز و دوست‌داشتنی."</w:t>
      </w:r>
    </w:p>
    <w:p w14:paraId="400CDB7C" w14:textId="77777777" w:rsidR="003B7AC9" w:rsidRPr="00B41034" w:rsidRDefault="003B7AC9" w:rsidP="00AF63A9">
      <w:pPr>
        <w:pStyle w:val="PlainText"/>
        <w:bidi/>
        <w:rPr>
          <w:rFonts w:asciiTheme="minorHAnsi" w:hAnsiTheme="minorHAnsi" w:cstheme="minorHAnsi"/>
          <w:sz w:val="24"/>
          <w:szCs w:val="24"/>
          <w:rtl/>
        </w:rPr>
      </w:pPr>
    </w:p>
    <w:p w14:paraId="09DBD847" w14:textId="77777777" w:rsidR="00493C36" w:rsidRPr="00B41034" w:rsidRDefault="00493C36"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5204D70F" w14:textId="77777777" w:rsidR="00493C36" w:rsidRPr="00B41034" w:rsidRDefault="00493C3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حضرت بهاءالله به نحوی ژرف، نَفَس وحیانی خود را با سه محور کلیدی الهیات ابراهیمی گره می‌زند: امّ‌الکتاب، صخره، و سدره بر طور مقدّس. این سه گره‌گاه، سه وجه از ظهور الهی را بازتاب می‌دهند: کتاب، مکان، و لحظهٔ مکاشفه. اما آنچه آن‌ها را به هم پیوند می‌دهد، نه صرفاً روایت تاریخی، بلکه تجلّی باطنی حقیقت در لحظه‌ای معاصر است.</w:t>
      </w:r>
    </w:p>
    <w:p w14:paraId="1EBB4E4A" w14:textId="77777777" w:rsidR="00493C36" w:rsidRPr="00B41034" w:rsidRDefault="00493C3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نخستین جملهٔ آیه، "هذه لسمآء فيها کنز امّ الکتاب"، از منظری معرفت‌شناختی و فلسفی، بازتعریفی از آسمان و کتاب است. آسمان دیگر مکان فیزیکی نیست، بلکه افق معنایی است که در آن امّ‌الکتاب—یعنی اصل حقیقت، منشأ وحی، و مرکز معنا—جای گرفته است. در این تعبیر، "سماء" خود ظهور حضرت بهاءالله است، و این آسمان، حاوی گنجینه‌ای است که کلمات آن، شریعت، عرفان، و هستی‌شناسی را در خود می‌گنجاند. امّ‌الکتاب، در اینجا نه صرفاً کتابی مکتوب، بلکه مقام علم الهی نزد مظهر ظهور است—همان خزانهٔ نوری که از آن، کل دانش هستی صادر می‌شود.</w:t>
      </w:r>
    </w:p>
    <w:p w14:paraId="12B73FAF" w14:textId="77777777" w:rsidR="00493C36" w:rsidRPr="00B41034" w:rsidRDefault="00493C3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"لو انتم تعقلون" نشان از سطح معرفت‌مدار و عقلی دعوت دارد، ولی این عقل، نه عقل قیاسی فلسفی، بلکه عقل شهودی است—عقلی که توان رؤیت معنای باطنی "آسمان" را دارد. این دقیقاً در تضاد با عقل‌گرایی سکولار یا نص‌گرایی دینی است که از درک لایهٔ عمیق‌تر آیات عاجز می‌ماند.</w:t>
      </w:r>
    </w:p>
    <w:p w14:paraId="1B12C50A" w14:textId="77777777" w:rsidR="00493C36" w:rsidRPr="00B41034" w:rsidRDefault="00493C3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ادامه، آیه به روایتی نمادین و بیناتاریخی می‌پردازد: "هذا لهو الّذی به صاحت الصّخرة و نادت السّدرة علی الطّور المرتفع علی الارض المبارکة." این اشاره‌ها تلفیقی از مکان‌های مقدس در ادیان ابراهیمی است: صخره در اورشلیم (که در قرآن و روایات مبدأ معراج دانسته شده)، سدرة المنتهی در افق وحی پیامبر اسلام، و طور سینا در مکاشفهٔ حضرت موسی. اما اکنون، این وقایع باطنی در آفاق تاریخ نمی‌مانند، بلکه در نفس حضرت بهاءالله تجلّی یافته‌اند.</w:t>
      </w:r>
    </w:p>
    <w:p w14:paraId="3A1DC768" w14:textId="77777777" w:rsidR="00493C36" w:rsidRPr="00B41034" w:rsidRDefault="00493C3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دیدگاه هرمنوتیکی، آیه دعوت به فهمی تازه از تاریخ وحی می‌کند. این مقامات مقدّس، دیگر نقاطی در گذشته نیستند، بلکه نقاطی هستند که در زمان حال و در شخص مظهر ظهور تجسم یافته‌اند. صخره بانگ می‌زند، چرا که صدای حق از آن برخاسته؛ سدره ندا می‌کند، چرا که اسرار نهایت مکاشفه در او نهفته است؛ و طور، اینک محل تجلّی نورالله در زمین مقدّسی است که نشانگر ظهور جدید است.</w:t>
      </w:r>
    </w:p>
    <w:p w14:paraId="2377B228" w14:textId="0E60EEDA" w:rsidR="00493C36" w:rsidRPr="00B41034" w:rsidRDefault="00F70CC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w:t>
      </w:r>
      <w:r w:rsidR="00493C36" w:rsidRPr="00B41034">
        <w:rPr>
          <w:rFonts w:asciiTheme="minorHAnsi" w:hAnsiTheme="minorHAnsi" w:cstheme="minorHAnsi"/>
          <w:sz w:val="24"/>
          <w:szCs w:val="24"/>
          <w:rtl/>
        </w:rPr>
        <w:t xml:space="preserve"> با این اعلان پایان می‌گیرد: "الملک للّه، الملک العزیز الودود". این فراز، هم تأکید بر سلطنت ذاتی خداوند دارد (الملک)، و هم بر صفات شخصی و محبت‌آمیز او (العزیز، الودود). خداوند، هم فرمانروای مطلق است، و هم محبوب و دوستدار بشر؛ و تجلّی این صفات در ظهور جدید، مرکزیت آیه است. ظهور حضرت بهاءالله در این آیه، در مقام مظهر اسماء جمالیهٔ الهی، همان پادشاهی را بر زمین مستقر می‌سازد که تمامی آیات پیشین نوید آن را داده بودند.</w:t>
      </w:r>
    </w:p>
    <w:p w14:paraId="41FA660C" w14:textId="77777777" w:rsidR="00493C36" w:rsidRPr="00B41034" w:rsidRDefault="00493C3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منظر جامعه‌شناسی دینی، این آیه بازتولید ساختار دین را نه در بازگشت به مکان‌ها و متن‌های کهن، بلکه در شناخت مظهر جدید الهی می‌داند. مشروعیت دینی دیگر وابسته به قرائت‌های مألوف یا احیای طقوس پیشین نیست، بلکه وابسته به شناسایی زمانهٔ نو، وحی جدید، و مفهوم تازه‌ای از "ملک" است—ملکی که به جای سلطه، بر محور محبت (الودود) استوار شده است.</w:t>
      </w:r>
    </w:p>
    <w:p w14:paraId="544ACE02" w14:textId="77777777" w:rsidR="0093435C" w:rsidRPr="00B41034" w:rsidRDefault="0093435C" w:rsidP="00AF63A9">
      <w:pPr>
        <w:pStyle w:val="PlainText"/>
        <w:bidi/>
        <w:rPr>
          <w:rFonts w:asciiTheme="minorHAnsi" w:hAnsiTheme="minorHAnsi" w:cstheme="minorHAnsi"/>
          <w:sz w:val="24"/>
          <w:szCs w:val="24"/>
          <w:rtl/>
        </w:rPr>
      </w:pPr>
    </w:p>
    <w:p w14:paraId="54CE1511" w14:textId="77777777" w:rsidR="0093435C" w:rsidRPr="00B41034" w:rsidRDefault="0093435C" w:rsidP="00AF63A9">
      <w:pPr>
        <w:pStyle w:val="PlainText"/>
        <w:bidi/>
        <w:rPr>
          <w:rFonts w:asciiTheme="minorHAnsi" w:hAnsiTheme="minorHAnsi" w:cstheme="minorHAnsi"/>
          <w:sz w:val="24"/>
          <w:szCs w:val="24"/>
          <w:rtl/>
        </w:rPr>
      </w:pPr>
    </w:p>
    <w:p w14:paraId="40F1364A" w14:textId="77777777" w:rsidR="00B16742" w:rsidRPr="00B41034" w:rsidRDefault="00B16742" w:rsidP="00AF63A9">
      <w:pPr>
        <w:pStyle w:val="PlainText"/>
        <w:bidi/>
        <w:rPr>
          <w:rFonts w:asciiTheme="minorHAnsi" w:hAnsiTheme="minorHAnsi" w:cstheme="minorHAnsi"/>
          <w:sz w:val="24"/>
          <w:szCs w:val="24"/>
          <w:rtl/>
        </w:rPr>
      </w:pPr>
    </w:p>
    <w:p w14:paraId="1981E4BE" w14:textId="77777777" w:rsidR="0093435C" w:rsidRPr="00B41034" w:rsidRDefault="0093435C" w:rsidP="00AF63A9">
      <w:pPr>
        <w:pStyle w:val="PlainText"/>
        <w:bidi/>
        <w:rPr>
          <w:rFonts w:asciiTheme="minorHAnsi" w:hAnsiTheme="minorHAnsi" w:cstheme="minorHAnsi"/>
          <w:sz w:val="24"/>
          <w:szCs w:val="24"/>
          <w:rtl/>
        </w:rPr>
      </w:pPr>
    </w:p>
    <w:p w14:paraId="2730FD3E" w14:textId="77777777" w:rsidR="0093435C"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یکصد و چهارم </w:t>
      </w:r>
    </w:p>
    <w:p w14:paraId="531063BD" w14:textId="3C04FADE" w:rsidR="006570DC" w:rsidRPr="00B41034" w:rsidRDefault="006570DC"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إِنّا ما دَخَلْنا المَدارِسَ وَ ما طالَعْنا المُباحَثَ، اسْمَعوا ما يَدْعوكُم بِهِ هذا الأُمِّيُّ إِلَى اللَّهِ الأبَدِيِّ، إِنَّهُ خَيْرٌ لَكُمْ عَمّا كُنِزَ فِي الأرْضِ، لَو أَنْتُمْ تَفْقَهُونَ</w:t>
      </w:r>
      <w:r w:rsidRPr="00B41034">
        <w:rPr>
          <w:rFonts w:asciiTheme="minorHAnsi" w:hAnsiTheme="minorHAnsi" w:cstheme="minorHAnsi"/>
          <w:b/>
          <w:bCs/>
          <w:sz w:val="24"/>
          <w:szCs w:val="24"/>
        </w:rPr>
        <w:t>.</w:t>
      </w:r>
    </w:p>
    <w:p w14:paraId="6B357321" w14:textId="77777777" w:rsidR="0093435C"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 xml:space="preserve">We have not entered any school, nor read any of your dissertations. Incline your ears to the words of this unlettered One, wherewith He </w:t>
      </w:r>
      <w:proofErr w:type="spellStart"/>
      <w:r w:rsidRPr="00B41034">
        <w:rPr>
          <w:rFonts w:eastAsia="Times New Roman" w:cstheme="minorHAnsi"/>
          <w:sz w:val="24"/>
          <w:szCs w:val="24"/>
        </w:rPr>
        <w:t>summoneth</w:t>
      </w:r>
      <w:proofErr w:type="spellEnd"/>
      <w:r w:rsidRPr="00B41034">
        <w:rPr>
          <w:rFonts w:eastAsia="Times New Roman" w:cstheme="minorHAnsi"/>
          <w:sz w:val="24"/>
          <w:szCs w:val="24"/>
        </w:rPr>
        <w:t xml:space="preserve"> you unto God, the Ever-Abiding. Better is this for you than all the treasures of the earth, could ye but comprehend it.</w:t>
      </w:r>
    </w:p>
    <w:p w14:paraId="06349EC3" w14:textId="1F0C8762" w:rsidR="0093435C"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6570DC" w:rsidRPr="00B41034">
        <w:rPr>
          <w:rFonts w:asciiTheme="minorHAnsi" w:hAnsiTheme="minorHAnsi" w:cstheme="minorHAnsi"/>
          <w:sz w:val="24"/>
          <w:szCs w:val="24"/>
          <w:rtl/>
        </w:rPr>
        <w:t xml:space="preserve">ما هرگز به مدرسه‌ای نرفته‌ایم، و هیچ‌یک از مباحث و درس‌های شما را مطالعه نکرده‌ایم. پس گوش فرا دهید به آنچه این </w:t>
      </w:r>
      <w:r w:rsidR="006570DC" w:rsidRPr="00B41034">
        <w:rPr>
          <w:rFonts w:asciiTheme="minorHAnsi" w:hAnsiTheme="minorHAnsi" w:cstheme="minorHAnsi"/>
          <w:i/>
          <w:iCs/>
          <w:sz w:val="24"/>
          <w:szCs w:val="24"/>
          <w:rtl/>
        </w:rPr>
        <w:t>امیّ</w:t>
      </w:r>
      <w:r w:rsidR="006570DC" w:rsidRPr="00B41034">
        <w:rPr>
          <w:rFonts w:asciiTheme="minorHAnsi" w:hAnsiTheme="minorHAnsi" w:cstheme="minorHAnsi"/>
          <w:sz w:val="24"/>
          <w:szCs w:val="24"/>
          <w:rtl/>
        </w:rPr>
        <w:t xml:space="preserve"> شما را بدان فرا می‌خواند—به سوی خداوند جاودانه. که این، اگر درک کنید، برای شما بهتر است از هر آنچه در زمین اندوخته شده است</w:t>
      </w:r>
      <w:r w:rsidR="006570DC" w:rsidRPr="00B41034">
        <w:rPr>
          <w:rFonts w:asciiTheme="minorHAnsi" w:hAnsiTheme="minorHAnsi" w:cstheme="minorHAnsi"/>
          <w:sz w:val="24"/>
          <w:szCs w:val="24"/>
        </w:rPr>
        <w:t>.</w:t>
      </w:r>
    </w:p>
    <w:p w14:paraId="5BBCED12" w14:textId="77777777" w:rsidR="00DD5817" w:rsidRPr="00B41034" w:rsidRDefault="00DD5817" w:rsidP="00AF63A9">
      <w:pPr>
        <w:pStyle w:val="PlainText"/>
        <w:bidi/>
        <w:rPr>
          <w:rFonts w:asciiTheme="minorHAnsi" w:hAnsiTheme="minorHAnsi" w:cstheme="minorHAnsi"/>
          <w:sz w:val="24"/>
          <w:szCs w:val="24"/>
          <w:rtl/>
        </w:rPr>
      </w:pPr>
    </w:p>
    <w:p w14:paraId="7F3B49FB" w14:textId="77777777" w:rsidR="00B2426A" w:rsidRPr="00B41034" w:rsidRDefault="00B2426A"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حضرت باب در باب اول از واحد دوم میفرمایند: "</w:t>
      </w:r>
      <w:r w:rsidRPr="00B41034">
        <w:rPr>
          <w:rFonts w:asciiTheme="minorHAnsi" w:hAnsiTheme="minorHAnsi" w:cstheme="minorHAnsi"/>
          <w:sz w:val="24"/>
          <w:szCs w:val="24"/>
        </w:rPr>
        <w:t xml:space="preserve"> </w:t>
      </w:r>
      <w:r w:rsidRPr="00B41034">
        <w:rPr>
          <w:rFonts w:asciiTheme="minorHAnsi" w:hAnsiTheme="minorHAnsi" w:cstheme="minorHAnsi"/>
          <w:sz w:val="24"/>
          <w:szCs w:val="24"/>
          <w:rtl/>
        </w:rPr>
        <w:t>...زیرا که امروز حقّ ما علی الارض راجع میشود بقطع  اسلام و هر گاه فصحای این قطع عاجز هستند دلیل است که کلّ عاجز هستند و اگر اینها میگویند ما عاجز نیستیم چرا اتیان نمینمایند بآیة مثل آیات ما از فطرت نه بنحو تکسّب و سرقت  اگر چه در نزد هر حقّی لابّد است که بقدر سحره در زمان موسی اظهار آنچه در نزد خود است نمایند  و حمد خداوند را که از زمان ظهور تا امروز از علمای این قطع بقدر این هم ظاهر نشده بزعم خود در علوّ رضای حقّ سیر مینمایند و از محقّق حقّ بآیات قدرت خود محتجب هستند و همین ذلّ علمای اسلام را بس که بنسبت اسلام اظهار علم اسلام را مینمایند  و از کسیکه کلام او محقّق اسلام بوده و هست محتجب میشود  و اگر باحتجاب خود راضی میبودند و ظلم بر نفسی نمیکردند و حکم بغیر آنچه در قرآن نازل شده بود نمیکردند خود را بنار انداخته بودند و حال خود را و اشخاصی که ایشان را علمای اسلام دانسته بلکه هر کس از ظهور الله محتجب گشته و میشود عذاب آنها از برای ایشان است  و هر گاه ایشان تفکّر در آیات الله نموده عجز خود را مشاهده مینموده و آنوقت نه سلطان اسلام  و نه اشخاصیکه در ظلّ او بودند راضی باحتجاب از حقّ نمیشدند زیرا که افتخار کلّ باتّباع حقّ است و هر گاه مشتبه کاری هم نزد آنها ننموده امر باینجا منتهی نگشته چنانچه شبهه نیست که آخر الامر خداوند حقّ را بر کلّ ظاهر خواهد فرمود بحجّیّت او چنانچه امروز هم بخواهد کسی که خود را منسوب باسلام میداند چه از صاحبان  حکم و چه از صاحبان علم اثبات حجّیّت آیات را نماید اقرب از لمح بصر میشود چنانچه اگر اقتدار دارد کلّ علما را حاضر مینمایند و میگوید بآنها بفتاوی شما من کسی را که صاحب آیات بوده و محتجب نموده ..."</w:t>
      </w:r>
    </w:p>
    <w:p w14:paraId="13205431" w14:textId="3AD7AE02" w:rsidR="00DD5817" w:rsidRPr="00B41034" w:rsidRDefault="00DD5817"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حضرت باب در بیان فارسی کتاب باب هشتم از واحد ششم میفرمایند: " بهمان قسم که خداوند نازل فرموده در بدء همین قسم هم نازل می فرماید در عود اگر باین نظر نظر کنید اقرب از لمح بصر تصدیق میکنید چون نظر در خلق میکنید میگویید امتناع دارد بلی از خلق امتناع دارد ولی من عند الله امتناع ندارد زیرا که هر قسم خواهد بقدرت کامله خود جاری می فرماید و ظاهر است که بعد از غروب شجرة حقیقت احدی نتواند مثل آیات او اتیان نمود چنانچه در قرآن که هزار و دویست و هفتاد سال گذشت کلّ یقین نمودند بر عجز کلّ حال هم بعد از غروب شمس حقیقت امتناع دارد که از غیر او آیة ظاهر شود بر نهج فطرت و قدرت بدون تعلّم و شئونی که در نزد اهل علم متصوّر است با وجود این امتناع که غیر از من یظهره الله کسی نتواند مدّعی شد این امر را</w:t>
      </w:r>
      <w:r w:rsidR="00DD3BD3" w:rsidRPr="00B41034">
        <w:rPr>
          <w:rFonts w:asciiTheme="minorHAnsi" w:hAnsiTheme="minorHAnsi" w:cstheme="minorHAnsi"/>
          <w:sz w:val="24"/>
          <w:szCs w:val="24"/>
          <w:rtl/>
        </w:rPr>
        <w:t>...</w:t>
      </w:r>
      <w:r w:rsidRPr="00B41034">
        <w:rPr>
          <w:rFonts w:asciiTheme="minorHAnsi" w:hAnsiTheme="minorHAnsi" w:cstheme="minorHAnsi"/>
          <w:sz w:val="24"/>
          <w:szCs w:val="24"/>
          <w:rtl/>
        </w:rPr>
        <w:t>"</w:t>
      </w:r>
    </w:p>
    <w:p w14:paraId="61A89144" w14:textId="77777777" w:rsidR="006570DC" w:rsidRPr="00B41034" w:rsidRDefault="006570DC" w:rsidP="00AF63A9">
      <w:pPr>
        <w:pStyle w:val="PlainText"/>
        <w:bidi/>
        <w:rPr>
          <w:rFonts w:asciiTheme="minorHAnsi" w:hAnsiTheme="minorHAnsi" w:cstheme="minorHAnsi"/>
          <w:sz w:val="24"/>
          <w:szCs w:val="24"/>
          <w:rtl/>
        </w:rPr>
      </w:pPr>
    </w:p>
    <w:p w14:paraId="2EC1D164" w14:textId="6BB5C260" w:rsidR="006570DC" w:rsidRPr="00B41034" w:rsidRDefault="006570DC"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54ED503C" w14:textId="77777777" w:rsidR="000A6C0E" w:rsidRPr="00B41034" w:rsidRDefault="000A6C0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حضرت بهاءالله مفهومی را احیا می‌کند که در میراث وحیانی ادیان ابراهیمی بارها مورد اشاره قرار گرفته است: امی‌بودن پیام‌آور الهی—اما نه به مثابه نقص یا جهل، بلکه به مثابه شاهدی بر خاستگاه ماورای طبیعی پیام. "امی" در اینجا به معنای ناآموخته بودن از دیدگاه بشری است، اما حاوی دانشی است که مستقیماً از ملکوت الهی صادر می‌شود، دانشی که نه از مطالعهٔ کتب حاصل شده و نه از آموزش در مکاتب و حلقه‌های علمی، بلکه از انفجار نوری باطنی که به ارادهٔ خداوند در قلب پیام‌آور درخشیده است.</w:t>
      </w:r>
    </w:p>
    <w:p w14:paraId="2F2BF1AD" w14:textId="77777777" w:rsidR="000A6C0E" w:rsidRPr="00B41034" w:rsidRDefault="000A6C0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با این بیان، حضرت بهاءالله نوعی واژگونی معرفت‌شناسانه را رقم می‌زند: آنچه در تمدن بشری به عنوان علم تلقی می‌شود—کتب، مباحث، تحصیل، مدرسه—در برابر علم نوری مظهر ظهور، سایه‌ای بیش نیست. آیه تصریح می‌کند که «ما وارد مدرسه نشدیم»، «ما مباحث را نخواندیم»، و با این حال، صاحب دعوی آسمانی‌ایم که شما را به سوی خدا فرا می‌خوانیم. این یک چالش بنیادین است نسبت به اقتدار نهادهای معرفتی زمانه: علمای دین، اساتید حکمت، مدرسان فلسفه—همه کسانی که «مدرسه» را مرکز صدور مشروعیت معرفتی می‌دانند، اکنون با دعوتی رو‌به‌رو می‌شوند که از بیرون این ساختار می‌آید.</w:t>
      </w:r>
    </w:p>
    <w:p w14:paraId="43E3588F" w14:textId="77777777" w:rsidR="000A6C0E" w:rsidRPr="00B41034" w:rsidRDefault="000A6C0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در این زمینه، سنت قرآنی نیز مورد استناد است. خداوند در سوره اعراف، حضرت محمد را «النبی الأمی» می‌نامد—و این نه طعنه‌ای به جهل، بلکه تأکیدی بر این است که علم او اکتسابی و بشری نیست، بلکه افاضی و ربانی است. و همین مفهوم است که در قرآن سوره عنکبوت (آیه ۴۸) نیز با دقت مورد تأکید قرار می‌گیرد: اگر تو پیش از این کتابی می‌خواندی یا می‌نوشتی، اهل باطل بهانه‌ای برای شک داشتند. اما امی‌بودن پیامبر، دلیلی است بر صدق وحی.</w:t>
      </w:r>
    </w:p>
    <w:p w14:paraId="03C93035" w14:textId="77777777" w:rsidR="000A6C0E" w:rsidRPr="00B41034" w:rsidRDefault="000A6C0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نکته دقیقاً در بیان حضرت بهاءالله نیز دیده می‌شود، آنجا که در لسان بیان می‌فرماید: «ما معاشر با علما نداشتیم و در مجالس تدریس شما ننشسته‌ایم»، با این حال «ندا داده‌ایم خلق را به سوی خداوند ربّ العالمین». حضرت ولیّ امرالله این مضمون را تفسیر می‌کند و می‌فرماید: این امیّ بودن، نه نقص است بلکه عظمت آن را صد هزار بار بیشتر باید دانست. چرا؟ زیرا این‌چنین دعوتی بدون سابقه‌ی تحصیل، خود دلیل بر آن است که منبع آن، جز از امر الهی نیست.</w:t>
      </w:r>
    </w:p>
    <w:p w14:paraId="584B14F4" w14:textId="2F7B142C" w:rsidR="000A6C0E" w:rsidRPr="00B41034" w:rsidRDefault="000B38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ایضاً </w:t>
      </w:r>
      <w:r w:rsidR="000A6C0E" w:rsidRPr="00B41034">
        <w:rPr>
          <w:rFonts w:asciiTheme="minorHAnsi" w:hAnsiTheme="minorHAnsi" w:cstheme="minorHAnsi"/>
          <w:sz w:val="24"/>
          <w:szCs w:val="24"/>
          <w:rtl/>
        </w:rPr>
        <w:t>آیه دلالتی است بر تمایز بنیادین میان علم حصولی (معرفت از راه مفاهیم، مدرسه و کتاب) و علم حضوری یا علم افاضی که بی‌واسطه از سوی خداوند در قلب مظهر ظهور تابیده می‌شود. این علم، نه استنتاجی است، نه تحلیلی، بلکه انکشافی و اشراقی است. به بیان دیگر، دعوت به سوی خداوند، نه مبتنی بر حجیت ظاهری علوم و منطق‌های متداول، بلکه مبتنی بر نیروی جذبه و حقیقت‌مندی ذات پیام است—حقیقتی که در سخن او، تجلّی یافته است.</w:t>
      </w:r>
    </w:p>
    <w:p w14:paraId="536FBB37" w14:textId="5DE54CF7" w:rsidR="000A6C0E" w:rsidRPr="00B41034" w:rsidRDefault="000B38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همچنین</w:t>
      </w:r>
      <w:r w:rsidR="000A6C0E" w:rsidRPr="00B41034">
        <w:rPr>
          <w:rFonts w:asciiTheme="minorHAnsi" w:hAnsiTheme="minorHAnsi" w:cstheme="minorHAnsi"/>
          <w:sz w:val="24"/>
          <w:szCs w:val="24"/>
          <w:rtl/>
        </w:rPr>
        <w:t xml:space="preserve"> آیه طعنه‌ای است به تمرکز طبقاتی بر نهادهای علمی سنتی—مدرسه، حوزه، حلقه‌های حکمت و فن مناظره—که در جوامع دینی نقشی شبه‌الیگارشیک ایفا می‌کنند. اما اینجا، پیام‌آور الهی از بیرون این مدار وارد می‌شود و مشروعیتی دیگر را به جامعه عرضه می‌دارد—مشروعیتی که بر اصالت تجربی باطنی، نور الهی در قلب انسان، و خطاب مستقیم وحی بنا شده است.</w:t>
      </w:r>
    </w:p>
    <w:p w14:paraId="5B5F8363" w14:textId="3DCB8BF4" w:rsidR="0093435C" w:rsidRPr="00B41034" w:rsidRDefault="000A6C0E"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نتیجه، این آیه نه‌تنها اعلامی است از ماهیت فرابشری رسالت، بلکه تفسیری نوین از علم و هدایت است—علمی که نه از سینه‌های بشری، بلکه از آفاق ملکوت صادر می‌شود، و هدایت نه از طریق کتابت و تحصیل، بلکه از طریق اشراق و نورانیت کلمهٔ الهی حاصل می‌گردد. و این همان نداء حضرت بهاءالله است: «بشنوید کلام این امی را، که شما را می‌خواند به سوی خداوند جاودانه»—دعوتی که در ذات خود، از همهٔ گنج‌های زمین ارزشمندتر است، اگر بشنوید و بفهمید.</w:t>
      </w:r>
    </w:p>
    <w:p w14:paraId="1FBFB2FD" w14:textId="77777777" w:rsidR="00B2426A" w:rsidRPr="00B41034" w:rsidRDefault="00B2426A" w:rsidP="00AF63A9">
      <w:pPr>
        <w:pStyle w:val="PlainText"/>
        <w:bidi/>
        <w:rPr>
          <w:rFonts w:asciiTheme="minorHAnsi" w:hAnsiTheme="minorHAnsi" w:cstheme="minorHAnsi"/>
          <w:sz w:val="24"/>
          <w:szCs w:val="24"/>
          <w:rtl/>
        </w:rPr>
      </w:pPr>
    </w:p>
    <w:p w14:paraId="45656859" w14:textId="77777777" w:rsidR="00B2426A" w:rsidRPr="00B41034" w:rsidRDefault="00B2426A" w:rsidP="00AF63A9">
      <w:pPr>
        <w:pStyle w:val="PlainText"/>
        <w:bidi/>
        <w:rPr>
          <w:rFonts w:asciiTheme="minorHAnsi" w:hAnsiTheme="minorHAnsi" w:cstheme="minorHAnsi"/>
          <w:sz w:val="24"/>
          <w:szCs w:val="24"/>
          <w:rtl/>
        </w:rPr>
      </w:pPr>
    </w:p>
    <w:p w14:paraId="48516AD7" w14:textId="77777777" w:rsidR="00B2426A" w:rsidRPr="00B41034" w:rsidRDefault="00B2426A" w:rsidP="00AF63A9">
      <w:pPr>
        <w:pStyle w:val="PlainText"/>
        <w:bidi/>
        <w:rPr>
          <w:rFonts w:asciiTheme="minorHAnsi" w:hAnsiTheme="minorHAnsi" w:cstheme="minorHAnsi"/>
          <w:sz w:val="24"/>
          <w:szCs w:val="24"/>
          <w:rtl/>
        </w:rPr>
      </w:pPr>
    </w:p>
    <w:p w14:paraId="220E3611" w14:textId="77777777" w:rsidR="00B2426A" w:rsidRPr="00B41034" w:rsidRDefault="00B2426A" w:rsidP="00AF63A9">
      <w:pPr>
        <w:pStyle w:val="PlainText"/>
        <w:bidi/>
        <w:rPr>
          <w:rFonts w:asciiTheme="minorHAnsi" w:hAnsiTheme="minorHAnsi" w:cstheme="minorHAnsi"/>
          <w:sz w:val="24"/>
          <w:szCs w:val="24"/>
          <w:rtl/>
        </w:rPr>
      </w:pPr>
    </w:p>
    <w:p w14:paraId="38F05741" w14:textId="77777777" w:rsidR="00B2426A" w:rsidRPr="00B41034" w:rsidRDefault="00B2426A" w:rsidP="00AF63A9">
      <w:pPr>
        <w:pStyle w:val="PlainText"/>
        <w:bidi/>
        <w:rPr>
          <w:rFonts w:asciiTheme="minorHAnsi" w:hAnsiTheme="minorHAnsi" w:cstheme="minorHAnsi"/>
          <w:sz w:val="24"/>
          <w:szCs w:val="24"/>
          <w:rtl/>
        </w:rPr>
      </w:pPr>
    </w:p>
    <w:p w14:paraId="586D77AD" w14:textId="77777777" w:rsidR="00B2426A" w:rsidRPr="00B41034" w:rsidRDefault="00B2426A" w:rsidP="00AF63A9">
      <w:pPr>
        <w:pStyle w:val="PlainText"/>
        <w:bidi/>
        <w:rPr>
          <w:rFonts w:asciiTheme="minorHAnsi" w:hAnsiTheme="minorHAnsi" w:cstheme="minorHAnsi"/>
          <w:sz w:val="24"/>
          <w:szCs w:val="24"/>
          <w:rtl/>
        </w:rPr>
      </w:pPr>
    </w:p>
    <w:p w14:paraId="442BEF0E" w14:textId="77777777" w:rsidR="00B2426A" w:rsidRPr="00B41034" w:rsidRDefault="00B2426A" w:rsidP="00AF63A9">
      <w:pPr>
        <w:pStyle w:val="PlainText"/>
        <w:bidi/>
        <w:rPr>
          <w:rFonts w:asciiTheme="minorHAnsi" w:hAnsiTheme="minorHAnsi" w:cstheme="minorHAnsi"/>
          <w:sz w:val="24"/>
          <w:szCs w:val="24"/>
          <w:rtl/>
        </w:rPr>
      </w:pPr>
    </w:p>
    <w:p w14:paraId="6D39F540" w14:textId="77777777" w:rsidR="00B2426A" w:rsidRPr="00B41034" w:rsidRDefault="00B2426A" w:rsidP="00AF63A9">
      <w:pPr>
        <w:pStyle w:val="PlainText"/>
        <w:bidi/>
        <w:rPr>
          <w:rFonts w:asciiTheme="minorHAnsi" w:hAnsiTheme="minorHAnsi" w:cstheme="minorHAnsi"/>
          <w:sz w:val="24"/>
          <w:szCs w:val="24"/>
          <w:rtl/>
        </w:rPr>
      </w:pPr>
    </w:p>
    <w:p w14:paraId="243C2A99" w14:textId="77777777" w:rsidR="00B2426A" w:rsidRPr="00B41034" w:rsidRDefault="00B2426A" w:rsidP="00AF63A9">
      <w:pPr>
        <w:pStyle w:val="PlainText"/>
        <w:bidi/>
        <w:rPr>
          <w:rFonts w:asciiTheme="minorHAnsi" w:hAnsiTheme="minorHAnsi" w:cstheme="minorHAnsi"/>
          <w:sz w:val="24"/>
          <w:szCs w:val="24"/>
          <w:rtl/>
        </w:rPr>
      </w:pPr>
    </w:p>
    <w:p w14:paraId="75B261C8" w14:textId="77777777" w:rsidR="00B2426A" w:rsidRPr="00B41034" w:rsidRDefault="00B2426A" w:rsidP="00AF63A9">
      <w:pPr>
        <w:pStyle w:val="PlainText"/>
        <w:bidi/>
        <w:rPr>
          <w:rFonts w:asciiTheme="minorHAnsi" w:hAnsiTheme="minorHAnsi" w:cstheme="minorHAnsi"/>
          <w:sz w:val="24"/>
          <w:szCs w:val="24"/>
          <w:rtl/>
        </w:rPr>
      </w:pPr>
    </w:p>
    <w:p w14:paraId="52AFBCFA" w14:textId="77777777" w:rsidR="00B2426A" w:rsidRPr="00B41034" w:rsidRDefault="00B2426A" w:rsidP="00AF63A9">
      <w:pPr>
        <w:pStyle w:val="PlainText"/>
        <w:bidi/>
        <w:rPr>
          <w:rFonts w:asciiTheme="minorHAnsi" w:hAnsiTheme="minorHAnsi" w:cstheme="minorHAnsi"/>
          <w:sz w:val="24"/>
          <w:szCs w:val="24"/>
          <w:rtl/>
        </w:rPr>
      </w:pPr>
    </w:p>
    <w:p w14:paraId="64F0D016" w14:textId="77777777" w:rsidR="00B2426A" w:rsidRPr="00B41034" w:rsidRDefault="00B2426A" w:rsidP="00AF63A9">
      <w:pPr>
        <w:pStyle w:val="PlainText"/>
        <w:bidi/>
        <w:rPr>
          <w:rFonts w:asciiTheme="minorHAnsi" w:hAnsiTheme="minorHAnsi" w:cstheme="minorHAnsi"/>
          <w:sz w:val="24"/>
          <w:szCs w:val="24"/>
          <w:rtl/>
        </w:rPr>
      </w:pPr>
    </w:p>
    <w:p w14:paraId="1398369C" w14:textId="77777777" w:rsidR="00B2426A" w:rsidRPr="00B41034" w:rsidRDefault="00B2426A" w:rsidP="00AF63A9">
      <w:pPr>
        <w:pStyle w:val="PlainText"/>
        <w:bidi/>
        <w:rPr>
          <w:rFonts w:asciiTheme="minorHAnsi" w:hAnsiTheme="minorHAnsi" w:cstheme="minorHAnsi"/>
          <w:sz w:val="24"/>
          <w:szCs w:val="24"/>
          <w:rtl/>
        </w:rPr>
      </w:pPr>
    </w:p>
    <w:p w14:paraId="5FD0BE9A" w14:textId="77777777" w:rsidR="00B2426A" w:rsidRPr="00B41034" w:rsidRDefault="00B2426A" w:rsidP="00AF63A9">
      <w:pPr>
        <w:pStyle w:val="PlainText"/>
        <w:bidi/>
        <w:rPr>
          <w:rFonts w:asciiTheme="minorHAnsi" w:hAnsiTheme="minorHAnsi" w:cstheme="minorHAnsi"/>
          <w:sz w:val="24"/>
          <w:szCs w:val="24"/>
          <w:rtl/>
        </w:rPr>
      </w:pPr>
    </w:p>
    <w:p w14:paraId="69376DA9" w14:textId="77777777" w:rsidR="00B2426A" w:rsidRPr="00B41034" w:rsidRDefault="00B2426A" w:rsidP="00AF63A9">
      <w:pPr>
        <w:pStyle w:val="PlainText"/>
        <w:bidi/>
        <w:rPr>
          <w:rFonts w:asciiTheme="minorHAnsi" w:hAnsiTheme="minorHAnsi" w:cstheme="minorHAnsi"/>
          <w:sz w:val="24"/>
          <w:szCs w:val="24"/>
          <w:rtl/>
        </w:rPr>
      </w:pPr>
    </w:p>
    <w:p w14:paraId="7E0FD86C" w14:textId="77777777" w:rsidR="00B2426A" w:rsidRPr="00B41034" w:rsidRDefault="00B2426A" w:rsidP="00AF63A9">
      <w:pPr>
        <w:pStyle w:val="PlainText"/>
        <w:bidi/>
        <w:rPr>
          <w:rFonts w:asciiTheme="minorHAnsi" w:hAnsiTheme="minorHAnsi" w:cstheme="minorHAnsi"/>
          <w:sz w:val="24"/>
          <w:szCs w:val="24"/>
          <w:rtl/>
        </w:rPr>
      </w:pPr>
    </w:p>
    <w:p w14:paraId="1D7232AF" w14:textId="77777777" w:rsidR="00B2426A" w:rsidRPr="00B41034" w:rsidRDefault="00B2426A" w:rsidP="00AF63A9">
      <w:pPr>
        <w:pStyle w:val="PlainText"/>
        <w:bidi/>
        <w:rPr>
          <w:rFonts w:asciiTheme="minorHAnsi" w:hAnsiTheme="minorHAnsi" w:cstheme="minorHAnsi"/>
          <w:sz w:val="24"/>
          <w:szCs w:val="24"/>
          <w:rtl/>
        </w:rPr>
      </w:pPr>
    </w:p>
    <w:p w14:paraId="7B41BBE6" w14:textId="77777777" w:rsidR="00B2426A" w:rsidRPr="00B41034" w:rsidRDefault="00B2426A" w:rsidP="00AF63A9">
      <w:pPr>
        <w:pStyle w:val="PlainText"/>
        <w:bidi/>
        <w:rPr>
          <w:rFonts w:asciiTheme="minorHAnsi" w:hAnsiTheme="minorHAnsi" w:cstheme="minorHAnsi"/>
          <w:sz w:val="24"/>
          <w:szCs w:val="24"/>
          <w:rtl/>
        </w:rPr>
      </w:pPr>
    </w:p>
    <w:p w14:paraId="5A3E4C54" w14:textId="77777777" w:rsidR="00B2426A" w:rsidRPr="00B41034" w:rsidRDefault="00B2426A" w:rsidP="00AF63A9">
      <w:pPr>
        <w:pStyle w:val="PlainText"/>
        <w:bidi/>
        <w:rPr>
          <w:rFonts w:asciiTheme="minorHAnsi" w:hAnsiTheme="minorHAnsi" w:cstheme="minorHAnsi"/>
          <w:sz w:val="24"/>
          <w:szCs w:val="24"/>
          <w:rtl/>
        </w:rPr>
      </w:pPr>
    </w:p>
    <w:p w14:paraId="47E0E683" w14:textId="77777777" w:rsidR="00B2426A" w:rsidRPr="00B41034" w:rsidRDefault="00B2426A" w:rsidP="00AF63A9">
      <w:pPr>
        <w:pStyle w:val="PlainText"/>
        <w:bidi/>
        <w:rPr>
          <w:rFonts w:asciiTheme="minorHAnsi" w:hAnsiTheme="minorHAnsi" w:cstheme="minorHAnsi"/>
          <w:sz w:val="24"/>
          <w:szCs w:val="24"/>
          <w:rtl/>
        </w:rPr>
      </w:pPr>
    </w:p>
    <w:p w14:paraId="5E715165" w14:textId="77777777" w:rsidR="00B2426A" w:rsidRPr="00B41034" w:rsidRDefault="00B2426A" w:rsidP="00AF63A9">
      <w:pPr>
        <w:pStyle w:val="PlainText"/>
        <w:bidi/>
        <w:rPr>
          <w:rFonts w:asciiTheme="minorHAnsi" w:hAnsiTheme="minorHAnsi" w:cstheme="minorHAnsi"/>
          <w:sz w:val="24"/>
          <w:szCs w:val="24"/>
          <w:rtl/>
        </w:rPr>
      </w:pPr>
    </w:p>
    <w:p w14:paraId="5CA9DEDC" w14:textId="77777777" w:rsidR="00B2426A" w:rsidRPr="00B41034" w:rsidRDefault="00B2426A" w:rsidP="00AF63A9">
      <w:pPr>
        <w:pStyle w:val="PlainText"/>
        <w:bidi/>
        <w:rPr>
          <w:rFonts w:asciiTheme="minorHAnsi" w:hAnsiTheme="minorHAnsi" w:cstheme="minorHAnsi"/>
          <w:sz w:val="24"/>
          <w:szCs w:val="24"/>
          <w:rtl/>
        </w:rPr>
      </w:pPr>
    </w:p>
    <w:p w14:paraId="1456A2CD" w14:textId="77777777" w:rsidR="00B2426A" w:rsidRPr="00B41034" w:rsidRDefault="00B2426A" w:rsidP="00AF63A9">
      <w:pPr>
        <w:pStyle w:val="PlainText"/>
        <w:bidi/>
        <w:rPr>
          <w:rFonts w:asciiTheme="minorHAnsi" w:hAnsiTheme="minorHAnsi" w:cstheme="minorHAnsi"/>
          <w:sz w:val="24"/>
          <w:szCs w:val="24"/>
          <w:rtl/>
        </w:rPr>
      </w:pPr>
    </w:p>
    <w:p w14:paraId="2436A250" w14:textId="6DA7352B" w:rsidR="00911FD2" w:rsidRPr="00B41034" w:rsidRDefault="0093435C" w:rsidP="00AF63A9">
      <w:pPr>
        <w:pStyle w:val="PlainText"/>
        <w:bidi/>
        <w:rPr>
          <w:rFonts w:asciiTheme="minorHAnsi" w:hAnsiTheme="minorHAnsi" w:cstheme="minorHAnsi"/>
          <w:sz w:val="24"/>
          <w:szCs w:val="24"/>
          <w:rtl/>
        </w:rPr>
      </w:pPr>
      <w:r w:rsidRPr="0044189F">
        <w:rPr>
          <w:rStyle w:val="Heading3Char"/>
          <w:rFonts w:asciiTheme="minorHAnsi" w:hAnsiTheme="minorHAnsi" w:cstheme="minorHAnsi"/>
          <w:rtl/>
        </w:rPr>
        <w:lastRenderedPageBreak/>
        <w:t>بند یکصد و پنجم</w:t>
      </w:r>
      <w:r w:rsidRPr="00B41034">
        <w:rPr>
          <w:rFonts w:asciiTheme="minorHAnsi" w:hAnsiTheme="minorHAnsi" w:cstheme="minorHAnsi"/>
          <w:sz w:val="24"/>
          <w:szCs w:val="24"/>
          <w:rtl/>
        </w:rPr>
        <w:t xml:space="preserve"> </w:t>
      </w:r>
      <w:r w:rsidRPr="00B41034">
        <w:rPr>
          <w:rFonts w:asciiTheme="minorHAnsi" w:hAnsiTheme="minorHAnsi" w:cstheme="minorHAnsi"/>
          <w:sz w:val="24"/>
          <w:szCs w:val="24"/>
          <w:rtl/>
        </w:rPr>
        <w:br/>
      </w:r>
      <w:r w:rsidR="00911FD2" w:rsidRPr="00B41034">
        <w:rPr>
          <w:rFonts w:asciiTheme="minorHAnsi" w:hAnsiTheme="minorHAnsi" w:cstheme="minorHAnsi"/>
          <w:b/>
          <w:bCs/>
          <w:sz w:val="24"/>
          <w:szCs w:val="24"/>
          <w:rtl/>
        </w:rPr>
        <w:t>إِنَّ الَّذِي يَأْوِّلُ ما نُزِّلَ مِنْ سَماءِ الْوَحْيِ وَ يُخْرِجُهُ عَنِ الظَّاهِرِ إِنَّهُ مِمَّنْ حَرَّفَ كَلِمَةَ اللَّهِ الْعُلْيا وَ كانَ مِنَ الْأَخْسَرِينَ فِي كِتابٍ مُبِينٍ</w:t>
      </w:r>
      <w:r w:rsidR="00911FD2" w:rsidRPr="00B41034">
        <w:rPr>
          <w:rFonts w:asciiTheme="minorHAnsi" w:hAnsiTheme="minorHAnsi" w:cstheme="minorHAnsi"/>
          <w:b/>
          <w:bCs/>
          <w:sz w:val="24"/>
          <w:szCs w:val="24"/>
        </w:rPr>
        <w:t>.</w:t>
      </w:r>
    </w:p>
    <w:p w14:paraId="0F8177A8" w14:textId="77777777" w:rsidR="0093435C"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 xml:space="preserve">Whoso </w:t>
      </w:r>
      <w:proofErr w:type="spellStart"/>
      <w:r w:rsidRPr="00B41034">
        <w:rPr>
          <w:rFonts w:eastAsia="Times New Roman" w:cstheme="minorHAnsi"/>
          <w:sz w:val="24"/>
          <w:szCs w:val="24"/>
        </w:rPr>
        <w:t>interpreteth</w:t>
      </w:r>
      <w:proofErr w:type="spellEnd"/>
      <w:r w:rsidRPr="00B41034">
        <w:rPr>
          <w:rFonts w:eastAsia="Times New Roman" w:cstheme="minorHAnsi"/>
          <w:sz w:val="24"/>
          <w:szCs w:val="24"/>
        </w:rPr>
        <w:t xml:space="preserve"> what hath been sent down from the heaven of Revelation, and </w:t>
      </w:r>
      <w:proofErr w:type="spellStart"/>
      <w:r w:rsidRPr="00B41034">
        <w:rPr>
          <w:rFonts w:eastAsia="Times New Roman" w:cstheme="minorHAnsi"/>
          <w:sz w:val="24"/>
          <w:szCs w:val="24"/>
        </w:rPr>
        <w:t>altereth</w:t>
      </w:r>
      <w:proofErr w:type="spellEnd"/>
      <w:r w:rsidRPr="00B41034">
        <w:rPr>
          <w:rFonts w:eastAsia="Times New Roman" w:cstheme="minorHAnsi"/>
          <w:sz w:val="24"/>
          <w:szCs w:val="24"/>
        </w:rPr>
        <w:t xml:space="preserve"> its evident meaning, he, verily, is of them that have perverted the Sublime Word of God, and is of the lost ones in the Lucid Book.</w:t>
      </w:r>
    </w:p>
    <w:p w14:paraId="52337450" w14:textId="77777777" w:rsidR="00E461CB" w:rsidRPr="00B41034" w:rsidRDefault="00E461CB" w:rsidP="00AF63A9">
      <w:pPr>
        <w:bidi/>
        <w:spacing w:line="240" w:lineRule="auto"/>
        <w:rPr>
          <w:rFonts w:eastAsia="MS Mincho" w:cstheme="minorHAnsi"/>
          <w:sz w:val="24"/>
          <w:szCs w:val="24"/>
          <w:rtl/>
        </w:rPr>
      </w:pPr>
      <w:r w:rsidRPr="00B41034">
        <w:rPr>
          <w:rFonts w:eastAsia="MS Mincho" w:cstheme="minorHAnsi"/>
          <w:sz w:val="24"/>
          <w:szCs w:val="24"/>
          <w:rtl/>
        </w:rPr>
        <w:t>همانا کسی که آنچه را از آسمان وحی نازل شده تأویل کند و آن را از معنای آشکارش خارج سازد، او از زمره‌ی کسانی است که کلمه‌ی اعلی خدا را تحریف کرده و از زیان‌کاران است در کتابی روشن</w:t>
      </w:r>
      <w:r w:rsidRPr="00B41034">
        <w:rPr>
          <w:rFonts w:eastAsia="MS Mincho" w:cstheme="minorHAnsi"/>
          <w:sz w:val="24"/>
          <w:szCs w:val="24"/>
        </w:rPr>
        <w:t>.</w:t>
      </w:r>
    </w:p>
    <w:p w14:paraId="4E0897C4" w14:textId="71DF906C" w:rsidR="00180C66" w:rsidRPr="00B41034" w:rsidRDefault="006B65E5" w:rsidP="00AF63A9">
      <w:pPr>
        <w:bidi/>
        <w:spacing w:line="240" w:lineRule="auto"/>
        <w:rPr>
          <w:rFonts w:cstheme="minorHAnsi"/>
          <w:sz w:val="24"/>
          <w:szCs w:val="24"/>
          <w:rtl/>
        </w:rPr>
      </w:pPr>
      <w:r w:rsidRPr="00B41034">
        <w:rPr>
          <w:rFonts w:cstheme="minorHAnsi"/>
          <w:sz w:val="24"/>
          <w:szCs w:val="24"/>
          <w:u w:val="single"/>
          <w:rtl/>
        </w:rPr>
        <w:t>بررسی آیه</w:t>
      </w:r>
      <w:r w:rsidR="000B383A" w:rsidRPr="00B41034">
        <w:rPr>
          <w:rFonts w:cstheme="minorHAnsi"/>
          <w:sz w:val="24"/>
          <w:szCs w:val="24"/>
          <w:u w:val="single"/>
          <w:rtl/>
        </w:rPr>
        <w:br/>
      </w:r>
      <w:r w:rsidRPr="00B41034">
        <w:rPr>
          <w:rFonts w:cstheme="minorHAnsi"/>
          <w:sz w:val="24"/>
          <w:szCs w:val="24"/>
          <w:rtl/>
        </w:rPr>
        <w:t>این آیه، درخشان‌ترین بیانیه‌ی حضرت بهاءالله علیه تأویل‌گراییِ خودسرانه و تفاسیر منحرف‌کننده از معنای ظاهری وحی است. در اینجا نه تنها تأویل به‌معنای اصطلاحیِ آن مورد نقد واقع می‌شود، بلکه به‌صراحت چنین تأویلی تحریفی از کلمهٔ الهی دانسته می‌شود—تحریفی که نه‌تنها انحرافی معرفتی است، بلکه اخلاقاً و الهیّاً نیز مصداق خسران مبین تلقی می‌شود.</w:t>
      </w:r>
      <w:r w:rsidR="007539E0" w:rsidRPr="00B41034">
        <w:rPr>
          <w:rFonts w:cstheme="minorHAnsi"/>
          <w:sz w:val="24"/>
          <w:szCs w:val="24"/>
          <w:rtl/>
        </w:rPr>
        <w:br/>
      </w:r>
      <w:r w:rsidRPr="00B41034">
        <w:rPr>
          <w:rFonts w:cstheme="minorHAnsi"/>
          <w:sz w:val="24"/>
          <w:szCs w:val="24"/>
          <w:rtl/>
        </w:rPr>
        <w:t>حضرت بهاءالله از تمایز میان ظاهر و باطن پرده‌برداری می‌کند، و در اینجا هشدار می‌دهد که تأویل، اگر موجب انکار ظاهر گردد، در حقیقت انکار خود حقیقت است. این موضع فلسفی یادآور اصل بنیادین در منطق معناشناسی است که در آن نفی ظهور، نفی ارتباط معنادار میان لفظ و معناست. لذا، هر تأویلی که معنای صریح و واضع آیه را نادیده بگیرد، همانند آن است که خود نظام وحی را به‌مثابه زبان الهی مخدوش سازد.</w:t>
      </w:r>
      <w:r w:rsidR="007539E0" w:rsidRPr="00B41034">
        <w:rPr>
          <w:rFonts w:cstheme="minorHAnsi"/>
          <w:sz w:val="24"/>
          <w:szCs w:val="24"/>
          <w:rtl/>
        </w:rPr>
        <w:br/>
      </w:r>
      <w:r w:rsidRPr="00B41034">
        <w:rPr>
          <w:rFonts w:cstheme="minorHAnsi"/>
          <w:sz w:val="24"/>
          <w:szCs w:val="24"/>
          <w:rtl/>
        </w:rPr>
        <w:t>این آیه پاسخی صریح به رویه‌ی رایج در میان اهل ظاهر و اهل تأویل در ادیان پیشین است. در قرآن، به‌ویژه در آیه ۷ سوره آل‌عمران، نیز شاهد چنین تنبیهی هستیم: کسانی که در دل انحراف دارند به متشابهات روی می‌آورند تا فتنه‌گری کنند و تأویلات شخصی خود را جایگزین معنای صریح کنند. تنها خدا و راسخان در علم به تأویل حقیقی دسترسی دارند. از این رو، هرمنوتیک صحیح در دین بهائی نه تأویل‌محور، بلکه نص‌محور است؛ و نه تفسیر به رأی، بلکه تفسیر به مرجع منصوب.</w:t>
      </w:r>
      <w:r w:rsidR="007539E0" w:rsidRPr="00B41034">
        <w:rPr>
          <w:rFonts w:cstheme="minorHAnsi"/>
          <w:sz w:val="24"/>
          <w:szCs w:val="24"/>
          <w:rtl/>
        </w:rPr>
        <w:br/>
      </w:r>
      <w:r w:rsidRPr="00B41034">
        <w:rPr>
          <w:rFonts w:cstheme="minorHAnsi"/>
          <w:sz w:val="24"/>
          <w:szCs w:val="24"/>
          <w:rtl/>
        </w:rPr>
        <w:t>حضرت بهاءالله در آثار خود این حقیقت را در چند مقام روشن می‌سازند، از جمله آنکه تأکید می‌فرمایند مقصود از تأویل این نیست که انسان خود را از ظاهر آیات محروم نماید. ایشان همچنین تصریح می‌فرمایند که تنها آیاتی که به قیامت و ساعت و وعده‌های غیبی مربوط‌اند می‌توانند تأویل‌پذیر باشند، نه آنچه در آن عبادات و اوامر الهی است. این تفاوت بنیادین میان آیات احکامی و آیات رمزی و غیبی در تبیین ایشان به‌دقت مشخص شده است. آیات ظاهری چون «فَاغْسِلُوا وُجُوهَكُمْ» در حکم شریعت و عبودیت باید به ظاهر خود عمل شوند و نه اینکه در لایه‌های باطنی فرو روند و از وجه عملی تهی گردند.</w:t>
      </w:r>
      <w:r w:rsidR="007539E0" w:rsidRPr="00B41034">
        <w:rPr>
          <w:rFonts w:cstheme="minorHAnsi"/>
          <w:sz w:val="24"/>
          <w:szCs w:val="24"/>
          <w:rtl/>
        </w:rPr>
        <w:br/>
      </w:r>
      <w:r w:rsidRPr="00B41034">
        <w:rPr>
          <w:rFonts w:cstheme="minorHAnsi"/>
          <w:sz w:val="24"/>
          <w:szCs w:val="24"/>
          <w:rtl/>
        </w:rPr>
        <w:t>این آیه بر آموزه‌ای مرکزی در دیانت بهائی تأکید می‌نهد: تنها کسانی که از سوی خدا منصوب شده‌اند حق تبیین و تشریح آیات را دارند. به عبارت دیگر، تأویل در دین بهائی به مؤسسهٔ ولایت منحصر است. حضرت عبدالبهاء و سپس حضرت ولیّ امرالله مبینین منصوص امرالله‌اند، نه به‌مثابه تأویل‌گران عرفی، بلکه چون ناطقین به لسان وحی. ایشان راه فهم آیات را روشن و هموار کرده‌اند، و مبیّن آن‌اند نه مبدل و محرف.</w:t>
      </w:r>
      <w:r w:rsidR="007539E0" w:rsidRPr="00B41034">
        <w:rPr>
          <w:rFonts w:cstheme="minorHAnsi"/>
          <w:sz w:val="24"/>
          <w:szCs w:val="24"/>
          <w:rtl/>
        </w:rPr>
        <w:br/>
      </w:r>
      <w:r w:rsidRPr="00B41034">
        <w:rPr>
          <w:rFonts w:cstheme="minorHAnsi"/>
          <w:sz w:val="24"/>
          <w:szCs w:val="24"/>
          <w:rtl/>
        </w:rPr>
        <w:t>این هشدار حضرت بهاءالله نشان از خطر واقعی آنارشی تأویلی در جوامع دینی دارد. تاریخ بارها شاهد آن بوده است که جماعت‌هایی با تفسیرهای شخصی و مدعی روح‌القدس، شقاق و تفرقه در امت واحده پدید آورده‌اند. لذا، حضرت عبدالبهاء تأکید می‌فرمایند که هیچ‌کس حق ندارد بدون نصّ الهی کلامی گوید یا اجتهادی نماید؛ و کسانی که مدعی تأویل بدون مأذونیت الهی شوند، موجب فتنه و جدایی‌اند، نه هدایت و وحدت.</w:t>
      </w:r>
      <w:r w:rsidR="007539E0" w:rsidRPr="00B41034">
        <w:rPr>
          <w:rFonts w:cstheme="minorHAnsi"/>
          <w:sz w:val="24"/>
          <w:szCs w:val="24"/>
          <w:rtl/>
        </w:rPr>
        <w:br/>
      </w:r>
      <w:r w:rsidRPr="00B41034">
        <w:rPr>
          <w:rFonts w:cstheme="minorHAnsi"/>
          <w:sz w:val="24"/>
          <w:szCs w:val="24"/>
          <w:rtl/>
        </w:rPr>
        <w:t>از این رو، نهاد بیت‌العدل اعظم و مقام مبیّن منصوب در دیانت بهائی همان سدّ محکمی است که از جامعهٔ مؤمنان در برابر بحران‌های هرمنوتیکی و تفسیر به رأی محافظت می‌کند. نه تنها در اصل نباید کسی به تأویل مستقل دست زند، بلکه آنچه در آثار آمده نیز باید به نوری که از تبیین مبیّنین می‌تابد فهمیده شود.</w:t>
      </w:r>
      <w:r w:rsidR="007539E0" w:rsidRPr="00B41034">
        <w:rPr>
          <w:rFonts w:cstheme="minorHAnsi"/>
          <w:sz w:val="24"/>
          <w:szCs w:val="24"/>
          <w:rtl/>
        </w:rPr>
        <w:br/>
      </w:r>
      <w:r w:rsidRPr="00B41034">
        <w:rPr>
          <w:rFonts w:cstheme="minorHAnsi"/>
          <w:sz w:val="24"/>
          <w:szCs w:val="24"/>
          <w:rtl/>
        </w:rPr>
        <w:t>در نهایت، حضرت بهاءالله با جمله‌ای بسیار قاطع این حقیقت را مهر می‌زنند: «احدی بتأویل کلمات الهیّه مأمور نبوده و نخواهد بود»، و آنان که چنین کنند، «متوهّمانند». از این دیدگاه، دین بهائی نه بستری برای تأویلات سیّال، بلکه دینی است که در آن رمزها گشوده و ختم رحيق مختوم باصابع القدرة و الاقتدار مفتوح گشته است؛ دینی که در آن باطن، نه جایگزین ظاهر، بلکه حامی و تابع آن است، و حقیقت، نه در تأویل مرموز، بلکه در نور نصّ آشکار تجلّی یافته است.</w:t>
      </w:r>
    </w:p>
    <w:p w14:paraId="489AAF1C" w14:textId="77777777" w:rsidR="00672569" w:rsidRPr="00B41034" w:rsidRDefault="00672569" w:rsidP="00AF63A9">
      <w:pPr>
        <w:bidi/>
        <w:spacing w:line="240" w:lineRule="auto"/>
        <w:rPr>
          <w:rFonts w:cstheme="minorHAnsi"/>
          <w:sz w:val="24"/>
          <w:szCs w:val="24"/>
          <w:u w:val="single"/>
          <w:rtl/>
        </w:rPr>
      </w:pPr>
    </w:p>
    <w:p w14:paraId="1C791C25" w14:textId="485C1686" w:rsidR="00D77FEE" w:rsidRPr="00B41034" w:rsidRDefault="00236E76" w:rsidP="00AF63A9">
      <w:pPr>
        <w:bidi/>
        <w:spacing w:line="240" w:lineRule="auto"/>
        <w:rPr>
          <w:rFonts w:cstheme="minorHAnsi"/>
          <w:sz w:val="24"/>
          <w:szCs w:val="24"/>
          <w:rtl/>
        </w:rPr>
      </w:pPr>
      <w:r w:rsidRPr="00B41034">
        <w:rPr>
          <w:rFonts w:cstheme="minorHAnsi"/>
          <w:sz w:val="24"/>
          <w:szCs w:val="24"/>
          <w:u w:val="single"/>
          <w:rtl/>
        </w:rPr>
        <w:lastRenderedPageBreak/>
        <w:t>نصوصی که در فهم آیه یاری رسان است</w:t>
      </w:r>
      <w:r w:rsidR="0093435C" w:rsidRPr="00B41034">
        <w:rPr>
          <w:rFonts w:cstheme="minorHAnsi"/>
          <w:sz w:val="24"/>
          <w:szCs w:val="24"/>
          <w:rtl/>
        </w:rPr>
        <w:br/>
        <w:t xml:space="preserve">حضرت بهالله نیز در خصوص تاویل میفرمایند: "مقصود از تأويل اينکه از ظاهر خود را محروم ننمايند و از مقصود محتجب نمانند . مثلاً اگر از سماء مشيّت فَاغْسِلُوْا وُجُوْهکُمْ نازل شود تأويل ننمائيد که مقصود از غُسل ، غُسلِ وَجهِ باطن است و بايد بآب عرفان او را غُسل داد و طاهر نمود و اَمثال آن ... آياتی که در اوامر و نواهی الهی است مثل عبادات و ديات و جنايات وامثال آن مقصود عمل بظاهر آيات بوده و خواهد بود ولکن آيات الهی که در ذکر قيامت و ساعت چه در کتب قبل چه در فرقان نازل شده اکثر مؤوَّلَست و لَايَعْلَمُ تَأوِيْلَهُ اِلّا اللّهُ (*) اين مراتب در کتاب ايقان واضح و مبرهن ايست هر نفسی در آن تفکّر نمايد آگاه شود بر آنچه از نظر کلّ مستور بوده " (ص ٢٧٩ و ٢٨٤ مجموعه اقتدارات در اشاره به آيه ٧ سوره آل عمران ) </w:t>
      </w:r>
    </w:p>
    <w:p w14:paraId="2D5EB3B4" w14:textId="278E6302" w:rsidR="0093435C" w:rsidRPr="00B41034" w:rsidRDefault="0093435C" w:rsidP="00AF63A9">
      <w:pPr>
        <w:bidi/>
        <w:spacing w:line="240" w:lineRule="auto"/>
        <w:rPr>
          <w:rFonts w:cstheme="minorHAnsi"/>
          <w:sz w:val="24"/>
          <w:szCs w:val="24"/>
          <w:rtl/>
        </w:rPr>
      </w:pPr>
      <w:r w:rsidRPr="00B41034">
        <w:rPr>
          <w:rFonts w:cstheme="minorHAnsi"/>
          <w:sz w:val="24"/>
          <w:szCs w:val="24"/>
          <w:rtl/>
        </w:rPr>
        <w:t>و همچنین میفرمایند: " هر نفْسی اليوم مدّعی امری شود و يا ادّعای باطن نمايد او شيطان فئه حقّه بوده چنانچه بعضی نفوس در ظاهر بکلمه ای ناطقند و در باطن بکلمه اخری مخالف کلمه ظاهر . چنين نفْسی منافق و کذّاب بوده و خواهد بود  .اهل بهاء نفوسی هستند که هرچه را مخالف ظاهر امراللّه ببینند او را باطل دانند . باطن و باطن طائف حول اين ظاهر است طُوْبَی لِنَفْسٍ وَجَدَتْ عَرفَ الْبَيَانِ وَ کَانَتْ‌مِنَ الرَّاسِخِيْنَ ". (ص ٩- ٤٤٨ ج ٣ امر و خلق )</w:t>
      </w:r>
    </w:p>
    <w:p w14:paraId="2520C5B4"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حضرت عبدالبهاء به بهائیان هشدار میدهند و میفرمایند: " احبّا بايد بيدار باشند. هر کسی کلمه ای بدون نصّ بگويد اختلاف بين احباب بياندازد. جمال مبارک اين عهد را برای اطاعت گرفتند يعنی احدی از خود کلمه ای نگويد. اجتهاد ننمايد و الّا هر کسی بابی مفتوح نمايد و نصّ الهی را تفسيری کند. چون يکی گويد من قوّه روح القدس دارم خوب می فهمم فوراً هرکسی گويد منهم دارای روح القدسم ". (ص ١٤٩ ج ١ بدائع الآثار)</w:t>
      </w:r>
    </w:p>
    <w:p w14:paraId="754D3E8A" w14:textId="50B5F4CC"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حضرت بهالله میفرمایند: " آنچه مقصود الهی است در الواح ظاهراً واضحاً معلوم و واضح است و احدی بتأويل کلمات الهيّه مامور نبوده و نخواهد بود نشهد ان الْمُؤَوِّلِيْنَ فِي هَذَا الْيَوْمِ هُمُ الْمُتَوَهِّمِوْنَ" (ص ٢-٤٥١ ج ٣ امرو خلق) </w:t>
      </w:r>
    </w:p>
    <w:p w14:paraId="2F651E28" w14:textId="77777777" w:rsidR="0093435C" w:rsidRPr="00B41034" w:rsidRDefault="0093435C" w:rsidP="00AF63A9">
      <w:pPr>
        <w:pStyle w:val="PlainText"/>
        <w:bidi/>
        <w:rPr>
          <w:rFonts w:asciiTheme="minorHAnsi" w:hAnsiTheme="minorHAnsi" w:cstheme="minorHAnsi"/>
          <w:sz w:val="24"/>
          <w:szCs w:val="24"/>
          <w:rtl/>
        </w:rPr>
      </w:pPr>
    </w:p>
    <w:p w14:paraId="5542BF45" w14:textId="77777777" w:rsidR="0093435C" w:rsidRPr="00B41034" w:rsidRDefault="0093435C" w:rsidP="00AF63A9">
      <w:pPr>
        <w:pStyle w:val="PlainText"/>
        <w:bidi/>
        <w:rPr>
          <w:rFonts w:asciiTheme="minorHAnsi" w:hAnsiTheme="minorHAnsi" w:cstheme="minorHAnsi"/>
          <w:sz w:val="24"/>
          <w:szCs w:val="24"/>
          <w:rtl/>
        </w:rPr>
      </w:pPr>
    </w:p>
    <w:p w14:paraId="7CB092A1" w14:textId="77777777" w:rsidR="0093435C" w:rsidRPr="00B41034" w:rsidRDefault="0093435C" w:rsidP="00AF63A9">
      <w:pPr>
        <w:pStyle w:val="PlainText"/>
        <w:bidi/>
        <w:rPr>
          <w:rFonts w:asciiTheme="minorHAnsi" w:hAnsiTheme="minorHAnsi" w:cstheme="minorHAnsi"/>
          <w:sz w:val="24"/>
          <w:szCs w:val="24"/>
          <w:rtl/>
        </w:rPr>
      </w:pPr>
    </w:p>
    <w:p w14:paraId="1CF61F27" w14:textId="77777777" w:rsidR="0093435C" w:rsidRPr="00B41034" w:rsidRDefault="0093435C" w:rsidP="00AF63A9">
      <w:pPr>
        <w:pStyle w:val="PlainText"/>
        <w:bidi/>
        <w:rPr>
          <w:rFonts w:asciiTheme="minorHAnsi" w:hAnsiTheme="minorHAnsi" w:cstheme="minorHAnsi"/>
          <w:sz w:val="24"/>
          <w:szCs w:val="24"/>
          <w:rtl/>
        </w:rPr>
      </w:pPr>
    </w:p>
    <w:p w14:paraId="2915EDF7" w14:textId="77777777" w:rsidR="0093435C" w:rsidRPr="00B41034" w:rsidRDefault="0093435C" w:rsidP="00AF63A9">
      <w:pPr>
        <w:pStyle w:val="PlainText"/>
        <w:bidi/>
        <w:rPr>
          <w:rFonts w:asciiTheme="minorHAnsi" w:hAnsiTheme="minorHAnsi" w:cstheme="minorHAnsi"/>
          <w:sz w:val="24"/>
          <w:szCs w:val="24"/>
          <w:rtl/>
        </w:rPr>
      </w:pPr>
    </w:p>
    <w:p w14:paraId="4956EB8E" w14:textId="77777777" w:rsidR="0093435C" w:rsidRPr="00B41034" w:rsidRDefault="0093435C" w:rsidP="00AF63A9">
      <w:pPr>
        <w:pStyle w:val="PlainText"/>
        <w:bidi/>
        <w:rPr>
          <w:rFonts w:asciiTheme="minorHAnsi" w:hAnsiTheme="minorHAnsi" w:cstheme="minorHAnsi"/>
          <w:sz w:val="24"/>
          <w:szCs w:val="24"/>
          <w:rtl/>
        </w:rPr>
      </w:pPr>
    </w:p>
    <w:p w14:paraId="269783B9" w14:textId="77777777" w:rsidR="00054C8E" w:rsidRPr="00B41034" w:rsidRDefault="00054C8E" w:rsidP="00AF63A9">
      <w:pPr>
        <w:pStyle w:val="PlainText"/>
        <w:bidi/>
        <w:rPr>
          <w:rFonts w:asciiTheme="minorHAnsi" w:hAnsiTheme="minorHAnsi" w:cstheme="minorHAnsi"/>
          <w:sz w:val="24"/>
          <w:szCs w:val="24"/>
          <w:rtl/>
        </w:rPr>
      </w:pPr>
    </w:p>
    <w:p w14:paraId="1DA52195" w14:textId="77777777" w:rsidR="00054C8E" w:rsidRPr="00B41034" w:rsidRDefault="00054C8E" w:rsidP="00AF63A9">
      <w:pPr>
        <w:pStyle w:val="PlainText"/>
        <w:bidi/>
        <w:rPr>
          <w:rFonts w:asciiTheme="minorHAnsi" w:hAnsiTheme="minorHAnsi" w:cstheme="minorHAnsi"/>
          <w:sz w:val="24"/>
          <w:szCs w:val="24"/>
          <w:rtl/>
        </w:rPr>
      </w:pPr>
    </w:p>
    <w:p w14:paraId="63060EA5" w14:textId="77777777" w:rsidR="00054C8E" w:rsidRPr="00B41034" w:rsidRDefault="00054C8E" w:rsidP="00AF63A9">
      <w:pPr>
        <w:pStyle w:val="PlainText"/>
        <w:bidi/>
        <w:rPr>
          <w:rFonts w:asciiTheme="minorHAnsi" w:hAnsiTheme="minorHAnsi" w:cstheme="minorHAnsi"/>
          <w:sz w:val="24"/>
          <w:szCs w:val="24"/>
          <w:rtl/>
        </w:rPr>
      </w:pPr>
    </w:p>
    <w:p w14:paraId="7A6CAEA6" w14:textId="77777777" w:rsidR="00054C8E" w:rsidRPr="00B41034" w:rsidRDefault="00054C8E" w:rsidP="00AF63A9">
      <w:pPr>
        <w:pStyle w:val="PlainText"/>
        <w:bidi/>
        <w:rPr>
          <w:rFonts w:asciiTheme="minorHAnsi" w:hAnsiTheme="minorHAnsi" w:cstheme="minorHAnsi"/>
          <w:sz w:val="24"/>
          <w:szCs w:val="24"/>
          <w:rtl/>
        </w:rPr>
      </w:pPr>
    </w:p>
    <w:p w14:paraId="367506EC" w14:textId="77777777" w:rsidR="00054C8E" w:rsidRPr="00B41034" w:rsidRDefault="00054C8E" w:rsidP="00AF63A9">
      <w:pPr>
        <w:pStyle w:val="PlainText"/>
        <w:bidi/>
        <w:rPr>
          <w:rFonts w:asciiTheme="minorHAnsi" w:hAnsiTheme="minorHAnsi" w:cstheme="minorHAnsi"/>
          <w:sz w:val="24"/>
          <w:szCs w:val="24"/>
          <w:rtl/>
        </w:rPr>
      </w:pPr>
    </w:p>
    <w:p w14:paraId="429765E0" w14:textId="77777777" w:rsidR="00054C8E" w:rsidRPr="00B41034" w:rsidRDefault="00054C8E" w:rsidP="00AF63A9">
      <w:pPr>
        <w:pStyle w:val="PlainText"/>
        <w:bidi/>
        <w:rPr>
          <w:rFonts w:asciiTheme="minorHAnsi" w:hAnsiTheme="minorHAnsi" w:cstheme="minorHAnsi"/>
          <w:sz w:val="24"/>
          <w:szCs w:val="24"/>
          <w:rtl/>
        </w:rPr>
      </w:pPr>
    </w:p>
    <w:p w14:paraId="4EB042C9" w14:textId="77777777" w:rsidR="0093435C" w:rsidRPr="00B41034" w:rsidRDefault="0093435C" w:rsidP="00AF63A9">
      <w:pPr>
        <w:pStyle w:val="PlainText"/>
        <w:bidi/>
        <w:rPr>
          <w:rFonts w:asciiTheme="minorHAnsi" w:hAnsiTheme="minorHAnsi" w:cstheme="minorHAnsi"/>
          <w:sz w:val="24"/>
          <w:szCs w:val="24"/>
          <w:rtl/>
        </w:rPr>
      </w:pPr>
    </w:p>
    <w:p w14:paraId="4DCE3ECD" w14:textId="77777777" w:rsidR="007539E0" w:rsidRPr="00B41034" w:rsidRDefault="007539E0" w:rsidP="00AF63A9">
      <w:pPr>
        <w:pStyle w:val="PlainText"/>
        <w:bidi/>
        <w:rPr>
          <w:rFonts w:asciiTheme="minorHAnsi" w:hAnsiTheme="minorHAnsi" w:cstheme="minorHAnsi"/>
          <w:sz w:val="24"/>
          <w:szCs w:val="24"/>
          <w:rtl/>
        </w:rPr>
      </w:pPr>
    </w:p>
    <w:p w14:paraId="0CA13A02" w14:textId="77777777" w:rsidR="007539E0" w:rsidRPr="00B41034" w:rsidRDefault="007539E0" w:rsidP="00AF63A9">
      <w:pPr>
        <w:pStyle w:val="PlainText"/>
        <w:bidi/>
        <w:rPr>
          <w:rFonts w:asciiTheme="minorHAnsi" w:hAnsiTheme="minorHAnsi" w:cstheme="minorHAnsi"/>
          <w:sz w:val="24"/>
          <w:szCs w:val="24"/>
          <w:rtl/>
        </w:rPr>
      </w:pPr>
    </w:p>
    <w:p w14:paraId="153066D3" w14:textId="77777777" w:rsidR="007539E0" w:rsidRPr="00B41034" w:rsidRDefault="007539E0" w:rsidP="00AF63A9">
      <w:pPr>
        <w:pStyle w:val="PlainText"/>
        <w:bidi/>
        <w:rPr>
          <w:rFonts w:asciiTheme="minorHAnsi" w:hAnsiTheme="minorHAnsi" w:cstheme="minorHAnsi"/>
          <w:sz w:val="24"/>
          <w:szCs w:val="24"/>
          <w:rtl/>
        </w:rPr>
      </w:pPr>
    </w:p>
    <w:p w14:paraId="07D09637" w14:textId="77777777" w:rsidR="007539E0" w:rsidRPr="00B41034" w:rsidRDefault="007539E0" w:rsidP="00AF63A9">
      <w:pPr>
        <w:pStyle w:val="PlainText"/>
        <w:bidi/>
        <w:rPr>
          <w:rFonts w:asciiTheme="minorHAnsi" w:hAnsiTheme="minorHAnsi" w:cstheme="minorHAnsi"/>
          <w:sz w:val="24"/>
          <w:szCs w:val="24"/>
          <w:rtl/>
        </w:rPr>
      </w:pPr>
    </w:p>
    <w:p w14:paraId="17FB3914" w14:textId="77777777" w:rsidR="007539E0" w:rsidRPr="00B41034" w:rsidRDefault="007539E0" w:rsidP="00AF63A9">
      <w:pPr>
        <w:pStyle w:val="PlainText"/>
        <w:bidi/>
        <w:rPr>
          <w:rFonts w:asciiTheme="minorHAnsi" w:hAnsiTheme="minorHAnsi" w:cstheme="minorHAnsi"/>
          <w:sz w:val="24"/>
          <w:szCs w:val="24"/>
          <w:rtl/>
        </w:rPr>
      </w:pPr>
    </w:p>
    <w:p w14:paraId="17DFFE3C" w14:textId="77777777" w:rsidR="007539E0" w:rsidRPr="00B41034" w:rsidRDefault="007539E0" w:rsidP="00AF63A9">
      <w:pPr>
        <w:pStyle w:val="PlainText"/>
        <w:bidi/>
        <w:rPr>
          <w:rFonts w:asciiTheme="minorHAnsi" w:hAnsiTheme="minorHAnsi" w:cstheme="minorHAnsi"/>
          <w:sz w:val="24"/>
          <w:szCs w:val="24"/>
          <w:rtl/>
        </w:rPr>
      </w:pPr>
    </w:p>
    <w:p w14:paraId="1AC6DF7C" w14:textId="77777777" w:rsidR="00D77FEE" w:rsidRPr="00B41034" w:rsidRDefault="00D77FEE" w:rsidP="00AF63A9">
      <w:pPr>
        <w:pStyle w:val="PlainText"/>
        <w:bidi/>
        <w:rPr>
          <w:rFonts w:asciiTheme="minorHAnsi" w:hAnsiTheme="minorHAnsi" w:cstheme="minorHAnsi"/>
          <w:sz w:val="24"/>
          <w:szCs w:val="24"/>
          <w:rtl/>
        </w:rPr>
      </w:pPr>
    </w:p>
    <w:p w14:paraId="7CE0130B" w14:textId="77777777" w:rsidR="008D6C9B" w:rsidRPr="00B41034" w:rsidRDefault="008D6C9B" w:rsidP="00AF63A9">
      <w:pPr>
        <w:pStyle w:val="PlainText"/>
        <w:bidi/>
        <w:rPr>
          <w:rFonts w:asciiTheme="minorHAnsi" w:hAnsiTheme="minorHAnsi" w:cstheme="minorHAnsi"/>
          <w:sz w:val="24"/>
          <w:szCs w:val="24"/>
          <w:rtl/>
        </w:rPr>
      </w:pPr>
    </w:p>
    <w:p w14:paraId="42F24FFF" w14:textId="77777777" w:rsidR="008D6C9B" w:rsidRPr="00B41034" w:rsidRDefault="008D6C9B" w:rsidP="00AF63A9">
      <w:pPr>
        <w:pStyle w:val="PlainText"/>
        <w:bidi/>
        <w:rPr>
          <w:rFonts w:asciiTheme="minorHAnsi" w:hAnsiTheme="minorHAnsi" w:cstheme="minorHAnsi"/>
          <w:sz w:val="24"/>
          <w:szCs w:val="24"/>
          <w:rtl/>
        </w:rPr>
      </w:pPr>
    </w:p>
    <w:p w14:paraId="75FB185C" w14:textId="77777777" w:rsidR="008D6C9B" w:rsidRPr="00B41034" w:rsidRDefault="008D6C9B" w:rsidP="00AF63A9">
      <w:pPr>
        <w:pStyle w:val="PlainText"/>
        <w:bidi/>
        <w:rPr>
          <w:rFonts w:asciiTheme="minorHAnsi" w:hAnsiTheme="minorHAnsi" w:cstheme="minorHAnsi"/>
          <w:sz w:val="24"/>
          <w:szCs w:val="24"/>
          <w:rtl/>
        </w:rPr>
      </w:pPr>
    </w:p>
    <w:p w14:paraId="6BC45BCB" w14:textId="77777777" w:rsidR="008D6C9B" w:rsidRPr="00B41034" w:rsidRDefault="008D6C9B" w:rsidP="00AF63A9">
      <w:pPr>
        <w:pStyle w:val="PlainText"/>
        <w:bidi/>
        <w:rPr>
          <w:rFonts w:asciiTheme="minorHAnsi" w:hAnsiTheme="minorHAnsi" w:cstheme="minorHAnsi"/>
          <w:sz w:val="24"/>
          <w:szCs w:val="24"/>
          <w:rtl/>
        </w:rPr>
      </w:pPr>
    </w:p>
    <w:p w14:paraId="5AFF0238" w14:textId="0E422660" w:rsidR="0093435C"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صد و ششم </w:t>
      </w:r>
    </w:p>
    <w:p w14:paraId="24161729" w14:textId="77777777" w:rsidR="00102543" w:rsidRPr="00B41034" w:rsidRDefault="00462638" w:rsidP="00AF63A9">
      <w:pPr>
        <w:pStyle w:val="PlainText"/>
        <w:bidi/>
        <w:rPr>
          <w:rFonts w:asciiTheme="minorHAnsi" w:hAnsiTheme="minorHAnsi" w:cstheme="minorHAnsi"/>
          <w:b/>
          <w:bCs/>
          <w:color w:val="000000" w:themeColor="text1"/>
          <w:sz w:val="24"/>
          <w:szCs w:val="24"/>
          <w:rtl/>
        </w:rPr>
      </w:pPr>
      <w:r w:rsidRPr="00B41034">
        <w:rPr>
          <w:rFonts w:asciiTheme="minorHAnsi" w:hAnsiTheme="minorHAnsi" w:cstheme="minorHAnsi"/>
          <w:b/>
          <w:bCs/>
          <w:color w:val="000000" w:themeColor="text1"/>
          <w:sz w:val="24"/>
          <w:szCs w:val="24"/>
          <w:rtl/>
        </w:rPr>
        <w:t>قَدْ كُتِبَ عَلَيْكُم تَقْلِيمُ الأَظْفَارِ وَ الدُّخُولُ فِي مَاءِ يُحِيطُ هَيَاكِلَكُم فِي كُلِّ أُسْبُوعٍ وَ تَنْظِيفُ أَبْدَانِكُم بِمَا اسْتَعْمَلْتُمُوهُ مِنْ قَبْلُ، إِيَّاكُمْ أَنْ تَمْنَعَكُمُ الْغَفْلَةُ عَمَّا أُمِرْتُم بِهِ مِنْ لَدُنْ عَزِيزٍ عَظِيمٍ * ادْخُلُوا مَاءً بَكْرًا وَ الْمُسْتَعْمَلُ مِنْهُ لَا يَجُوزُ الدُّخُولُ فِيهِ، إِيَّاكُمْ أَنْ تَقْرَبُوا خَزَائِنَ حَمَّامَاتِ الْعَجَمِ، مَنْ قَصَدَهَا وَجَدَ رَائِحَتَهَا الْمُنْتِنَةَ قَبْلَ وُرُودِهِ فِيهَا، تَجَنَّبُوا يَا قَوْمِ وَ لَا تَكُونُنَّ مِنَ الصَّاغِرِينَ * إِنَّهُ يُشْبِهُ بِالصَّدِيدِ وَ الْغِسْلِينِ إِنْ أَنْتُمْ مِنَ الْعَارِفِينَ * وَ كَذَلِكَ حِيَاضُهُمُ الْمُنْتِنَةُ اتْرُكُوهَا وَ كُونُوا مِنَ الْمُقَدَّسِينَ * إِنَّا أَرَدْنَا أَنْ نَرَاكُم مَظَاهِرَ الْفِرْدَوْسِ فِي الْأَرْضِ لِيَتَضَوَّعَ مِنْكُم مَا تَفْرَحُ بِهِ أَفْئِدَةُ الْمُقَرَّبِينَ * وَ الَّذِي يَصُبُّ عَلَيْهِ الْمَاءُ وَ يَغْسِلُ بِهِ بَدَنَهُ خَيْرٌ لَهُ وَ يَكْفِيهِ عَنِ الدُّخُولِ، إِنَّهُ أَرَادَ أَنْ يُسَهِّلَ عَلَيْكُمُ الْأُمُورَ فَضْلًا مِنْ عِندِهِ لِتَكُونُوا مِنَ الشَّاكِرِينَ</w:t>
      </w:r>
      <w:r w:rsidRPr="00B41034">
        <w:rPr>
          <w:rFonts w:asciiTheme="minorHAnsi" w:hAnsiTheme="minorHAnsi" w:cstheme="minorHAnsi"/>
          <w:b/>
          <w:bCs/>
          <w:color w:val="000000" w:themeColor="text1"/>
          <w:sz w:val="24"/>
          <w:szCs w:val="24"/>
        </w:rPr>
        <w:t>.</w:t>
      </w:r>
    </w:p>
    <w:p w14:paraId="4DD47332" w14:textId="32FCB770" w:rsidR="0093435C" w:rsidRPr="00B41034" w:rsidRDefault="0093435C" w:rsidP="00AF63A9">
      <w:pPr>
        <w:pStyle w:val="PlainText"/>
        <w:bidi/>
        <w:jc w:val="right"/>
        <w:rPr>
          <w:rFonts w:asciiTheme="minorHAnsi" w:hAnsiTheme="minorHAnsi" w:cstheme="minorHAnsi"/>
          <w:color w:val="000000" w:themeColor="text1"/>
          <w:sz w:val="24"/>
          <w:szCs w:val="24"/>
        </w:rPr>
      </w:pPr>
      <w:r w:rsidRPr="00B41034">
        <w:rPr>
          <w:rFonts w:asciiTheme="minorHAnsi" w:hAnsiTheme="minorHAnsi" w:cstheme="minorHAnsi"/>
          <w:color w:val="000000" w:themeColor="text1"/>
          <w:sz w:val="24"/>
          <w:szCs w:val="24"/>
          <w:shd w:val="clear" w:color="auto" w:fill="FFFFFF"/>
        </w:rPr>
        <w:t xml:space="preserve">It hath been enjoined upon you to pare your nails, to bathe yourselves each week in water that </w:t>
      </w:r>
      <w:proofErr w:type="spellStart"/>
      <w:r w:rsidRPr="00B41034">
        <w:rPr>
          <w:rFonts w:asciiTheme="minorHAnsi" w:hAnsiTheme="minorHAnsi" w:cstheme="minorHAnsi"/>
          <w:color w:val="000000" w:themeColor="text1"/>
          <w:sz w:val="24"/>
          <w:szCs w:val="24"/>
          <w:shd w:val="clear" w:color="auto" w:fill="FFFFFF"/>
        </w:rPr>
        <w:t>covereth</w:t>
      </w:r>
      <w:proofErr w:type="spellEnd"/>
      <w:r w:rsidRPr="00B41034">
        <w:rPr>
          <w:rFonts w:asciiTheme="minorHAnsi" w:hAnsiTheme="minorHAnsi" w:cstheme="minorHAnsi"/>
          <w:color w:val="000000" w:themeColor="text1"/>
          <w:sz w:val="24"/>
          <w:szCs w:val="24"/>
          <w:shd w:val="clear" w:color="auto" w:fill="FFFFFF"/>
        </w:rPr>
        <w:t xml:space="preserve"> your bodies, and to clean yourselves with whatsoever ye have formerly employed. Take heed lest through negligence ye fail to observe that which hath been prescribed unto you by Him Who is the Incomparable, the Gracious. Immerse yourselves in clean water; it is not permissible to bathe yourselves in water that hath already been used. See that ye approach not the public pools of Persian baths; whoso maketh his way toward such baths will smell their fetid </w:t>
      </w:r>
      <w:proofErr w:type="spellStart"/>
      <w:r w:rsidRPr="00B41034">
        <w:rPr>
          <w:rFonts w:asciiTheme="minorHAnsi" w:hAnsiTheme="minorHAnsi" w:cstheme="minorHAnsi"/>
          <w:color w:val="000000" w:themeColor="text1"/>
          <w:sz w:val="24"/>
          <w:szCs w:val="24"/>
          <w:shd w:val="clear" w:color="auto" w:fill="FFFFFF"/>
        </w:rPr>
        <w:t>odour</w:t>
      </w:r>
      <w:proofErr w:type="spellEnd"/>
      <w:r w:rsidRPr="00B41034">
        <w:rPr>
          <w:rFonts w:asciiTheme="minorHAnsi" w:hAnsiTheme="minorHAnsi" w:cstheme="minorHAnsi"/>
          <w:color w:val="000000" w:themeColor="text1"/>
          <w:sz w:val="24"/>
          <w:szCs w:val="24"/>
          <w:shd w:val="clear" w:color="auto" w:fill="FFFFFF"/>
        </w:rPr>
        <w:t xml:space="preserve"> ere he </w:t>
      </w:r>
      <w:proofErr w:type="spellStart"/>
      <w:r w:rsidRPr="00B41034">
        <w:rPr>
          <w:rFonts w:asciiTheme="minorHAnsi" w:hAnsiTheme="minorHAnsi" w:cstheme="minorHAnsi"/>
          <w:color w:val="000000" w:themeColor="text1"/>
          <w:sz w:val="24"/>
          <w:szCs w:val="24"/>
          <w:shd w:val="clear" w:color="auto" w:fill="FFFFFF"/>
        </w:rPr>
        <w:t>entereth</w:t>
      </w:r>
      <w:proofErr w:type="spellEnd"/>
      <w:r w:rsidRPr="00B41034">
        <w:rPr>
          <w:rFonts w:asciiTheme="minorHAnsi" w:hAnsiTheme="minorHAnsi" w:cstheme="minorHAnsi"/>
          <w:color w:val="000000" w:themeColor="text1"/>
          <w:sz w:val="24"/>
          <w:szCs w:val="24"/>
          <w:shd w:val="clear" w:color="auto" w:fill="FFFFFF"/>
        </w:rPr>
        <w:t xml:space="preserve"> therein. Shun them, O people, and be not of those who ignominiously accept such vileness. In truth, they are as sinks of foulness and contamination, if ye be of them that apprehend. Avoid ye likewise the malodorous pools in the courtyards of Persian homes, and be ye of the pure and sanctified. Truly, </w:t>
      </w:r>
      <w:proofErr w:type="gramStart"/>
      <w:r w:rsidRPr="00B41034">
        <w:rPr>
          <w:rFonts w:asciiTheme="minorHAnsi" w:hAnsiTheme="minorHAnsi" w:cstheme="minorHAnsi"/>
          <w:color w:val="000000" w:themeColor="text1"/>
          <w:sz w:val="24"/>
          <w:szCs w:val="24"/>
          <w:shd w:val="clear" w:color="auto" w:fill="FFFFFF"/>
        </w:rPr>
        <w:t>We</w:t>
      </w:r>
      <w:proofErr w:type="gramEnd"/>
      <w:r w:rsidRPr="00B41034">
        <w:rPr>
          <w:rFonts w:asciiTheme="minorHAnsi" w:hAnsiTheme="minorHAnsi" w:cstheme="minorHAnsi"/>
          <w:color w:val="000000" w:themeColor="text1"/>
          <w:sz w:val="24"/>
          <w:szCs w:val="24"/>
          <w:shd w:val="clear" w:color="auto" w:fill="FFFFFF"/>
        </w:rPr>
        <w:t xml:space="preserve"> desire to behold you as manifestations of paradise on earth, that there may be diffused from you such fragrance as shall rejoice the hearts of the </w:t>
      </w:r>
      <w:proofErr w:type="spellStart"/>
      <w:r w:rsidRPr="00B41034">
        <w:rPr>
          <w:rFonts w:asciiTheme="minorHAnsi" w:hAnsiTheme="minorHAnsi" w:cstheme="minorHAnsi"/>
          <w:color w:val="000000" w:themeColor="text1"/>
          <w:sz w:val="24"/>
          <w:szCs w:val="24"/>
          <w:shd w:val="clear" w:color="auto" w:fill="FFFFFF"/>
        </w:rPr>
        <w:t>favoured</w:t>
      </w:r>
      <w:proofErr w:type="spellEnd"/>
      <w:r w:rsidRPr="00B41034">
        <w:rPr>
          <w:rFonts w:asciiTheme="minorHAnsi" w:hAnsiTheme="minorHAnsi" w:cstheme="minorHAnsi"/>
          <w:color w:val="000000" w:themeColor="text1"/>
          <w:sz w:val="24"/>
          <w:szCs w:val="24"/>
          <w:shd w:val="clear" w:color="auto" w:fill="FFFFFF"/>
        </w:rPr>
        <w:t xml:space="preserve"> of God. If the bather, instead of entering the water, wash himself by pouring it upon his body, it shall be better for him and shall absolve him of the need for bodily immersion. The Lord, verily, hath willed, as a bounty from His presence, to make life easier for you that ye may be of those who are truly thankful.</w:t>
      </w:r>
    </w:p>
    <w:p w14:paraId="6A541376" w14:textId="351ED216" w:rsidR="0093435C"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102543" w:rsidRPr="00B41034">
        <w:rPr>
          <w:rFonts w:asciiTheme="minorHAnsi" w:hAnsiTheme="minorHAnsi" w:cstheme="minorHAnsi"/>
          <w:sz w:val="24"/>
          <w:szCs w:val="24"/>
          <w:rtl/>
        </w:rPr>
        <w:t>بر شما مقرر شده است که ناخن‌های خود را کوتاه کنید، و هر هفته در آبی که بدن شما را در بر می‌گیرد وارد شوید، و بدن‌های خود را با آنچه پیش‌تر بدان پاک می‌شدید بشویید. مبادا غفلت شما را از آنچه بدان فرمان یافته‌اید از سوی خدای عزیز و عظیم باز دارد. در آبی تازه وارد شوید، و جایز نیست که در آبِ استفاده‌شده غسل کنید. بر شما باد که نزدیک نشوید به خزانه‌های حمام‌های عجم؛ هر که به سوی آن رود، پیش از ورود بوی متعفن آن را خواهد یافت. بپرهیزید ای قوم، و از خوارشدگان مباشید. به‌راستی آن همچون چرکابه و گَسَله است اگر از دانایان باشید. همچنین، حوض‌های متعفن آنان را رها کنید و از پاکان باشید. ما خواستیم شما را مظاهر بهشت در زمین ببینیم، تا از شما عطری برخیزد که دل‌های مقربان را شاد کند. و آن کس که آب را بر بدن خود ریزد و خود را بدان شست‌وشو دهد، برای او بهتر است و از ورود در آب کفایت می‌کند. این را خدا خواسته تا کارها را بر شما آسان سازد، به‌فضل خویش، تا از شکرگزاران باشید</w:t>
      </w:r>
      <w:r w:rsidR="00102543" w:rsidRPr="00B41034">
        <w:rPr>
          <w:rFonts w:asciiTheme="minorHAnsi" w:hAnsiTheme="minorHAnsi" w:cstheme="minorHAnsi"/>
          <w:sz w:val="24"/>
          <w:szCs w:val="24"/>
        </w:rPr>
        <w:t>.</w:t>
      </w:r>
      <w:r w:rsidR="0093435C" w:rsidRPr="00B41034">
        <w:rPr>
          <w:rFonts w:asciiTheme="minorHAnsi" w:hAnsiTheme="minorHAnsi" w:cstheme="minorHAnsi"/>
          <w:sz w:val="24"/>
          <w:szCs w:val="24"/>
          <w:rtl/>
        </w:rPr>
        <w:br/>
      </w:r>
    </w:p>
    <w:p w14:paraId="367B8EF4"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حضرت عبدالبهاء ميفرمايند: "در جميع مراتب تنزيه و تقديس و پاکی و لطافت سبب علوّيّت عالَم انسانی و ترقّی حقائق امکانيست حتّی در عالمَ جسمانی نيز لطافت سبب حصول روحانيّت است چنانکه صريح کتب الهی است و نظافت ظاهره هر چند امريست جسمانی ولکن تأثير شديد در روحانيّات دارد"(ص ١٤٣ ج ١ منتخباتی از مکاتيب ط آمريکا)</w:t>
      </w:r>
      <w:r w:rsidRPr="00B41034">
        <w:rPr>
          <w:rFonts w:cstheme="minorHAnsi"/>
          <w:sz w:val="24"/>
          <w:szCs w:val="24"/>
          <w:rtl/>
        </w:rPr>
        <w:br/>
        <w:t>" در عالَم وجود از جمله شؤون جسمانی که تعلّق و تأثير در مراتب روحانی دارد نظافت و لطافت و طهارت است .چون بمحلّ پاک و طيّب و طاهر داخل شوی يک نفحه روحانيّتی استشمام نمائی . لهذا در اين کور اعظم اين امر اتمّ اقوم را نهايت تاکيد جمال قدم روحی لاحبّائه الفداء فرمودند ".(ص ٧٨ گنجينه حدود و احکام )</w:t>
      </w:r>
    </w:p>
    <w:p w14:paraId="3E632561" w14:textId="77777777" w:rsidR="0044189F" w:rsidRDefault="0093435C" w:rsidP="00AF63A9">
      <w:pPr>
        <w:bidi/>
        <w:spacing w:line="240" w:lineRule="auto"/>
        <w:rPr>
          <w:rFonts w:cstheme="minorHAnsi"/>
          <w:sz w:val="24"/>
          <w:szCs w:val="24"/>
          <w:rtl/>
        </w:rPr>
      </w:pPr>
      <w:r w:rsidRPr="00B41034">
        <w:rPr>
          <w:rFonts w:cstheme="minorHAnsi"/>
          <w:sz w:val="24"/>
          <w:szCs w:val="24"/>
          <w:rtl/>
        </w:rPr>
        <w:t>"سؤال  - از مآء بکر و حدّ مستعمل آن جواب - آب قليل مثل يک کأس يا دو مقابل يا سه مقابل آن دست و رو در آن شستن از مستعمل مذکور  ولکن اگر بحدّ کُر برسد از تغسيل يک وجه و يا دو وجه تغيير نمی‏نمايد و در استعمال آن بأسی نبوده و نيست.  و اگر يکی از اوصاف ثلاثه در او ظاهر شود يعنی فی‌الجمله لون آن تغيير نمايد از مستعمل محسوبست."</w:t>
      </w:r>
    </w:p>
    <w:p w14:paraId="3FF55F65" w14:textId="0AF399E2" w:rsidR="0093435C"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بند صد و هفتم</w:t>
      </w:r>
    </w:p>
    <w:p w14:paraId="3064DACA" w14:textId="77777777" w:rsidR="001E5A63" w:rsidRPr="00B41034" w:rsidRDefault="001E5A63" w:rsidP="00AF63A9">
      <w:pPr>
        <w:shd w:val="clear" w:color="auto" w:fill="FFFFFF"/>
        <w:bidi/>
        <w:spacing w:after="0" w:line="240" w:lineRule="auto"/>
        <w:jc w:val="both"/>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قَدْ حَرَّمْتُ عَلَيْكُمْ أَزْوَاجَ آبَائِكُمْ، إِنَّا نَسْتَحْيِي أَنْ نَذْكُرَ حُكْمَ الْغِلْمَانِ. اتَّقُوا الرَّحْمَٰنَ يَا مَلَأَ الْإِمْكَانِ، وَلَا تَرْتَكِبُوا مَا نُهِيتُمْ عَنْهُ فِي اللَّوْحِ، وَلَا تَكُونُوا فِي هَيْمَاءِ الشَّهَوَاتِ مِنَ الْهَائِمِينَ</w:t>
      </w:r>
      <w:r w:rsidRPr="00B41034">
        <w:rPr>
          <w:rFonts w:eastAsia="MS Mincho" w:cstheme="minorHAnsi"/>
          <w:b/>
          <w:bCs/>
          <w:color w:val="000000" w:themeColor="text1"/>
          <w:sz w:val="24"/>
          <w:szCs w:val="24"/>
        </w:rPr>
        <w:t>.</w:t>
      </w:r>
    </w:p>
    <w:p w14:paraId="5A2B2556" w14:textId="79399061" w:rsidR="0093435C" w:rsidRPr="00B41034" w:rsidRDefault="0093435C" w:rsidP="00AF63A9">
      <w:pPr>
        <w:shd w:val="clear" w:color="auto" w:fill="FFFFFF"/>
        <w:spacing w:after="0" w:line="240" w:lineRule="auto"/>
        <w:jc w:val="both"/>
        <w:rPr>
          <w:rFonts w:eastAsia="Times New Roman" w:cstheme="minorHAnsi"/>
          <w:color w:val="000000" w:themeColor="text1"/>
          <w:sz w:val="24"/>
          <w:szCs w:val="24"/>
        </w:rPr>
      </w:pPr>
      <w:r w:rsidRPr="00B41034">
        <w:rPr>
          <w:rFonts w:eastAsia="Times New Roman" w:cstheme="minorHAnsi"/>
          <w:color w:val="000000" w:themeColor="text1"/>
          <w:sz w:val="24"/>
          <w:szCs w:val="24"/>
        </w:rPr>
        <w:t>It is forbidden you to wed your fathers' wives. We shrink, for very shame, from treating of the subject of boys. Fear ye the Merciful, O peoples of the world! Commit not that which is forbidden you in Our Holy Tablet, and be not of those who rove distractedly in the wilderness of their desires.</w:t>
      </w:r>
    </w:p>
    <w:p w14:paraId="576261AE" w14:textId="45C68190" w:rsidR="004A22E8"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A01E12" w:rsidRPr="00B41034">
        <w:rPr>
          <w:rFonts w:asciiTheme="minorHAnsi" w:hAnsiTheme="minorHAnsi" w:cstheme="minorHAnsi"/>
          <w:sz w:val="24"/>
          <w:szCs w:val="24"/>
          <w:rtl/>
        </w:rPr>
        <w:t>بر شما ازدواج با همسران پدرانتان حرام شده است. و ما از شرم، از ذکر حکم مربوط به پسران (غلمان) پرهیز می‌کنیم. از خداوند رحمان بترسید ای مردم جهان، و آنچه را در «لوح» از آن نهی شده‌اید، مرتکب مشوید، و در بیابان هوس‌ها سرگردان مباشید</w:t>
      </w:r>
      <w:r w:rsidR="00A01E12" w:rsidRPr="00B41034">
        <w:rPr>
          <w:rFonts w:asciiTheme="minorHAnsi" w:hAnsiTheme="minorHAnsi" w:cstheme="minorHAnsi"/>
          <w:sz w:val="24"/>
          <w:szCs w:val="24"/>
        </w:rPr>
        <w:t>.</w:t>
      </w:r>
    </w:p>
    <w:p w14:paraId="565B647F" w14:textId="77777777" w:rsidR="00C033D2" w:rsidRPr="00B41034" w:rsidRDefault="00C033D2" w:rsidP="00AF63A9">
      <w:pPr>
        <w:pStyle w:val="PlainText"/>
        <w:bidi/>
        <w:rPr>
          <w:rFonts w:asciiTheme="minorHAnsi" w:hAnsiTheme="minorHAnsi" w:cstheme="minorHAnsi"/>
          <w:sz w:val="24"/>
          <w:szCs w:val="24"/>
          <w:rtl/>
        </w:rPr>
      </w:pPr>
    </w:p>
    <w:p w14:paraId="1446C38C" w14:textId="32B16682" w:rsidR="00C033D2" w:rsidRDefault="00C033D2"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کتاب قیوم الأسماء حضرت نقطه اولی حد محارم را اینگونه توضیح داده اند</w:t>
      </w:r>
      <w:r w:rsidR="00C71BB0" w:rsidRPr="00B41034">
        <w:rPr>
          <w:rFonts w:asciiTheme="minorHAnsi" w:hAnsiTheme="minorHAnsi" w:cstheme="minorHAnsi"/>
          <w:sz w:val="24"/>
          <w:szCs w:val="24"/>
          <w:rtl/>
        </w:rPr>
        <w:t>:</w:t>
      </w:r>
      <w:r w:rsidR="00A73388" w:rsidRPr="00B41034">
        <w:rPr>
          <w:rFonts w:asciiTheme="minorHAnsi" w:hAnsiTheme="minorHAnsi" w:cstheme="minorHAnsi"/>
          <w:sz w:val="24"/>
          <w:szCs w:val="24"/>
        </w:rPr>
        <w:t xml:space="preserve"> </w:t>
      </w:r>
      <w:r w:rsidR="00A73388" w:rsidRPr="00B41034">
        <w:rPr>
          <w:rFonts w:asciiTheme="minorHAnsi" w:hAnsiTheme="minorHAnsi" w:cstheme="minorHAnsi"/>
          <w:sz w:val="24"/>
          <w:szCs w:val="24"/>
          <w:rtl/>
        </w:rPr>
        <w:t xml:space="preserve">"وَإِنَّ اللَّهَ قَدْ حَلَّلَ عَلَى الْمُؤْمِنِينَ مِنَ الْمُؤْمِنَاتِ غَيْرَ ذَوِي قَرَابَتِهِمْ: الْأُمَّ، وَالْبِنْتَ، وَالْأُخْتَ، وَالْعَمَّةَ، وَمَا قَدْ جَعَلَ اللَّهُ بِمِثْلِهَا، وَبَنَاتِ الْأَخِ، وَبَنَاتِ الْأُخْتِ، وَمِمَّنْ قَدْ حَرَّمَ اللَّهُ عَلَيْهِمْ عَلَى حَدِّ الرَّضَاعِ: مِنَ الْأُمَّهَاتِ، وَالْأَخَوَاتِ، وَالْحَلَائِلِ مِنَ الْأَبْنَاءِ الَّذِينَ مِنْ أَصْلَابِهِمْ، وَإِنَّ ذٰلِكَ حُكْمٌ فِي كِتَابِ اللَّهِ عَلَى كَلِمَةِ الْفُرْقَانِ بِالْحَقِّ، وَقَدْ كَانَ الْحُكْمُ فِي أُمِّ الْكِتَابِ مَقْضِيًّا. وَلَا تَجْمَعُوا بَيْنَ الْفَاطِمَتَيْنِ، وَلَا بَيْنَ الْأُخْتَيْنِ، إِلَّا مَا قَدْ قُضِيَ أَمْرُهُ، فَسَوْفَ يَغْفِرُ اللَّهُ لَكُمْ، إِنَّهُ كَانَ غَفَّارًا رَحِيمًا." </w:t>
      </w:r>
      <w:r w:rsidR="00BE03B0" w:rsidRPr="00B41034">
        <w:rPr>
          <w:rFonts w:asciiTheme="minorHAnsi" w:hAnsiTheme="minorHAnsi" w:cstheme="minorHAnsi"/>
          <w:sz w:val="24"/>
          <w:szCs w:val="24"/>
          <w:rtl/>
        </w:rPr>
        <w:t xml:space="preserve">ترجمه فارسی آن چنین است: </w:t>
      </w:r>
      <w:r w:rsidR="00181D70" w:rsidRPr="00B41034">
        <w:rPr>
          <w:rFonts w:asciiTheme="minorHAnsi" w:hAnsiTheme="minorHAnsi" w:cstheme="minorHAnsi"/>
          <w:sz w:val="24"/>
          <w:szCs w:val="24"/>
          <w:rtl/>
        </w:rPr>
        <w:t>"و بی‌گمان، خداوند برای مردان مؤمن، ازدواج با زنان مؤمنه را حلال کرده است، جز با کسانی که از خویشاوندان نسبی آنان هستند: مادر، دختر، خواهر، عمه، و آنانی که مانند ایشان قرار داده شده‌اند، و نیز: دختران برادر، دختران خواهر، و از میان آنان که خداوند به سبب رضاع (شیردهی) بر ایشان حرام کرده است، مانند: مادران شیری، خواهران شیری، و نیز همسران پسران خودشان که از صلب ایشان هستند. و همانا، این حکم در کتاب خدا، مطابق با کلمهٔ فرقان (یعنی معیار تمییز حق از باطل)، به حق نازل گشته، و در امّ‌الکتاب (لوح مقدر الهی) نیز چنین مقرر شده است. و با دو فاطمه ازدواج همزمان نکنید، و نه با دو خواهر با یکدیگر، مگر آنچه حکم آن پیش‌تر صادر شده باشد؛ که در آن صورت، خداوند شما را خواهد بخشید، زیرا که او آمرزنده‌ای مهربان است."</w:t>
      </w:r>
    </w:p>
    <w:p w14:paraId="1E71962D" w14:textId="77777777" w:rsidR="003830F4" w:rsidRDefault="003830F4" w:rsidP="00AF63A9">
      <w:pPr>
        <w:pStyle w:val="PlainText"/>
        <w:bidi/>
        <w:rPr>
          <w:rFonts w:asciiTheme="minorHAnsi" w:hAnsiTheme="minorHAnsi" w:cstheme="minorHAnsi"/>
          <w:sz w:val="24"/>
          <w:szCs w:val="24"/>
          <w:rtl/>
        </w:rPr>
      </w:pPr>
    </w:p>
    <w:p w14:paraId="3428FD51" w14:textId="77777777" w:rsidR="007B4DDF" w:rsidRPr="007B4DDF" w:rsidRDefault="007B4DDF" w:rsidP="00AF63A9">
      <w:pPr>
        <w:pStyle w:val="PlainText"/>
        <w:bidi/>
        <w:rPr>
          <w:rFonts w:asciiTheme="minorHAnsi" w:hAnsiTheme="minorHAnsi" w:cstheme="minorHAnsi"/>
          <w:sz w:val="24"/>
          <w:szCs w:val="24"/>
        </w:rPr>
      </w:pPr>
      <w:r w:rsidRPr="007B4DDF">
        <w:rPr>
          <w:rFonts w:asciiTheme="minorHAnsi" w:hAnsiTheme="minorHAnsi" w:cs="Calibri"/>
          <w:sz w:val="24"/>
          <w:szCs w:val="24"/>
          <w:rtl/>
        </w:rPr>
        <w:t>همچن</w:t>
      </w:r>
      <w:r w:rsidRPr="007B4DDF">
        <w:rPr>
          <w:rFonts w:asciiTheme="minorHAnsi" w:hAnsiTheme="minorHAnsi" w:cs="Calibri" w:hint="cs"/>
          <w:sz w:val="24"/>
          <w:szCs w:val="24"/>
          <w:rtl/>
        </w:rPr>
        <w:t>ی</w:t>
      </w:r>
      <w:r w:rsidRPr="007B4DDF">
        <w:rPr>
          <w:rFonts w:asciiTheme="minorHAnsi" w:hAnsiTheme="minorHAnsi" w:cs="Calibri" w:hint="eastAsia"/>
          <w:sz w:val="24"/>
          <w:szCs w:val="24"/>
          <w:rtl/>
        </w:rPr>
        <w:t>ن</w:t>
      </w:r>
      <w:r w:rsidRPr="007B4DDF">
        <w:rPr>
          <w:rFonts w:asciiTheme="minorHAnsi" w:hAnsiTheme="minorHAnsi" w:cs="Calibri"/>
          <w:sz w:val="24"/>
          <w:szCs w:val="24"/>
          <w:rtl/>
        </w:rPr>
        <w:t xml:space="preserve"> در خصوص ازدواج م</w:t>
      </w:r>
      <w:r w:rsidRPr="007B4DDF">
        <w:rPr>
          <w:rFonts w:asciiTheme="minorHAnsi" w:hAnsiTheme="minorHAnsi" w:cs="Calibri" w:hint="cs"/>
          <w:sz w:val="24"/>
          <w:szCs w:val="24"/>
          <w:rtl/>
        </w:rPr>
        <w:t>ی‌</w:t>
      </w:r>
      <w:r w:rsidRPr="007B4DDF">
        <w:rPr>
          <w:rFonts w:asciiTheme="minorHAnsi" w:hAnsiTheme="minorHAnsi" w:cs="Calibri" w:hint="eastAsia"/>
          <w:sz w:val="24"/>
          <w:szCs w:val="24"/>
          <w:rtl/>
        </w:rPr>
        <w:t>فرما</w:t>
      </w:r>
      <w:r w:rsidRPr="007B4DDF">
        <w:rPr>
          <w:rFonts w:asciiTheme="minorHAnsi" w:hAnsiTheme="minorHAnsi" w:cs="Calibri" w:hint="cs"/>
          <w:sz w:val="24"/>
          <w:szCs w:val="24"/>
          <w:rtl/>
        </w:rPr>
        <w:t>ی</w:t>
      </w:r>
      <w:r w:rsidRPr="007B4DDF">
        <w:rPr>
          <w:rFonts w:asciiTheme="minorHAnsi" w:hAnsiTheme="minorHAnsi" w:cs="Calibri" w:hint="eastAsia"/>
          <w:sz w:val="24"/>
          <w:szCs w:val="24"/>
          <w:rtl/>
        </w:rPr>
        <w:t>ند</w:t>
      </w:r>
      <w:r w:rsidRPr="007B4DDF">
        <w:rPr>
          <w:rFonts w:asciiTheme="minorHAnsi" w:hAnsiTheme="minorHAnsi" w:cs="Calibri"/>
          <w:sz w:val="24"/>
          <w:szCs w:val="24"/>
          <w:rtl/>
        </w:rPr>
        <w:t>: "</w:t>
      </w:r>
      <w:r w:rsidRPr="007B4DDF">
        <w:rPr>
          <w:rFonts w:asciiTheme="minorHAnsi" w:hAnsiTheme="minorHAnsi" w:cs="Calibri" w:hint="cs"/>
          <w:sz w:val="24"/>
          <w:szCs w:val="24"/>
          <w:rtl/>
        </w:rPr>
        <w:t>یَ</w:t>
      </w:r>
      <w:r w:rsidRPr="007B4DDF">
        <w:rPr>
          <w:rFonts w:asciiTheme="minorHAnsi" w:hAnsiTheme="minorHAnsi" w:cs="Calibri" w:hint="eastAsia"/>
          <w:sz w:val="24"/>
          <w:szCs w:val="24"/>
          <w:rtl/>
        </w:rPr>
        <w:t>ا</w:t>
      </w:r>
      <w:r w:rsidRPr="007B4DDF">
        <w:rPr>
          <w:rFonts w:asciiTheme="minorHAnsi" w:hAnsiTheme="minorHAnsi" w:cs="Calibri"/>
          <w:sz w:val="24"/>
          <w:szCs w:val="24"/>
          <w:rtl/>
        </w:rPr>
        <w:t xml:space="preserve"> أَ</w:t>
      </w:r>
      <w:r w:rsidRPr="007B4DDF">
        <w:rPr>
          <w:rFonts w:asciiTheme="minorHAnsi" w:hAnsiTheme="minorHAnsi" w:cs="Calibri" w:hint="cs"/>
          <w:sz w:val="24"/>
          <w:szCs w:val="24"/>
          <w:rtl/>
        </w:rPr>
        <w:t>یُّ</w:t>
      </w:r>
      <w:r w:rsidRPr="007B4DDF">
        <w:rPr>
          <w:rFonts w:asciiTheme="minorHAnsi" w:hAnsiTheme="minorHAnsi" w:cs="Calibri" w:hint="eastAsia"/>
          <w:sz w:val="24"/>
          <w:szCs w:val="24"/>
          <w:rtl/>
        </w:rPr>
        <w:t>هَا</w:t>
      </w:r>
      <w:r w:rsidRPr="007B4DDF">
        <w:rPr>
          <w:rFonts w:asciiTheme="minorHAnsi" w:hAnsiTheme="minorHAnsi" w:cs="Calibri"/>
          <w:sz w:val="24"/>
          <w:szCs w:val="24"/>
          <w:rtl/>
        </w:rPr>
        <w:t xml:space="preserve"> الَّذِ</w:t>
      </w:r>
      <w:r w:rsidRPr="007B4DDF">
        <w:rPr>
          <w:rFonts w:asciiTheme="minorHAnsi" w:hAnsiTheme="minorHAnsi" w:cs="Calibri" w:hint="cs"/>
          <w:sz w:val="24"/>
          <w:szCs w:val="24"/>
          <w:rtl/>
        </w:rPr>
        <w:t>ی</w:t>
      </w:r>
      <w:r w:rsidRPr="007B4DDF">
        <w:rPr>
          <w:rFonts w:asciiTheme="minorHAnsi" w:hAnsiTheme="minorHAnsi" w:cs="Calibri" w:hint="eastAsia"/>
          <w:sz w:val="24"/>
          <w:szCs w:val="24"/>
          <w:rtl/>
        </w:rPr>
        <w:t>نَ</w:t>
      </w:r>
      <w:r w:rsidRPr="007B4DDF">
        <w:rPr>
          <w:rFonts w:asciiTheme="minorHAnsi" w:hAnsiTheme="minorHAnsi" w:cs="Calibri"/>
          <w:sz w:val="24"/>
          <w:szCs w:val="24"/>
          <w:rtl/>
        </w:rPr>
        <w:t xml:space="preserve"> آمَنُوا لَا تَجْعَلُوا أَمْوَالَکُمْ غِرَامًا لِّلْحَقِّ مِنْ غَ</w:t>
      </w:r>
      <w:r w:rsidRPr="007B4DDF">
        <w:rPr>
          <w:rFonts w:asciiTheme="minorHAnsi" w:hAnsiTheme="minorHAnsi" w:cs="Calibri" w:hint="cs"/>
          <w:sz w:val="24"/>
          <w:szCs w:val="24"/>
          <w:rtl/>
        </w:rPr>
        <w:t>یْ</w:t>
      </w:r>
      <w:r w:rsidRPr="007B4DDF">
        <w:rPr>
          <w:rFonts w:asciiTheme="minorHAnsi" w:hAnsiTheme="minorHAnsi" w:cs="Calibri" w:hint="eastAsia"/>
          <w:sz w:val="24"/>
          <w:szCs w:val="24"/>
          <w:rtl/>
        </w:rPr>
        <w:t>رِ</w:t>
      </w:r>
      <w:r w:rsidRPr="007B4DDF">
        <w:rPr>
          <w:rFonts w:asciiTheme="minorHAnsi" w:hAnsiTheme="minorHAnsi" w:cs="Calibri"/>
          <w:sz w:val="24"/>
          <w:szCs w:val="24"/>
          <w:rtl/>
        </w:rPr>
        <w:t xml:space="preserve"> الْحَقِّ، وَقَدْ کُنتُمْ عَلَ</w:t>
      </w:r>
      <w:r w:rsidRPr="007B4DDF">
        <w:rPr>
          <w:rFonts w:asciiTheme="minorHAnsi" w:hAnsiTheme="minorHAnsi" w:cs="Calibri" w:hint="cs"/>
          <w:sz w:val="24"/>
          <w:szCs w:val="24"/>
          <w:rtl/>
        </w:rPr>
        <w:t>ی</w:t>
      </w:r>
      <w:r w:rsidRPr="007B4DDF">
        <w:rPr>
          <w:rFonts w:asciiTheme="minorHAnsi" w:hAnsiTheme="minorHAnsi" w:cs="Calibri"/>
          <w:sz w:val="24"/>
          <w:szCs w:val="24"/>
          <w:rtl/>
        </w:rPr>
        <w:t xml:space="preserve"> الْأَرْضِ أَحْ</w:t>
      </w:r>
      <w:r w:rsidRPr="007B4DDF">
        <w:rPr>
          <w:rFonts w:asciiTheme="minorHAnsi" w:hAnsiTheme="minorHAnsi" w:cs="Calibri" w:hint="cs"/>
          <w:sz w:val="24"/>
          <w:szCs w:val="24"/>
          <w:rtl/>
        </w:rPr>
        <w:t>یَ</w:t>
      </w:r>
      <w:r w:rsidRPr="007B4DDF">
        <w:rPr>
          <w:rFonts w:asciiTheme="minorHAnsi" w:hAnsiTheme="minorHAnsi" w:cs="Calibri" w:hint="eastAsia"/>
          <w:sz w:val="24"/>
          <w:szCs w:val="24"/>
          <w:rtl/>
        </w:rPr>
        <w:t>اءً</w:t>
      </w:r>
      <w:r w:rsidRPr="007B4DDF">
        <w:rPr>
          <w:rFonts w:asciiTheme="minorHAnsi" w:hAnsiTheme="minorHAnsi" w:cs="Calibri"/>
          <w:sz w:val="24"/>
          <w:szCs w:val="24"/>
          <w:rtl/>
        </w:rPr>
        <w:t xml:space="preserve"> مِنْ غَ</w:t>
      </w:r>
      <w:r w:rsidRPr="007B4DDF">
        <w:rPr>
          <w:rFonts w:asciiTheme="minorHAnsi" w:hAnsiTheme="minorHAnsi" w:cs="Calibri" w:hint="cs"/>
          <w:sz w:val="24"/>
          <w:szCs w:val="24"/>
          <w:rtl/>
        </w:rPr>
        <w:t>یْ</w:t>
      </w:r>
      <w:r w:rsidRPr="007B4DDF">
        <w:rPr>
          <w:rFonts w:asciiTheme="minorHAnsi" w:hAnsiTheme="minorHAnsi" w:cs="Calibri" w:hint="eastAsia"/>
          <w:sz w:val="24"/>
          <w:szCs w:val="24"/>
          <w:rtl/>
        </w:rPr>
        <w:t>رِ</w:t>
      </w:r>
      <w:r w:rsidRPr="007B4DDF">
        <w:rPr>
          <w:rFonts w:asciiTheme="minorHAnsi" w:hAnsiTheme="minorHAnsi" w:cs="Calibri"/>
          <w:sz w:val="24"/>
          <w:szCs w:val="24"/>
          <w:rtl/>
        </w:rPr>
        <w:t xml:space="preserve"> الْغَرَرِ."</w:t>
      </w:r>
    </w:p>
    <w:p w14:paraId="238AED3C" w14:textId="77777777" w:rsidR="007B4DDF" w:rsidRPr="007B4DDF" w:rsidRDefault="007B4DDF" w:rsidP="00AF63A9">
      <w:pPr>
        <w:pStyle w:val="PlainText"/>
        <w:bidi/>
        <w:rPr>
          <w:rFonts w:asciiTheme="minorHAnsi" w:hAnsiTheme="minorHAnsi" w:cstheme="minorHAnsi"/>
          <w:sz w:val="24"/>
          <w:szCs w:val="24"/>
        </w:rPr>
      </w:pPr>
    </w:p>
    <w:p w14:paraId="4B7B889E" w14:textId="7C0E7BEB" w:rsidR="007B4DDF" w:rsidRPr="007B4DDF" w:rsidRDefault="007B4DDF" w:rsidP="00AF63A9">
      <w:pPr>
        <w:pStyle w:val="PlainText"/>
        <w:bidi/>
        <w:rPr>
          <w:rFonts w:asciiTheme="minorHAnsi" w:hAnsiTheme="minorHAnsi" w:cstheme="minorHAnsi"/>
          <w:sz w:val="24"/>
          <w:szCs w:val="24"/>
        </w:rPr>
      </w:pPr>
      <w:r w:rsidRPr="007B4DDF">
        <w:rPr>
          <w:rFonts w:asciiTheme="minorHAnsi" w:hAnsiTheme="minorHAnsi" w:cstheme="minorHAnsi"/>
          <w:sz w:val="24"/>
          <w:szCs w:val="24"/>
          <w:rtl/>
        </w:rPr>
        <w:t>در کتاب بیان فارسی می‌فرمایند: در کتاب بیان فارسی می‌فرمایند</w:t>
      </w:r>
      <w:r>
        <w:rPr>
          <w:rFonts w:asciiTheme="minorHAnsi" w:hAnsiTheme="minorHAnsi" w:cstheme="minorHAnsi" w:hint="cs"/>
          <w:sz w:val="24"/>
          <w:szCs w:val="24"/>
          <w:rtl/>
        </w:rPr>
        <w:t>: "</w:t>
      </w:r>
      <w:r w:rsidRPr="007B4DDF">
        <w:rPr>
          <w:rFonts w:asciiTheme="minorHAnsi" w:hAnsiTheme="minorHAnsi" w:cstheme="minorHAnsi"/>
          <w:sz w:val="24"/>
          <w:szCs w:val="24"/>
          <w:rtl/>
        </w:rPr>
        <w:t>البابُ الخامِسُ والعِشرونَ مِن الأواحِدِ الثّامن: فِي أَنَّهُ فَرَضَ لِكُلِّ أَحَدٍ أَنْ يَتَأهَّلَ، لِيَبْقَىٰ عَنْهَا نَفْسٌ يُوَحِّدُ اللهَ رَبَّهَا، وَالأبْدَانُ يَجْتَهِدُ فِي ذٰلِكَ، حَقٌّ عَلَىٰ كُلِّ وَاحِدٍ بِإِذْنِ دُونَهُ، لِيَظْهَرَ عَنْهُ الفِتْنَةَ، وَلا يَجُوزُ الافْتِرَاقُ بِنَفْسٍ لَمْ يُؤْمِنْ فِي الدِّينِ، وَلَمْ يَحِلَّ عَلَيْهِ أَوْ عَلَيْهَا شَيْءٌ إِذَا شَاهِدَ مِنْهُ دُونَ الإيمَانِ فِي البَيَانِ، إِلَّا إِذَا يُرْجِعُ فِي التَّبْيَانِ، وَقَبْلَ أَنْ يَقَعَ أَمْرُ اللهِ فِي يَومِ مَنْ يُظْهِرُهُ اللهُ، إِذْنٌ لِلْمُؤْمِنِينَ وَالْمُؤْمِنَاتِ، لَعَلَّهُمْ يَرْجِعُونَ</w:t>
      </w:r>
      <w:r w:rsidRPr="007B4DDF">
        <w:rPr>
          <w:rFonts w:asciiTheme="minorHAnsi" w:hAnsiTheme="minorHAnsi" w:cstheme="minorHAnsi"/>
          <w:sz w:val="24"/>
          <w:szCs w:val="24"/>
        </w:rPr>
        <w:t>."</w:t>
      </w:r>
    </w:p>
    <w:p w14:paraId="5D34FEAC" w14:textId="77777777" w:rsidR="007B4DDF" w:rsidRPr="007B4DDF" w:rsidRDefault="007B4DDF" w:rsidP="00AF63A9">
      <w:pPr>
        <w:pStyle w:val="PlainText"/>
        <w:bidi/>
        <w:rPr>
          <w:rFonts w:asciiTheme="minorHAnsi" w:hAnsiTheme="minorHAnsi" w:cstheme="minorHAnsi"/>
          <w:sz w:val="24"/>
          <w:szCs w:val="24"/>
        </w:rPr>
      </w:pPr>
      <w:r w:rsidRPr="007B4DDF">
        <w:rPr>
          <w:rFonts w:asciiTheme="minorHAnsi" w:hAnsiTheme="minorHAnsi" w:cstheme="minorHAnsi"/>
          <w:sz w:val="24"/>
          <w:szCs w:val="24"/>
          <w:rtl/>
        </w:rPr>
        <w:t>به این مضمون است که: باب بیست و پنجم از واحد هشتم، در این است که برای هر کسی واجب شده است که ازدواج کند، تا نفسی که خدا‌ی یکتا پروردگار خود را یکتا بداند، و بدن‌ها در این امر باب تلاش کنند؛ و اگر یکی از آن دو (زن یا مرد) چیزی برخلاف کتاب باشد، و بدین‌ها در این که زیر نظر (مرجع امر) است، حلال شود تا میوه (فرزند) از او ظاهر گردد. و جایز نیست که کسی با فردی ازدواج کند که در دین وارد نشده است. و هر کسی که با نفسی (شخصی) ازدواج کرده و بیند که آن فرد به بیان ایمان ندارد، بر او واجب است که جدا شود، و هیچ‌گونه حلیت و اجازه‌ای برای او (شوهر یا زن) نخواهد بود، مگر آن‌که آن شخص به بیان بازگردد، و پیش از آن‌که امر خداوند در روز ظهور مَن يُظهِرُهُ الله به کمال رسد، به مردان و زنان مؤمن اجازه داده شده است، باشد که بازگردند</w:t>
      </w:r>
      <w:r w:rsidRPr="007B4DDF">
        <w:rPr>
          <w:rFonts w:asciiTheme="minorHAnsi" w:hAnsiTheme="minorHAnsi" w:cstheme="minorHAnsi"/>
          <w:sz w:val="24"/>
          <w:szCs w:val="24"/>
        </w:rPr>
        <w:t>.</w:t>
      </w:r>
    </w:p>
    <w:p w14:paraId="388DFDC9" w14:textId="551AEE31" w:rsidR="007B4DDF" w:rsidRPr="007B4DDF" w:rsidRDefault="007B4DDF" w:rsidP="00AF63A9">
      <w:pPr>
        <w:pStyle w:val="PlainText"/>
        <w:bidi/>
        <w:rPr>
          <w:rFonts w:asciiTheme="minorHAnsi" w:hAnsiTheme="minorHAnsi" w:cstheme="minorHAnsi"/>
          <w:sz w:val="24"/>
          <w:szCs w:val="24"/>
        </w:rPr>
      </w:pPr>
    </w:p>
    <w:p w14:paraId="04BC478D" w14:textId="3A4DE59B" w:rsidR="003830F4" w:rsidRPr="007B4DDF" w:rsidRDefault="007B4DDF" w:rsidP="00AF63A9">
      <w:pPr>
        <w:pStyle w:val="PlainText"/>
        <w:bidi/>
        <w:rPr>
          <w:rFonts w:asciiTheme="minorHAnsi" w:hAnsiTheme="minorHAnsi" w:cstheme="minorHAnsi"/>
          <w:sz w:val="24"/>
          <w:szCs w:val="24"/>
          <w:rtl/>
        </w:rPr>
      </w:pPr>
      <w:r w:rsidRPr="007B4DDF">
        <w:rPr>
          <w:rFonts w:asciiTheme="minorHAnsi" w:hAnsiTheme="minorHAnsi" w:cstheme="minorHAnsi"/>
          <w:sz w:val="24"/>
          <w:szCs w:val="24"/>
          <w:rtl/>
        </w:rPr>
        <w:t>درباره حکم لواط نیز در قیوم الأسماء می‌فرمایند: "یَا أَهْلَ الْأَرْضِ اتَّقُوا اللَّهَ، وَلَا تَکُونُوا أَجْمَلَ قَوْمٍ لُوطٍ فِی الشِّرْکِ بِاللَّهِ یَا أَرْبَابَهُمْ، فَإِنَّ الذِّکْرَ عَلَی الْحَقِّ یَا أَرْضُ، قَدْ کَانَ قَبْلَ الْقُرْنِ بِالْحَقِّ، التَّقْوَی شَهِیدًا." به این مضمون که: ای اهل زمین، از خداوند پروا کنید، و مانند قوم لوط مباشید به خدایی که آنان را آورد؛ زیرا ذکرِ به‌الله در میان شما بر حق، حضور یافته، و او در کنار ذکر بر جای‌های شما، به‌ حق، گواه و حاضر بوده است؛ آن نیرومند گواه.</w:t>
      </w:r>
    </w:p>
    <w:p w14:paraId="5B5050FF" w14:textId="737576C9" w:rsidR="004A22E8" w:rsidRPr="00B41034" w:rsidRDefault="007F1924"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35CEEF06" w14:textId="77777777" w:rsidR="00A52C0F" w:rsidRPr="00B41034" w:rsidRDefault="00A52C0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این آیه‌ی اقدس، مشتمل بر دو محور احکام اخلاقی و تعالیم طهارت جنسی در دور بهائی است که با بیانی عمیق، دقیق و آمیخته با شرم قدسی، دستور به اجتناب از برخی اشکال زناشویی و رفتارهای جنسی می‌دهد. در صدر آیه، ازدواج با زنان پدران (یعنی نامادری‌ها) به‌صراحت تحریم شده است؛ حکمی که هم‌راستا با تعالیم شریعت اسلام (سوره نساء، آیه ۲۲) و دیگر ادیان ابراهیمی است. حضرت عبدالبهاء در لوحی تصریح می‌فرمایند که این تحریم دلالتی بر جواز دیگر انواع ازدواج با اقارب ندارد، همان‌گونه که تحریم مردار، خون و گوشت خوک در قرآن نیز دلیلی بر حلیت مشروبات الکلی نیست.</w:t>
      </w:r>
    </w:p>
    <w:p w14:paraId="5EB486A7" w14:textId="77777777" w:rsidR="00A52C0F" w:rsidRPr="00B41034" w:rsidRDefault="00A52C0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بخش دوم آیه به‌نحوی ظریف‌تر، اما بسیار پرمحتوا، به مسئله‌ی «حکم الغلمان» اشاره می‌کند. تعبیر حضرت بهاءالله که می‌فرمایند: "إنّا نستحيي أن نذكر حكم الغلمان"، بیانگر شدت شناعت موضوع در نظر شارع است؛ به‌گونه‌ای که حتی ذکر آن را موجب شرم می‌شمارند. این اشاره ضمنی و رمزآلود، از تدبیری بسیار بلند در زبان وحی حکایت دارد؛ جایی که فعل ترک‌کننده، از طریق حجاب شرم، به خواننده القا می‌شود تا در نهاد خود، زشتی آن عمل را دریابد بی‌آنکه در ظاهر به صراحت پرداخته شده باشد.</w:t>
      </w:r>
    </w:p>
    <w:p w14:paraId="4E9EADD4" w14:textId="77777777" w:rsidR="00A52C0F" w:rsidRPr="00B41034" w:rsidRDefault="00A52C0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همین عبارت، دستمایه‌ی روشنگری حضرت عبدالبهاء و ولی‌امرالله شده است. حضرت عبدالبهاء در مواضع متعدد، از جمله در گنجینه حدود و احکام و مکتوبات، با بیانی واضح، همجنس‌گرایی را امری مذموم، خارج از مسیر فطرت، و موجب آلام روحانی توصیف می‌فرمایند. ایشان تأکید می‌کنند که رابطه‌ی عاطفی همجنس‌گرایانه، چنانچه به روابط جنسی بیانجامد، خطاست—  حتی اگر ریشه در محبت خالصانه داشته باشد. شوقی افندی نیز در بیانات متعدد، از جمله در توقیع ۶ اکتبر ۱۹۵۴ و نامه‌های به مؤمنین، به‌وضوح این رفتار را خلاف قانون طبیعت و سبب فشار روحی دانسته‌اند، هرچند تأکید کرده‌اند که مبتلایان می‌توانند با اراده، مشاوره، دعا، و پرهیز، بر آن غلبه یابند.</w:t>
      </w:r>
    </w:p>
    <w:p w14:paraId="387F6CD7" w14:textId="77777777" w:rsidR="00A52C0F" w:rsidRPr="00B41034" w:rsidRDefault="00A52C0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همین راستا، در توقیع دیگر از بیت‌العدل اعظم (۱۹۹۲)، نیز بر دیدگاه بهائی درباره روابط جنسی تأکید شده که غرض اصلی آن بقای نسل است، نه صرف لذت یا ابراز محبت جنسی، و انحراف از این غرض، موجب فساد اجتماعی و زوال روحی است.</w:t>
      </w:r>
    </w:p>
    <w:p w14:paraId="2E5C88E6" w14:textId="26CDE627" w:rsidR="00A52C0F" w:rsidRPr="00B41034" w:rsidRDefault="00A52C0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بندهای دیگر از کتاب اقدس، نیز صراحتاً حرمت زنا، لواط، خیانت، و اشکال دیگر تعدی جنسی مورد تأکید قرار گرفته است:</w:t>
      </w:r>
      <w:r w:rsidR="00C21786" w:rsidRPr="00B41034">
        <w:rPr>
          <w:rFonts w:asciiTheme="minorHAnsi" w:hAnsiTheme="minorHAnsi" w:cstheme="minorHAnsi"/>
          <w:sz w:val="24"/>
          <w:szCs w:val="24"/>
          <w:rtl/>
        </w:rPr>
        <w:t xml:space="preserve"> </w:t>
      </w:r>
      <w:r w:rsidRPr="00B41034">
        <w:rPr>
          <w:rFonts w:asciiTheme="minorHAnsi" w:hAnsiTheme="minorHAnsi" w:cstheme="minorHAnsi"/>
          <w:sz w:val="24"/>
          <w:szCs w:val="24"/>
          <w:rtl/>
        </w:rPr>
        <w:t>«قَدْ حُرِّمَ عَلَيْكُمُ الزِّنَا وَاللِّوَاطُ وَالْخِيَانَةُ... مَنْ يَنْسُبُ نَفْسَهُ إِلَى الرَّحْمَنِ وَ يَرْتَكِبُ مَا عَمِلَ بِهِ الشَّيْطَانُ إِنَّهُ لَيْسَ مِنِّي...»</w:t>
      </w:r>
    </w:p>
    <w:p w14:paraId="2EFC9D12" w14:textId="77777777" w:rsidR="00A52C0F" w:rsidRPr="00B41034" w:rsidRDefault="00A52C0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نکته حائز اهمیت دیگر، ارجاع حضرت بهاءالله به خطر "هیماء الشهوات" است—بیابان توهم و سرگشتگی شهوانی. این تعبیر عمیق، بیانگر گم‌گشتگی روانی و روحی کسانی است که در بند امیال جنسی خود، فارغ از معیارهای قدسی، زندگی می‌کنند. از این منظر، انحرافات جنسی، نه تنها گناه بلکه نوعی ضلالت نفس، فقدان حکمت، و دوری از مسیر رشد انسان به‌عنوان مظاهر فردوس تلقی می‌شود.</w:t>
      </w:r>
    </w:p>
    <w:p w14:paraId="2C229A40" w14:textId="77777777" w:rsidR="00A52C0F" w:rsidRPr="00B41034" w:rsidRDefault="00A52C0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مقام تشریع و تبیین، همان‌گونه که در توقیعات بیت‌العدل اعظم آمده است (۱۵ ژانویه ۱۹۸۱)، هنوز در باب جزئیات ازدواج با اقارب، قوانین تکمیلی وضع نشده و به تصمیم مؤمنان و قانون مدنی کشورها و عرف جوامع واگذار شده است؛ البته مشروط بر اینکه این تصمیمات موجب ضرر به مصالح امر الهی نگردد.</w:t>
      </w:r>
    </w:p>
    <w:p w14:paraId="42BF853A" w14:textId="46845381" w:rsidR="004A22E8" w:rsidRPr="00B41034" w:rsidRDefault="00A52C0F"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این آیه‌ی اقدس، در عین ایجاز، مشتمل است بر رکن اصلی طهارت جنسی در شریعت بهائی: ازدواج مشروع، طهارت رابطه، پرهیز از انحرافات، و هدف قرار دادن تعالی روحانی و اجتماعی. آنچه در لوح مقدس مجمل آمده، در تبیینات حضرت عبدالبهاء و ولی‌امرالله به صورت منظم و اخلاق‌محور باز شده و بهائیان را به سمت فضیلت، تقوی، و اعتدال جنسی هدایت می‌کند.</w:t>
      </w:r>
    </w:p>
    <w:p w14:paraId="0CD56DC7" w14:textId="77777777" w:rsidR="00A52C0F" w:rsidRPr="00B41034" w:rsidRDefault="00A52C0F" w:rsidP="00AF63A9">
      <w:pPr>
        <w:pStyle w:val="PlainText"/>
        <w:bidi/>
        <w:rPr>
          <w:rFonts w:asciiTheme="minorHAnsi" w:hAnsiTheme="minorHAnsi" w:cstheme="minorHAnsi"/>
          <w:sz w:val="24"/>
          <w:szCs w:val="24"/>
          <w:rtl/>
        </w:rPr>
      </w:pPr>
    </w:p>
    <w:p w14:paraId="2DFB00B7" w14:textId="6A0C089B" w:rsidR="004A22E8" w:rsidRPr="00B41034" w:rsidRDefault="004A22E8"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نصوص مربوط در خصوص این حکم</w:t>
      </w:r>
    </w:p>
    <w:p w14:paraId="54633D04" w14:textId="77777777" w:rsidR="00230C09" w:rsidRPr="00B41034" w:rsidRDefault="0093435C" w:rsidP="00AF63A9">
      <w:pPr>
        <w:pStyle w:val="NoSpacing"/>
        <w:bidi/>
        <w:rPr>
          <w:rFonts w:cstheme="minorHAnsi"/>
          <w:sz w:val="24"/>
          <w:szCs w:val="24"/>
          <w:rtl/>
          <w:lang w:bidi="fa-IR"/>
        </w:rPr>
      </w:pPr>
      <w:r w:rsidRPr="00B41034">
        <w:rPr>
          <w:rFonts w:cstheme="minorHAnsi"/>
          <w:sz w:val="24"/>
          <w:szCs w:val="24"/>
          <w:rtl/>
          <w:lang w:bidi="fa-IR"/>
        </w:rPr>
        <w:t>حضرت عبدالبهاء جلّ ثنائه در لوحی ميفرمايند قوله العزيز:"در خصوص حرمت نکاح پسر بزوجات پدر مرقوم نموده بوديد  صراحت اينحکم دليل بر اباحت ديگران نه. مثلاً در قرآن ميفرمايند "حرّمت عليکم الميتة و الدّم و لحم الخنزير." اين دليل بر آن نيست که خمر حرام نه."  ( مکاتيب سوّم ص ٣٧٠)</w:t>
      </w:r>
    </w:p>
    <w:p w14:paraId="7956A004" w14:textId="77777777" w:rsidR="00230C09" w:rsidRPr="00B41034" w:rsidRDefault="00230C09" w:rsidP="00AF63A9">
      <w:pPr>
        <w:pStyle w:val="NoSpacing"/>
        <w:bidi/>
        <w:rPr>
          <w:rFonts w:cstheme="minorHAnsi"/>
          <w:sz w:val="24"/>
          <w:szCs w:val="24"/>
          <w:rtl/>
          <w:lang w:bidi="fa-IR"/>
        </w:rPr>
      </w:pPr>
    </w:p>
    <w:p w14:paraId="6BAC96DB" w14:textId="7E28ABE0" w:rsidR="008C74D6" w:rsidRPr="00B41034" w:rsidRDefault="0093435C" w:rsidP="00AF63A9">
      <w:pPr>
        <w:pStyle w:val="NoSpacing"/>
        <w:bidi/>
        <w:rPr>
          <w:rFonts w:cstheme="minorHAnsi"/>
          <w:sz w:val="24"/>
          <w:szCs w:val="24"/>
          <w:rtl/>
          <w:lang w:bidi="fa-IR"/>
        </w:rPr>
      </w:pPr>
      <w:r w:rsidRPr="00B41034">
        <w:rPr>
          <w:rFonts w:cstheme="minorHAnsi"/>
          <w:color w:val="252324"/>
          <w:sz w:val="24"/>
          <w:szCs w:val="24"/>
          <w:rtl/>
          <w:lang w:bidi="fa-IR"/>
        </w:rPr>
        <w:t xml:space="preserve">حضرت عبدالبهاء می فرمایند: </w:t>
      </w:r>
      <w:r w:rsidR="008C74D6" w:rsidRPr="00B41034">
        <w:rPr>
          <w:rFonts w:cstheme="minorHAnsi"/>
          <w:color w:val="252324"/>
          <w:sz w:val="24"/>
          <w:szCs w:val="24"/>
          <w:rtl/>
          <w:lang w:bidi="fa-IR"/>
        </w:rPr>
        <w:t>"</w:t>
      </w:r>
      <w:r w:rsidRPr="00B41034">
        <w:rPr>
          <w:rFonts w:cstheme="minorHAnsi"/>
          <w:color w:val="252324"/>
          <w:sz w:val="24"/>
          <w:szCs w:val="24"/>
          <w:rtl/>
          <w:lang w:bidi="fa-IR"/>
        </w:rPr>
        <w:t>در اقتران هر چه دورتر موافقتر، زیرا بعد نسبت و خویشی بین زوج و زوجه مدار صحّت بنیه بشر و اسباب الفت بین نوع انسانی است.</w:t>
      </w:r>
      <w:r w:rsidR="008C74D6" w:rsidRPr="00B41034">
        <w:rPr>
          <w:rFonts w:cstheme="minorHAnsi"/>
          <w:color w:val="252324"/>
          <w:sz w:val="24"/>
          <w:szCs w:val="24"/>
          <w:rtl/>
          <w:lang w:bidi="fa-IR"/>
        </w:rPr>
        <w:t>"</w:t>
      </w:r>
    </w:p>
    <w:p w14:paraId="5A78EB0B" w14:textId="77777777" w:rsidR="008C74D6" w:rsidRPr="00B41034" w:rsidRDefault="0093435C" w:rsidP="00AF63A9">
      <w:pPr>
        <w:pStyle w:val="NoSpacing"/>
        <w:bidi/>
        <w:rPr>
          <w:rFonts w:cstheme="minorHAnsi"/>
          <w:sz w:val="24"/>
          <w:szCs w:val="24"/>
          <w:rtl/>
          <w:lang w:bidi="fa-IR"/>
        </w:rPr>
      </w:pPr>
      <w:r w:rsidRPr="00B41034">
        <w:rPr>
          <w:rFonts w:cstheme="minorHAnsi"/>
          <w:sz w:val="24"/>
          <w:szCs w:val="24"/>
          <w:rtl/>
          <w:lang w:bidi="fa-IR"/>
        </w:rPr>
        <w:br/>
        <w:t xml:space="preserve">"قَدْ حُرِّمَ عَلَيْکُمُ الزِّنَا وَاللَّوَاطُ وَالْخَيَانَةُ اَنِ اجْتَنِبُوْا يَا مَعْشَرَ الْمُقْبِلِيْنَ . تَاللّهِ قَدْ خُلِقْتُمْ لِتَطْهِيْرِ الْعَالَمِ عَنْ رِجْسِ الْهَوَی هَذَا مَا يَأمُرُکُمْ بِهِ مُوْلَی الْوَرَی اِنْ اَنْتُمْ مِنَ الْعَارِفِيْنَ . مَنْ يَنْسُبُ نَفْسَهُ اِلَی الرَّحْمنِ وَ يَرْتَکِبُ مَا عَمِلَ بِهِ الشَّيْطَانُ اِنَّهُ لَيْسَ مِنِّي يَشْهَدُ </w:t>
      </w:r>
      <w:r w:rsidRPr="00B41034">
        <w:rPr>
          <w:rFonts w:cstheme="minorHAnsi"/>
          <w:sz w:val="24"/>
          <w:szCs w:val="24"/>
          <w:rtl/>
          <w:lang w:bidi="fa-IR"/>
        </w:rPr>
        <w:lastRenderedPageBreak/>
        <w:t>بِذَلِکَ کُلُّ النَّوَاةِ وَ الْحَصَاةِ وَ کُلُّ الْاَشْجَارِ وَ الْاَثْمَارِ وَ عَنْ وَرَائِهَا هَذَا اللِّسَانُ النَّاطِقُ الصَّادِقُ الْاَمِيْنُ "(ص ٩-٢٣٨ گنجينه حدود و احکام و با دو تفاوت در ص ٤-٥١٣ج ٢ امر و خلق  )</w:t>
      </w:r>
    </w:p>
    <w:p w14:paraId="3BF3AFCF" w14:textId="77777777" w:rsidR="008C74D6" w:rsidRPr="00B41034" w:rsidRDefault="0093435C" w:rsidP="00AF63A9">
      <w:pPr>
        <w:pStyle w:val="NoSpacing"/>
        <w:bidi/>
        <w:rPr>
          <w:rFonts w:cstheme="minorHAnsi"/>
          <w:color w:val="000000" w:themeColor="text1"/>
          <w:sz w:val="24"/>
          <w:szCs w:val="24"/>
          <w:shd w:val="clear" w:color="auto" w:fill="FFFFFF"/>
          <w:rtl/>
          <w:lang w:bidi="fa-IR"/>
        </w:rPr>
      </w:pPr>
      <w:r w:rsidRPr="00B41034">
        <w:rPr>
          <w:rFonts w:cstheme="minorHAnsi"/>
          <w:sz w:val="24"/>
          <w:szCs w:val="24"/>
          <w:rtl/>
          <w:lang w:bidi="fa-IR"/>
        </w:rPr>
        <w:br/>
      </w:r>
      <w:r w:rsidRPr="00B41034">
        <w:rPr>
          <w:rFonts w:cstheme="minorHAnsi"/>
          <w:color w:val="000000" w:themeColor="text1"/>
          <w:sz w:val="24"/>
          <w:szCs w:val="24"/>
          <w:shd w:val="clear" w:color="auto" w:fill="FFFFFF"/>
          <w:rtl/>
          <w:lang w:bidi="fa-IR"/>
        </w:rPr>
        <w:t xml:space="preserve">حضرت ولیّ امراللّه میفرمایند: "هر قدر عشق و محبّت بین دو هم جنس شدید و خالص باشد، اگر به روابط جنسی منجر گردد نادرست و خطا است و اگر گفته شود که این روابط کمال مطلوب عشق و محبّت است چنین ادّعائی عذری است نامقبول. حضرت بهاءاللّه هر نوع انحراف و فساد اخلاقی را به کلّی تحریم فرموده‌اند و نیز رابطه نامشروع بین دو هم جنس را علاوه بر آنکه بر خلاف قانون طبیعت است از انحرافات اخلاقی محسوب فرموده‌اند. ابتلا به چنین بلیّه‌ای ثقلی عظیم بر روح هر فرد با وجدانی تحمیل می کند ، امّا نفوس مبتلا قادرند که با مشاوره و مساعدت اطبّاء و اراده و سعی راسخ و دعا و مناجات بر این ضعف و مشکل فایق آیند .(حکم الغلمان، بند ۱۰۷، ص۱۹۵) </w:t>
      </w:r>
    </w:p>
    <w:p w14:paraId="482C0EF3" w14:textId="6BDDEDAB" w:rsidR="0093435C" w:rsidRPr="00B41034" w:rsidRDefault="0093435C" w:rsidP="00AF63A9">
      <w:pPr>
        <w:pStyle w:val="NoSpacing"/>
        <w:bidi/>
        <w:rPr>
          <w:rFonts w:cstheme="minorHAnsi"/>
          <w:sz w:val="24"/>
          <w:szCs w:val="24"/>
          <w:lang w:bidi="fa-IR"/>
        </w:rPr>
      </w:pPr>
      <w:r w:rsidRPr="00B41034">
        <w:rPr>
          <w:rFonts w:cstheme="minorHAnsi"/>
          <w:color w:val="000000" w:themeColor="text1"/>
          <w:sz w:val="24"/>
          <w:szCs w:val="24"/>
          <w:shd w:val="clear" w:color="auto" w:fill="FFFFFF"/>
          <w:rtl/>
          <w:lang w:bidi="fa-IR"/>
        </w:rPr>
        <w:t>همچنین در جایی دیگر منقول است: "همجنس گرایی ، از دید بهائی ، امری مذموم و موجب رنج و عذاب فرد است. هر انسانی که مرتکب آن شده باشد باید از طریق دعا و یا هر وسیله دیگر به این نقیصه فایق آید."(شوقی افندی ، ۶ اکتبر ۱۹۵۴)</w:t>
      </w:r>
      <w:r w:rsidRPr="00B41034">
        <w:rPr>
          <w:rFonts w:cstheme="minorHAnsi"/>
          <w:color w:val="000000" w:themeColor="text1"/>
          <w:sz w:val="24"/>
          <w:szCs w:val="24"/>
          <w:shd w:val="clear" w:color="auto" w:fill="FFFFFF"/>
          <w:rtl/>
          <w:lang w:bidi="fa-IR"/>
        </w:rPr>
        <w:br/>
      </w:r>
      <w:r w:rsidRPr="00B41034">
        <w:rPr>
          <w:rFonts w:cstheme="minorHAnsi"/>
          <w:color w:val="000000" w:themeColor="text1"/>
          <w:sz w:val="24"/>
          <w:szCs w:val="24"/>
          <w:rtl/>
          <w:lang w:bidi="fa-IR"/>
        </w:rPr>
        <w:t>امور جنسی غیرعادی فراوان است. برخی مردم عقیده دارند که همجنس گرایی غیرعادی نیست و باید به افراد اجازه داد تا با یک یا چند نفر با همجنس خود رابطه داشته باشند… ولی بهائیت ، برعکس ، با صراحت اعلام میدارد که همجنس گرایی کاملاً غیرطبیعی است و برای فرد مرتکب مشکل بزرگی است و باید فرد ، چه زن و چه مرد، بر این مشکل فائق آید. تاثیر اجتماعی چنین نگرشی هم بسیار مهم است. هدف اولیه روابط جنسی بقای نسل است. (بیت العدل اعظم، ۱۶ مارس ۱۹۹۲)</w:t>
      </w:r>
    </w:p>
    <w:p w14:paraId="5D466A4D" w14:textId="0701CDEE" w:rsidR="0093435C" w:rsidRPr="00B41034" w:rsidRDefault="0093435C" w:rsidP="00AF63A9">
      <w:pPr>
        <w:pStyle w:val="NoSpacing"/>
        <w:bidi/>
        <w:rPr>
          <w:rFonts w:cstheme="minorHAnsi"/>
          <w:sz w:val="24"/>
          <w:szCs w:val="24"/>
          <w:rtl/>
          <w:lang w:bidi="fa-IR"/>
        </w:rPr>
      </w:pPr>
      <w:r w:rsidRPr="00B41034">
        <w:rPr>
          <w:rFonts w:cstheme="minorHAnsi"/>
          <w:sz w:val="24"/>
          <w:szCs w:val="24"/>
          <w:rtl/>
          <w:lang w:bidi="fa-IR"/>
        </w:rPr>
        <w:t xml:space="preserve">بیت العدل اعظم، دستور فرموده اند، وصول نامه ی مورخ ۱۵ دسامبر ۱۹۸۰، آن جناب را، اعلام داریم. در این نامه، شما، راجع به محدودیت های حاکم بر ازدواج با اقارب، سوای موردی که ازدواج با زن پدر را ، ممنوع میسازد، سوال کرده اید، بیت العدل اعظم، همچنین خواسته اند به اطلاع شما برسانیم که آن معهد اعلی، هنوز، موقعیت را برای صدور قوانین تکمیلی راجع به ازدواج با اقارب، مقتضی نمیدانند، بنابراین، در حال حاضر، تصمیم گیری در این مورد به عهده ی خود نفوس مومنه، محول شده که البته در این مورد، بایستی از قوانین مدنی نیز تبعیت کنند. در این زمینه، همچنین، آداب و رسوم و غالب و جاری در کشورهای مختلف نیز، بایستی، بنحوی که تاثیر و انعکاس منفی و مضر به مصالح امر الهی، نداشته باشد، مورد توجه قرار گیرد. </w:t>
      </w:r>
      <w:r w:rsidR="008C74D6" w:rsidRPr="00B41034">
        <w:rPr>
          <w:rFonts w:cstheme="minorHAnsi"/>
          <w:sz w:val="24"/>
          <w:szCs w:val="24"/>
          <w:rtl/>
          <w:lang w:bidi="fa-IR"/>
        </w:rPr>
        <w:t xml:space="preserve"> </w:t>
      </w:r>
      <w:r w:rsidRPr="00B41034">
        <w:rPr>
          <w:rFonts w:cstheme="minorHAnsi"/>
          <w:sz w:val="24"/>
          <w:szCs w:val="24"/>
          <w:rtl/>
          <w:lang w:bidi="fa-IR"/>
        </w:rPr>
        <w:t>(مرقومه شریفه صادره از جانب معهد اعلی خطاب به یکی از محافل روحانی ملیه، ۱۵ ژانویه ۱۹۸۱)</w:t>
      </w:r>
      <w:r w:rsidR="00054C8E" w:rsidRPr="00B41034">
        <w:rPr>
          <w:rFonts w:cstheme="minorHAnsi"/>
          <w:sz w:val="24"/>
          <w:szCs w:val="24"/>
          <w:rtl/>
          <w:lang w:bidi="fa-IR"/>
        </w:rPr>
        <w:t xml:space="preserve"> </w:t>
      </w:r>
    </w:p>
    <w:p w14:paraId="7168E6A2" w14:textId="77777777" w:rsidR="0093435C" w:rsidRPr="00B41034" w:rsidRDefault="0093435C" w:rsidP="00AF63A9">
      <w:pPr>
        <w:pStyle w:val="PlainText"/>
        <w:bidi/>
        <w:rPr>
          <w:rFonts w:asciiTheme="minorHAnsi" w:hAnsiTheme="minorHAnsi" w:cstheme="minorHAnsi"/>
          <w:sz w:val="24"/>
          <w:szCs w:val="24"/>
          <w:rtl/>
        </w:rPr>
      </w:pPr>
    </w:p>
    <w:p w14:paraId="6064CCCF" w14:textId="77777777" w:rsidR="0093435C" w:rsidRPr="00B41034" w:rsidRDefault="0093435C" w:rsidP="00AF63A9">
      <w:pPr>
        <w:pStyle w:val="PlainText"/>
        <w:bidi/>
        <w:rPr>
          <w:rFonts w:asciiTheme="minorHAnsi" w:hAnsiTheme="minorHAnsi" w:cstheme="minorHAnsi"/>
          <w:sz w:val="24"/>
          <w:szCs w:val="24"/>
          <w:rtl/>
        </w:rPr>
      </w:pPr>
    </w:p>
    <w:p w14:paraId="0AEACB0F" w14:textId="77777777" w:rsidR="00230C09" w:rsidRPr="00B41034" w:rsidRDefault="00230C09" w:rsidP="00AF63A9">
      <w:pPr>
        <w:pStyle w:val="PlainText"/>
        <w:bidi/>
        <w:rPr>
          <w:rFonts w:asciiTheme="minorHAnsi" w:hAnsiTheme="minorHAnsi" w:cstheme="minorHAnsi"/>
          <w:sz w:val="24"/>
          <w:szCs w:val="24"/>
          <w:rtl/>
        </w:rPr>
      </w:pPr>
    </w:p>
    <w:p w14:paraId="16121A10" w14:textId="77777777" w:rsidR="0093435C" w:rsidRPr="00B41034" w:rsidRDefault="0093435C" w:rsidP="00AF63A9">
      <w:pPr>
        <w:pStyle w:val="PlainText"/>
        <w:bidi/>
        <w:rPr>
          <w:rFonts w:asciiTheme="minorHAnsi" w:hAnsiTheme="minorHAnsi" w:cstheme="minorHAnsi"/>
          <w:sz w:val="24"/>
          <w:szCs w:val="24"/>
          <w:rtl/>
        </w:rPr>
      </w:pPr>
    </w:p>
    <w:p w14:paraId="4F7E8AC3" w14:textId="77777777" w:rsidR="0093435C" w:rsidRPr="00B41034" w:rsidRDefault="0093435C" w:rsidP="00AF63A9">
      <w:pPr>
        <w:pStyle w:val="PlainText"/>
        <w:bidi/>
        <w:rPr>
          <w:rFonts w:asciiTheme="minorHAnsi" w:hAnsiTheme="minorHAnsi" w:cstheme="minorHAnsi"/>
          <w:sz w:val="24"/>
          <w:szCs w:val="24"/>
          <w:rtl/>
        </w:rPr>
      </w:pPr>
    </w:p>
    <w:p w14:paraId="05295689" w14:textId="77777777" w:rsidR="002E767B" w:rsidRPr="00B41034" w:rsidRDefault="002E767B" w:rsidP="00AF63A9">
      <w:pPr>
        <w:pStyle w:val="PlainText"/>
        <w:bidi/>
        <w:rPr>
          <w:rFonts w:asciiTheme="minorHAnsi" w:hAnsiTheme="minorHAnsi" w:cstheme="minorHAnsi"/>
          <w:sz w:val="24"/>
          <w:szCs w:val="24"/>
          <w:rtl/>
        </w:rPr>
      </w:pPr>
    </w:p>
    <w:p w14:paraId="2261461A" w14:textId="77777777" w:rsidR="002E767B" w:rsidRPr="00B41034" w:rsidRDefault="002E767B" w:rsidP="00AF63A9">
      <w:pPr>
        <w:pStyle w:val="PlainText"/>
        <w:bidi/>
        <w:rPr>
          <w:rFonts w:asciiTheme="minorHAnsi" w:hAnsiTheme="minorHAnsi" w:cstheme="minorHAnsi"/>
          <w:sz w:val="24"/>
          <w:szCs w:val="24"/>
          <w:rtl/>
        </w:rPr>
      </w:pPr>
    </w:p>
    <w:p w14:paraId="72A11D34" w14:textId="77777777" w:rsidR="002E767B" w:rsidRPr="00B41034" w:rsidRDefault="002E767B" w:rsidP="00AF63A9">
      <w:pPr>
        <w:pStyle w:val="PlainText"/>
        <w:bidi/>
        <w:rPr>
          <w:rFonts w:asciiTheme="minorHAnsi" w:hAnsiTheme="minorHAnsi" w:cstheme="minorHAnsi"/>
          <w:sz w:val="24"/>
          <w:szCs w:val="24"/>
          <w:rtl/>
        </w:rPr>
      </w:pPr>
    </w:p>
    <w:p w14:paraId="194AC0DA" w14:textId="77777777" w:rsidR="002E767B" w:rsidRPr="00B41034" w:rsidRDefault="002E767B" w:rsidP="00AF63A9">
      <w:pPr>
        <w:pStyle w:val="PlainText"/>
        <w:bidi/>
        <w:rPr>
          <w:rFonts w:asciiTheme="minorHAnsi" w:hAnsiTheme="minorHAnsi" w:cstheme="minorHAnsi"/>
          <w:sz w:val="24"/>
          <w:szCs w:val="24"/>
          <w:rtl/>
        </w:rPr>
      </w:pPr>
    </w:p>
    <w:p w14:paraId="02D294FA" w14:textId="77777777" w:rsidR="002E767B" w:rsidRPr="00B41034" w:rsidRDefault="002E767B" w:rsidP="00AF63A9">
      <w:pPr>
        <w:pStyle w:val="PlainText"/>
        <w:bidi/>
        <w:rPr>
          <w:rFonts w:asciiTheme="minorHAnsi" w:hAnsiTheme="minorHAnsi" w:cstheme="minorHAnsi"/>
          <w:sz w:val="24"/>
          <w:szCs w:val="24"/>
          <w:rtl/>
        </w:rPr>
      </w:pPr>
    </w:p>
    <w:p w14:paraId="0B3B735D" w14:textId="77777777" w:rsidR="002E767B" w:rsidRPr="00B41034" w:rsidRDefault="002E767B" w:rsidP="00AF63A9">
      <w:pPr>
        <w:pStyle w:val="PlainText"/>
        <w:bidi/>
        <w:rPr>
          <w:rFonts w:asciiTheme="minorHAnsi" w:hAnsiTheme="minorHAnsi" w:cstheme="minorHAnsi"/>
          <w:sz w:val="24"/>
          <w:szCs w:val="24"/>
          <w:rtl/>
        </w:rPr>
      </w:pPr>
    </w:p>
    <w:p w14:paraId="68E6B0E4" w14:textId="77777777" w:rsidR="002E767B" w:rsidRPr="00B41034" w:rsidRDefault="002E767B" w:rsidP="00AF63A9">
      <w:pPr>
        <w:pStyle w:val="PlainText"/>
        <w:bidi/>
        <w:rPr>
          <w:rFonts w:asciiTheme="minorHAnsi" w:hAnsiTheme="minorHAnsi" w:cstheme="minorHAnsi"/>
          <w:sz w:val="24"/>
          <w:szCs w:val="24"/>
          <w:rtl/>
        </w:rPr>
      </w:pPr>
    </w:p>
    <w:p w14:paraId="76C0004E" w14:textId="77777777" w:rsidR="002E767B" w:rsidRPr="00B41034" w:rsidRDefault="002E767B" w:rsidP="00AF63A9">
      <w:pPr>
        <w:pStyle w:val="PlainText"/>
        <w:bidi/>
        <w:rPr>
          <w:rFonts w:asciiTheme="minorHAnsi" w:hAnsiTheme="minorHAnsi" w:cstheme="minorHAnsi"/>
          <w:sz w:val="24"/>
          <w:szCs w:val="24"/>
          <w:rtl/>
        </w:rPr>
      </w:pPr>
    </w:p>
    <w:p w14:paraId="18D43D13" w14:textId="77777777" w:rsidR="002E767B" w:rsidRPr="00B41034" w:rsidRDefault="002E767B" w:rsidP="00AF63A9">
      <w:pPr>
        <w:pStyle w:val="PlainText"/>
        <w:bidi/>
        <w:rPr>
          <w:rFonts w:asciiTheme="minorHAnsi" w:hAnsiTheme="minorHAnsi" w:cstheme="minorHAnsi"/>
          <w:sz w:val="24"/>
          <w:szCs w:val="24"/>
          <w:rtl/>
        </w:rPr>
      </w:pPr>
    </w:p>
    <w:p w14:paraId="71F0F380" w14:textId="77777777" w:rsidR="002E767B" w:rsidRPr="00B41034" w:rsidRDefault="002E767B" w:rsidP="00AF63A9">
      <w:pPr>
        <w:pStyle w:val="PlainText"/>
        <w:bidi/>
        <w:rPr>
          <w:rFonts w:asciiTheme="minorHAnsi" w:hAnsiTheme="minorHAnsi" w:cstheme="minorHAnsi"/>
          <w:sz w:val="24"/>
          <w:szCs w:val="24"/>
          <w:rtl/>
        </w:rPr>
      </w:pPr>
    </w:p>
    <w:p w14:paraId="634AEBD3" w14:textId="77777777" w:rsidR="002E767B" w:rsidRPr="00B41034" w:rsidRDefault="002E767B" w:rsidP="00AF63A9">
      <w:pPr>
        <w:pStyle w:val="PlainText"/>
        <w:bidi/>
        <w:rPr>
          <w:rFonts w:asciiTheme="minorHAnsi" w:hAnsiTheme="minorHAnsi" w:cstheme="minorHAnsi"/>
          <w:sz w:val="24"/>
          <w:szCs w:val="24"/>
          <w:rtl/>
        </w:rPr>
      </w:pPr>
    </w:p>
    <w:p w14:paraId="2E93EC82" w14:textId="77777777" w:rsidR="002E767B" w:rsidRPr="00B41034" w:rsidRDefault="002E767B" w:rsidP="00AF63A9">
      <w:pPr>
        <w:pStyle w:val="PlainText"/>
        <w:bidi/>
        <w:rPr>
          <w:rFonts w:asciiTheme="minorHAnsi" w:hAnsiTheme="minorHAnsi" w:cstheme="minorHAnsi"/>
          <w:sz w:val="24"/>
          <w:szCs w:val="24"/>
          <w:rtl/>
        </w:rPr>
      </w:pPr>
    </w:p>
    <w:p w14:paraId="1A37941B" w14:textId="77777777" w:rsidR="002E767B" w:rsidRPr="00B41034" w:rsidRDefault="002E767B" w:rsidP="00AF63A9">
      <w:pPr>
        <w:pStyle w:val="PlainText"/>
        <w:bidi/>
        <w:rPr>
          <w:rFonts w:asciiTheme="minorHAnsi" w:hAnsiTheme="minorHAnsi" w:cstheme="minorHAnsi"/>
          <w:sz w:val="24"/>
          <w:szCs w:val="24"/>
          <w:rtl/>
        </w:rPr>
      </w:pPr>
    </w:p>
    <w:p w14:paraId="449E4876" w14:textId="77777777" w:rsidR="0093435C" w:rsidRPr="00B41034" w:rsidRDefault="0093435C" w:rsidP="00AF63A9">
      <w:pPr>
        <w:pStyle w:val="PlainText"/>
        <w:bidi/>
        <w:rPr>
          <w:rFonts w:asciiTheme="minorHAnsi" w:hAnsiTheme="minorHAnsi" w:cstheme="minorHAnsi"/>
          <w:sz w:val="24"/>
          <w:szCs w:val="24"/>
          <w:rtl/>
        </w:rPr>
      </w:pPr>
    </w:p>
    <w:p w14:paraId="2777322A" w14:textId="77777777" w:rsidR="000B383A"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بند صد و هشتم</w:t>
      </w:r>
    </w:p>
    <w:p w14:paraId="074EA6BF" w14:textId="573745D3" w:rsidR="0093435C" w:rsidRPr="00B41034" w:rsidRDefault="009A16C1" w:rsidP="00AF63A9">
      <w:pPr>
        <w:pStyle w:val="PlainText"/>
        <w:bidi/>
        <w:rPr>
          <w:rFonts w:asciiTheme="minorHAnsi" w:hAnsiTheme="minorHAnsi" w:cstheme="minorHAnsi"/>
          <w:color w:val="000000" w:themeColor="text1"/>
          <w:sz w:val="24"/>
          <w:szCs w:val="24"/>
          <w:rtl/>
        </w:rPr>
      </w:pPr>
      <w:r w:rsidRPr="00B41034">
        <w:rPr>
          <w:rFonts w:asciiTheme="minorHAnsi" w:hAnsiTheme="minorHAnsi" w:cstheme="minorHAnsi"/>
          <w:b/>
          <w:bCs/>
          <w:color w:val="000000" w:themeColor="text1"/>
          <w:sz w:val="24"/>
          <w:szCs w:val="24"/>
          <w:rtl/>
        </w:rPr>
        <w:t>لَيْسَ لِأَحَدٍ أَنْ يُحَرِّكَ لِسَانَهُ أَمَامَ النَّاسِ إِذْ يَمْشِي فِي الطُّرُقِ وَالْأَسْوَاقِ، بَلْ يَنْبَغِي لِمَنْ أَرَادَ الذِّكْرَ أَنْ يَذْكُرَ فِي مَقَامٍ بُنِيَ لِذِكْرِ اللَّهِ أَوْ فِي بَيْتِهِ. هٰذَا أَقْرَبُ بِالْخُلُوصِ وَالتَّقْوَى، كَذٰلِكَ أَشْرَقَتْ شَمْسُ الْحُكْمِ مِنْ أُفُقِ الْبَيَانِ، طُوبَى لِلْعَامِلِينَ</w:t>
      </w:r>
      <w:r w:rsidRPr="00B41034">
        <w:rPr>
          <w:rFonts w:asciiTheme="minorHAnsi" w:hAnsiTheme="minorHAnsi" w:cstheme="minorHAnsi"/>
          <w:b/>
          <w:bCs/>
          <w:color w:val="000000" w:themeColor="text1"/>
          <w:sz w:val="24"/>
          <w:szCs w:val="24"/>
        </w:rPr>
        <w:t>.</w:t>
      </w:r>
    </w:p>
    <w:p w14:paraId="6F5F92A0" w14:textId="77777777"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To none is it permitted to mutter sacred verses before the public gaze as he walketh in the street or marketplace; nay rather, if he </w:t>
      </w:r>
      <w:proofErr w:type="gramStart"/>
      <w:r w:rsidRPr="00B41034">
        <w:rPr>
          <w:rFonts w:eastAsia="Times New Roman" w:cstheme="minorHAnsi"/>
          <w:color w:val="000000" w:themeColor="text1"/>
          <w:sz w:val="24"/>
          <w:szCs w:val="24"/>
        </w:rPr>
        <w:t>wish</w:t>
      </w:r>
      <w:proofErr w:type="gramEnd"/>
      <w:r w:rsidRPr="00B41034">
        <w:rPr>
          <w:rFonts w:eastAsia="Times New Roman" w:cstheme="minorHAnsi"/>
          <w:color w:val="000000" w:themeColor="text1"/>
          <w:sz w:val="24"/>
          <w:szCs w:val="24"/>
        </w:rPr>
        <w:t xml:space="preserve"> to magnify the Lord, it </w:t>
      </w:r>
      <w:proofErr w:type="spellStart"/>
      <w:r w:rsidRPr="00B41034">
        <w:rPr>
          <w:rFonts w:eastAsia="Times New Roman" w:cstheme="minorHAnsi"/>
          <w:color w:val="000000" w:themeColor="text1"/>
          <w:sz w:val="24"/>
          <w:szCs w:val="24"/>
        </w:rPr>
        <w:t>behoveth</w:t>
      </w:r>
      <w:proofErr w:type="spellEnd"/>
      <w:r w:rsidRPr="00B41034">
        <w:rPr>
          <w:rFonts w:eastAsia="Times New Roman" w:cstheme="minorHAnsi"/>
          <w:color w:val="000000" w:themeColor="text1"/>
          <w:sz w:val="24"/>
          <w:szCs w:val="24"/>
        </w:rPr>
        <w:t xml:space="preserve"> him to do so in such places as have been erected for this purpose, or in his own home. This is more in keeping with sincerity and godliness. </w:t>
      </w:r>
      <w:proofErr w:type="gramStart"/>
      <w:r w:rsidRPr="00B41034">
        <w:rPr>
          <w:rFonts w:eastAsia="Times New Roman" w:cstheme="minorHAnsi"/>
          <w:color w:val="000000" w:themeColor="text1"/>
          <w:sz w:val="24"/>
          <w:szCs w:val="24"/>
        </w:rPr>
        <w:t>Thus</w:t>
      </w:r>
      <w:proofErr w:type="gramEnd"/>
      <w:r w:rsidRPr="00B41034">
        <w:rPr>
          <w:rFonts w:eastAsia="Times New Roman" w:cstheme="minorHAnsi"/>
          <w:color w:val="000000" w:themeColor="text1"/>
          <w:sz w:val="24"/>
          <w:szCs w:val="24"/>
        </w:rPr>
        <w:t xml:space="preserve"> hath the sun of Our commandment shone forth above the horizon of Our utterance. Blessed, then, be those who do Our bidding.</w:t>
      </w:r>
    </w:p>
    <w:p w14:paraId="4088E887" w14:textId="1689C265" w:rsidR="0093435C"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93435C" w:rsidRPr="00B41034">
        <w:rPr>
          <w:rFonts w:asciiTheme="minorHAnsi" w:hAnsiTheme="minorHAnsi" w:cstheme="minorHAnsi"/>
          <w:sz w:val="24"/>
          <w:szCs w:val="24"/>
          <w:rtl/>
        </w:rPr>
        <w:t xml:space="preserve">هیچکس اجازه ندارد که لبها را حرکت بدهد در هنگامی که در راه ها و بازارها قدم میزند، بلکه سزاوار است که در محلی که برای ذکر الهی بنا شده است (مشرق الاذکار) و یا در خانه خود ذکر بکند و این به خلوص تقوای نزدیک تر است. این طور تابید خورشید حکم از افق بیان، خوشا به حال عمل کنندگان. </w:t>
      </w:r>
    </w:p>
    <w:p w14:paraId="5F4D6C2A" w14:textId="77777777" w:rsidR="0093435C" w:rsidRPr="00B41034" w:rsidRDefault="0093435C" w:rsidP="00AF63A9">
      <w:pPr>
        <w:pStyle w:val="PlainText"/>
        <w:bidi/>
        <w:rPr>
          <w:rFonts w:asciiTheme="minorHAnsi" w:hAnsiTheme="minorHAnsi" w:cstheme="minorHAnsi"/>
          <w:sz w:val="24"/>
          <w:szCs w:val="24"/>
        </w:rPr>
      </w:pPr>
    </w:p>
    <w:p w14:paraId="383B8164" w14:textId="2EC9FE6F" w:rsidR="0093435C" w:rsidRPr="00B41034" w:rsidRDefault="009A16C1"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w:t>
      </w:r>
      <w:r w:rsidR="00141EDE" w:rsidRPr="00B41034">
        <w:rPr>
          <w:rFonts w:asciiTheme="minorHAnsi" w:hAnsiTheme="minorHAnsi" w:cstheme="minorHAnsi"/>
          <w:sz w:val="24"/>
          <w:szCs w:val="24"/>
          <w:u w:val="single"/>
          <w:rtl/>
        </w:rPr>
        <w:t>یه</w:t>
      </w:r>
    </w:p>
    <w:p w14:paraId="135BD9C4" w14:textId="77777777" w:rsidR="00D23D6A" w:rsidRPr="00B41034" w:rsidRDefault="00D23D6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یکی از آیات کلیدی در اخلاق عبادی و حدود ذکر و دعا در شریعت بهائی است. در این آیه، حضرت بهاءالله شیوه‌ای از رفتار متظاهرانه را که در جوامع دینی پیشین شایع بوده و هنوز هم در برخی جوامع رایج است، به صراحت نفی می‌فرمایند؛ یعنی زمزمه‌ی اذکار و ادعیه به‌طور بلند و نمایشی در کوچه و بازار، آن‌هم در مقابل انظار عمومی.</w:t>
      </w:r>
    </w:p>
    <w:p w14:paraId="45BDF8D6" w14:textId="77777777" w:rsidR="00D23D6A" w:rsidRPr="00B41034" w:rsidRDefault="00D23D6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دستور نه‌تنها تذکر به اصل تقوی و خلوص است، بلکه نوعی بازتعریف از محیط قدسی ذکر الهی است. در دیانت بهائی، ذکر خدا باید یا در محل خاصی که برای این منظور بنا شده است (یعنی مشرق‌الاذکار) یا در محیط شخصی و خلوت انسان، یعنی خانه‌اش، انجام گیرد. این دو مکان، یکی نماد جمعی نیایش است و دیگری ظرف خصوصی خلوت دل. هیچ‌یک محل خودنمایی یا تظاهر به تقدس نیست.</w:t>
      </w:r>
    </w:p>
    <w:p w14:paraId="24001245" w14:textId="77777777" w:rsidR="00D23D6A" w:rsidRPr="00B41034" w:rsidRDefault="00D23D6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حضرت بهاءالله در این بیان، به جای آنکه ذکر علنی در مکان‌های عمومی را به طور مطلق محکوم کنند، آن را از نظر قرب به خلوص و تقوی کمتر از ذکر در مکان‌های خاص به یاد خدا معرفی می‌کنند. یعنی، هرچند ذکر در هر جا فی‌نفسه می‌تواند فضیلت باشد، اما وقتی با نیت ریا و خودنمایی آلوده شود، نه‌تنها فضیلت نیست، بلکه مذموم است.</w:t>
      </w:r>
    </w:p>
    <w:p w14:paraId="31C9A374" w14:textId="77777777" w:rsidR="00D23D6A" w:rsidRPr="00B41034" w:rsidRDefault="00D23D6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تعلیم ریشه در نقدی دارد که پیامبران پیشین نیز نسبت به ریاکاری دینی ابراز کرده‌اند. برای نمونه، در متی باب ۶ از عهد جدید، حضرت مسیح به پیروان خود هشدار می‌دهند که چون نماز می‌خوانند، مانند ریاکاران نباشند که دوست دارند در کوچه‌ها و کنیسه‌ها ایستاده نماز بخوانند تا مردم ببینندشان. حضرت بهاءالله نیز همین روح را در قالب بیانی جدید و جهانی و در پرتو آداب دور بهائی تبیین می‌کنند.</w:t>
      </w:r>
    </w:p>
    <w:p w14:paraId="1F90706F" w14:textId="77777777" w:rsidR="00D23D6A" w:rsidRPr="00B41034" w:rsidRDefault="00D23D6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مشرق‌الاذکار در اینجا نه‌فقط به‌عنوان بنایی فیزیکی، بلکه به‌عنوان نشانه‌ای از جامعه‌ای الهی، سامان‌یافته، و متعهد به خلوص پرستش مطرح می‌شود. ذکر در چنین فضایی برآمده از نیت پاک است، نه سودای تأثیرگذاری بر نگاه دیگران.</w:t>
      </w:r>
    </w:p>
    <w:p w14:paraId="03361D42" w14:textId="77777777" w:rsidR="00D23D6A" w:rsidRPr="00B41034" w:rsidRDefault="00D23D6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پس این آیه نه‌فقط احکامی عبادی بیان می‌کند، بلکه آئینه‌ی روانشناسی دینی و تطهیر نیت‌هاست. زیرا تظاهر مذهبی به‌جای ارتقاء روح، اغلب ابزار کسب قدرت، نفوذ، یا توجه عمومی است. ولی حضرت بهاءالله بندگان خود را دعوت می‌فرمایند که مسیر بندگی را نه از منظر تماشاگران، بلکه از منظر بین خود و خدای خویش بنگرند.</w:t>
      </w:r>
    </w:p>
    <w:p w14:paraId="5DDFB603" w14:textId="4E0D12AA" w:rsidR="0093435C" w:rsidRPr="00B41034" w:rsidRDefault="00D23D6A"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خلاصه آنکه این آیه‌ روح خلوص در دیانت بهائی را تبیین کرده، از ذکر نمایشی نهی می‌کند و می‌خواهد از ذکر، عبادت و مناجات، بویی از حضور، فروتنی، و صداقت برخیزد، نه آوازه‌طلبی.</w:t>
      </w:r>
    </w:p>
    <w:p w14:paraId="6A568560" w14:textId="77777777" w:rsidR="0093435C" w:rsidRPr="00B41034" w:rsidRDefault="0093435C" w:rsidP="00AF63A9">
      <w:pPr>
        <w:pStyle w:val="PlainText"/>
        <w:bidi/>
        <w:rPr>
          <w:rFonts w:asciiTheme="minorHAnsi" w:hAnsiTheme="minorHAnsi" w:cstheme="minorHAnsi"/>
          <w:sz w:val="24"/>
          <w:szCs w:val="24"/>
          <w:rtl/>
        </w:rPr>
      </w:pPr>
    </w:p>
    <w:p w14:paraId="1447B07C" w14:textId="77777777" w:rsidR="0093435C" w:rsidRPr="00B41034" w:rsidRDefault="0093435C" w:rsidP="00AF63A9">
      <w:pPr>
        <w:pStyle w:val="PlainText"/>
        <w:bidi/>
        <w:rPr>
          <w:rFonts w:asciiTheme="minorHAnsi" w:hAnsiTheme="minorHAnsi" w:cstheme="minorHAnsi"/>
          <w:sz w:val="24"/>
          <w:szCs w:val="24"/>
          <w:rtl/>
        </w:rPr>
      </w:pPr>
    </w:p>
    <w:p w14:paraId="1D4A3B26" w14:textId="77777777" w:rsidR="0093435C" w:rsidRPr="00B41034" w:rsidRDefault="0093435C" w:rsidP="00AF63A9">
      <w:pPr>
        <w:pStyle w:val="PlainText"/>
        <w:bidi/>
        <w:rPr>
          <w:rFonts w:asciiTheme="minorHAnsi" w:hAnsiTheme="minorHAnsi" w:cstheme="minorHAnsi"/>
          <w:sz w:val="24"/>
          <w:szCs w:val="24"/>
          <w:rtl/>
        </w:rPr>
      </w:pPr>
    </w:p>
    <w:p w14:paraId="43CBD9D3" w14:textId="77777777" w:rsidR="0093435C" w:rsidRPr="00B41034" w:rsidRDefault="0093435C" w:rsidP="00AF63A9">
      <w:pPr>
        <w:pStyle w:val="PlainText"/>
        <w:bidi/>
        <w:rPr>
          <w:rFonts w:asciiTheme="minorHAnsi" w:hAnsiTheme="minorHAnsi" w:cstheme="minorHAnsi"/>
          <w:sz w:val="24"/>
          <w:szCs w:val="24"/>
          <w:rtl/>
        </w:rPr>
      </w:pPr>
    </w:p>
    <w:p w14:paraId="7E705641" w14:textId="77777777" w:rsidR="0093435C" w:rsidRPr="00B41034" w:rsidRDefault="0093435C" w:rsidP="00AF63A9">
      <w:pPr>
        <w:pStyle w:val="PlainText"/>
        <w:bidi/>
        <w:rPr>
          <w:rFonts w:asciiTheme="minorHAnsi" w:hAnsiTheme="minorHAnsi" w:cstheme="minorHAnsi"/>
          <w:sz w:val="24"/>
          <w:szCs w:val="24"/>
          <w:rtl/>
        </w:rPr>
      </w:pPr>
    </w:p>
    <w:p w14:paraId="36A9FD51" w14:textId="77777777" w:rsidR="0093435C" w:rsidRPr="00B41034" w:rsidRDefault="0093435C" w:rsidP="00AF63A9">
      <w:pPr>
        <w:pStyle w:val="PlainText"/>
        <w:bidi/>
        <w:rPr>
          <w:rFonts w:asciiTheme="minorHAnsi" w:hAnsiTheme="minorHAnsi" w:cstheme="minorHAnsi"/>
          <w:sz w:val="24"/>
          <w:szCs w:val="24"/>
          <w:rtl/>
        </w:rPr>
      </w:pPr>
    </w:p>
    <w:p w14:paraId="3267D016" w14:textId="77777777" w:rsidR="0093435C" w:rsidRPr="00B41034" w:rsidRDefault="0093435C" w:rsidP="00AF63A9">
      <w:pPr>
        <w:pStyle w:val="PlainText"/>
        <w:bidi/>
        <w:rPr>
          <w:rFonts w:asciiTheme="minorHAnsi" w:hAnsiTheme="minorHAnsi" w:cstheme="minorHAnsi"/>
          <w:sz w:val="24"/>
          <w:szCs w:val="24"/>
          <w:rtl/>
        </w:rPr>
      </w:pPr>
    </w:p>
    <w:p w14:paraId="7608C238" w14:textId="77777777" w:rsidR="00D23D6A" w:rsidRPr="00B41034" w:rsidRDefault="00D23D6A" w:rsidP="00AF63A9">
      <w:pPr>
        <w:pStyle w:val="PlainText"/>
        <w:bidi/>
        <w:rPr>
          <w:rFonts w:asciiTheme="minorHAnsi" w:hAnsiTheme="minorHAnsi" w:cstheme="minorHAnsi"/>
          <w:sz w:val="24"/>
          <w:szCs w:val="24"/>
          <w:rtl/>
        </w:rPr>
      </w:pPr>
    </w:p>
    <w:p w14:paraId="47C4331F" w14:textId="77777777" w:rsidR="002E767B" w:rsidRPr="00B41034" w:rsidRDefault="002E767B" w:rsidP="00AF63A9">
      <w:pPr>
        <w:pStyle w:val="PlainText"/>
        <w:bidi/>
        <w:rPr>
          <w:rFonts w:asciiTheme="minorHAnsi" w:hAnsiTheme="minorHAnsi" w:cstheme="minorHAnsi"/>
          <w:sz w:val="24"/>
          <w:szCs w:val="24"/>
          <w:rtl/>
        </w:rPr>
      </w:pPr>
    </w:p>
    <w:p w14:paraId="5453D8A0" w14:textId="32B49F20" w:rsidR="0093435C"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صد و نهم </w:t>
      </w:r>
    </w:p>
    <w:p w14:paraId="3315E285" w14:textId="77777777" w:rsidR="000B383A" w:rsidRPr="00B41034" w:rsidRDefault="000B383A" w:rsidP="00AF63A9">
      <w:pPr>
        <w:pStyle w:val="PlainText"/>
        <w:bidi/>
        <w:rPr>
          <w:rFonts w:asciiTheme="minorHAnsi" w:hAnsiTheme="minorHAnsi" w:cstheme="minorHAnsi"/>
          <w:sz w:val="24"/>
          <w:szCs w:val="24"/>
        </w:rPr>
      </w:pPr>
    </w:p>
    <w:p w14:paraId="6E33B09A" w14:textId="77777777" w:rsidR="009A23D2" w:rsidRPr="00B41034" w:rsidRDefault="009A23D2"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قَدْ فُرِضَ لِكُلِّ نَفْسٍ كِتَابُ الْوَصِيَّةِ، وَلَهُ أَنْ يُزَيِّنَ رَأْسَهُ بِالِاسْمِ الْأَعْظَمِ، وَيَعْتَرِفَ فِيهِ بِوَحْدَانِيَّةِ اللهِ فِي مَظْهَرِ ظُهُورِهِ، وَيَذْكُرَ فِيهِ مَا أَرَادَ مِنَ الْمَعْرُوفِ، لِيَشْهَدَ لَهُ فِي عَوَالِمِ الْأَمْرِ وَالْخَلْقِ، وَيَكُونَ لَهُ كَنْزًا عِنْدَ رَبِّهِ الْحَافِظِ الْأَمِينِ</w:t>
      </w:r>
      <w:r w:rsidRPr="00B41034">
        <w:rPr>
          <w:rFonts w:eastAsia="MS Mincho" w:cstheme="minorHAnsi"/>
          <w:b/>
          <w:bCs/>
          <w:color w:val="000000" w:themeColor="text1"/>
          <w:sz w:val="24"/>
          <w:szCs w:val="24"/>
        </w:rPr>
        <w:t>.</w:t>
      </w:r>
    </w:p>
    <w:p w14:paraId="34592715" w14:textId="1864CDB1" w:rsidR="0093435C" w:rsidRPr="00B41034" w:rsidRDefault="0093435C" w:rsidP="00AF63A9">
      <w:pPr>
        <w:shd w:val="clear" w:color="auto" w:fill="FFFFFF"/>
        <w:spacing w:after="0" w:line="240" w:lineRule="auto"/>
        <w:rPr>
          <w:rFonts w:eastAsia="Times New Roman" w:cstheme="minorHAnsi"/>
          <w:color w:val="000000" w:themeColor="text1"/>
          <w:sz w:val="24"/>
          <w:szCs w:val="24"/>
          <w:rtl/>
        </w:rPr>
      </w:pPr>
      <w:r w:rsidRPr="00B41034">
        <w:rPr>
          <w:rFonts w:eastAsia="Times New Roman" w:cstheme="minorHAnsi"/>
          <w:color w:val="000000" w:themeColor="text1"/>
          <w:sz w:val="24"/>
          <w:szCs w:val="24"/>
        </w:rPr>
        <w:t xml:space="preserve">Unto everyone hath been enjoined the writing of a will. The testator should head this document with the adornment of the </w:t>
      </w:r>
      <w:proofErr w:type="gramStart"/>
      <w:r w:rsidRPr="00B41034">
        <w:rPr>
          <w:rFonts w:eastAsia="Times New Roman" w:cstheme="minorHAnsi"/>
          <w:color w:val="000000" w:themeColor="text1"/>
          <w:sz w:val="24"/>
          <w:szCs w:val="24"/>
        </w:rPr>
        <w:t>Most Great</w:t>
      </w:r>
      <w:proofErr w:type="gramEnd"/>
      <w:r w:rsidRPr="00B41034">
        <w:rPr>
          <w:rFonts w:eastAsia="Times New Roman" w:cstheme="minorHAnsi"/>
          <w:color w:val="000000" w:themeColor="text1"/>
          <w:sz w:val="24"/>
          <w:szCs w:val="24"/>
        </w:rPr>
        <w:t xml:space="preserve"> Name, bear witness therein unto the oneness of God in the Dayspring of His Revelation, and make mention, as he may wish, of that which is praiseworthy, so that it may be a testimony for him in the kingdoms of Revelation and Creation and a treasure with his Lord, the Supreme Protector, the Faithful.</w:t>
      </w:r>
    </w:p>
    <w:p w14:paraId="5B3D278B" w14:textId="202C1434" w:rsidR="0093435C"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93435C" w:rsidRPr="00B41034">
        <w:rPr>
          <w:rFonts w:asciiTheme="minorHAnsi" w:hAnsiTheme="minorHAnsi" w:cstheme="minorHAnsi"/>
          <w:sz w:val="24"/>
          <w:szCs w:val="24"/>
          <w:rtl/>
        </w:rPr>
        <w:t xml:space="preserve">فرض است به کل نفوس که وصیت نامه بنویسد و زینت بدهد اول آن را به اسم اعظم. و اعتراف کند به وحدانیت خداوند، و مظهر ظهورش و ذکر کند آنچه را که اراده کرده است از کارهای خوب، تا شهادتی باشد در عوالم امر و خلق. تا به منزله ی گنجی باشد برای او در پیش پروردگار حافظ و امین. </w:t>
      </w:r>
    </w:p>
    <w:p w14:paraId="01D2E498" w14:textId="77777777" w:rsidR="00284246" w:rsidRPr="00B41034" w:rsidRDefault="00284246" w:rsidP="00AF63A9">
      <w:pPr>
        <w:pStyle w:val="PlainText"/>
        <w:bidi/>
        <w:rPr>
          <w:rFonts w:asciiTheme="minorHAnsi" w:hAnsiTheme="minorHAnsi" w:cstheme="minorHAnsi"/>
          <w:sz w:val="24"/>
          <w:szCs w:val="24"/>
          <w:rtl/>
        </w:rPr>
      </w:pPr>
    </w:p>
    <w:p w14:paraId="754CB426" w14:textId="4786E475" w:rsidR="00284246" w:rsidRPr="00B41034" w:rsidRDefault="00284246"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قیوم الاسماء سید باب میفرمایند: "</w:t>
      </w:r>
      <w:r w:rsidR="002249B2" w:rsidRPr="00B41034">
        <w:rPr>
          <w:rFonts w:asciiTheme="minorHAnsi" w:eastAsiaTheme="minorHAnsi" w:hAnsiTheme="minorHAnsi" w:cstheme="minorHAnsi"/>
          <w:sz w:val="24"/>
          <w:szCs w:val="24"/>
          <w:rtl/>
        </w:rPr>
        <w:t xml:space="preserve"> </w:t>
      </w:r>
      <w:r w:rsidR="002249B2" w:rsidRPr="00B41034">
        <w:rPr>
          <w:rFonts w:asciiTheme="minorHAnsi" w:hAnsiTheme="minorHAnsi" w:cstheme="minorHAnsi"/>
          <w:sz w:val="24"/>
          <w:szCs w:val="24"/>
          <w:rtl/>
        </w:rPr>
        <w:t>يَا أَهْلَ الْأَرْضِ، اتَّقُوا اللَّهَ مِنْ وَصِيَّةِ بَعْضِكُمْ بَعْضًا، وَعَلَيْكُمُ الْفَرْضُ: دَيْنُ الْمَيِّتِ عَلَىٰ مَا قَدَرَتْ أَنْفُسُكُمْ، وَاخْشَوْا اللَّهَ رَبَّكُمْ، وَاتَّكِلُوا عَلَيْهِ، وَاسْأَلُوا اللَّهَ مِنْ جُودِهِ، فَإِنَّهُ قَدْ كَانَ عَلَىٰ كُلِّ شَيْءٍ قَدِيرًا</w:t>
      </w:r>
      <w:r w:rsidR="002249B2" w:rsidRPr="00B41034">
        <w:rPr>
          <w:rFonts w:asciiTheme="minorHAnsi" w:hAnsiTheme="minorHAnsi" w:cstheme="minorHAnsi"/>
          <w:sz w:val="24"/>
          <w:szCs w:val="24"/>
        </w:rPr>
        <w:t>.</w:t>
      </w:r>
      <w:r w:rsidR="002249B2" w:rsidRPr="00B41034">
        <w:rPr>
          <w:rFonts w:asciiTheme="minorHAnsi" w:hAnsiTheme="minorHAnsi" w:cstheme="minorHAnsi"/>
          <w:sz w:val="24"/>
          <w:szCs w:val="24"/>
          <w:rtl/>
        </w:rPr>
        <w:t>" به این مضمون که</w:t>
      </w:r>
      <w:r w:rsidR="00BC47A9" w:rsidRPr="00B41034">
        <w:rPr>
          <w:rFonts w:asciiTheme="minorHAnsi" w:hAnsiTheme="minorHAnsi" w:cstheme="minorHAnsi"/>
          <w:sz w:val="24"/>
          <w:szCs w:val="24"/>
          <w:rtl/>
        </w:rPr>
        <w:t>: ای اهل زمین! از خدا پروا کنید در آنچه برخی از شما به برخی دیگر وصیت می‌کنید، و بر شما واجب است که بدهیِ مرده را بر اساس توان مالی خود بپردازید. و از پروردگار خود، خدا، بترسید و بر او توکّل کنید، و از خداوند، از فضل و بخشش او، درخواست نمایید؛ زیرا او بر هر چیزی تواناست.</w:t>
      </w:r>
    </w:p>
    <w:p w14:paraId="4CEC9B40" w14:textId="77777777" w:rsidR="00E139C3" w:rsidRPr="00B41034" w:rsidRDefault="00E139C3" w:rsidP="00AF63A9">
      <w:pPr>
        <w:pStyle w:val="PlainText"/>
        <w:bidi/>
        <w:rPr>
          <w:rFonts w:asciiTheme="minorHAnsi" w:hAnsiTheme="minorHAnsi" w:cstheme="minorHAnsi"/>
          <w:sz w:val="24"/>
          <w:szCs w:val="24"/>
          <w:rtl/>
        </w:rPr>
      </w:pPr>
    </w:p>
    <w:p w14:paraId="011DB96D" w14:textId="3A4727D3" w:rsidR="00E139C3" w:rsidRPr="00B41034" w:rsidRDefault="00E139C3"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همچنین در قیوم الاسماء در سورة الاحکام میفرمایند: </w:t>
      </w:r>
      <w:r w:rsidR="0028180F" w:rsidRPr="00B41034">
        <w:rPr>
          <w:rFonts w:asciiTheme="minorHAnsi" w:hAnsiTheme="minorHAnsi" w:cstheme="minorHAnsi"/>
          <w:sz w:val="24"/>
          <w:szCs w:val="24"/>
          <w:rtl/>
        </w:rPr>
        <w:t>"يَا أَيُّهَا الْمُؤْمِنُونَ، ادْعُوا الشُّهَدَاءَ مِنْ إِخْوَانِكُمْ إِذَا وَجَدْتُمْ آثَارَ الْمَوْتِ فِي أَنْفُسِكُمْ، وَأَشْهِدُوا لِلَّهِ وَلِخَلْقِهِ بِشَهَادَةِ اللَّهِ وَحْدَهُ، وَاحْكُمُوا بِالْقِسْطِ فِي أَمْوَالِكُمْ، وَارْغَبُوا إِلَى اللَّهِ رَبِّكُمُ الرَّحْمَٰنِ بِالْحَقِّ، فَسَوْفَ تَجِدُونَ اللَّهَ مَوْلَاكُمُ الْحَقَّ غَفَّارًا كَرِيمًا</w:t>
      </w:r>
      <w:r w:rsidR="0028180F" w:rsidRPr="00B41034">
        <w:rPr>
          <w:rFonts w:asciiTheme="minorHAnsi" w:hAnsiTheme="minorHAnsi" w:cstheme="minorHAnsi"/>
          <w:sz w:val="24"/>
          <w:szCs w:val="24"/>
        </w:rPr>
        <w:t>.</w:t>
      </w:r>
      <w:r w:rsidR="0028180F" w:rsidRPr="00B41034">
        <w:rPr>
          <w:rFonts w:asciiTheme="minorHAnsi" w:hAnsiTheme="minorHAnsi" w:cstheme="minorHAnsi"/>
          <w:sz w:val="24"/>
          <w:szCs w:val="24"/>
          <w:rtl/>
        </w:rPr>
        <w:t>" به این مضمون که</w:t>
      </w:r>
      <w:r w:rsidR="00734BF3" w:rsidRPr="00B41034">
        <w:rPr>
          <w:rFonts w:asciiTheme="minorHAnsi" w:hAnsiTheme="minorHAnsi" w:cstheme="minorHAnsi"/>
          <w:sz w:val="24"/>
          <w:szCs w:val="24"/>
          <w:rtl/>
        </w:rPr>
        <w:t>: ای مؤمنان! هنگامی که نشانه‌های مرگ را در خود یافتید، گواهان را از برادران خویش فرا بخوانید؛ و برای خدا و برای خلق او، گواهی دهید، به همان شهادتی که تنها از آنِ خداست. با عدالت در دارایی‌های خویش داوری کنید، و با حق به سوی خداوندِ پروردگار خویش، خدای رحمان، روی آورید؛ که به‌زودی خدا را—همان سرپرست راستینِ خود—آمرزشگر و کریم خواهید یافت.</w:t>
      </w:r>
    </w:p>
    <w:p w14:paraId="5422F44F" w14:textId="77777777" w:rsidR="0093435C" w:rsidRPr="00B41034" w:rsidRDefault="0093435C" w:rsidP="00AF63A9">
      <w:pPr>
        <w:pStyle w:val="PlainText"/>
        <w:bidi/>
        <w:rPr>
          <w:rFonts w:asciiTheme="minorHAnsi" w:hAnsiTheme="minorHAnsi" w:cstheme="minorHAnsi"/>
          <w:sz w:val="24"/>
          <w:szCs w:val="24"/>
          <w:u w:val="single"/>
          <w:rtl/>
        </w:rPr>
      </w:pPr>
    </w:p>
    <w:p w14:paraId="07D4980A" w14:textId="56917B9B" w:rsidR="0093435C" w:rsidRPr="00B41034" w:rsidRDefault="009A23D2"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039A2CB3" w14:textId="77777777" w:rsidR="00137DDA" w:rsidRPr="00B41034" w:rsidRDefault="00137DD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حضرت بهاءالله بر هر فرد حکم نگارش کتاب وصیّه را فرض فرموده‌اند. این وصیت‌نامه نه‌تنها سندی برای تعیین تکلیف دارایی‌ها و امور دنیوی است، بلکه سندی روحانی و معنوی نیز به شمار می‌رود که در عوالم غیب و شهود برای انسان شهادت می‌دهد.</w:t>
      </w:r>
    </w:p>
    <w:p w14:paraId="4CB18B58" w14:textId="77777777" w:rsidR="00137DDA" w:rsidRPr="00B41034" w:rsidRDefault="00137DD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آغاز وصیّت‌نامه، فرد باید آن را با زینت اسم اعظم بیاراید. اسم اعظم، که در دیانت بهائی اوج تجلی اسماء و صفات الهی است، به صور مختلف آمده ولی ریشه‌ی اصلی آن "بهاء" است. عبارات مشهوری چون "يا بهاء الأبهى"، "بسم الله الأبهى" و "هو الأبهى" نمونه‌هایی از این زینت‌گزاری عرفی هستند که بهائیان به کار می‌برند.</w:t>
      </w:r>
    </w:p>
    <w:p w14:paraId="523B9146" w14:textId="77777777" w:rsidR="00137DDA" w:rsidRPr="00B41034" w:rsidRDefault="00137DD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ادامه می‌دهد که باید در وصیت‌نامه، فرد به وحدانیت خداوند در مظهر ظهورش اقرار کند؛ این اقرار نه‌فقط بیان ایمان فرد است، بلکه نشانه‌ی پذیرش وحدت الهی در تجلی خاصّش، یعنی مظهر ظهور در هر عصر، می‌باشد. به عبارت دیگر، وصیت‌نامه در این شریعت تنها سند انتقال اموال نیست بلکه محملی برای بیان وفاداری به عهد الهی و شهادت به ایمان به مظهر ظهور است.</w:t>
      </w:r>
    </w:p>
    <w:p w14:paraId="52411042" w14:textId="77777777" w:rsidR="00137DDA" w:rsidRPr="00B41034" w:rsidRDefault="00137DD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سپس به فرد اجازه داده شده که در وصیت‌نامه آنچه را که بخواهد از امور معروف – یعنی کارهای نیکو و پسندیده – ذکر کند. این ذکر می‌تواند شامل سفارشات اخلاقی، تعهدات، نصایح، دعاها، یا یادآوری‌های روحانی باشد که همگی آثار خیر در زندگی بازماندگان دارد و همچنین گواهی است برای نفس کاتب در دو عالم: عالم امر و عالم خلق.</w:t>
      </w:r>
    </w:p>
    <w:p w14:paraId="2519880C" w14:textId="77777777" w:rsidR="00137DDA" w:rsidRPr="00B41034" w:rsidRDefault="00137DD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با تعبیر لطیفی پایان می‌گیرد: این وصیت، گنجی نزد پروردگارش، حافظ امین خواهد بود. یعنی چیزی است که نه‌فقط از بین نمی‌رود بلکه در خزائن الهی محفوظ است، در عوالم غیب اثر دارد، و شاهدی است بر حیات روحانی انسان در روز جزا.</w:t>
      </w:r>
    </w:p>
    <w:p w14:paraId="01D97348" w14:textId="5F85068E" w:rsidR="0093435C" w:rsidRPr="00B41034" w:rsidRDefault="00137DDA"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lastRenderedPageBreak/>
        <w:t>از حیث الهیات بهائی، این آیه نشان می‌دهد که حتی وصیّت‌نامه، عملی است که بُعد عبادی و معنوی دارد. نگارش وصیّت، نه فقط به عنوان وظیفه‌ای قانونی، بلکه به عنوان آیین عبودیت و تذکّر توحید و عهد جلوه می‌کند. این وصیت، پیوندی میان فرد و خداست، سندی از ایمان، صداقت، و امید به باقی بودن اثر معنوی انسان در دو جهان.</w:t>
      </w:r>
    </w:p>
    <w:p w14:paraId="0E2834C0" w14:textId="77777777" w:rsidR="0093435C" w:rsidRPr="00B41034" w:rsidRDefault="0093435C" w:rsidP="00AF63A9">
      <w:pPr>
        <w:pStyle w:val="PlainText"/>
        <w:bidi/>
        <w:rPr>
          <w:rFonts w:asciiTheme="minorHAnsi" w:hAnsiTheme="minorHAnsi" w:cstheme="minorHAnsi"/>
          <w:sz w:val="24"/>
          <w:szCs w:val="24"/>
          <w:rtl/>
        </w:rPr>
      </w:pPr>
    </w:p>
    <w:p w14:paraId="377C67F2" w14:textId="77777777" w:rsidR="0093435C" w:rsidRPr="00B41034" w:rsidRDefault="0093435C" w:rsidP="00AF63A9">
      <w:pPr>
        <w:pStyle w:val="PlainText"/>
        <w:bidi/>
        <w:rPr>
          <w:rFonts w:asciiTheme="minorHAnsi" w:hAnsiTheme="minorHAnsi" w:cstheme="minorHAnsi"/>
          <w:sz w:val="24"/>
          <w:szCs w:val="24"/>
          <w:rtl/>
        </w:rPr>
      </w:pPr>
    </w:p>
    <w:p w14:paraId="3AAC7041" w14:textId="77777777" w:rsidR="0093435C" w:rsidRPr="00B41034" w:rsidRDefault="0093435C" w:rsidP="00AF63A9">
      <w:pPr>
        <w:pStyle w:val="PlainText"/>
        <w:bidi/>
        <w:rPr>
          <w:rFonts w:asciiTheme="minorHAnsi" w:hAnsiTheme="minorHAnsi" w:cstheme="minorHAnsi"/>
          <w:sz w:val="24"/>
          <w:szCs w:val="24"/>
          <w:rtl/>
        </w:rPr>
      </w:pPr>
    </w:p>
    <w:p w14:paraId="045B3014" w14:textId="77777777" w:rsidR="0093435C" w:rsidRPr="00B41034" w:rsidRDefault="0093435C" w:rsidP="00AF63A9">
      <w:pPr>
        <w:pStyle w:val="PlainText"/>
        <w:bidi/>
        <w:rPr>
          <w:rFonts w:asciiTheme="minorHAnsi" w:hAnsiTheme="minorHAnsi" w:cstheme="minorHAnsi"/>
          <w:sz w:val="24"/>
          <w:szCs w:val="24"/>
          <w:rtl/>
        </w:rPr>
      </w:pPr>
    </w:p>
    <w:p w14:paraId="74583FE2" w14:textId="77777777" w:rsidR="0093435C" w:rsidRPr="00B41034" w:rsidRDefault="0093435C" w:rsidP="00AF63A9">
      <w:pPr>
        <w:pStyle w:val="PlainText"/>
        <w:bidi/>
        <w:rPr>
          <w:rFonts w:asciiTheme="minorHAnsi" w:hAnsiTheme="minorHAnsi" w:cstheme="minorHAnsi"/>
          <w:sz w:val="24"/>
          <w:szCs w:val="24"/>
          <w:rtl/>
        </w:rPr>
      </w:pPr>
    </w:p>
    <w:p w14:paraId="576E58E8" w14:textId="77777777" w:rsidR="003B71FB" w:rsidRPr="00B41034" w:rsidRDefault="003B71FB" w:rsidP="00AF63A9">
      <w:pPr>
        <w:pStyle w:val="PlainText"/>
        <w:bidi/>
        <w:rPr>
          <w:rFonts w:asciiTheme="minorHAnsi" w:hAnsiTheme="minorHAnsi" w:cstheme="minorHAnsi"/>
          <w:sz w:val="24"/>
          <w:szCs w:val="24"/>
          <w:rtl/>
        </w:rPr>
      </w:pPr>
    </w:p>
    <w:p w14:paraId="52C5E56A" w14:textId="77777777" w:rsidR="003B71FB" w:rsidRPr="00B41034" w:rsidRDefault="003B71FB" w:rsidP="00AF63A9">
      <w:pPr>
        <w:pStyle w:val="PlainText"/>
        <w:bidi/>
        <w:rPr>
          <w:rFonts w:asciiTheme="minorHAnsi" w:hAnsiTheme="minorHAnsi" w:cstheme="minorHAnsi"/>
          <w:sz w:val="24"/>
          <w:szCs w:val="24"/>
          <w:rtl/>
        </w:rPr>
      </w:pPr>
    </w:p>
    <w:p w14:paraId="2B73FA8A" w14:textId="77777777" w:rsidR="003B71FB" w:rsidRPr="00B41034" w:rsidRDefault="003B71FB" w:rsidP="00AF63A9">
      <w:pPr>
        <w:pStyle w:val="PlainText"/>
        <w:bidi/>
        <w:rPr>
          <w:rFonts w:asciiTheme="minorHAnsi" w:hAnsiTheme="minorHAnsi" w:cstheme="minorHAnsi"/>
          <w:sz w:val="24"/>
          <w:szCs w:val="24"/>
          <w:rtl/>
        </w:rPr>
      </w:pPr>
    </w:p>
    <w:p w14:paraId="31D8107A" w14:textId="77777777" w:rsidR="003B71FB" w:rsidRPr="00B41034" w:rsidRDefault="003B71FB" w:rsidP="00AF63A9">
      <w:pPr>
        <w:pStyle w:val="PlainText"/>
        <w:bidi/>
        <w:rPr>
          <w:rFonts w:asciiTheme="minorHAnsi" w:hAnsiTheme="minorHAnsi" w:cstheme="minorHAnsi"/>
          <w:sz w:val="24"/>
          <w:szCs w:val="24"/>
          <w:rtl/>
        </w:rPr>
      </w:pPr>
    </w:p>
    <w:p w14:paraId="2B221DB9" w14:textId="77777777" w:rsidR="003B71FB" w:rsidRPr="00B41034" w:rsidRDefault="003B71FB" w:rsidP="00AF63A9">
      <w:pPr>
        <w:pStyle w:val="PlainText"/>
        <w:bidi/>
        <w:rPr>
          <w:rFonts w:asciiTheme="minorHAnsi" w:hAnsiTheme="minorHAnsi" w:cstheme="minorHAnsi"/>
          <w:sz w:val="24"/>
          <w:szCs w:val="24"/>
          <w:rtl/>
        </w:rPr>
      </w:pPr>
    </w:p>
    <w:p w14:paraId="2CA7E2DD" w14:textId="77777777" w:rsidR="003B71FB" w:rsidRPr="00B41034" w:rsidRDefault="003B71FB" w:rsidP="00AF63A9">
      <w:pPr>
        <w:pStyle w:val="PlainText"/>
        <w:bidi/>
        <w:rPr>
          <w:rFonts w:asciiTheme="minorHAnsi" w:hAnsiTheme="minorHAnsi" w:cstheme="minorHAnsi"/>
          <w:sz w:val="24"/>
          <w:szCs w:val="24"/>
          <w:rtl/>
        </w:rPr>
      </w:pPr>
    </w:p>
    <w:p w14:paraId="6B0600E7" w14:textId="77777777" w:rsidR="003B71FB" w:rsidRPr="00B41034" w:rsidRDefault="003B71FB" w:rsidP="00AF63A9">
      <w:pPr>
        <w:pStyle w:val="PlainText"/>
        <w:bidi/>
        <w:rPr>
          <w:rFonts w:asciiTheme="minorHAnsi" w:hAnsiTheme="minorHAnsi" w:cstheme="minorHAnsi"/>
          <w:sz w:val="24"/>
          <w:szCs w:val="24"/>
          <w:rtl/>
        </w:rPr>
      </w:pPr>
    </w:p>
    <w:p w14:paraId="7E438E26" w14:textId="77777777" w:rsidR="003B71FB" w:rsidRPr="00B41034" w:rsidRDefault="003B71FB" w:rsidP="00AF63A9">
      <w:pPr>
        <w:pStyle w:val="PlainText"/>
        <w:bidi/>
        <w:rPr>
          <w:rFonts w:asciiTheme="minorHAnsi" w:hAnsiTheme="minorHAnsi" w:cstheme="minorHAnsi"/>
          <w:sz w:val="24"/>
          <w:szCs w:val="24"/>
          <w:rtl/>
        </w:rPr>
      </w:pPr>
    </w:p>
    <w:p w14:paraId="2C15E732" w14:textId="77777777" w:rsidR="003B71FB" w:rsidRPr="00B41034" w:rsidRDefault="003B71FB" w:rsidP="00AF63A9">
      <w:pPr>
        <w:pStyle w:val="PlainText"/>
        <w:bidi/>
        <w:rPr>
          <w:rFonts w:asciiTheme="minorHAnsi" w:hAnsiTheme="minorHAnsi" w:cstheme="minorHAnsi"/>
          <w:sz w:val="24"/>
          <w:szCs w:val="24"/>
          <w:rtl/>
        </w:rPr>
      </w:pPr>
    </w:p>
    <w:p w14:paraId="179A81E9" w14:textId="77777777" w:rsidR="003B71FB" w:rsidRPr="00B41034" w:rsidRDefault="003B71FB" w:rsidP="00AF63A9">
      <w:pPr>
        <w:pStyle w:val="PlainText"/>
        <w:bidi/>
        <w:rPr>
          <w:rFonts w:asciiTheme="minorHAnsi" w:hAnsiTheme="minorHAnsi" w:cstheme="minorHAnsi"/>
          <w:sz w:val="24"/>
          <w:szCs w:val="24"/>
          <w:rtl/>
        </w:rPr>
      </w:pPr>
    </w:p>
    <w:p w14:paraId="68356536" w14:textId="77777777" w:rsidR="003B71FB" w:rsidRPr="00B41034" w:rsidRDefault="003B71FB" w:rsidP="00AF63A9">
      <w:pPr>
        <w:pStyle w:val="PlainText"/>
        <w:bidi/>
        <w:rPr>
          <w:rFonts w:asciiTheme="minorHAnsi" w:hAnsiTheme="minorHAnsi" w:cstheme="minorHAnsi"/>
          <w:sz w:val="24"/>
          <w:szCs w:val="24"/>
          <w:rtl/>
        </w:rPr>
      </w:pPr>
    </w:p>
    <w:p w14:paraId="2AA61E82" w14:textId="77777777" w:rsidR="003B71FB" w:rsidRPr="00B41034" w:rsidRDefault="003B71FB" w:rsidP="00AF63A9">
      <w:pPr>
        <w:pStyle w:val="PlainText"/>
        <w:bidi/>
        <w:rPr>
          <w:rFonts w:asciiTheme="minorHAnsi" w:hAnsiTheme="minorHAnsi" w:cstheme="minorHAnsi"/>
          <w:sz w:val="24"/>
          <w:szCs w:val="24"/>
          <w:rtl/>
        </w:rPr>
      </w:pPr>
    </w:p>
    <w:p w14:paraId="4198D409" w14:textId="77777777" w:rsidR="003B71FB" w:rsidRPr="00B41034" w:rsidRDefault="003B71FB" w:rsidP="00AF63A9">
      <w:pPr>
        <w:pStyle w:val="PlainText"/>
        <w:bidi/>
        <w:rPr>
          <w:rFonts w:asciiTheme="minorHAnsi" w:hAnsiTheme="minorHAnsi" w:cstheme="minorHAnsi"/>
          <w:sz w:val="24"/>
          <w:szCs w:val="24"/>
          <w:rtl/>
        </w:rPr>
      </w:pPr>
    </w:p>
    <w:p w14:paraId="09A4BD7F" w14:textId="77777777" w:rsidR="003B71FB" w:rsidRPr="00B41034" w:rsidRDefault="003B71FB" w:rsidP="00AF63A9">
      <w:pPr>
        <w:pStyle w:val="PlainText"/>
        <w:bidi/>
        <w:rPr>
          <w:rFonts w:asciiTheme="minorHAnsi" w:hAnsiTheme="minorHAnsi" w:cstheme="minorHAnsi"/>
          <w:sz w:val="24"/>
          <w:szCs w:val="24"/>
          <w:rtl/>
        </w:rPr>
      </w:pPr>
    </w:p>
    <w:p w14:paraId="62E0EF17" w14:textId="77777777" w:rsidR="003B71FB" w:rsidRPr="00B41034" w:rsidRDefault="003B71FB" w:rsidP="00AF63A9">
      <w:pPr>
        <w:pStyle w:val="PlainText"/>
        <w:bidi/>
        <w:rPr>
          <w:rFonts w:asciiTheme="minorHAnsi" w:hAnsiTheme="minorHAnsi" w:cstheme="minorHAnsi"/>
          <w:sz w:val="24"/>
          <w:szCs w:val="24"/>
          <w:rtl/>
        </w:rPr>
      </w:pPr>
    </w:p>
    <w:p w14:paraId="61929919" w14:textId="77777777" w:rsidR="003B71FB" w:rsidRPr="00B41034" w:rsidRDefault="003B71FB" w:rsidP="00AF63A9">
      <w:pPr>
        <w:pStyle w:val="PlainText"/>
        <w:bidi/>
        <w:rPr>
          <w:rFonts w:asciiTheme="minorHAnsi" w:hAnsiTheme="minorHAnsi" w:cstheme="minorHAnsi"/>
          <w:sz w:val="24"/>
          <w:szCs w:val="24"/>
          <w:rtl/>
        </w:rPr>
      </w:pPr>
    </w:p>
    <w:p w14:paraId="685A3FED" w14:textId="77777777" w:rsidR="003B71FB" w:rsidRPr="00B41034" w:rsidRDefault="003B71FB" w:rsidP="00AF63A9">
      <w:pPr>
        <w:pStyle w:val="PlainText"/>
        <w:bidi/>
        <w:rPr>
          <w:rFonts w:asciiTheme="minorHAnsi" w:hAnsiTheme="minorHAnsi" w:cstheme="minorHAnsi"/>
          <w:sz w:val="24"/>
          <w:szCs w:val="24"/>
          <w:rtl/>
        </w:rPr>
      </w:pPr>
    </w:p>
    <w:p w14:paraId="3C0890AD" w14:textId="77777777" w:rsidR="003B71FB" w:rsidRPr="00B41034" w:rsidRDefault="003B71FB" w:rsidP="00AF63A9">
      <w:pPr>
        <w:pStyle w:val="PlainText"/>
        <w:bidi/>
        <w:rPr>
          <w:rFonts w:asciiTheme="minorHAnsi" w:hAnsiTheme="minorHAnsi" w:cstheme="minorHAnsi"/>
          <w:sz w:val="24"/>
          <w:szCs w:val="24"/>
          <w:rtl/>
        </w:rPr>
      </w:pPr>
    </w:p>
    <w:p w14:paraId="1E179635" w14:textId="77777777" w:rsidR="003B71FB" w:rsidRPr="00B41034" w:rsidRDefault="003B71FB" w:rsidP="00AF63A9">
      <w:pPr>
        <w:pStyle w:val="PlainText"/>
        <w:bidi/>
        <w:rPr>
          <w:rFonts w:asciiTheme="minorHAnsi" w:hAnsiTheme="minorHAnsi" w:cstheme="minorHAnsi"/>
          <w:sz w:val="24"/>
          <w:szCs w:val="24"/>
          <w:rtl/>
        </w:rPr>
      </w:pPr>
    </w:p>
    <w:p w14:paraId="78F232B2" w14:textId="77777777" w:rsidR="003B71FB" w:rsidRPr="00B41034" w:rsidRDefault="003B71FB" w:rsidP="00AF63A9">
      <w:pPr>
        <w:pStyle w:val="PlainText"/>
        <w:bidi/>
        <w:rPr>
          <w:rFonts w:asciiTheme="minorHAnsi" w:hAnsiTheme="minorHAnsi" w:cstheme="minorHAnsi"/>
          <w:sz w:val="24"/>
          <w:szCs w:val="24"/>
          <w:rtl/>
        </w:rPr>
      </w:pPr>
    </w:p>
    <w:p w14:paraId="6B41E1B6" w14:textId="77777777" w:rsidR="003B71FB" w:rsidRPr="00B41034" w:rsidRDefault="003B71FB" w:rsidP="00AF63A9">
      <w:pPr>
        <w:pStyle w:val="PlainText"/>
        <w:bidi/>
        <w:rPr>
          <w:rFonts w:asciiTheme="minorHAnsi" w:hAnsiTheme="minorHAnsi" w:cstheme="minorHAnsi"/>
          <w:sz w:val="24"/>
          <w:szCs w:val="24"/>
          <w:rtl/>
        </w:rPr>
      </w:pPr>
    </w:p>
    <w:p w14:paraId="2A34C6B6" w14:textId="77777777" w:rsidR="003B71FB" w:rsidRPr="00B41034" w:rsidRDefault="003B71FB" w:rsidP="00AF63A9">
      <w:pPr>
        <w:pStyle w:val="PlainText"/>
        <w:bidi/>
        <w:rPr>
          <w:rFonts w:asciiTheme="minorHAnsi" w:hAnsiTheme="minorHAnsi" w:cstheme="minorHAnsi"/>
          <w:sz w:val="24"/>
          <w:szCs w:val="24"/>
          <w:rtl/>
        </w:rPr>
      </w:pPr>
    </w:p>
    <w:p w14:paraId="4091E676" w14:textId="77777777" w:rsidR="003B71FB" w:rsidRPr="00B41034" w:rsidRDefault="003B71FB" w:rsidP="00AF63A9">
      <w:pPr>
        <w:pStyle w:val="PlainText"/>
        <w:bidi/>
        <w:rPr>
          <w:rFonts w:asciiTheme="minorHAnsi" w:hAnsiTheme="minorHAnsi" w:cstheme="minorHAnsi"/>
          <w:sz w:val="24"/>
          <w:szCs w:val="24"/>
          <w:rtl/>
        </w:rPr>
      </w:pPr>
    </w:p>
    <w:p w14:paraId="009451E3" w14:textId="77777777" w:rsidR="003B71FB" w:rsidRPr="00B41034" w:rsidRDefault="003B71FB" w:rsidP="00AF63A9">
      <w:pPr>
        <w:pStyle w:val="PlainText"/>
        <w:bidi/>
        <w:rPr>
          <w:rFonts w:asciiTheme="minorHAnsi" w:hAnsiTheme="minorHAnsi" w:cstheme="minorHAnsi"/>
          <w:sz w:val="24"/>
          <w:szCs w:val="24"/>
          <w:rtl/>
        </w:rPr>
      </w:pPr>
    </w:p>
    <w:p w14:paraId="4DBF2149" w14:textId="77777777" w:rsidR="003B71FB" w:rsidRPr="00B41034" w:rsidRDefault="003B71FB" w:rsidP="00AF63A9">
      <w:pPr>
        <w:pStyle w:val="PlainText"/>
        <w:bidi/>
        <w:rPr>
          <w:rFonts w:asciiTheme="minorHAnsi" w:hAnsiTheme="minorHAnsi" w:cstheme="minorHAnsi"/>
          <w:sz w:val="24"/>
          <w:szCs w:val="24"/>
          <w:rtl/>
        </w:rPr>
      </w:pPr>
    </w:p>
    <w:p w14:paraId="3E4BBB90" w14:textId="77777777" w:rsidR="003B71FB" w:rsidRPr="00B41034" w:rsidRDefault="003B71FB" w:rsidP="00AF63A9">
      <w:pPr>
        <w:pStyle w:val="PlainText"/>
        <w:bidi/>
        <w:rPr>
          <w:rFonts w:asciiTheme="minorHAnsi" w:hAnsiTheme="minorHAnsi" w:cstheme="minorHAnsi"/>
          <w:sz w:val="24"/>
          <w:szCs w:val="24"/>
          <w:rtl/>
        </w:rPr>
      </w:pPr>
    </w:p>
    <w:p w14:paraId="6964FEBC" w14:textId="77777777" w:rsidR="003B71FB" w:rsidRPr="00B41034" w:rsidRDefault="003B71FB" w:rsidP="00AF63A9">
      <w:pPr>
        <w:pStyle w:val="PlainText"/>
        <w:bidi/>
        <w:rPr>
          <w:rFonts w:asciiTheme="minorHAnsi" w:hAnsiTheme="minorHAnsi" w:cstheme="minorHAnsi"/>
          <w:sz w:val="24"/>
          <w:szCs w:val="24"/>
          <w:rtl/>
        </w:rPr>
      </w:pPr>
    </w:p>
    <w:p w14:paraId="66B67272" w14:textId="77777777" w:rsidR="003B71FB" w:rsidRPr="00B41034" w:rsidRDefault="003B71FB" w:rsidP="00AF63A9">
      <w:pPr>
        <w:pStyle w:val="PlainText"/>
        <w:bidi/>
        <w:rPr>
          <w:rFonts w:asciiTheme="minorHAnsi" w:hAnsiTheme="minorHAnsi" w:cstheme="minorHAnsi"/>
          <w:sz w:val="24"/>
          <w:szCs w:val="24"/>
          <w:rtl/>
        </w:rPr>
      </w:pPr>
    </w:p>
    <w:p w14:paraId="50D06B1F" w14:textId="77777777" w:rsidR="003B71FB" w:rsidRPr="00B41034" w:rsidRDefault="003B71FB" w:rsidP="00AF63A9">
      <w:pPr>
        <w:pStyle w:val="PlainText"/>
        <w:bidi/>
        <w:rPr>
          <w:rFonts w:asciiTheme="minorHAnsi" w:hAnsiTheme="minorHAnsi" w:cstheme="minorHAnsi"/>
          <w:sz w:val="24"/>
          <w:szCs w:val="24"/>
          <w:rtl/>
        </w:rPr>
      </w:pPr>
    </w:p>
    <w:p w14:paraId="33D449E1" w14:textId="77777777" w:rsidR="003B71FB" w:rsidRPr="00B41034" w:rsidRDefault="003B71FB" w:rsidP="00AF63A9">
      <w:pPr>
        <w:pStyle w:val="PlainText"/>
        <w:bidi/>
        <w:rPr>
          <w:rFonts w:asciiTheme="minorHAnsi" w:hAnsiTheme="minorHAnsi" w:cstheme="minorHAnsi"/>
          <w:sz w:val="24"/>
          <w:szCs w:val="24"/>
          <w:rtl/>
        </w:rPr>
      </w:pPr>
    </w:p>
    <w:p w14:paraId="46C441D6" w14:textId="77777777" w:rsidR="003B71FB" w:rsidRPr="00B41034" w:rsidRDefault="003B71FB" w:rsidP="00AF63A9">
      <w:pPr>
        <w:pStyle w:val="PlainText"/>
        <w:bidi/>
        <w:rPr>
          <w:rFonts w:asciiTheme="minorHAnsi" w:hAnsiTheme="minorHAnsi" w:cstheme="minorHAnsi"/>
          <w:sz w:val="24"/>
          <w:szCs w:val="24"/>
          <w:rtl/>
        </w:rPr>
      </w:pPr>
    </w:p>
    <w:p w14:paraId="1659A599" w14:textId="77777777" w:rsidR="003B71FB" w:rsidRPr="00B41034" w:rsidRDefault="003B71FB" w:rsidP="00AF63A9">
      <w:pPr>
        <w:pStyle w:val="PlainText"/>
        <w:bidi/>
        <w:rPr>
          <w:rFonts w:asciiTheme="minorHAnsi" w:hAnsiTheme="minorHAnsi" w:cstheme="minorHAnsi"/>
          <w:sz w:val="24"/>
          <w:szCs w:val="24"/>
          <w:rtl/>
        </w:rPr>
      </w:pPr>
    </w:p>
    <w:p w14:paraId="1B7568F2" w14:textId="77777777" w:rsidR="003B71FB" w:rsidRPr="00B41034" w:rsidRDefault="003B71FB" w:rsidP="00AF63A9">
      <w:pPr>
        <w:pStyle w:val="PlainText"/>
        <w:bidi/>
        <w:rPr>
          <w:rFonts w:asciiTheme="minorHAnsi" w:hAnsiTheme="minorHAnsi" w:cstheme="minorHAnsi"/>
          <w:sz w:val="24"/>
          <w:szCs w:val="24"/>
          <w:rtl/>
        </w:rPr>
      </w:pPr>
    </w:p>
    <w:p w14:paraId="174C5C92" w14:textId="77777777" w:rsidR="003B71FB" w:rsidRPr="00B41034" w:rsidRDefault="003B71FB" w:rsidP="00AF63A9">
      <w:pPr>
        <w:pStyle w:val="PlainText"/>
        <w:bidi/>
        <w:rPr>
          <w:rFonts w:asciiTheme="minorHAnsi" w:hAnsiTheme="minorHAnsi" w:cstheme="minorHAnsi"/>
          <w:sz w:val="24"/>
          <w:szCs w:val="24"/>
          <w:rtl/>
        </w:rPr>
      </w:pPr>
    </w:p>
    <w:p w14:paraId="679FAF97" w14:textId="77777777" w:rsidR="003B71FB" w:rsidRPr="00B41034" w:rsidRDefault="003B71FB" w:rsidP="00AF63A9">
      <w:pPr>
        <w:pStyle w:val="PlainText"/>
        <w:bidi/>
        <w:rPr>
          <w:rFonts w:asciiTheme="minorHAnsi" w:hAnsiTheme="minorHAnsi" w:cstheme="minorHAnsi"/>
          <w:sz w:val="24"/>
          <w:szCs w:val="24"/>
          <w:rtl/>
        </w:rPr>
      </w:pPr>
    </w:p>
    <w:p w14:paraId="2A749C9D" w14:textId="77777777" w:rsidR="003B71FB" w:rsidRPr="00B41034" w:rsidRDefault="003B71FB" w:rsidP="00AF63A9">
      <w:pPr>
        <w:pStyle w:val="PlainText"/>
        <w:bidi/>
        <w:rPr>
          <w:rFonts w:asciiTheme="minorHAnsi" w:hAnsiTheme="minorHAnsi" w:cstheme="minorHAnsi"/>
          <w:sz w:val="24"/>
          <w:szCs w:val="24"/>
          <w:rtl/>
        </w:rPr>
      </w:pPr>
    </w:p>
    <w:p w14:paraId="20CF803A" w14:textId="77777777" w:rsidR="000B383A" w:rsidRPr="00B41034" w:rsidRDefault="0093435C" w:rsidP="00AF63A9">
      <w:pPr>
        <w:pStyle w:val="PlainText"/>
        <w:bidi/>
        <w:rPr>
          <w:rFonts w:asciiTheme="minorHAnsi" w:hAnsiTheme="minorHAnsi" w:cstheme="minorHAnsi"/>
          <w:color w:val="000000" w:themeColor="text1"/>
          <w:sz w:val="24"/>
          <w:szCs w:val="24"/>
          <w:rtl/>
        </w:rPr>
      </w:pPr>
      <w:r w:rsidRPr="0044189F">
        <w:rPr>
          <w:rStyle w:val="Heading3Char"/>
          <w:rFonts w:asciiTheme="minorHAnsi" w:hAnsiTheme="minorHAnsi" w:cstheme="minorHAnsi"/>
          <w:rtl/>
        </w:rPr>
        <w:lastRenderedPageBreak/>
        <w:t xml:space="preserve">بند صد و ده </w:t>
      </w:r>
      <w:r w:rsidRPr="00B41034">
        <w:rPr>
          <w:rFonts w:asciiTheme="minorHAnsi" w:hAnsiTheme="minorHAnsi" w:cstheme="minorHAnsi"/>
          <w:color w:val="000000" w:themeColor="text1"/>
          <w:sz w:val="24"/>
          <w:szCs w:val="24"/>
          <w:rtl/>
        </w:rPr>
        <w:t>(ایام عید بهایی:عید رضوان، بعثت حضرت اعلی، تولد حضرت بهاالله و تولد حضرت بهالله)</w:t>
      </w:r>
    </w:p>
    <w:p w14:paraId="7897C187" w14:textId="56496BD6" w:rsidR="0093435C" w:rsidRPr="00B41034" w:rsidRDefault="00C45FD2" w:rsidP="00AF63A9">
      <w:pPr>
        <w:pStyle w:val="PlainText"/>
        <w:bidi/>
        <w:rPr>
          <w:rFonts w:asciiTheme="minorHAnsi" w:hAnsiTheme="minorHAnsi" w:cstheme="minorHAnsi"/>
          <w:color w:val="000000" w:themeColor="text1"/>
          <w:sz w:val="24"/>
          <w:szCs w:val="24"/>
          <w:rtl/>
        </w:rPr>
      </w:pPr>
      <w:r w:rsidRPr="00B41034">
        <w:rPr>
          <w:rFonts w:asciiTheme="minorHAnsi" w:hAnsiTheme="minorHAnsi" w:cstheme="minorHAnsi"/>
          <w:b/>
          <w:bCs/>
          <w:color w:val="000000" w:themeColor="text1"/>
          <w:sz w:val="24"/>
          <w:szCs w:val="24"/>
          <w:rtl/>
        </w:rPr>
        <w:t>قَدِ انْتَهَتِ الأعْيَادُ إِلَى العِيدَيْنِ الأعْظَمَيْنِ، أَمَّا الأوَّلُ فَأَيَّامٌ فِيهَا تَجَلَّى الرَّحْمٰنُ عَلَى مَنْ فِي الإمْكَانِ بِأَسْمَائِهِ الحُسْنَى وَصِفَاتِهِ العُلْيَا، وَالأخَرُ يَوْمٌ فِيهِ بَعَثْنَا مَنْ بَشَّرَ النَّاسَ بِهٰذَا الاسْمِ الَّذِي بِهِ قَامَتِ الأمْوَاتُ وَحُشِرَ مَنْ فِي السَّمَاوَاتِ وَالأرْضِينَ، وَالآخَرَيْنِ فِي يَوْمَيْنِ، كَذٰلِكَ قُضِيَ الأمْرُ مِنْ لَدُنْ أَمْرٍ عَلِيمٍ</w:t>
      </w:r>
      <w:r w:rsidRPr="00B41034">
        <w:rPr>
          <w:rFonts w:asciiTheme="minorHAnsi" w:hAnsiTheme="minorHAnsi" w:cstheme="minorHAnsi"/>
          <w:b/>
          <w:bCs/>
          <w:color w:val="000000" w:themeColor="text1"/>
          <w:sz w:val="24"/>
          <w:szCs w:val="24"/>
        </w:rPr>
        <w:t>.</w:t>
      </w:r>
    </w:p>
    <w:p w14:paraId="70E855B2" w14:textId="77777777"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All Feasts have attained their consummation in the two Most Great Festivals, and in the two other Festivals that fall on the twin days -- the first of the Most Great Festivals being those days whereon the All-Merciful shed upon the whole of creation the effulgent glory of His most excellent Names and His most exalted Attributes, and the second being that day on which We raised up the One Who announced unto mankind the glad tidings of this Name, through which the dead have been resurrected and all who are in the heavens and on earth have been gathered together. </w:t>
      </w:r>
      <w:proofErr w:type="gramStart"/>
      <w:r w:rsidRPr="00B41034">
        <w:rPr>
          <w:rFonts w:eastAsia="Times New Roman" w:cstheme="minorHAnsi"/>
          <w:color w:val="000000" w:themeColor="text1"/>
          <w:sz w:val="24"/>
          <w:szCs w:val="24"/>
        </w:rPr>
        <w:t>Thus</w:t>
      </w:r>
      <w:proofErr w:type="gramEnd"/>
      <w:r w:rsidRPr="00B41034">
        <w:rPr>
          <w:rFonts w:eastAsia="Times New Roman" w:cstheme="minorHAnsi"/>
          <w:color w:val="000000" w:themeColor="text1"/>
          <w:sz w:val="24"/>
          <w:szCs w:val="24"/>
        </w:rPr>
        <w:t xml:space="preserve"> hath it been decreed by Him Who is the </w:t>
      </w:r>
      <w:proofErr w:type="spellStart"/>
      <w:r w:rsidRPr="00B41034">
        <w:rPr>
          <w:rFonts w:eastAsia="Times New Roman" w:cstheme="minorHAnsi"/>
          <w:color w:val="000000" w:themeColor="text1"/>
          <w:sz w:val="24"/>
          <w:szCs w:val="24"/>
        </w:rPr>
        <w:t>Ordainer</w:t>
      </w:r>
      <w:proofErr w:type="spellEnd"/>
      <w:r w:rsidRPr="00B41034">
        <w:rPr>
          <w:rFonts w:eastAsia="Times New Roman" w:cstheme="minorHAnsi"/>
          <w:color w:val="000000" w:themeColor="text1"/>
          <w:sz w:val="24"/>
          <w:szCs w:val="24"/>
        </w:rPr>
        <w:t>, the Omniscient.</w:t>
      </w:r>
    </w:p>
    <w:p w14:paraId="72122900" w14:textId="77777777" w:rsidR="0093435C" w:rsidRPr="00B41034" w:rsidRDefault="0093435C" w:rsidP="00AF63A9">
      <w:pPr>
        <w:pStyle w:val="PlainText"/>
        <w:bidi/>
        <w:rPr>
          <w:rFonts w:asciiTheme="minorHAnsi" w:hAnsiTheme="minorHAnsi" w:cstheme="minorHAnsi"/>
          <w:sz w:val="24"/>
          <w:szCs w:val="24"/>
          <w:rtl/>
        </w:rPr>
      </w:pPr>
    </w:p>
    <w:p w14:paraId="7DD711CD" w14:textId="6D54D797" w:rsidR="00762C9A"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762C9A" w:rsidRPr="00B41034">
        <w:rPr>
          <w:rFonts w:asciiTheme="minorHAnsi" w:hAnsiTheme="minorHAnsi" w:cstheme="minorHAnsi"/>
          <w:sz w:val="24"/>
          <w:szCs w:val="24"/>
          <w:rtl/>
        </w:rPr>
        <w:t>جمیع اعیاد در دو عید اعظم به کمال رسیده‌اند؛</w:t>
      </w:r>
      <w:r w:rsidR="00762C9A" w:rsidRPr="00B41034">
        <w:rPr>
          <w:rFonts w:asciiTheme="minorHAnsi" w:hAnsiTheme="minorHAnsi" w:cstheme="minorHAnsi"/>
          <w:sz w:val="24"/>
          <w:szCs w:val="24"/>
        </w:rPr>
        <w:br/>
      </w:r>
      <w:r w:rsidR="00762C9A" w:rsidRPr="00B41034">
        <w:rPr>
          <w:rFonts w:asciiTheme="minorHAnsi" w:hAnsiTheme="minorHAnsi" w:cstheme="minorHAnsi"/>
          <w:sz w:val="24"/>
          <w:szCs w:val="24"/>
          <w:rtl/>
        </w:rPr>
        <w:t>اما اولی، روزهایی است که در آن رحمن بر هر آن‌کس که در عالم امکان است با اسماء حسنی و صفات علیایش تجلّی نمود</w:t>
      </w:r>
      <w:r w:rsidR="00762C9A" w:rsidRPr="00B41034">
        <w:rPr>
          <w:rFonts w:asciiTheme="minorHAnsi" w:hAnsiTheme="minorHAnsi" w:cstheme="minorHAnsi"/>
          <w:sz w:val="24"/>
          <w:szCs w:val="24"/>
        </w:rPr>
        <w:t>.</w:t>
      </w:r>
      <w:r w:rsidR="00762C9A" w:rsidRPr="00B41034">
        <w:rPr>
          <w:rFonts w:asciiTheme="minorHAnsi" w:hAnsiTheme="minorHAnsi" w:cstheme="minorHAnsi"/>
          <w:sz w:val="24"/>
          <w:szCs w:val="24"/>
        </w:rPr>
        <w:br/>
      </w:r>
      <w:r w:rsidR="00762C9A" w:rsidRPr="00B41034">
        <w:rPr>
          <w:rFonts w:asciiTheme="minorHAnsi" w:hAnsiTheme="minorHAnsi" w:cstheme="minorHAnsi"/>
          <w:sz w:val="24"/>
          <w:szCs w:val="24"/>
          <w:rtl/>
        </w:rPr>
        <w:t>و دومی، روزی است که کسی را برانگیختیم که مردم را به این اسم بشارت داد، اسمی که به‌واسطه‌ی آن مردگان برخاستند و هر آن‌که در آسمان‌ها و زمین‌ها بود گرد آمده است</w:t>
      </w:r>
      <w:r w:rsidR="00762C9A" w:rsidRPr="00B41034">
        <w:rPr>
          <w:rFonts w:asciiTheme="minorHAnsi" w:hAnsiTheme="minorHAnsi" w:cstheme="minorHAnsi"/>
          <w:sz w:val="24"/>
          <w:szCs w:val="24"/>
        </w:rPr>
        <w:t>.</w:t>
      </w:r>
      <w:r w:rsidR="00762C9A" w:rsidRPr="00B41034">
        <w:rPr>
          <w:rFonts w:asciiTheme="minorHAnsi" w:hAnsiTheme="minorHAnsi" w:cstheme="minorHAnsi"/>
          <w:sz w:val="24"/>
          <w:szCs w:val="24"/>
        </w:rPr>
        <w:br/>
      </w:r>
      <w:r w:rsidR="00762C9A" w:rsidRPr="00B41034">
        <w:rPr>
          <w:rFonts w:asciiTheme="minorHAnsi" w:hAnsiTheme="minorHAnsi" w:cstheme="minorHAnsi"/>
          <w:sz w:val="24"/>
          <w:szCs w:val="24"/>
          <w:rtl/>
        </w:rPr>
        <w:t>و آن دو عید دیگر نیز در دو روزند؛ چنین است که امر از نزد خداوندِ دانای حکیم مقرّر گشت</w:t>
      </w:r>
      <w:r w:rsidR="00762C9A" w:rsidRPr="00B41034">
        <w:rPr>
          <w:rFonts w:asciiTheme="minorHAnsi" w:hAnsiTheme="minorHAnsi" w:cstheme="minorHAnsi"/>
          <w:sz w:val="24"/>
          <w:szCs w:val="24"/>
        </w:rPr>
        <w:t>.</w:t>
      </w:r>
    </w:p>
    <w:p w14:paraId="60A20B0A" w14:textId="77777777" w:rsidR="00762C9A" w:rsidRPr="00B41034" w:rsidRDefault="00762C9A" w:rsidP="00AF63A9">
      <w:pPr>
        <w:pStyle w:val="PlainText"/>
        <w:bidi/>
        <w:rPr>
          <w:rFonts w:asciiTheme="minorHAnsi" w:hAnsiTheme="minorHAnsi" w:cstheme="minorHAnsi"/>
          <w:sz w:val="24"/>
          <w:szCs w:val="24"/>
          <w:rtl/>
        </w:rPr>
      </w:pPr>
    </w:p>
    <w:p w14:paraId="374D9ECE" w14:textId="77777777" w:rsidR="004D0E9F" w:rsidRPr="00B41034" w:rsidRDefault="004D0E9F" w:rsidP="00AF63A9">
      <w:pPr>
        <w:bidi/>
        <w:spacing w:line="240" w:lineRule="auto"/>
        <w:rPr>
          <w:rFonts w:cstheme="minorHAnsi"/>
          <w:sz w:val="24"/>
          <w:szCs w:val="24"/>
          <w:rtl/>
        </w:rPr>
      </w:pPr>
      <w:r w:rsidRPr="00B41034">
        <w:rPr>
          <w:rFonts w:cstheme="minorHAnsi"/>
          <w:sz w:val="24"/>
          <w:szCs w:val="24"/>
          <w:rtl/>
        </w:rPr>
        <w:t>حضرت عبدالبهاء جلّ ثنائه در لوح ميرزا محمّد حسين ابن ميرزا احمد علی نيريزی ميفرمايند قوله  العزيز: "... هو اللّه ای ثابت بر پيمان نامه شما رسيد از کثرت مشاغل جواب مختصر  مرقوم ميگردد. در ايّام سنه نه روز اشتغال بشغلی فی الحقيقه جائز نه بعضی نصوص الهيّه و بعضی قياس بآن؛ يوم اوّل و ثانی محرّم، سه روز عيد رضوان، يوم هفتادم نوروز و يوم نيروز و يوم بيست و هشتم شعبان و يوم پنجم جمادی الاولی ... اين نه روز اشتغال بکسب و تجارت و صناعت و زراعت جايز نه. و همچنين اجرای مقتضای مناصب و وظايف يعنی اجرای خدمت حکومت و عليک البهآء الأبهی.  ع‌ع "</w:t>
      </w:r>
    </w:p>
    <w:p w14:paraId="3A00446B" w14:textId="69893EE3" w:rsidR="004D0E9F" w:rsidRPr="00B41034" w:rsidRDefault="004D0E9F" w:rsidP="00AF63A9">
      <w:pPr>
        <w:bidi/>
        <w:spacing w:line="240" w:lineRule="auto"/>
        <w:rPr>
          <w:rFonts w:cstheme="minorHAnsi"/>
          <w:sz w:val="24"/>
          <w:szCs w:val="24"/>
          <w:rtl/>
        </w:rPr>
      </w:pPr>
      <w:r w:rsidRPr="00B41034">
        <w:rPr>
          <w:rFonts w:cstheme="minorHAnsi"/>
          <w:sz w:val="24"/>
          <w:szCs w:val="24"/>
          <w:rtl/>
        </w:rPr>
        <w:t>"سؤال  - از عيد اعظم جواب - اوّل عيد عصر سيزدهم ماه دوّم از اشهر بيانست  يوم اوّل و تاسع و دوازدهم اشتغال بامور حرام است."</w:t>
      </w:r>
    </w:p>
    <w:p w14:paraId="49043330" w14:textId="27C125B4" w:rsidR="00762C9A" w:rsidRPr="00B41034" w:rsidRDefault="00762C9A"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6E87D5EC" w14:textId="77777777" w:rsidR="004D0E9F" w:rsidRPr="00B41034" w:rsidRDefault="004D0E9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حضرت بهاءالله مفهوم "عید" را از سطح عرفی و زمانمند به سطحی فرازمانی و متافیزیکی ارتقاء می‌دهد. در سطح فلسفی، ما با نوعی مابعدالزمان‌شناسی (</w:t>
      </w:r>
      <w:r w:rsidRPr="00B41034">
        <w:rPr>
          <w:rFonts w:asciiTheme="minorHAnsi" w:hAnsiTheme="minorHAnsi" w:cstheme="minorHAnsi"/>
          <w:sz w:val="24"/>
          <w:szCs w:val="24"/>
        </w:rPr>
        <w:t>meta-temporality</w:t>
      </w:r>
      <w:r w:rsidRPr="00B41034">
        <w:rPr>
          <w:rFonts w:asciiTheme="minorHAnsi" w:hAnsiTheme="minorHAnsi" w:cstheme="minorHAnsi"/>
          <w:sz w:val="24"/>
          <w:szCs w:val="24"/>
          <w:rtl/>
        </w:rPr>
        <w:t>) روبه‌رو هستیم؛ در این‌جا "عید" دیگر صرفاً جشن انسانی نیست، بلکه ظهور اسماء و صفات الهی در زمان‌های خاصی است که زمان را از حیث وجودی دگرگون می‌کند. آنجا که "رحمن" بر عالم امکان "تجلّی" می‌یابد، ذات زمان به نور اشراقی تبدیل می‌شود. این همان تجلّی‌گرایی وجودی در نگاه اشراقی ابن‌عربی و همچنین در فلسفه‌ی هایدگر در باب "رخدادِ وجود" است؛ یعنی ظهور حقیقت در زمانی خاص، که دیگر به‌سادگی تکرارپذیر یا قابل تقویم نیست.</w:t>
      </w:r>
    </w:p>
    <w:p w14:paraId="6C26ADB3" w14:textId="072D4D2C" w:rsidR="004D0E9F" w:rsidRPr="00B41034" w:rsidRDefault="004D0E9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باید این را فهمید که عید، نشانه‌ای از ظهور امر الهی در تاریخ انسانی است، نه یک واقعه‌ی صرفاً تقویمی. نخستین عید در اینجا به ایّام رضوان اشاره دارد که تجلّی رحمت در هستی است و دومین عید به روز اعلام دعوی حضرت علی‌محمد باب مربوط می‌شود. این دو لحظه، مرزهای تاریخ را می‌شکنند و آغاز "تاریخ جدید قدسی" را رقم می‌زنند. به تعبیر پدیدارشناسانه، ما با دو "لحظه‌ی انکشاف قدسیت" (</w:t>
      </w:r>
      <w:proofErr w:type="spellStart"/>
      <w:r w:rsidRPr="00B41034">
        <w:rPr>
          <w:rFonts w:asciiTheme="minorHAnsi" w:hAnsiTheme="minorHAnsi" w:cstheme="minorHAnsi"/>
          <w:sz w:val="24"/>
          <w:szCs w:val="24"/>
        </w:rPr>
        <w:t>Hierophany</w:t>
      </w:r>
      <w:proofErr w:type="spellEnd"/>
      <w:r w:rsidRPr="00B41034">
        <w:rPr>
          <w:rFonts w:asciiTheme="minorHAnsi" w:hAnsiTheme="minorHAnsi" w:cstheme="minorHAnsi"/>
          <w:sz w:val="24"/>
          <w:szCs w:val="24"/>
          <w:rtl/>
        </w:rPr>
        <w:t>) مواجه هستیم که تاریخ را به قبل و بعد تقسیم می‌کنند.</w:t>
      </w:r>
    </w:p>
    <w:p w14:paraId="22E2ACAE" w14:textId="52A7B73C" w:rsidR="004D0E9F" w:rsidRPr="00B41034" w:rsidRDefault="004D0E9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بیان دو عید اعظم و دو عید دیگر، در حقیقت چارچوبی است برای نظم روحانی دور بهائی. روز نخست اشاره به تجلّی رحمان در ایّام رضوان دارد که نقطه‌ی آغاز رسالت حضرت بهاءالله است، و دومی، به بعثت مَن بَشّرَ النّاس بهذا الاسم یعنی حضرت باب، که به ظهور "اسم اعظم" اشاره می‌کند. در اینجا، الهیات ظهور نه فقط بر مفهوم وحی بلکه بر اصل تحول هستی‌شناسانه مبتنی است: نام الهی، هم موجب قیام مردگان است (اشاره به قیامت روحانی)، و هم باعث حشر تمام ممکنات. این بازتعریف عید، در تقابل با اعیاد شریعت‌های پیشین، نوعی الهیات نهایی (</w:t>
      </w:r>
      <w:proofErr w:type="spellStart"/>
      <w:r w:rsidRPr="00B41034">
        <w:rPr>
          <w:rFonts w:asciiTheme="minorHAnsi" w:hAnsiTheme="minorHAnsi" w:cstheme="minorHAnsi"/>
          <w:sz w:val="24"/>
          <w:szCs w:val="24"/>
        </w:rPr>
        <w:t>theologia</w:t>
      </w:r>
      <w:proofErr w:type="spellEnd"/>
      <w:r w:rsidRPr="00B41034">
        <w:rPr>
          <w:rFonts w:asciiTheme="minorHAnsi" w:hAnsiTheme="minorHAnsi" w:cstheme="minorHAnsi"/>
          <w:sz w:val="24"/>
          <w:szCs w:val="24"/>
        </w:rPr>
        <w:t xml:space="preserve"> </w:t>
      </w:r>
      <w:proofErr w:type="spellStart"/>
      <w:r w:rsidRPr="00B41034">
        <w:rPr>
          <w:rFonts w:asciiTheme="minorHAnsi" w:hAnsiTheme="minorHAnsi" w:cstheme="minorHAnsi"/>
          <w:sz w:val="24"/>
          <w:szCs w:val="24"/>
        </w:rPr>
        <w:t>finalis</w:t>
      </w:r>
      <w:proofErr w:type="spellEnd"/>
      <w:r w:rsidRPr="00B41034">
        <w:rPr>
          <w:rFonts w:asciiTheme="minorHAnsi" w:hAnsiTheme="minorHAnsi" w:cstheme="minorHAnsi"/>
          <w:sz w:val="24"/>
          <w:szCs w:val="24"/>
          <w:rtl/>
        </w:rPr>
        <w:t>) می‌آفریند که در آن، تمام مراتب قدسی پیشین به کمال می‌رسند.</w:t>
      </w:r>
    </w:p>
    <w:p w14:paraId="6D076467" w14:textId="02C88064" w:rsidR="004D0E9F" w:rsidRPr="00B41034" w:rsidRDefault="000B383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همچنین</w:t>
      </w:r>
      <w:r w:rsidR="004D0E9F" w:rsidRPr="00B41034">
        <w:rPr>
          <w:rFonts w:asciiTheme="minorHAnsi" w:hAnsiTheme="minorHAnsi" w:cstheme="minorHAnsi"/>
          <w:sz w:val="24"/>
          <w:szCs w:val="24"/>
          <w:rtl/>
        </w:rPr>
        <w:t xml:space="preserve"> این آیه حاکی از نظم جدیدی در زمان قدسی است. با تثبیت "دو عید اعظم" و "دو عید دیگر"، حضرت بهاءالله ساختاری نوین به تقویم اجتماعی-دینی بهائیان می‌دهد. همان‌گونه که حضرت عبدالبهاء در لوح مورد اشاره تصریح می‌فرمایند، نه روز از جمله تعطیلات بهائی‌اند که در آن انجام امور دنیوی ممنوع است. بدین‌سان، ساختار اوقات مقدس به عنوان بخشی از هویت جمعی بهائیان نهادینه می‌شود، امری که هم مرز اجتماعی میان هویت بهائی و دیگر هویت‌ها ترسیم می‌کند و هم فضای پیوسته‌ی جشن و یادآوری ظهور الهی را ممکن می‌سازد.</w:t>
      </w:r>
    </w:p>
    <w:p w14:paraId="595340D2" w14:textId="4FA3B169" w:rsidR="004D0E9F" w:rsidRPr="00B41034" w:rsidRDefault="004D0E9F"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همچنین، این آیه با ایجاد تمرکز بر توحید زمان‌های مقدس، وحدتی در دل تنوع قومی و ملی می‌آفریند. همه‌ی مؤمنان، از هر ملت و فرهنگ، در چهار عید واحد شریک می‌شوند، که این خود عامل وحدت جهانی است و نشانگر سیاست دینی جهانی‌شدن در دیانت بهائی است.</w:t>
      </w:r>
    </w:p>
    <w:p w14:paraId="6B6E3014" w14:textId="77777777" w:rsidR="0093435C" w:rsidRPr="00B41034" w:rsidRDefault="0093435C" w:rsidP="00AF63A9">
      <w:pPr>
        <w:bidi/>
        <w:spacing w:line="240" w:lineRule="auto"/>
        <w:rPr>
          <w:rFonts w:cstheme="minorHAnsi"/>
          <w:sz w:val="24"/>
          <w:szCs w:val="24"/>
          <w:rtl/>
        </w:rPr>
      </w:pPr>
    </w:p>
    <w:p w14:paraId="7D376B6B" w14:textId="77777777" w:rsidR="0093435C" w:rsidRPr="00B41034" w:rsidRDefault="0093435C" w:rsidP="00AF63A9">
      <w:pPr>
        <w:bidi/>
        <w:spacing w:line="240" w:lineRule="auto"/>
        <w:rPr>
          <w:rFonts w:cstheme="minorHAnsi"/>
          <w:sz w:val="24"/>
          <w:szCs w:val="24"/>
          <w:rtl/>
        </w:rPr>
      </w:pPr>
    </w:p>
    <w:p w14:paraId="5220E753" w14:textId="77777777" w:rsidR="0093435C" w:rsidRPr="00B41034" w:rsidRDefault="0093435C" w:rsidP="00AF63A9">
      <w:pPr>
        <w:bidi/>
        <w:spacing w:line="240" w:lineRule="auto"/>
        <w:rPr>
          <w:rFonts w:cstheme="minorHAnsi"/>
          <w:sz w:val="24"/>
          <w:szCs w:val="24"/>
          <w:rtl/>
        </w:rPr>
      </w:pPr>
    </w:p>
    <w:p w14:paraId="535733F1" w14:textId="77777777" w:rsidR="0093435C" w:rsidRPr="00B41034" w:rsidRDefault="0093435C" w:rsidP="00AF63A9">
      <w:pPr>
        <w:bidi/>
        <w:spacing w:line="240" w:lineRule="auto"/>
        <w:rPr>
          <w:rFonts w:cstheme="minorHAnsi"/>
          <w:sz w:val="24"/>
          <w:szCs w:val="24"/>
          <w:rtl/>
        </w:rPr>
      </w:pPr>
    </w:p>
    <w:p w14:paraId="537087C1" w14:textId="77777777" w:rsidR="00054C8E" w:rsidRPr="00B41034" w:rsidRDefault="00054C8E" w:rsidP="00AF63A9">
      <w:pPr>
        <w:bidi/>
        <w:spacing w:line="240" w:lineRule="auto"/>
        <w:rPr>
          <w:rFonts w:cstheme="minorHAnsi"/>
          <w:sz w:val="24"/>
          <w:szCs w:val="24"/>
          <w:rtl/>
        </w:rPr>
      </w:pPr>
    </w:p>
    <w:p w14:paraId="1F14E3D6" w14:textId="77777777" w:rsidR="00054C8E" w:rsidRPr="00B41034" w:rsidRDefault="00054C8E" w:rsidP="00AF63A9">
      <w:pPr>
        <w:bidi/>
        <w:spacing w:line="240" w:lineRule="auto"/>
        <w:rPr>
          <w:rFonts w:cstheme="minorHAnsi"/>
          <w:sz w:val="24"/>
          <w:szCs w:val="24"/>
          <w:rtl/>
        </w:rPr>
      </w:pPr>
    </w:p>
    <w:p w14:paraId="7F7551B8" w14:textId="77777777" w:rsidR="00054C8E" w:rsidRPr="00B41034" w:rsidRDefault="00054C8E" w:rsidP="00AF63A9">
      <w:pPr>
        <w:bidi/>
        <w:spacing w:line="240" w:lineRule="auto"/>
        <w:rPr>
          <w:rFonts w:cstheme="minorHAnsi"/>
          <w:sz w:val="24"/>
          <w:szCs w:val="24"/>
          <w:rtl/>
        </w:rPr>
      </w:pPr>
    </w:p>
    <w:p w14:paraId="52CCFCE6" w14:textId="77777777" w:rsidR="00054C8E" w:rsidRPr="00B41034" w:rsidRDefault="00054C8E" w:rsidP="00AF63A9">
      <w:pPr>
        <w:bidi/>
        <w:spacing w:line="240" w:lineRule="auto"/>
        <w:rPr>
          <w:rFonts w:cstheme="minorHAnsi"/>
          <w:sz w:val="24"/>
          <w:szCs w:val="24"/>
          <w:rtl/>
        </w:rPr>
      </w:pPr>
    </w:p>
    <w:p w14:paraId="1D0EE38A" w14:textId="77777777" w:rsidR="00054C8E" w:rsidRPr="00B41034" w:rsidRDefault="00054C8E" w:rsidP="00AF63A9">
      <w:pPr>
        <w:bidi/>
        <w:spacing w:line="240" w:lineRule="auto"/>
        <w:rPr>
          <w:rFonts w:cstheme="minorHAnsi"/>
          <w:sz w:val="24"/>
          <w:szCs w:val="24"/>
          <w:rtl/>
        </w:rPr>
      </w:pPr>
    </w:p>
    <w:p w14:paraId="5F3BF2C2" w14:textId="77777777" w:rsidR="00054C8E" w:rsidRPr="00B41034" w:rsidRDefault="00054C8E" w:rsidP="00AF63A9">
      <w:pPr>
        <w:bidi/>
        <w:spacing w:line="240" w:lineRule="auto"/>
        <w:rPr>
          <w:rFonts w:cstheme="minorHAnsi"/>
          <w:sz w:val="24"/>
          <w:szCs w:val="24"/>
          <w:rtl/>
        </w:rPr>
      </w:pPr>
    </w:p>
    <w:p w14:paraId="19DCDD36" w14:textId="77777777" w:rsidR="0093435C" w:rsidRPr="00B41034" w:rsidRDefault="0093435C" w:rsidP="00AF63A9">
      <w:pPr>
        <w:bidi/>
        <w:spacing w:line="240" w:lineRule="auto"/>
        <w:rPr>
          <w:rFonts w:cstheme="minorHAnsi"/>
          <w:sz w:val="24"/>
          <w:szCs w:val="24"/>
          <w:rtl/>
        </w:rPr>
      </w:pPr>
    </w:p>
    <w:p w14:paraId="6432D822" w14:textId="77777777" w:rsidR="004D0E9F" w:rsidRPr="00B41034" w:rsidRDefault="004D0E9F" w:rsidP="00AF63A9">
      <w:pPr>
        <w:bidi/>
        <w:spacing w:line="240" w:lineRule="auto"/>
        <w:rPr>
          <w:rFonts w:cstheme="minorHAnsi"/>
          <w:sz w:val="24"/>
          <w:szCs w:val="24"/>
          <w:rtl/>
        </w:rPr>
      </w:pPr>
    </w:p>
    <w:p w14:paraId="78E87FF6" w14:textId="77777777" w:rsidR="004D0E9F" w:rsidRPr="00B41034" w:rsidRDefault="004D0E9F" w:rsidP="00AF63A9">
      <w:pPr>
        <w:bidi/>
        <w:spacing w:line="240" w:lineRule="auto"/>
        <w:rPr>
          <w:rFonts w:cstheme="minorHAnsi"/>
          <w:sz w:val="24"/>
          <w:szCs w:val="24"/>
          <w:rtl/>
        </w:rPr>
      </w:pPr>
    </w:p>
    <w:p w14:paraId="351278C1" w14:textId="77777777" w:rsidR="004D0E9F" w:rsidRPr="00B41034" w:rsidRDefault="004D0E9F" w:rsidP="00AF63A9">
      <w:pPr>
        <w:bidi/>
        <w:spacing w:line="240" w:lineRule="auto"/>
        <w:rPr>
          <w:rFonts w:cstheme="minorHAnsi"/>
          <w:sz w:val="24"/>
          <w:szCs w:val="24"/>
          <w:rtl/>
        </w:rPr>
      </w:pPr>
    </w:p>
    <w:p w14:paraId="01B456D4" w14:textId="77777777" w:rsidR="004D0E9F" w:rsidRPr="00B41034" w:rsidRDefault="004D0E9F" w:rsidP="00AF63A9">
      <w:pPr>
        <w:bidi/>
        <w:spacing w:line="240" w:lineRule="auto"/>
        <w:rPr>
          <w:rFonts w:cstheme="minorHAnsi"/>
          <w:sz w:val="24"/>
          <w:szCs w:val="24"/>
          <w:rtl/>
        </w:rPr>
      </w:pPr>
    </w:p>
    <w:p w14:paraId="3594CF53" w14:textId="77777777" w:rsidR="004D0E9F" w:rsidRPr="00B41034" w:rsidRDefault="004D0E9F" w:rsidP="00AF63A9">
      <w:pPr>
        <w:bidi/>
        <w:spacing w:line="240" w:lineRule="auto"/>
        <w:rPr>
          <w:rFonts w:cstheme="minorHAnsi"/>
          <w:sz w:val="24"/>
          <w:szCs w:val="24"/>
          <w:rtl/>
        </w:rPr>
      </w:pPr>
    </w:p>
    <w:p w14:paraId="10725586" w14:textId="77777777" w:rsidR="004D0E9F" w:rsidRPr="00B41034" w:rsidRDefault="004D0E9F" w:rsidP="00AF63A9">
      <w:pPr>
        <w:bidi/>
        <w:spacing w:line="240" w:lineRule="auto"/>
        <w:rPr>
          <w:rFonts w:cstheme="minorHAnsi"/>
          <w:sz w:val="24"/>
          <w:szCs w:val="24"/>
          <w:rtl/>
        </w:rPr>
      </w:pPr>
    </w:p>
    <w:p w14:paraId="10623E85" w14:textId="77777777" w:rsidR="004D0E9F" w:rsidRPr="00B41034" w:rsidRDefault="004D0E9F" w:rsidP="00AF63A9">
      <w:pPr>
        <w:bidi/>
        <w:spacing w:line="240" w:lineRule="auto"/>
        <w:rPr>
          <w:rFonts w:cstheme="minorHAnsi"/>
          <w:sz w:val="24"/>
          <w:szCs w:val="24"/>
          <w:rtl/>
        </w:rPr>
      </w:pPr>
    </w:p>
    <w:p w14:paraId="733C3AC8" w14:textId="77777777" w:rsidR="004D0E9F" w:rsidRPr="00B41034" w:rsidRDefault="004D0E9F" w:rsidP="00AF63A9">
      <w:pPr>
        <w:bidi/>
        <w:spacing w:line="240" w:lineRule="auto"/>
        <w:rPr>
          <w:rFonts w:cstheme="minorHAnsi"/>
          <w:sz w:val="24"/>
          <w:szCs w:val="24"/>
          <w:rtl/>
        </w:rPr>
      </w:pPr>
    </w:p>
    <w:p w14:paraId="5BE22D1D" w14:textId="77777777" w:rsidR="004D0E9F" w:rsidRDefault="004D0E9F" w:rsidP="00AF63A9">
      <w:pPr>
        <w:bidi/>
        <w:spacing w:line="240" w:lineRule="auto"/>
        <w:rPr>
          <w:rFonts w:cstheme="minorHAnsi"/>
          <w:sz w:val="24"/>
          <w:szCs w:val="24"/>
          <w:rtl/>
        </w:rPr>
      </w:pPr>
    </w:p>
    <w:p w14:paraId="6DC10A63" w14:textId="77777777" w:rsidR="007479B5" w:rsidRPr="00B41034" w:rsidRDefault="007479B5" w:rsidP="007479B5">
      <w:pPr>
        <w:bidi/>
        <w:spacing w:line="240" w:lineRule="auto"/>
        <w:rPr>
          <w:rFonts w:cstheme="minorHAnsi"/>
          <w:sz w:val="24"/>
          <w:szCs w:val="24"/>
          <w:rtl/>
        </w:rPr>
      </w:pPr>
    </w:p>
    <w:p w14:paraId="3D9451C1" w14:textId="77777777" w:rsidR="00EF28A7" w:rsidRPr="00B41034" w:rsidRDefault="00EF28A7" w:rsidP="00AF63A9">
      <w:pPr>
        <w:bidi/>
        <w:spacing w:line="240" w:lineRule="auto"/>
        <w:rPr>
          <w:rFonts w:cstheme="minorHAnsi"/>
          <w:sz w:val="24"/>
          <w:szCs w:val="24"/>
          <w:rtl/>
        </w:rPr>
      </w:pPr>
    </w:p>
    <w:p w14:paraId="75E2208A" w14:textId="77777777" w:rsidR="00EF28A7" w:rsidRPr="00B41034" w:rsidRDefault="00EF28A7" w:rsidP="00AF63A9">
      <w:pPr>
        <w:bidi/>
        <w:spacing w:line="240" w:lineRule="auto"/>
        <w:rPr>
          <w:rFonts w:cstheme="minorHAnsi"/>
          <w:sz w:val="24"/>
          <w:szCs w:val="24"/>
        </w:rPr>
      </w:pPr>
    </w:p>
    <w:p w14:paraId="163F2198" w14:textId="77777777" w:rsidR="00EF28A7"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صد و یازدهم </w:t>
      </w:r>
    </w:p>
    <w:p w14:paraId="4FC17DFC" w14:textId="0EF889FB" w:rsidR="005862D3" w:rsidRPr="00B41034" w:rsidRDefault="005862D3" w:rsidP="00AF63A9">
      <w:pPr>
        <w:pStyle w:val="PlainText"/>
        <w:bidi/>
        <w:rPr>
          <w:rFonts w:asciiTheme="minorHAnsi" w:hAnsiTheme="minorHAnsi" w:cstheme="minorHAnsi"/>
          <w:sz w:val="24"/>
          <w:szCs w:val="24"/>
          <w:rtl/>
        </w:rPr>
      </w:pPr>
      <w:r w:rsidRPr="00B41034">
        <w:rPr>
          <w:rFonts w:asciiTheme="minorHAnsi" w:hAnsiTheme="minorHAnsi" w:cstheme="minorHAnsi"/>
          <w:b/>
          <w:bCs/>
          <w:color w:val="000000" w:themeColor="text1"/>
          <w:sz w:val="24"/>
          <w:szCs w:val="24"/>
          <w:rtl/>
        </w:rPr>
        <w:t>طُوبَى لِمَنْ فَازَ بِاليَوْمِ الأوَّلِ مِنْ شَهْرِ البَهَاءِ الَّذِي جَعَلَهُ اللَّهُ لِهٰذَا الاسْمِ العَظِيمِ * طُوبَى لِمَنْ يُظْهِرُ فِيهِ نِعْمَةَ اللَّهِ عَلَى نَفْسِهِ إِنَّهُ مِمَّنْ أَظْهَرَ شُكْرَ اللَّهِ بِفِعْلِهِ المُدَلِّ عَلَى فَضْلِهِ الَّذِي أَحَاطَ العَالَمِينَ * قُلْ إِنَّهُ لَصَدْرُ الشُّهُورِ وَمَبْدَؤُهَا وَفِيهِ تَمُرُّ نَفْحَةُ الحَيَوٰةِ عَلَى المُمْكِنَاتِ طُوبَى لِمَنْ أَدْرَكَهُ بِالرُّوحِ وَالرَّيْحَانِ نَشْهَدُ إِنَّهُ مِنَ الفَائِزِينَ</w:t>
      </w:r>
    </w:p>
    <w:p w14:paraId="7F1C85D5" w14:textId="6264CAB5" w:rsidR="0093435C" w:rsidRPr="00B41034" w:rsidRDefault="0093435C" w:rsidP="00AF63A9">
      <w:pPr>
        <w:shd w:val="clear" w:color="auto" w:fill="FFFFFF"/>
        <w:spacing w:after="0" w:line="240" w:lineRule="auto"/>
        <w:rPr>
          <w:rFonts w:eastAsia="Times New Roman" w:cstheme="minorHAnsi"/>
          <w:color w:val="000000" w:themeColor="text1"/>
          <w:sz w:val="24"/>
          <w:szCs w:val="24"/>
          <w:rtl/>
        </w:rPr>
      </w:pPr>
      <w:r w:rsidRPr="00B41034">
        <w:rPr>
          <w:rFonts w:eastAsia="Times New Roman" w:cstheme="minorHAnsi"/>
          <w:color w:val="000000" w:themeColor="text1"/>
          <w:sz w:val="24"/>
          <w:szCs w:val="24"/>
        </w:rPr>
        <w:t xml:space="preserve">Happy the one who </w:t>
      </w:r>
      <w:proofErr w:type="spellStart"/>
      <w:r w:rsidRPr="00B41034">
        <w:rPr>
          <w:rFonts w:eastAsia="Times New Roman" w:cstheme="minorHAnsi"/>
          <w:color w:val="000000" w:themeColor="text1"/>
          <w:sz w:val="24"/>
          <w:szCs w:val="24"/>
        </w:rPr>
        <w:t>entereth</w:t>
      </w:r>
      <w:proofErr w:type="spellEnd"/>
      <w:r w:rsidRPr="00B41034">
        <w:rPr>
          <w:rFonts w:eastAsia="Times New Roman" w:cstheme="minorHAnsi"/>
          <w:color w:val="000000" w:themeColor="text1"/>
          <w:sz w:val="24"/>
          <w:szCs w:val="24"/>
        </w:rPr>
        <w:t xml:space="preserve"> upon the first day of the month of </w:t>
      </w:r>
      <w:proofErr w:type="spellStart"/>
      <w:r w:rsidRPr="00B41034">
        <w:rPr>
          <w:rFonts w:eastAsia="Times New Roman" w:cstheme="minorHAnsi"/>
          <w:color w:val="000000" w:themeColor="text1"/>
          <w:sz w:val="24"/>
          <w:szCs w:val="24"/>
        </w:rPr>
        <w:t>Bahá</w:t>
      </w:r>
      <w:proofErr w:type="spellEnd"/>
      <w:r w:rsidRPr="00B41034">
        <w:rPr>
          <w:rFonts w:eastAsia="Times New Roman" w:cstheme="minorHAnsi"/>
          <w:color w:val="000000" w:themeColor="text1"/>
          <w:sz w:val="24"/>
          <w:szCs w:val="24"/>
        </w:rPr>
        <w:t xml:space="preserve">, the day which God hath consecrated to this Great Name. And blessed be he who </w:t>
      </w:r>
      <w:proofErr w:type="spellStart"/>
      <w:r w:rsidRPr="00B41034">
        <w:rPr>
          <w:rFonts w:eastAsia="Times New Roman" w:cstheme="minorHAnsi"/>
          <w:color w:val="000000" w:themeColor="text1"/>
          <w:sz w:val="24"/>
          <w:szCs w:val="24"/>
        </w:rPr>
        <w:t>evidenceth</w:t>
      </w:r>
      <w:proofErr w:type="spellEnd"/>
      <w:r w:rsidRPr="00B41034">
        <w:rPr>
          <w:rFonts w:eastAsia="Times New Roman" w:cstheme="minorHAnsi"/>
          <w:color w:val="000000" w:themeColor="text1"/>
          <w:sz w:val="24"/>
          <w:szCs w:val="24"/>
        </w:rPr>
        <w:t xml:space="preserve"> on this day the bounties that God hath bestowed upon him; he, verily, is of those who show forth thanks to God through actions betokening the Lord's munificence which hath encompassed all the worlds. Say: This day, verily, is the crown of all the months and the source thereof, the day on which the breath of life is wafted over all created things. Great is the blessedness of him who </w:t>
      </w:r>
      <w:proofErr w:type="spellStart"/>
      <w:r w:rsidRPr="00B41034">
        <w:rPr>
          <w:rFonts w:eastAsia="Times New Roman" w:cstheme="minorHAnsi"/>
          <w:color w:val="000000" w:themeColor="text1"/>
          <w:sz w:val="24"/>
          <w:szCs w:val="24"/>
        </w:rPr>
        <w:t>greeteth</w:t>
      </w:r>
      <w:proofErr w:type="spellEnd"/>
      <w:r w:rsidRPr="00B41034">
        <w:rPr>
          <w:rFonts w:eastAsia="Times New Roman" w:cstheme="minorHAnsi"/>
          <w:color w:val="000000" w:themeColor="text1"/>
          <w:sz w:val="24"/>
          <w:szCs w:val="24"/>
        </w:rPr>
        <w:t xml:space="preserve"> it with radiance and joy. We testify that he is, in truth, among those who are blissful.</w:t>
      </w:r>
    </w:p>
    <w:p w14:paraId="3BEC8B08" w14:textId="14B4E927" w:rsidR="005862D3" w:rsidRPr="00B41034" w:rsidRDefault="0044189F" w:rsidP="00AF63A9">
      <w:pPr>
        <w:shd w:val="clear" w:color="auto" w:fill="FFFFFF"/>
        <w:bidi/>
        <w:spacing w:after="0" w:line="240" w:lineRule="auto"/>
        <w:rPr>
          <w:rFonts w:eastAsia="Times New Roman" w:cstheme="minorHAnsi"/>
          <w:color w:val="000000" w:themeColor="text1"/>
          <w:sz w:val="24"/>
          <w:szCs w:val="24"/>
          <w:rtl/>
        </w:rPr>
      </w:pPr>
      <w:r w:rsidRPr="00F6573F">
        <w:rPr>
          <w:rFonts w:cstheme="minorHAnsi" w:hint="cs"/>
          <w:sz w:val="24"/>
          <w:szCs w:val="24"/>
          <w:rtl/>
        </w:rPr>
        <w:t xml:space="preserve">مضمون آیه به فارسی: </w:t>
      </w:r>
      <w:r w:rsidR="00FF0B91" w:rsidRPr="00B41034">
        <w:rPr>
          <w:rFonts w:eastAsia="Times New Roman" w:cstheme="minorHAnsi"/>
          <w:color w:val="000000" w:themeColor="text1"/>
          <w:sz w:val="24"/>
          <w:szCs w:val="24"/>
          <w:rtl/>
        </w:rPr>
        <w:t>خوشا به حال کسی که به روز نخست ماه بهاء راه یابد؛ آن روزی که خداوند آن را برای این اسم اعظم مقدّس قرار داده است</w:t>
      </w:r>
      <w:r w:rsidR="00FF0B91" w:rsidRPr="00B41034">
        <w:rPr>
          <w:rFonts w:eastAsia="Times New Roman" w:cstheme="minorHAnsi"/>
          <w:color w:val="000000" w:themeColor="text1"/>
          <w:sz w:val="24"/>
          <w:szCs w:val="24"/>
        </w:rPr>
        <w:t>.</w:t>
      </w:r>
      <w:r w:rsidR="00FF0B91" w:rsidRPr="00B41034">
        <w:rPr>
          <w:rFonts w:eastAsia="Times New Roman" w:cstheme="minorHAnsi"/>
          <w:color w:val="000000" w:themeColor="text1"/>
          <w:sz w:val="24"/>
          <w:szCs w:val="24"/>
        </w:rPr>
        <w:br/>
      </w:r>
      <w:r w:rsidR="00FF0B91" w:rsidRPr="00B41034">
        <w:rPr>
          <w:rFonts w:eastAsia="Times New Roman" w:cstheme="minorHAnsi"/>
          <w:color w:val="000000" w:themeColor="text1"/>
          <w:sz w:val="24"/>
          <w:szCs w:val="24"/>
          <w:rtl/>
        </w:rPr>
        <w:t>خوشا به حال کسی که در این روز، نعمت خداوند را بر نفس خویش آشکار کند؛ چنین کسی بی‌گمان از آنان است که شکر خدا را با کرداری که دلالت بر فضل فراگیر او دارد، به‌جا آورده‌اند</w:t>
      </w:r>
      <w:r w:rsidR="00FF0B91" w:rsidRPr="00B41034">
        <w:rPr>
          <w:rFonts w:eastAsia="Times New Roman" w:cstheme="minorHAnsi"/>
          <w:color w:val="000000" w:themeColor="text1"/>
          <w:sz w:val="24"/>
          <w:szCs w:val="24"/>
        </w:rPr>
        <w:t>.</w:t>
      </w:r>
      <w:r w:rsidR="00FF0B91" w:rsidRPr="00B41034">
        <w:rPr>
          <w:rFonts w:eastAsia="Times New Roman" w:cstheme="minorHAnsi"/>
          <w:color w:val="000000" w:themeColor="text1"/>
          <w:sz w:val="24"/>
          <w:szCs w:val="24"/>
        </w:rPr>
        <w:br/>
      </w:r>
      <w:r w:rsidR="00FF0B91" w:rsidRPr="00B41034">
        <w:rPr>
          <w:rFonts w:eastAsia="Times New Roman" w:cstheme="minorHAnsi"/>
          <w:color w:val="000000" w:themeColor="text1"/>
          <w:sz w:val="24"/>
          <w:szCs w:val="24"/>
          <w:rtl/>
        </w:rPr>
        <w:t>بگو: این روز، همانا سرآغاز و صدرِ ماه‌ها است، و در آن، نفحه‌ی حیات بر جمیع ممکنات می‌گذرد</w:t>
      </w:r>
      <w:r w:rsidR="00FF0B91" w:rsidRPr="00B41034">
        <w:rPr>
          <w:rFonts w:eastAsia="Times New Roman" w:cstheme="minorHAnsi"/>
          <w:color w:val="000000" w:themeColor="text1"/>
          <w:sz w:val="24"/>
          <w:szCs w:val="24"/>
        </w:rPr>
        <w:t>.</w:t>
      </w:r>
      <w:r w:rsidR="00FF0B91" w:rsidRPr="00B41034">
        <w:rPr>
          <w:rFonts w:eastAsia="Times New Roman" w:cstheme="minorHAnsi"/>
          <w:color w:val="000000" w:themeColor="text1"/>
          <w:sz w:val="24"/>
          <w:szCs w:val="24"/>
        </w:rPr>
        <w:br/>
      </w:r>
      <w:r w:rsidR="00FF0B91" w:rsidRPr="00B41034">
        <w:rPr>
          <w:rFonts w:eastAsia="Times New Roman" w:cstheme="minorHAnsi"/>
          <w:color w:val="000000" w:themeColor="text1"/>
          <w:sz w:val="24"/>
          <w:szCs w:val="24"/>
          <w:rtl/>
        </w:rPr>
        <w:t>خوشا کسی که آن را با روح و ریحان درک کند؛ گواهی می‌دهیم که او از کامیابان است</w:t>
      </w:r>
      <w:r w:rsidR="00FF0B91" w:rsidRPr="00B41034">
        <w:rPr>
          <w:rFonts w:eastAsia="Times New Roman" w:cstheme="minorHAnsi"/>
          <w:color w:val="000000" w:themeColor="text1"/>
          <w:sz w:val="24"/>
          <w:szCs w:val="24"/>
        </w:rPr>
        <w:t>.</w:t>
      </w:r>
    </w:p>
    <w:p w14:paraId="0AB7C30F" w14:textId="77777777" w:rsidR="00EE7A9F" w:rsidRPr="00B41034" w:rsidRDefault="00EE7A9F" w:rsidP="00AF63A9">
      <w:pPr>
        <w:shd w:val="clear" w:color="auto" w:fill="FFFFFF"/>
        <w:bidi/>
        <w:spacing w:after="0" w:line="240" w:lineRule="auto"/>
        <w:rPr>
          <w:rFonts w:eastAsia="Times New Roman" w:cstheme="minorHAnsi"/>
          <w:color w:val="000000" w:themeColor="text1"/>
          <w:sz w:val="24"/>
          <w:szCs w:val="24"/>
          <w:rtl/>
        </w:rPr>
      </w:pPr>
    </w:p>
    <w:p w14:paraId="384DEBD7" w14:textId="74A62A73" w:rsidR="00EE7A9F" w:rsidRPr="00B41034" w:rsidRDefault="00EE7A9F" w:rsidP="00AF63A9">
      <w:pPr>
        <w:shd w:val="clear" w:color="auto" w:fill="FFFFFF"/>
        <w:bidi/>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tl/>
        </w:rPr>
        <w:t xml:space="preserve">در کتاب بیان فارسی </w:t>
      </w:r>
      <w:r w:rsidR="00FA6816" w:rsidRPr="00B41034">
        <w:rPr>
          <w:rFonts w:eastAsia="Times New Roman" w:cstheme="minorHAnsi"/>
          <w:color w:val="000000" w:themeColor="text1"/>
          <w:sz w:val="24"/>
          <w:szCs w:val="24"/>
          <w:rtl/>
        </w:rPr>
        <w:t xml:space="preserve">باب سوم از واحد پنجم </w:t>
      </w:r>
      <w:r w:rsidRPr="00B41034">
        <w:rPr>
          <w:rFonts w:eastAsia="Times New Roman" w:cstheme="minorHAnsi"/>
          <w:color w:val="000000" w:themeColor="text1"/>
          <w:sz w:val="24"/>
          <w:szCs w:val="24"/>
          <w:rtl/>
        </w:rPr>
        <w:t>میفرمایند: "</w:t>
      </w:r>
      <w:r w:rsidR="00DF1534" w:rsidRPr="00B41034">
        <w:rPr>
          <w:rFonts w:eastAsia="Times New Roman" w:cstheme="minorHAnsi"/>
          <w:color w:val="000000" w:themeColor="text1"/>
          <w:sz w:val="24"/>
          <w:szCs w:val="24"/>
          <w:rtl/>
        </w:rPr>
        <w:t>...</w:t>
      </w:r>
      <w:r w:rsidR="00DF1534" w:rsidRPr="00B41034">
        <w:rPr>
          <w:rFonts w:cstheme="minorHAnsi"/>
          <w:sz w:val="24"/>
          <w:szCs w:val="24"/>
          <w:rtl/>
        </w:rPr>
        <w:t xml:space="preserve"> </w:t>
      </w:r>
      <w:r w:rsidR="00DF1534" w:rsidRPr="00B41034">
        <w:rPr>
          <w:rFonts w:eastAsia="Times New Roman" w:cstheme="minorHAnsi"/>
          <w:color w:val="000000" w:themeColor="text1"/>
          <w:sz w:val="24"/>
          <w:szCs w:val="24"/>
          <w:rtl/>
        </w:rPr>
        <w:t>و از ظهور بیان قرار داده عدد هر سنینی را عدد کلّشیئ و آن را نوزده شهر قرار داده و هر شهر را نوزده روز فرموده تا آنکه کلّ از نقطۀ تحویل حمل  تا منتهی الیه سیراد  که بحوت منتهی میگردد در نوزده مراتب حروف واحد سیر نمایند و شهر اوّل را بَهاء و آخر را علاء نامیده و وضع دین را بر این عدد فرموده و هر یومی را بهار حکمی قرار داده که متلذّذین در این جنّت باعلی ما یمکن در امکان متلذّذ گردند و در سه شهر اوّل که اشهر تسبیح است خلق نار افئده موجودات میگردد و در چهار ماه بعد که اشهر تحمید است خلق ارواح ممکنات میگردد که در آن رزق داده میشوند و در شش ماه بعد که شهور توحید است میمیراند خداوند موجودات را نه موت جسدی بلکه موت از نفی و حیات در اثبات و در شش ماه بعد که شهور تکبیر است حیات میدهد خداوند عالم عزّ و جلّ اشخاصی را که از حبّ دون آن مرده و در حبّ او ثابت مانده اند و سه شهر اوّل نار الله است و چهار شهر بعد هواء ازل است  و شش شهر بعد ماء توحید است که بر نفوس کلّشیئ جاری میگردد از هواء ازل که او ممدّ است از نار الله و در شش ماه بعد متعلّق بتراب است که آنچه ظاهر شده از عناصر ثلاثه در آن عنصر مستقرّ گردد و ثمر اخذ شود و کلّ خلق هم مکثّر از این واحد در واحدند  و شهر اوّل شهر نقطه است و شهور حیّ در حول او طائف و مثل او در بین شهور مثل شمس است و سایر شهور مثل مرایایی هستند که ضیاء آن شهر در آنجا مُشرق شده و در آنها دیده نمیشود الاّ آن شهر و آن را خداوند شهر بهاء نامیده بمعنی آنکه بهاء کلّ شهور در آن شهر است و اون را مخصوص گردانیده بمن یظهره الله وهر یومی از آن را بیکی از حروف واحد نسبت داده و یوم اوّل که نوروز است یوم لا اله الاّ الله هست</w:t>
      </w:r>
      <w:r w:rsidR="003168A5" w:rsidRPr="00B41034">
        <w:rPr>
          <w:rFonts w:eastAsia="Times New Roman" w:cstheme="minorHAnsi"/>
          <w:color w:val="000000" w:themeColor="text1"/>
          <w:sz w:val="24"/>
          <w:szCs w:val="24"/>
          <w:rtl/>
        </w:rPr>
        <w:t>..</w:t>
      </w:r>
      <w:r w:rsidR="00DF1534" w:rsidRPr="00B41034">
        <w:rPr>
          <w:rFonts w:eastAsia="Times New Roman" w:cstheme="minorHAnsi"/>
          <w:color w:val="000000" w:themeColor="text1"/>
          <w:sz w:val="24"/>
          <w:szCs w:val="24"/>
          <w:rtl/>
        </w:rPr>
        <w:t>."</w:t>
      </w:r>
    </w:p>
    <w:p w14:paraId="3CFFE576" w14:textId="77777777" w:rsidR="0093435C" w:rsidRPr="00B41034" w:rsidRDefault="0093435C" w:rsidP="00AF63A9">
      <w:pPr>
        <w:pStyle w:val="PlainText"/>
        <w:bidi/>
        <w:rPr>
          <w:rFonts w:asciiTheme="minorHAnsi" w:hAnsiTheme="minorHAnsi" w:cstheme="minorHAnsi"/>
          <w:sz w:val="24"/>
          <w:szCs w:val="24"/>
          <w:rtl/>
        </w:rPr>
      </w:pPr>
    </w:p>
    <w:p w14:paraId="4012B43D" w14:textId="77777777" w:rsidR="0093435C" w:rsidRDefault="0093435C" w:rsidP="00AF63A9">
      <w:pPr>
        <w:bidi/>
        <w:spacing w:line="240" w:lineRule="auto"/>
        <w:rPr>
          <w:rFonts w:cstheme="minorHAnsi"/>
          <w:sz w:val="24"/>
          <w:szCs w:val="24"/>
          <w:rtl/>
        </w:rPr>
      </w:pPr>
      <w:r w:rsidRPr="00B41034">
        <w:rPr>
          <w:rFonts w:cstheme="minorHAnsi"/>
          <w:sz w:val="24"/>
          <w:szCs w:val="24"/>
          <w:rtl/>
        </w:rPr>
        <w:t>حضرت عبدالبهاء در يوم اوّل شهر البهآء مطابق ٢١ مارچ ١٩١۵ فرمودند قوله العزيز:"در سال دو نقطه اعتدالست که آفتاب از افق آن طلوع مينمايد، يکی نقطه اعتدال ربيعی است که آفتاب در برج حمل داخل ميشود آنرا نوروز ميگويند و يکی نقطه اعتدال خريفی است که آفتاب در برج ميزان داخل ميشود که او را مهرجان ميگويند. در اين دو وقت آفتاب از افق اعتدال طلوع ميکند و زمين را بدو قوس منقسم ميکند که جميع کائنات از باغ و راغ و کوه و دشت و صحرا مرده است و در اين فصل زنده ميشود، افسرده و پژمرده بود، تر و تازه ميگردد. چه طراوتی، چه حلاوتی، چه نورانيّتی، چه روحانيّتی حاصل ميشود. فی الحقيقه در ايران خوب عيد ميگيرند معلوم است که عيد ميگيرند بصورت تنها نيست. اوقاتيکه من در ايران بودم چه قيامتی ميکردند خصوصاً در دهات جميع اسباب سرور را فراهم ميآوردند. اگر چه حال تخفيف داده‌اند باز هم خوب عيد ميگيرند. اين عيد از قديم الايّام محترم بوده حضرت اعلی روحی له الفداء تجديد نمودند و جمالقدم هم در کتاب اقدس تأکيد و تصريح فرموده‌اند."</w:t>
      </w:r>
    </w:p>
    <w:p w14:paraId="0D484870" w14:textId="77777777" w:rsidR="00041E61" w:rsidRPr="00B41034" w:rsidRDefault="00041E61" w:rsidP="00041E61">
      <w:pPr>
        <w:bidi/>
        <w:spacing w:line="240" w:lineRule="auto"/>
        <w:rPr>
          <w:rFonts w:cstheme="minorHAnsi"/>
          <w:sz w:val="24"/>
          <w:szCs w:val="24"/>
          <w:rtl/>
        </w:rPr>
      </w:pPr>
    </w:p>
    <w:p w14:paraId="28994FDE" w14:textId="382944C7" w:rsidR="0093435C" w:rsidRPr="00B41034" w:rsidRDefault="00FF0B91" w:rsidP="00AF63A9">
      <w:pPr>
        <w:bidi/>
        <w:spacing w:line="240" w:lineRule="auto"/>
        <w:rPr>
          <w:rFonts w:cstheme="minorHAnsi"/>
          <w:sz w:val="24"/>
          <w:szCs w:val="24"/>
          <w:u w:val="single"/>
          <w:rtl/>
        </w:rPr>
      </w:pPr>
      <w:r w:rsidRPr="00B41034">
        <w:rPr>
          <w:rFonts w:cstheme="minorHAnsi"/>
          <w:sz w:val="24"/>
          <w:szCs w:val="24"/>
          <w:u w:val="single"/>
          <w:rtl/>
        </w:rPr>
        <w:lastRenderedPageBreak/>
        <w:t>بررسی آیه</w:t>
      </w:r>
    </w:p>
    <w:p w14:paraId="7FC5DF83" w14:textId="1E17E1B0" w:rsidR="00323A0E" w:rsidRPr="00B41034" w:rsidRDefault="00323A0E" w:rsidP="00AF63A9">
      <w:pPr>
        <w:bidi/>
        <w:spacing w:line="240" w:lineRule="auto"/>
        <w:rPr>
          <w:rFonts w:cstheme="minorHAnsi"/>
          <w:sz w:val="24"/>
          <w:szCs w:val="24"/>
        </w:rPr>
      </w:pPr>
      <w:r w:rsidRPr="00B41034">
        <w:rPr>
          <w:rFonts w:cstheme="minorHAnsi"/>
          <w:sz w:val="24"/>
          <w:szCs w:val="24"/>
          <w:rtl/>
        </w:rPr>
        <w:t>این آیه در سطح فلسفی، ناظر بر تلقی ایام و زمان نه به‌مثابه‌ی گذر فیزیکی، بلکه به‌مثابه‌ی رخداد هستی‌شناختی است. روز نخست از ماه بهاء نه یک واحد تقویمی، بلکه افق تجلی اسم اعظم است. مفهوم "فوز" (کامیابی) در این‌جا یعنی به فعلیت رساندن استعدادهای روحانی در لحظه‌ای که "نفخه‌ی حیات" بر عالم امکان جاری می‌شود.</w:t>
      </w:r>
      <w:r w:rsidR="00923DED" w:rsidRPr="00B41034">
        <w:rPr>
          <w:rFonts w:cstheme="minorHAnsi"/>
          <w:sz w:val="24"/>
          <w:szCs w:val="24"/>
          <w:rtl/>
        </w:rPr>
        <w:br/>
      </w:r>
      <w:r w:rsidRPr="00B41034">
        <w:rPr>
          <w:rFonts w:cstheme="minorHAnsi"/>
          <w:sz w:val="24"/>
          <w:szCs w:val="24"/>
          <w:rtl/>
        </w:rPr>
        <w:t>اینجا نوعی فلسفه‌ی زمان وجود دارد که نزدیک به آرای هایدگر است: لحظه‌ی اصیل، زمانی است که در آن "حقیقت هستی" مکشوف می‌شود. در اصطلاح بهائی، این زمان همان روز "بهاء" است—نه فقط به خاطر نامش، بلکه به دلیل ظهور معنوی در آن.</w:t>
      </w:r>
      <w:r w:rsidR="00923DED" w:rsidRPr="00B41034">
        <w:rPr>
          <w:rFonts w:cstheme="minorHAnsi"/>
          <w:sz w:val="24"/>
          <w:szCs w:val="24"/>
          <w:rtl/>
        </w:rPr>
        <w:br/>
      </w:r>
      <w:r w:rsidRPr="00B41034">
        <w:rPr>
          <w:rFonts w:cstheme="minorHAnsi"/>
          <w:sz w:val="24"/>
          <w:szCs w:val="24"/>
          <w:rtl/>
        </w:rPr>
        <w:t>از منظر هرمنوتیکی، این آیه را باید در متن کلان وحی بهائی فهم کرد، جایی که زمان‌های خاص حامل معانی فراتاریخی می‌شوند. در این آیه، "روز اول" به معنای آغاز سالی نوین در سیر روحانی بشر است—روزی که با استقبال، شکر، و اظهار نعمت مواجه شود، نه فقط با شادی سطحی.</w:t>
      </w:r>
      <w:r w:rsidR="00923DED" w:rsidRPr="00B41034">
        <w:rPr>
          <w:rFonts w:cstheme="minorHAnsi"/>
          <w:sz w:val="24"/>
          <w:szCs w:val="24"/>
          <w:rtl/>
        </w:rPr>
        <w:br/>
      </w:r>
      <w:r w:rsidRPr="00B41034">
        <w:rPr>
          <w:rFonts w:cstheme="minorHAnsi"/>
          <w:sz w:val="24"/>
          <w:szCs w:val="24"/>
          <w:rtl/>
        </w:rPr>
        <w:t>نقش "شکر به فعل" در آیه مهم است؛ زیرا به‌جای شکر زبانی، آیه بر کنش نیک که دالّ بر فضل الهی است تأکید دارد، که نشان‌دهنده‌ی گرایش هرمنوتیکی بهائی به عمل‌گرایی معنوی است.</w:t>
      </w:r>
    </w:p>
    <w:p w14:paraId="0068386C" w14:textId="2F00F445" w:rsidR="00323A0E" w:rsidRPr="00B41034" w:rsidRDefault="00323A0E" w:rsidP="00AF63A9">
      <w:pPr>
        <w:bidi/>
        <w:spacing w:line="240" w:lineRule="auto"/>
        <w:rPr>
          <w:rFonts w:cstheme="minorHAnsi"/>
          <w:sz w:val="24"/>
          <w:szCs w:val="24"/>
        </w:rPr>
      </w:pPr>
      <w:r w:rsidRPr="00B41034">
        <w:rPr>
          <w:rFonts w:cstheme="minorHAnsi"/>
          <w:sz w:val="24"/>
          <w:szCs w:val="24"/>
          <w:rtl/>
        </w:rPr>
        <w:t>آیه به تعریف جدیدی از "عید" دست می‌زند که نه صرفاً بخشی از مناسک مذهبی بلکه ظهور یک کیفیت قدسی در ساحت زمان است. حضرت عبدالبهاء با اشاره به نقطه‌ی اعتدال ربیعی، نوروز، و برج حمل، ساختار فیزیکی این زمان را با معنویت وحیانی گره می‌زنند.</w:t>
      </w:r>
      <w:r w:rsidR="00923DED" w:rsidRPr="00B41034">
        <w:rPr>
          <w:rFonts w:cstheme="minorHAnsi"/>
          <w:sz w:val="24"/>
          <w:szCs w:val="24"/>
          <w:rtl/>
        </w:rPr>
        <w:br/>
      </w:r>
      <w:r w:rsidRPr="00B41034">
        <w:rPr>
          <w:rFonts w:cstheme="minorHAnsi"/>
          <w:sz w:val="24"/>
          <w:szCs w:val="24"/>
          <w:rtl/>
        </w:rPr>
        <w:t>عید بهاء همان آغاز تقویم بدیع است، که ظهور بهاءالله را در عالم هستی و تاریخ تجسم می‌بخشد؛ و این همان روزی است که به فرموده‌ی حضرت بهاءالله، "نفحه‌ی حیات بر ممکنات می‌وزد"—اشاره‌ای به قیامت روحانی، تجدد وجودی، و دمیده‌شدن روح در کالبد عالم.</w:t>
      </w:r>
      <w:r w:rsidR="00923DED" w:rsidRPr="00B41034">
        <w:rPr>
          <w:rFonts w:cstheme="minorHAnsi"/>
          <w:sz w:val="24"/>
          <w:szCs w:val="24"/>
          <w:rtl/>
        </w:rPr>
        <w:br/>
      </w:r>
      <w:r w:rsidRPr="00B41034">
        <w:rPr>
          <w:rFonts w:cstheme="minorHAnsi"/>
          <w:sz w:val="24"/>
          <w:szCs w:val="24"/>
          <w:rtl/>
        </w:rPr>
        <w:t>این روز، نقشی هویت‌ساز برای جامعه‌ی بهائی دارد. آغاز سال روحانی بهائی، نه تنها نظم تقویمی نوینی را در تقابل با تقویم‌های دیگر ارائه می‌دهد، بلکه پیوستگی جهانی میان پیروان دیانت بهائی در سراسر جهان ایجاد می‌کند.</w:t>
      </w:r>
    </w:p>
    <w:p w14:paraId="0BD0C0A7"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3457A2A4"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307F37B5"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6D33BE62"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42039E34"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6330089B"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235931BC"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34EFE6FB"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3E7368AB"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7F27F2D5"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089F7865"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1F8D501D"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441E38D6"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3912152C"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25B3717A"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733E5D6C"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33B36E0A"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2FDCA693"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7633EEE1"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1DD2D623"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57C23153" w14:textId="77777777" w:rsidR="00323A0E" w:rsidRPr="00B41034" w:rsidRDefault="00323A0E" w:rsidP="00AF63A9">
      <w:pPr>
        <w:pStyle w:val="PlainText"/>
        <w:bidi/>
        <w:rPr>
          <w:rFonts w:asciiTheme="minorHAnsi" w:hAnsiTheme="minorHAnsi" w:cstheme="minorHAnsi"/>
          <w:color w:val="000000" w:themeColor="text1"/>
          <w:sz w:val="24"/>
          <w:szCs w:val="24"/>
          <w:rtl/>
        </w:rPr>
      </w:pPr>
    </w:p>
    <w:p w14:paraId="49026973" w14:textId="77777777" w:rsidR="00883A42" w:rsidRPr="00B41034" w:rsidRDefault="00883A42" w:rsidP="00AF63A9">
      <w:pPr>
        <w:pStyle w:val="PlainText"/>
        <w:bidi/>
        <w:rPr>
          <w:rFonts w:asciiTheme="minorHAnsi" w:hAnsiTheme="minorHAnsi" w:cstheme="minorHAnsi"/>
          <w:color w:val="000000" w:themeColor="text1"/>
          <w:sz w:val="24"/>
          <w:szCs w:val="24"/>
          <w:rtl/>
        </w:rPr>
      </w:pPr>
    </w:p>
    <w:p w14:paraId="48222E5C" w14:textId="77777777" w:rsidR="00883A42"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صد و دوازدهم </w:t>
      </w:r>
    </w:p>
    <w:p w14:paraId="1C99CAF9" w14:textId="21B8570D" w:rsidR="0093435C" w:rsidRPr="00B41034" w:rsidRDefault="00843ED6" w:rsidP="00AF63A9">
      <w:pPr>
        <w:pStyle w:val="PlainText"/>
        <w:bidi/>
        <w:rPr>
          <w:rFonts w:asciiTheme="minorHAnsi" w:hAnsiTheme="minorHAnsi" w:cstheme="minorHAnsi"/>
          <w:color w:val="000000" w:themeColor="text1"/>
          <w:sz w:val="24"/>
          <w:szCs w:val="24"/>
          <w:rtl/>
        </w:rPr>
      </w:pPr>
      <w:r w:rsidRPr="00B41034">
        <w:rPr>
          <w:rFonts w:asciiTheme="minorHAnsi" w:hAnsiTheme="minorHAnsi" w:cstheme="minorHAnsi"/>
          <w:b/>
          <w:bCs/>
          <w:color w:val="000000" w:themeColor="text1"/>
          <w:sz w:val="24"/>
          <w:szCs w:val="24"/>
          <w:rtl/>
        </w:rPr>
        <w:t>قُلْ إِنَّ العِيدَ الأَعْظَمَ لَسُلْطَانُ الأَعْيَادِ، اذْكُرُوا يَا قَوْمُ نِعْمَةَ اللَّهِ عَلَيْكُمْ إِذْ كُنْتُمْ رُقَدَاءَ أَيْقَظَكُمْ مِنْ نَسَمَاتِ الْوَحْيِ، وَعَرَّفَكُمْ سَبِيلَهُ الْوَاضِحَ المُسْتَقِيمَ</w:t>
      </w:r>
    </w:p>
    <w:p w14:paraId="530C6555" w14:textId="77777777"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Say: The </w:t>
      </w:r>
      <w:proofErr w:type="gramStart"/>
      <w:r w:rsidRPr="00B41034">
        <w:rPr>
          <w:rFonts w:eastAsia="Times New Roman" w:cstheme="minorHAnsi"/>
          <w:color w:val="000000" w:themeColor="text1"/>
          <w:sz w:val="24"/>
          <w:szCs w:val="24"/>
        </w:rPr>
        <w:t>Most Great</w:t>
      </w:r>
      <w:proofErr w:type="gramEnd"/>
      <w:r w:rsidRPr="00B41034">
        <w:rPr>
          <w:rFonts w:eastAsia="Times New Roman" w:cstheme="minorHAnsi"/>
          <w:color w:val="000000" w:themeColor="text1"/>
          <w:sz w:val="24"/>
          <w:szCs w:val="24"/>
        </w:rPr>
        <w:t xml:space="preserve"> Festival is, indeed, the King of Festivals. Call ye to mind, O people, the bounty which God hath conferred upon you. Ye were sunk in slumber, and lo! He aroused you by the reviving breezes of His Revelation, and made known unto you His manifest and undeviating Path.</w:t>
      </w:r>
    </w:p>
    <w:p w14:paraId="77EFB966" w14:textId="740ADECB" w:rsidR="0093435C"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3A1D4B" w:rsidRPr="00B41034">
        <w:rPr>
          <w:rFonts w:asciiTheme="minorHAnsi" w:hAnsiTheme="minorHAnsi" w:cstheme="minorHAnsi"/>
          <w:sz w:val="24"/>
          <w:szCs w:val="24"/>
          <w:rtl/>
        </w:rPr>
        <w:t>بگو</w:t>
      </w:r>
      <w:r w:rsidR="003A1D4B" w:rsidRPr="00B41034">
        <w:rPr>
          <w:rFonts w:asciiTheme="minorHAnsi" w:hAnsiTheme="minorHAnsi" w:cstheme="minorHAnsi"/>
          <w:sz w:val="24"/>
          <w:szCs w:val="24"/>
        </w:rPr>
        <w:t xml:space="preserve">: </w:t>
      </w:r>
      <w:r w:rsidR="003A1D4B" w:rsidRPr="00B41034">
        <w:rPr>
          <w:rFonts w:asciiTheme="minorHAnsi" w:hAnsiTheme="minorHAnsi" w:cstheme="minorHAnsi"/>
          <w:sz w:val="24"/>
          <w:szCs w:val="24"/>
          <w:rtl/>
        </w:rPr>
        <w:t>عید اعظم، به‌راستی شاهِ همهٔ اعیاد است</w:t>
      </w:r>
      <w:r w:rsidR="003A1D4B" w:rsidRPr="00B41034">
        <w:rPr>
          <w:rFonts w:asciiTheme="minorHAnsi" w:hAnsiTheme="minorHAnsi" w:cstheme="minorHAnsi"/>
          <w:sz w:val="24"/>
          <w:szCs w:val="24"/>
        </w:rPr>
        <w:t>.</w:t>
      </w:r>
      <w:r w:rsidR="003A1D4B" w:rsidRPr="00B41034">
        <w:rPr>
          <w:rFonts w:asciiTheme="minorHAnsi" w:hAnsiTheme="minorHAnsi" w:cstheme="minorHAnsi"/>
          <w:sz w:val="24"/>
          <w:szCs w:val="24"/>
          <w:rtl/>
        </w:rPr>
        <w:t xml:space="preserve"> ای قوم</w:t>
      </w:r>
      <w:r w:rsidR="003A1D4B" w:rsidRPr="00B41034">
        <w:rPr>
          <w:rFonts w:asciiTheme="minorHAnsi" w:hAnsiTheme="minorHAnsi" w:cstheme="minorHAnsi"/>
          <w:sz w:val="24"/>
          <w:szCs w:val="24"/>
        </w:rPr>
        <w:t xml:space="preserve">! </w:t>
      </w:r>
      <w:r w:rsidR="003A1D4B" w:rsidRPr="00B41034">
        <w:rPr>
          <w:rFonts w:asciiTheme="minorHAnsi" w:hAnsiTheme="minorHAnsi" w:cstheme="minorHAnsi"/>
          <w:sz w:val="24"/>
          <w:szCs w:val="24"/>
          <w:rtl/>
        </w:rPr>
        <w:t>نعمت خداوند را بر خود به یاد آرید، آن هنگام که خفتگان بودید و او شما را با نسیم‌های وحی بیدار ساخت و شما را به راه روشن و راست خویش راهنمایی نمود</w:t>
      </w:r>
      <w:r w:rsidR="003A1D4B" w:rsidRPr="00B41034">
        <w:rPr>
          <w:rFonts w:asciiTheme="minorHAnsi" w:hAnsiTheme="minorHAnsi" w:cstheme="minorHAnsi"/>
          <w:sz w:val="24"/>
          <w:szCs w:val="24"/>
        </w:rPr>
        <w:t>.</w:t>
      </w:r>
    </w:p>
    <w:p w14:paraId="42A86FA5" w14:textId="77777777" w:rsidR="0093435C" w:rsidRPr="00B41034" w:rsidRDefault="0093435C" w:rsidP="00AF63A9">
      <w:pPr>
        <w:pStyle w:val="PlainText"/>
        <w:bidi/>
        <w:rPr>
          <w:rFonts w:asciiTheme="minorHAnsi" w:hAnsiTheme="minorHAnsi" w:cstheme="minorHAnsi"/>
          <w:sz w:val="24"/>
          <w:szCs w:val="24"/>
          <w:rtl/>
        </w:rPr>
      </w:pPr>
    </w:p>
    <w:p w14:paraId="1EF908FD" w14:textId="77777777" w:rsidR="0060158C" w:rsidRPr="00B41034" w:rsidRDefault="0060158C" w:rsidP="00AF63A9">
      <w:pPr>
        <w:pStyle w:val="PlainText"/>
        <w:bidi/>
        <w:rPr>
          <w:rFonts w:asciiTheme="minorHAnsi" w:hAnsiTheme="minorHAnsi" w:cstheme="minorHAnsi"/>
          <w:sz w:val="24"/>
          <w:szCs w:val="24"/>
          <w:u w:val="single"/>
        </w:rPr>
      </w:pPr>
      <w:r w:rsidRPr="00B41034">
        <w:rPr>
          <w:rFonts w:asciiTheme="minorHAnsi" w:hAnsiTheme="minorHAnsi" w:cstheme="minorHAnsi"/>
          <w:sz w:val="24"/>
          <w:szCs w:val="24"/>
          <w:u w:val="single"/>
          <w:rtl/>
        </w:rPr>
        <w:t>بررسی آیه</w:t>
      </w:r>
    </w:p>
    <w:p w14:paraId="52DA98DE" w14:textId="77777777" w:rsidR="0060158C" w:rsidRPr="00B41034" w:rsidRDefault="0060158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مفهومی فلسفی از بیداری هستی‌شناسانه را تصویر می‌کند. "رُقَدَاء" به معنای خواب‌رفتگان است، که نماد غفلت هستی‌شناختی بشر پیش از رویارویی با وحی است.</w:t>
      </w:r>
    </w:p>
    <w:p w14:paraId="27275704" w14:textId="77777777" w:rsidR="0060158C" w:rsidRPr="00B41034" w:rsidRDefault="0060158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اما برخلاف تعبیر دکارت که بیداری را نتیجهٔ تأمل فردی می‌دانست، اینجا بیداری از طریق نَسَمات وحی تحقق می‌یابد، یعنی فعلی الاهی و بیرونی است که انسان را از خواب امکان و غفلت می‌رهاند. راهی که "واضح" و "مستقیم" است، بر یک عقلانیت عرفانی و بی‌تکلف دلالت دارد—نه پر پیچ‌و‌خم، بلکه روشن و قابل‌فهم.</w:t>
      </w:r>
    </w:p>
    <w:p w14:paraId="2B41EA2E" w14:textId="77777777" w:rsidR="0060158C" w:rsidRPr="00B41034" w:rsidRDefault="0060158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سطح هرمنوتیکی، این آیه به مکانیسم تأویل وحی اشاره دارد: خدا از طریق "نَسَمات" (نه طوفان و نه آذرخش) وحی خویش را منتقل می‌کند—یعنی تدریجی، لطیف و حیاتی. این نَفَس وحیانی همان نیروی تفسیرگر و روشن‌گر است که فهم آدمی را از رخداد وحی پدیدار می‌سازد.</w:t>
      </w:r>
    </w:p>
    <w:p w14:paraId="1AC1A341" w14:textId="77777777" w:rsidR="0060158C" w:rsidRPr="00B41034" w:rsidRDefault="0060158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سوی دیگر، اشاره به "عید اعظم" به‌عنوان "سلطان اعیاد" نشان می‌دهد که زمان وحیانی حامل معنا و تفسیر کلّی تقویم معنوی بشر است. لحظه‌ای که حضور الاهی در تاریخ تحقق می‌یابد، خود بنیاد تفسیر تمام اعیاد دیگر می‌گردد.</w:t>
      </w:r>
    </w:p>
    <w:p w14:paraId="11A0C577" w14:textId="77777777" w:rsidR="0060158C" w:rsidRPr="00B41034" w:rsidRDefault="0060158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الهیات بهائی، عید اعظم به عید اعلان دعوی حضرت بهاءالله در باغ رضوان (۲۱ آوریل) اشاره دارد. این عید، چون با اعلان ظهور مظهر امرالله گره خورده، نه صرفاً یک جشن مذهبی بلکه ظهور خدا در افق انسانی است. واژه‌ی "سلطان الاعیاد" نه فقط به منزلت تقویمی بلکه به مرکزیت هستی‌شناختی ظهور اشاره دارد.</w:t>
      </w:r>
    </w:p>
    <w:p w14:paraId="5FC41954" w14:textId="77777777" w:rsidR="0060158C" w:rsidRPr="00B41034" w:rsidRDefault="0060158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همچنین، بیدار شدن از خواب، نوعی بعث یا قیامت روحانی است: هر نفسی با برخورداری از نسیم وحی، گویی از مرگ هستی‌شناسانه برمی‌خیزد.</w:t>
      </w:r>
    </w:p>
    <w:p w14:paraId="52CFF4DE" w14:textId="0A36001E" w:rsidR="0093435C" w:rsidRPr="00B41034" w:rsidRDefault="0060158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عید اعظم به مثابهٔ رویدادی هویت‌بخش و وحدت‌آفرین برای جامعهٔ جهانی بهائی عمل می‌کند. آن‌چه جامعه را به صورت "قوم" (يا قوم) مخاطب می‌سازد، نه صرف پیوند نژادی یا فرهنگی، بلکه پیوند مشترک در بیداری و شناخت وحی الهی است. این نشان می‌دهد که امت بهائی نه قومی قومی، بلکه قوم روحانی است—ملتی متشکل از افراد بیدارشده.</w:t>
      </w:r>
    </w:p>
    <w:p w14:paraId="0EF1C005" w14:textId="77777777" w:rsidR="0093435C" w:rsidRPr="00B41034" w:rsidRDefault="0093435C" w:rsidP="00AF63A9">
      <w:pPr>
        <w:pStyle w:val="PlainText"/>
        <w:bidi/>
        <w:rPr>
          <w:rFonts w:asciiTheme="minorHAnsi" w:hAnsiTheme="minorHAnsi" w:cstheme="minorHAnsi"/>
          <w:sz w:val="24"/>
          <w:szCs w:val="24"/>
          <w:rtl/>
        </w:rPr>
      </w:pPr>
    </w:p>
    <w:p w14:paraId="6B602B59" w14:textId="77777777" w:rsidR="0093435C" w:rsidRPr="00B41034" w:rsidRDefault="0093435C" w:rsidP="00AF63A9">
      <w:pPr>
        <w:pStyle w:val="PlainText"/>
        <w:bidi/>
        <w:rPr>
          <w:rFonts w:asciiTheme="minorHAnsi" w:hAnsiTheme="minorHAnsi" w:cstheme="minorHAnsi"/>
          <w:sz w:val="24"/>
          <w:szCs w:val="24"/>
          <w:rtl/>
        </w:rPr>
      </w:pPr>
    </w:p>
    <w:p w14:paraId="4E333D50" w14:textId="77777777" w:rsidR="0060158C" w:rsidRPr="00B41034" w:rsidRDefault="0060158C" w:rsidP="00AF63A9">
      <w:pPr>
        <w:pStyle w:val="PlainText"/>
        <w:bidi/>
        <w:rPr>
          <w:rFonts w:asciiTheme="minorHAnsi" w:hAnsiTheme="minorHAnsi" w:cstheme="minorHAnsi"/>
          <w:sz w:val="24"/>
          <w:szCs w:val="24"/>
          <w:rtl/>
        </w:rPr>
      </w:pPr>
    </w:p>
    <w:p w14:paraId="62A436EA" w14:textId="77777777" w:rsidR="0060158C" w:rsidRPr="00B41034" w:rsidRDefault="0060158C" w:rsidP="00AF63A9">
      <w:pPr>
        <w:pStyle w:val="PlainText"/>
        <w:bidi/>
        <w:rPr>
          <w:rFonts w:asciiTheme="minorHAnsi" w:hAnsiTheme="minorHAnsi" w:cstheme="minorHAnsi"/>
          <w:sz w:val="24"/>
          <w:szCs w:val="24"/>
          <w:rtl/>
        </w:rPr>
      </w:pPr>
    </w:p>
    <w:p w14:paraId="111DBE82" w14:textId="77777777" w:rsidR="0060158C" w:rsidRPr="00B41034" w:rsidRDefault="0060158C" w:rsidP="00AF63A9">
      <w:pPr>
        <w:pStyle w:val="PlainText"/>
        <w:bidi/>
        <w:rPr>
          <w:rFonts w:asciiTheme="minorHAnsi" w:hAnsiTheme="minorHAnsi" w:cstheme="minorHAnsi"/>
          <w:sz w:val="24"/>
          <w:szCs w:val="24"/>
          <w:rtl/>
        </w:rPr>
      </w:pPr>
    </w:p>
    <w:p w14:paraId="643B6FD6" w14:textId="77777777" w:rsidR="0060158C" w:rsidRPr="00B41034" w:rsidRDefault="0060158C" w:rsidP="00AF63A9">
      <w:pPr>
        <w:pStyle w:val="PlainText"/>
        <w:bidi/>
        <w:rPr>
          <w:rFonts w:asciiTheme="minorHAnsi" w:hAnsiTheme="minorHAnsi" w:cstheme="minorHAnsi"/>
          <w:sz w:val="24"/>
          <w:szCs w:val="24"/>
          <w:rtl/>
        </w:rPr>
      </w:pPr>
    </w:p>
    <w:p w14:paraId="0D9701E7" w14:textId="77777777" w:rsidR="0060158C" w:rsidRPr="00B41034" w:rsidRDefault="0060158C" w:rsidP="00AF63A9">
      <w:pPr>
        <w:pStyle w:val="PlainText"/>
        <w:bidi/>
        <w:rPr>
          <w:rFonts w:asciiTheme="minorHAnsi" w:hAnsiTheme="minorHAnsi" w:cstheme="minorHAnsi"/>
          <w:sz w:val="24"/>
          <w:szCs w:val="24"/>
          <w:rtl/>
        </w:rPr>
      </w:pPr>
    </w:p>
    <w:p w14:paraId="68AD5E34" w14:textId="77777777" w:rsidR="0060158C" w:rsidRPr="00B41034" w:rsidRDefault="0060158C" w:rsidP="00AF63A9">
      <w:pPr>
        <w:pStyle w:val="PlainText"/>
        <w:bidi/>
        <w:rPr>
          <w:rFonts w:asciiTheme="minorHAnsi" w:hAnsiTheme="minorHAnsi" w:cstheme="minorHAnsi"/>
          <w:sz w:val="24"/>
          <w:szCs w:val="24"/>
          <w:rtl/>
        </w:rPr>
      </w:pPr>
    </w:p>
    <w:p w14:paraId="57A3FEA2" w14:textId="77777777" w:rsidR="0060158C" w:rsidRPr="00B41034" w:rsidRDefault="0060158C" w:rsidP="00AF63A9">
      <w:pPr>
        <w:pStyle w:val="PlainText"/>
        <w:bidi/>
        <w:rPr>
          <w:rFonts w:asciiTheme="minorHAnsi" w:hAnsiTheme="minorHAnsi" w:cstheme="minorHAnsi"/>
          <w:sz w:val="24"/>
          <w:szCs w:val="24"/>
          <w:rtl/>
        </w:rPr>
      </w:pPr>
    </w:p>
    <w:p w14:paraId="5EB225B6" w14:textId="77777777" w:rsidR="0060158C" w:rsidRPr="00B41034" w:rsidRDefault="0060158C" w:rsidP="00AF63A9">
      <w:pPr>
        <w:pStyle w:val="PlainText"/>
        <w:bidi/>
        <w:rPr>
          <w:rFonts w:asciiTheme="minorHAnsi" w:hAnsiTheme="minorHAnsi" w:cstheme="minorHAnsi"/>
          <w:sz w:val="24"/>
          <w:szCs w:val="24"/>
          <w:rtl/>
        </w:rPr>
      </w:pPr>
    </w:p>
    <w:p w14:paraId="6C012576" w14:textId="77777777" w:rsidR="0060158C" w:rsidRPr="00B41034" w:rsidRDefault="0060158C" w:rsidP="00AF63A9">
      <w:pPr>
        <w:pStyle w:val="PlainText"/>
        <w:bidi/>
        <w:rPr>
          <w:rFonts w:asciiTheme="minorHAnsi" w:hAnsiTheme="minorHAnsi" w:cstheme="minorHAnsi"/>
          <w:sz w:val="24"/>
          <w:szCs w:val="24"/>
          <w:rtl/>
        </w:rPr>
      </w:pPr>
    </w:p>
    <w:p w14:paraId="4041487F" w14:textId="77777777" w:rsidR="0060158C" w:rsidRPr="00B41034" w:rsidRDefault="0060158C" w:rsidP="00AF63A9">
      <w:pPr>
        <w:pStyle w:val="PlainText"/>
        <w:bidi/>
        <w:rPr>
          <w:rFonts w:asciiTheme="minorHAnsi" w:hAnsiTheme="minorHAnsi" w:cstheme="minorHAnsi"/>
          <w:sz w:val="24"/>
          <w:szCs w:val="24"/>
          <w:rtl/>
        </w:rPr>
      </w:pPr>
    </w:p>
    <w:p w14:paraId="48D13650" w14:textId="77777777" w:rsidR="003168A5" w:rsidRPr="00B41034" w:rsidRDefault="003168A5" w:rsidP="00AF63A9">
      <w:pPr>
        <w:pStyle w:val="PlainText"/>
        <w:bidi/>
        <w:rPr>
          <w:rFonts w:asciiTheme="minorHAnsi" w:hAnsiTheme="minorHAnsi" w:cstheme="minorHAnsi"/>
          <w:sz w:val="24"/>
          <w:szCs w:val="24"/>
          <w:rtl/>
        </w:rPr>
      </w:pPr>
    </w:p>
    <w:p w14:paraId="59F683AB" w14:textId="77777777" w:rsidR="0060158C" w:rsidRPr="00B41034" w:rsidRDefault="0060158C" w:rsidP="00AF63A9">
      <w:pPr>
        <w:pStyle w:val="PlainText"/>
        <w:bidi/>
        <w:rPr>
          <w:rFonts w:asciiTheme="minorHAnsi" w:hAnsiTheme="minorHAnsi" w:cstheme="minorHAnsi"/>
          <w:sz w:val="24"/>
          <w:szCs w:val="24"/>
          <w:rtl/>
        </w:rPr>
      </w:pPr>
    </w:p>
    <w:p w14:paraId="636BE3A0" w14:textId="77777777" w:rsidR="0093435C"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صد و سیزدهم </w:t>
      </w:r>
    </w:p>
    <w:p w14:paraId="66C53619" w14:textId="77777777" w:rsidR="00BA681F" w:rsidRPr="00B41034" w:rsidRDefault="00BA681F" w:rsidP="00AF63A9">
      <w:pPr>
        <w:shd w:val="clear" w:color="auto" w:fill="FFFFFF"/>
        <w:bidi/>
        <w:spacing w:after="0" w:line="240" w:lineRule="auto"/>
        <w:rPr>
          <w:rFonts w:cstheme="minorHAnsi"/>
          <w:b/>
          <w:bCs/>
          <w:sz w:val="24"/>
          <w:szCs w:val="24"/>
          <w:rtl/>
        </w:rPr>
      </w:pPr>
      <w:r w:rsidRPr="00B41034">
        <w:rPr>
          <w:rFonts w:cstheme="minorHAnsi"/>
          <w:b/>
          <w:bCs/>
          <w:sz w:val="24"/>
          <w:szCs w:val="24"/>
          <w:rtl/>
        </w:rPr>
        <w:t>إِذَا مَرِضْتُمْ فَارْجِعُوا إِلَى ٱلْحُذَّاقِ مِنَ ٱلْأَطِبَّاءِ، إِنَّا مَا رَفَعْنَا ٱلْأَسْبَابَ بَلْ أَثْبَتْنَاهَا مِنْ هَٰذَا ٱلْقَلَمِ ٱلَّذِي جَعَلَهُ ٱللَّهُ مَطْلَعَ أَمْرِهِ ٱلْمَشْرِقَ ٱلْمُنِيرَ</w:t>
      </w:r>
      <w:r w:rsidRPr="00B41034">
        <w:rPr>
          <w:rFonts w:cstheme="minorHAnsi"/>
          <w:b/>
          <w:bCs/>
          <w:sz w:val="24"/>
          <w:szCs w:val="24"/>
        </w:rPr>
        <w:t>.</w:t>
      </w:r>
    </w:p>
    <w:p w14:paraId="04589E93" w14:textId="7338D80C" w:rsidR="0093435C" w:rsidRPr="00B41034" w:rsidRDefault="0093435C" w:rsidP="00AF63A9">
      <w:pPr>
        <w:shd w:val="clear" w:color="auto" w:fill="FFFFFF"/>
        <w:spacing w:after="0" w:line="240" w:lineRule="auto"/>
        <w:rPr>
          <w:rFonts w:eastAsia="Times New Roman" w:cstheme="minorHAnsi"/>
          <w:color w:val="000000" w:themeColor="text1"/>
          <w:sz w:val="24"/>
          <w:szCs w:val="24"/>
          <w:rtl/>
        </w:rPr>
      </w:pPr>
      <w:r w:rsidRPr="00B41034">
        <w:rPr>
          <w:rFonts w:eastAsia="Times New Roman" w:cstheme="minorHAnsi"/>
          <w:color w:val="000000" w:themeColor="text1"/>
          <w:sz w:val="24"/>
          <w:szCs w:val="24"/>
        </w:rPr>
        <w:t>Resort ye, in times of sickness, to competent physicians; We have not set aside the use of material means, rather have We confirmed it through this Pen, which God hath made to be the Dawning-place of His shining and glorious Cause.</w:t>
      </w:r>
    </w:p>
    <w:p w14:paraId="58B8D15B" w14:textId="56061E87" w:rsidR="0093435C"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691202" w:rsidRPr="00B41034">
        <w:rPr>
          <w:rFonts w:asciiTheme="minorHAnsi" w:hAnsiTheme="minorHAnsi" w:cstheme="minorHAnsi"/>
          <w:sz w:val="24"/>
          <w:szCs w:val="24"/>
          <w:rtl/>
        </w:rPr>
        <w:t>هرگاه بیمار شدید، به پزشکان حاذق مراجعه کنید؛ ما اسباب طبیعی را از میان نبرده‌ایم، بلکه آن را از سوی همین قلمی که خداوند آن را مطلع امر خویش و مشرق روشن خویش قرار داده، اثبات کرده‌ایم</w:t>
      </w:r>
      <w:r w:rsidR="00691202" w:rsidRPr="00B41034">
        <w:rPr>
          <w:rFonts w:asciiTheme="minorHAnsi" w:hAnsiTheme="minorHAnsi" w:cstheme="minorHAnsi"/>
          <w:sz w:val="24"/>
          <w:szCs w:val="24"/>
        </w:rPr>
        <w:t>.</w:t>
      </w:r>
    </w:p>
    <w:p w14:paraId="3190AF18" w14:textId="77777777" w:rsidR="000F2CB6" w:rsidRPr="00B41034" w:rsidRDefault="000F2CB6" w:rsidP="00AF63A9">
      <w:pPr>
        <w:pStyle w:val="PlainText"/>
        <w:bidi/>
        <w:rPr>
          <w:rFonts w:asciiTheme="minorHAnsi" w:hAnsiTheme="minorHAnsi" w:cstheme="minorHAnsi"/>
          <w:sz w:val="24"/>
          <w:szCs w:val="24"/>
          <w:rtl/>
        </w:rPr>
      </w:pPr>
    </w:p>
    <w:p w14:paraId="7C37D152" w14:textId="769F769B" w:rsidR="008D1BDC" w:rsidRPr="00B41034" w:rsidRDefault="00DA596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در کتاب بیان عربی میفرمایند: </w:t>
      </w:r>
      <w:r w:rsidR="008D1BDC" w:rsidRPr="00B41034">
        <w:rPr>
          <w:rFonts w:asciiTheme="minorHAnsi" w:hAnsiTheme="minorHAnsi" w:cstheme="minorHAnsi"/>
          <w:sz w:val="24"/>
          <w:szCs w:val="24"/>
          <w:rtl/>
        </w:rPr>
        <w:t xml:space="preserve">"ثُمَّ أَنْتُمْ فِي الثَّانِي، أَنْ يَا أُوْلِي الطِّبِّ، اتَّقُوا اللَّهَ، ثُمَّ أَنْتُمْ بِالْآلَاءِ وَالنَّعْمَاءِ الَّتِي خُلِقَتْ لِلَّهِ تُدَاوُونَ، وَأَنْتُمُ الْمَرْضَى، أَنْ يَا عِبَادِي، لَتَزُورُنَّ، وَإِنْ يَكُنْ عِنْدَ أَحَدٍ خَطٌّ، لَمْ يَكُنْ لَهُ عَدْلٌ، وَلْيَكْتُبْ أَلْفَ بَيْتٍ، وَلْيُوَصِّينَّ بِهِ، فَإِنَّا كُنَّا إِلَيْهِ لَنَاظِرِينَ" به این مضمون که: </w:t>
      </w:r>
      <w:r w:rsidR="00DC7D0F" w:rsidRPr="00B41034">
        <w:rPr>
          <w:rFonts w:asciiTheme="minorHAnsi" w:hAnsiTheme="minorHAnsi" w:cstheme="minorHAnsi"/>
          <w:sz w:val="24"/>
          <w:szCs w:val="24"/>
          <w:rtl/>
        </w:rPr>
        <w:t>سپس در حکم دوم چنین است: ای صاحبان علم طب، از خدا پروا کنید. و شما (پزشکان)، با نعمت‌ها و الطاف الهی که برای خدا آفریده شده، بیماران را درمان می‌کنید. و شما ای بیماران، به زیارت (دیدار یکدیگر) برخیزید. و اگر نزد کسی نوشته‌ای (نسخه‌ای یا وصیتی) باشد، ولی برای او عدالتی (نظیر وصیت‌نامه‌ای برابر یا شاهدی) فراهم نباشد، پس باید هزار بیت (از سخن یا علم) بنویسد، و آن را به دیگران وصیت کند، زیرا ما (خدایان) بر آن آگاه و ناظر بوده‌ایم.</w:t>
      </w:r>
    </w:p>
    <w:p w14:paraId="54094957" w14:textId="0466272F" w:rsidR="00DA5965" w:rsidRPr="00B41034" w:rsidRDefault="00DA5965" w:rsidP="00AF63A9">
      <w:pPr>
        <w:pStyle w:val="PlainText"/>
        <w:bidi/>
        <w:rPr>
          <w:rFonts w:asciiTheme="minorHAnsi" w:hAnsiTheme="minorHAnsi" w:cstheme="minorHAnsi"/>
          <w:sz w:val="24"/>
          <w:szCs w:val="24"/>
          <w:rtl/>
        </w:rPr>
      </w:pPr>
    </w:p>
    <w:p w14:paraId="41A27290" w14:textId="09E598BA" w:rsidR="00643DE0" w:rsidRPr="00B41034" w:rsidRDefault="00643DE0"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4EA341D6" w14:textId="77777777" w:rsidR="00643DE0" w:rsidRPr="00B41034" w:rsidRDefault="00643DE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هم‌زمان دو سطح علیت به رسمیت شناخته می‌شود: یکی علیت طبیعی که در زبان فلسفه با "علت فاعلی" و "علت صوری" قابل بازشناسی است، و دیگری علیت فائقه‌ای که در قلم الهی متجلی است. خداوند اگرچه قادر به شفای مستقیم است، اما نظام اسباب را لغو نمی‌کند. این بیان نوعی وحدت وجود عرفانی را نیز در بطن خود دارد، چرا که اثبات اسباب طبیعی به‌وسیله‌ی "قلم الهی" است، نه صرفاً کنار آن.</w:t>
      </w:r>
    </w:p>
    <w:p w14:paraId="6821929F" w14:textId="77777777" w:rsidR="00643DE0" w:rsidRPr="00B41034" w:rsidRDefault="00643DE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نگاه متافیزیکی، قلم به مثابهٔ اصل آغازگر (</w:t>
      </w:r>
      <w:r w:rsidRPr="00B41034">
        <w:rPr>
          <w:rFonts w:asciiTheme="minorHAnsi" w:hAnsiTheme="minorHAnsi" w:cstheme="minorHAnsi"/>
          <w:sz w:val="24"/>
          <w:szCs w:val="24"/>
        </w:rPr>
        <w:t>principium</w:t>
      </w:r>
      <w:r w:rsidRPr="00B41034">
        <w:rPr>
          <w:rFonts w:asciiTheme="minorHAnsi" w:hAnsiTheme="minorHAnsi" w:cstheme="minorHAnsi"/>
          <w:sz w:val="24"/>
          <w:szCs w:val="24"/>
          <w:rtl/>
        </w:rPr>
        <w:t>) شناخته می‌شود؛ یک اصل نوری که در آن، جهان اسباب تثبیت می‌شود، نه به‌معنای نفی معجزه، بلکه به‌معنای یک جهانِ دارای ساختار و قانون‌مندی که بستر ظهور رحمت خداست. این نظم کیهانی، خود وحی است.</w:t>
      </w:r>
    </w:p>
    <w:p w14:paraId="6B02BC78" w14:textId="77777777" w:rsidR="00643DE0" w:rsidRPr="00B41034" w:rsidRDefault="00643DE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با امر به رجوع به "حذّاق من الاطبّاء" آغاز می‌شود؛ این نه صرفاً توصیه‌ای اخلاقی، بلکه بیانی هستی‌شناسانه از نقش دیگران در ساختار نجات و شفا است. مفهوم "ارجعوا" نشان می‌دهد که شفا امری بینافردی (</w:t>
      </w:r>
      <w:r w:rsidRPr="00B41034">
        <w:rPr>
          <w:rFonts w:asciiTheme="minorHAnsi" w:hAnsiTheme="minorHAnsi" w:cstheme="minorHAnsi"/>
          <w:sz w:val="24"/>
          <w:szCs w:val="24"/>
        </w:rPr>
        <w:t>intersubjective</w:t>
      </w:r>
      <w:r w:rsidRPr="00B41034">
        <w:rPr>
          <w:rFonts w:asciiTheme="minorHAnsi" w:hAnsiTheme="minorHAnsi" w:cstheme="minorHAnsi"/>
          <w:sz w:val="24"/>
          <w:szCs w:val="24"/>
          <w:rtl/>
        </w:rPr>
        <w:t>) است، و نمی‌توان آن را صرفاً به رابطه فردی با خدا محدود ساخت.</w:t>
      </w:r>
    </w:p>
    <w:p w14:paraId="63053836" w14:textId="77777777" w:rsidR="00643DE0" w:rsidRPr="00B41034" w:rsidRDefault="00643DE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اینجا مفهوم "تفسیر وجودی" که گادامر بدان می‌پردازد نیز مشهود است: در لحظه‌ی بیماری، انسان نه‌فقط جسم، بلکه تمام ساختار معنابخش زندگی‌اش را از نو می‌فهمد. بیماری، زبان سکوتی‌ست که انسان را وامی‌دارد به بازگشت، به اسباب، به دیگری، به معنا.</w:t>
      </w:r>
    </w:p>
    <w:p w14:paraId="5A4A49C1" w14:textId="77777777" w:rsidR="00643DE0" w:rsidRPr="00B41034" w:rsidRDefault="00643DE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با الهیاتی روبه‌رو هستیم که تقدیر الهی را با مشیت عقلانی و نظم طبیعی سازگار کرده است. خداوند از طریق "قلم" نه‌تنها وحی را نازل کرده بلکه تأکید می‌کند که همین وحی است که اسباب طبیعی را نیز تثبیت کرده. قلم الهی واسطه‌ی میان وحی و علم است، میان ملکوت و ناسوت.</w:t>
      </w:r>
    </w:p>
    <w:p w14:paraId="6EFC5EA8" w14:textId="77777777" w:rsidR="00643DE0" w:rsidRPr="00B41034" w:rsidRDefault="00643DE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بینش، شبیه نگاه اتین ژیلسون است که الهیات را نافی عقل و تجربه نمی‌داند، بلکه آن را نقطه‌ی تعالی‌بخش نظم علی طبیعی می‌بیند. بدین‌گونه، سنت‌های علمی مانند طب، نه در تقابل با ایمان، بلکه در امتداد آن قرار می‌گیرند.</w:t>
      </w:r>
    </w:p>
    <w:p w14:paraId="62C8424C" w14:textId="77777777" w:rsidR="00643DE0" w:rsidRPr="00B41034" w:rsidRDefault="00643DE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دید جامعه‌شناسی دین، این آیه نظام معناییِ مشروع‌سازیِ پزشکی را فراهم می‌کند. یعنی پزشکی، تنها هنگامی در فرهنگ دینی مشروع است که از طریق وحی تأیید شده باشد. و این‌گونه، آیه مشروعیت عملکرد علمی را از درون سنت الهی صادر می‌کند، نه در تقابل با آن.</w:t>
      </w:r>
    </w:p>
    <w:p w14:paraId="37A453C6" w14:textId="77777777" w:rsidR="00643DE0" w:rsidRPr="00B41034" w:rsidRDefault="00643DE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پزشک حاذق، در این ساختار، نه فقط یک متخصص، بلکه نماینده‌ی بخشی از نظم خداوندی است. این یعنی دانش پزشکی از دیدگاه باطنی، مأموریتی معنوی نیز دارد. رابطه‌ی بیمار و طبیب، به‌نوعی بازسازی رابطه انسان و خداست؛ انسانی آسیب‌پذیر، محتاج شفا، در برابر عالمی توانا و حکیم.</w:t>
      </w:r>
    </w:p>
    <w:p w14:paraId="362E9791" w14:textId="77777777" w:rsidR="00643DE0" w:rsidRPr="00B41034" w:rsidRDefault="00643DE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همچنین دعوتی روان‌شناسانه به پذیرش آسیب‌پذیری است. فرمان به "ارجعوا" نوعی تأیید عاطفی بر نیازمند بودن است؛ به رسمیت شناختن ضعف، که در مسیر سلامت روان یک نقطهٔ عطف به‌شمار می‌رود.</w:t>
      </w:r>
    </w:p>
    <w:p w14:paraId="2AA4D95B" w14:textId="347957D7" w:rsidR="00643DE0" w:rsidRPr="00B41034" w:rsidRDefault="00643DE0"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lastRenderedPageBreak/>
        <w:t>از سویی، تثبیت اسباب، آرامشی درونی می‌آورد؛ چرا که فرد را از اضطراب "آیا من باید تنها به دعا تکیه کنم یا دنبال درمان هم بروم؟" رهایی می‌بخشد. این آرامش هستی‌شناسانه، عاملی تعیین‌کننده در روند بهبودی است.</w:t>
      </w:r>
    </w:p>
    <w:p w14:paraId="2950849D" w14:textId="77777777" w:rsidR="000F2CB6" w:rsidRPr="00B41034" w:rsidRDefault="000F2CB6" w:rsidP="00AF63A9">
      <w:pPr>
        <w:pStyle w:val="PlainText"/>
        <w:bidi/>
        <w:rPr>
          <w:rFonts w:asciiTheme="minorHAnsi" w:hAnsiTheme="minorHAnsi" w:cstheme="minorHAnsi"/>
          <w:sz w:val="24"/>
          <w:szCs w:val="24"/>
          <w:rtl/>
        </w:rPr>
      </w:pPr>
    </w:p>
    <w:p w14:paraId="2D24C347" w14:textId="77777777" w:rsidR="00B50BE9" w:rsidRPr="00B41034" w:rsidRDefault="00716CDE"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نصوصی</w:t>
      </w:r>
      <w:r w:rsidR="000F2CB6" w:rsidRPr="00B41034">
        <w:rPr>
          <w:rFonts w:asciiTheme="minorHAnsi" w:hAnsiTheme="minorHAnsi" w:cstheme="minorHAnsi"/>
          <w:sz w:val="24"/>
          <w:szCs w:val="24"/>
          <w:u w:val="single"/>
          <w:rtl/>
        </w:rPr>
        <w:t xml:space="preserve"> که به ابعاد این آیه </w:t>
      </w:r>
      <w:r w:rsidR="00025EFA" w:rsidRPr="00B41034">
        <w:rPr>
          <w:rFonts w:asciiTheme="minorHAnsi" w:hAnsiTheme="minorHAnsi" w:cstheme="minorHAnsi"/>
          <w:sz w:val="24"/>
          <w:szCs w:val="24"/>
          <w:u w:val="single"/>
          <w:rtl/>
        </w:rPr>
        <w:t>را نشان میدهد</w:t>
      </w:r>
    </w:p>
    <w:p w14:paraId="45446A33" w14:textId="00F02976"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"حکم الله آنکه مريض به تجويز اطبّاء بايد عمل نمايد ولکن حکيم بايد حاذق باشد در اينصورت آنچه امر کند بايد بآن عمل شود چه که حفظ انسان لدی اللّه از هرامری اعظم تر است . حقّ جَلّ جَلالُهُ عِلْم اَبدان را مقدّم داشته چه که در وجود و سلامتی آن اجرای احکام بر و لازم و واجب . دراين صورت س</w:t>
      </w:r>
      <w:r w:rsidR="00054C8E" w:rsidRPr="00B41034">
        <w:rPr>
          <w:rFonts w:asciiTheme="minorHAnsi" w:hAnsiTheme="minorHAnsi" w:cstheme="minorHAnsi"/>
          <w:sz w:val="24"/>
          <w:szCs w:val="24"/>
          <w:rtl/>
        </w:rPr>
        <w:t>لامتی مقدّم بوده و خواهد بود ".</w:t>
      </w:r>
      <w:r w:rsidRPr="00B41034">
        <w:rPr>
          <w:rFonts w:asciiTheme="minorHAnsi" w:hAnsiTheme="minorHAnsi" w:cstheme="minorHAnsi"/>
          <w:sz w:val="24"/>
          <w:szCs w:val="24"/>
          <w:rtl/>
        </w:rPr>
        <w:t>(ص ١١-١٠ ج ٣ امر و خلق)</w:t>
      </w:r>
    </w:p>
    <w:p w14:paraId="6CAAEDB5" w14:textId="18733D28"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 حاذقين اطبّا و جرّاحين آنچه بنمايند درباره مريض ممضی و مجری است ولکن بايد بطراز عدل مزيّن باشند اگر بحقّ عارف باشند البتّه اولی و احبّ است " (ص ٤-٢٤٣ گنجينه حدود و احکام)</w:t>
      </w:r>
    </w:p>
    <w:p w14:paraId="746E2805"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همچنین حضرت عبدالبهاء میفرمایند: " کلّ مأمور بمعالجه و متابعت حُکماء هستند. اين محض اطاعت امراللّه است والّا شافی خدا "(ص ١٥٢ ج ١ منتخباتی ازمکاتيب ط آمريکا)</w:t>
      </w:r>
      <w:r w:rsidRPr="00B41034">
        <w:rPr>
          <w:rFonts w:cstheme="minorHAnsi"/>
          <w:sz w:val="24"/>
          <w:szCs w:val="24"/>
          <w:rtl/>
        </w:rPr>
        <w:br/>
        <w:t>" از رأی حکيم حاذق بنصّ مبارک نبايد خارج شد و مراجعت فرض ولو نفس مريض حکيم شهير بی نظير باشد . باری مقصود اينست که با مشورت حکيم بسيار حاذق محافظه صحّت فرمائيد " (ص ١٥٣ ج ١ منتخباتی از مکاتيب ط آمريکا)</w:t>
      </w:r>
    </w:p>
    <w:p w14:paraId="41023DFB" w14:textId="77777777"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 ای امة اللّه مناجاتهائی که بجهت طلب شفا صادر شده شامل شفای جسمانی و روحانی هر دو بوده لهذا بجهت شفای روحانی و جسمانی ،هر دو ،تلاوت نمائيد اگر مريض را شفا مناسب و موافق البته عنايت گردد ولی بعضی از مريض هاشفا از برايشان سبب ضررهائی ديگر شود اينست حکمت اقتضای استجابت دعا ننمايد . ای امة اللّه قوّه روح القدس امراض جسمانی و روحانی هر دو را شفا دهد ".  (ص ١٥٨ ج ١ منتخباتی از مکاتيب ط آمريکا)</w:t>
      </w:r>
    </w:p>
    <w:p w14:paraId="0E108AE5" w14:textId="77777777"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"ای طبيب اديب ...تو الحمداللّه که دو قوّه داری طبابت جسمانی و طبابت روحانی و روحانيّات را نفوذی عظيم در عالَم جسمانی مثلا مريض را بشارتی ده و سرور و تسلّی ده و بوجد و طرب آر . بسيار واقع که آن سرور و فرح سبب شفای عاجل شد....حال چون چنين است به دو قوّه معالجه نما. احساسات روحانيّه را د رامراض عصبيّه تأثيری عجيب است " (ص ١٤٧ ج ١ منتخباتی از مکاتيب ط آمريکا)</w:t>
      </w:r>
    </w:p>
    <w:p w14:paraId="1AC62C72" w14:textId="77777777" w:rsidR="009B6550" w:rsidRPr="00B41034" w:rsidRDefault="0093435C" w:rsidP="00AF63A9">
      <w:pPr>
        <w:bidi/>
        <w:spacing w:line="240" w:lineRule="auto"/>
        <w:rPr>
          <w:rFonts w:cstheme="minorHAnsi"/>
          <w:sz w:val="24"/>
          <w:szCs w:val="24"/>
          <w:rtl/>
        </w:rPr>
      </w:pPr>
      <w:r w:rsidRPr="00B41034">
        <w:rPr>
          <w:rFonts w:cstheme="minorHAnsi"/>
          <w:sz w:val="24"/>
          <w:szCs w:val="24"/>
          <w:rtl/>
        </w:rPr>
        <w:t>" در وقت معالجه توجّه بجمال مبارک کن و آنچه بر قلب القا ميشود مجری دار مريضان را بفرح الهی و سرور روحانی معالجه نما دردمندان را درمان بشارت کبری ده و مجروحين را مرهم موهبت عظمی بخش . ببالين هر بيماری چون حاضر گردی سرور و فرح و شادمانی ده و بقوّه روحانی انجذابات رحمانی بخش . اين نَفس رحمانی حيات بخش عظم رميم است و محيی ارواح هر عليل و سقيم "٠ (ص ٨-١٤٧ ج ١ منتخبات مکاتيب ط آمريکا)</w:t>
      </w:r>
      <w:r w:rsidRPr="00B41034">
        <w:rPr>
          <w:rFonts w:cstheme="minorHAnsi"/>
          <w:sz w:val="24"/>
          <w:szCs w:val="24"/>
          <w:rtl/>
        </w:rPr>
        <w:br/>
        <w:t>تلقیح مصنوعی</w:t>
      </w:r>
      <w:r w:rsidRPr="00B41034">
        <w:rPr>
          <w:rFonts w:cstheme="minorHAnsi"/>
          <w:sz w:val="24"/>
          <w:szCs w:val="24"/>
          <w:rtl/>
        </w:rPr>
        <w:br/>
        <w:t xml:space="preserve">"حضرت ولی امرالله در توقیعی که از جانب هیکل مبارک خطاب به یکی از احباء که راجع به همین موضوع سوال کرده اند میفرمایند: ... در تعالیم الهی مطلبی راجع به این موضوع موجود نیست. بنابراین صاحب شدن فرزندی به وسیله تلقیح مصنوعی، مشروط بر اینکه شوهر خود پدر فرزند باشد، بلامانع است بدین لحاظ تلقیح مصنوعی برای یک همسر بهایی، بشرط آنکه اعطاء کننده (اسپرم) شوهر او باشد، مجاز است. "(یازده جولای ۱۹۷۶)  "درباره ی این مسئله، معهد اعلی مقرر داشتند که فرد بهایی مجاز نیست به منظور تلقیح مصنوعی، بعنوان میزبان به زنی غیر از همسر خود نطفه اعطاء نماید." (۲۵ می ۱۹۷۹) </w:t>
      </w:r>
    </w:p>
    <w:p w14:paraId="7BC643F6" w14:textId="77777777" w:rsidR="009B6550" w:rsidRPr="00B41034" w:rsidRDefault="0093435C" w:rsidP="00AF63A9">
      <w:pPr>
        <w:bidi/>
        <w:spacing w:line="240" w:lineRule="auto"/>
        <w:rPr>
          <w:rFonts w:cstheme="minorHAnsi"/>
          <w:sz w:val="24"/>
          <w:szCs w:val="24"/>
          <w:rtl/>
        </w:rPr>
      </w:pPr>
      <w:r w:rsidRPr="00B41034">
        <w:rPr>
          <w:rFonts w:cstheme="minorHAnsi"/>
          <w:sz w:val="24"/>
          <w:szCs w:val="24"/>
          <w:rtl/>
        </w:rPr>
        <w:t>"... راجع به موضوع امکان حاملگی حضور نطفه مذکر در آینده، این مسئله ای است که تماماً تحت اشراف علم قرار داد و بر عهده ی دانشمندان آتی است که آن را مورد تحقیق و بررسی قرار دهند." (۲۷ فوریه ۱۹۳۸حضرت ولی امرالله)</w:t>
      </w:r>
    </w:p>
    <w:p w14:paraId="10B1C84A" w14:textId="77777777" w:rsidR="009B6550" w:rsidRPr="00B41034" w:rsidRDefault="0093435C" w:rsidP="00AF63A9">
      <w:pPr>
        <w:bidi/>
        <w:spacing w:line="240" w:lineRule="auto"/>
        <w:rPr>
          <w:rFonts w:cstheme="minorHAnsi"/>
          <w:sz w:val="24"/>
          <w:szCs w:val="24"/>
          <w:rtl/>
        </w:rPr>
      </w:pPr>
      <w:r w:rsidRPr="00B41034">
        <w:rPr>
          <w:rFonts w:cstheme="minorHAnsi"/>
          <w:sz w:val="24"/>
          <w:szCs w:val="24"/>
          <w:rtl/>
        </w:rPr>
        <w:t>"هیپنوتیزم اثر ضعیفی روی جسم دارد اما از این اثر اندک نتیجه ای ببار نمیآید. در عوض قدرت ملکوت الهی عظیم است، اگر میتوانی جهد نما تا سهمی از آن بدست آوری." (الواح حضرت عبدالبهاء، جلد اول ص ۱۶۹)</w:t>
      </w:r>
    </w:p>
    <w:p w14:paraId="331E326B" w14:textId="77777777" w:rsidR="009B6550" w:rsidRPr="00B41034" w:rsidRDefault="0093435C" w:rsidP="00AF63A9">
      <w:pPr>
        <w:bidi/>
        <w:spacing w:line="240" w:lineRule="auto"/>
        <w:rPr>
          <w:rFonts w:cstheme="minorHAnsi"/>
          <w:sz w:val="24"/>
          <w:szCs w:val="24"/>
          <w:rtl/>
        </w:rPr>
      </w:pPr>
      <w:r w:rsidRPr="00B41034">
        <w:rPr>
          <w:rFonts w:cstheme="minorHAnsi"/>
          <w:sz w:val="24"/>
          <w:szCs w:val="24"/>
          <w:rtl/>
        </w:rPr>
        <w:t xml:space="preserve">"حضرت عبدالبهاء ما را از آنچه تحت عنوان اعمال روانی مطرح میشود، برحذر میدارند. اما قسمتی از تلقین به خود یا هیپنوتیزم که در علوم پزشکی و یا توسط پزشکان کاملاً واجد شرایط به کار میرود، میتواند مورد استفاده آزادانه ما واقع شود، </w:t>
      </w:r>
      <w:r w:rsidRPr="00B41034">
        <w:rPr>
          <w:rFonts w:cstheme="minorHAnsi"/>
          <w:sz w:val="24"/>
          <w:szCs w:val="24"/>
          <w:rtl/>
        </w:rPr>
        <w:lastRenderedPageBreak/>
        <w:t xml:space="preserve">مشروط بر آنکه مطمئن شویم، پزشکی که چنین اعمالی را انجام میدهد حاذق و ماهر است و از حقوق و موقعیت خود سوء استفاده نمیکند." (توقیع حضرت ولی امرالله ۱۵ فوریه ۱۹۵۷) </w:t>
      </w:r>
    </w:p>
    <w:p w14:paraId="2C693159" w14:textId="77777777" w:rsidR="009B6550" w:rsidRPr="00B41034" w:rsidRDefault="0093435C" w:rsidP="00AF63A9">
      <w:pPr>
        <w:bidi/>
        <w:spacing w:line="240" w:lineRule="auto"/>
        <w:rPr>
          <w:rFonts w:cstheme="minorHAnsi"/>
          <w:sz w:val="24"/>
          <w:szCs w:val="24"/>
          <w:rtl/>
        </w:rPr>
      </w:pPr>
      <w:r w:rsidRPr="00B41034">
        <w:rPr>
          <w:rFonts w:cstheme="minorHAnsi"/>
          <w:sz w:val="24"/>
          <w:szCs w:val="24"/>
          <w:rtl/>
        </w:rPr>
        <w:t xml:space="preserve">بیت العدل اعظم زمان را برای وضع قوانینی مشخصی در مورد بعضی مسائل که درباره ی آنها اشاره ی مستقیمی در نصوص الهی یافت نمیوشد، مقتضی نمیدانند. از جمله این مسائل آسان میرایی و بعضی امور مربوط به کنترل موالید و سقط جنین. تا زمانیکه در مورد اینگونه مسائل قوانینی وضع گردد، آنها به وجدان نفوس ذینفع محول میشود که لازم است مشاورات پزشکی در مورد آنها را در پرتو هدایات کلیه مصرحه در اثار الهیه، سنجیده و تصمیم مقتضی اتخاذ نمایند. " (معهد اعلی ۱۸مارچ ۱۹۷۵) </w:t>
      </w:r>
    </w:p>
    <w:p w14:paraId="5014AE9F" w14:textId="77777777" w:rsidR="009B6550" w:rsidRPr="00B41034" w:rsidRDefault="0093435C" w:rsidP="00AF63A9">
      <w:pPr>
        <w:bidi/>
        <w:spacing w:line="240" w:lineRule="auto"/>
        <w:rPr>
          <w:rFonts w:cstheme="minorHAnsi"/>
          <w:sz w:val="24"/>
          <w:szCs w:val="24"/>
          <w:rtl/>
        </w:rPr>
      </w:pPr>
      <w:r w:rsidRPr="00B41034">
        <w:rPr>
          <w:rFonts w:cstheme="minorHAnsi"/>
          <w:sz w:val="24"/>
          <w:szCs w:val="24"/>
          <w:rtl/>
        </w:rPr>
        <w:t xml:space="preserve">همه ی ما باید به عیادت از بیماران بشتابیم. وقتی که آنان در رنج وم الم هستند ورود یک دوست تسکین و تسلی است و سرور به جهت مرضی درمان عظیم است. در شرق این یک رسم است که اغلب به عیادت مریض میروند و او را به تنهایی ملاقات میکنند. مردم مشرق زمین نسبت به بیماران و مبتلایان نهایت محبت و مهربانی را بروز میدهند. این کار از هر دارویی موثر تر است. شما باید همواره، هنگامی که به ملاقات دردمندان و رنجوران میروید، این حالت محبت و شفقت را در نظر داشته باشید و ابراز نمائید... (حضرت عبدالبهاء، انتشار صلح عمومی چاپ ۱۹۸۲ ص ۲۰۴) </w:t>
      </w:r>
    </w:p>
    <w:p w14:paraId="12FDA2D9" w14:textId="77777777" w:rsidR="009B6550" w:rsidRPr="00B41034" w:rsidRDefault="0093435C" w:rsidP="00AF63A9">
      <w:pPr>
        <w:bidi/>
        <w:spacing w:line="240" w:lineRule="auto"/>
        <w:rPr>
          <w:rFonts w:cstheme="minorHAnsi"/>
          <w:sz w:val="24"/>
          <w:szCs w:val="24"/>
          <w:rtl/>
        </w:rPr>
      </w:pPr>
      <w:r w:rsidRPr="00B41034">
        <w:rPr>
          <w:rFonts w:cstheme="minorHAnsi"/>
          <w:sz w:val="24"/>
          <w:szCs w:val="24"/>
          <w:rtl/>
        </w:rPr>
        <w:t xml:space="preserve">جمال اقدس ابهی میفرمایند:" روح ابدی و لن یتغیر است.." مانع و رادعی که در خلال بیماری جسمانی میان روح و جسم عمل میکند، همان نفس بیماری است که در واقع عبارت از بروز حالت عدم تعادل در ارگانیزم انسان یا نوعی فقدان اعتدال در قوای ضروری جهت عملکرد طبیعی بدن..." (توقیع حضرت ولی امرالله ۸ مارچ ۱۹۳۶) </w:t>
      </w:r>
    </w:p>
    <w:p w14:paraId="12DC1F8B" w14:textId="07BA5939" w:rsidR="0093435C" w:rsidRPr="00B41034" w:rsidRDefault="0093435C" w:rsidP="00AF63A9">
      <w:pPr>
        <w:bidi/>
        <w:spacing w:line="240" w:lineRule="auto"/>
        <w:rPr>
          <w:rFonts w:cstheme="minorHAnsi"/>
          <w:sz w:val="24"/>
          <w:szCs w:val="24"/>
          <w:rtl/>
        </w:rPr>
      </w:pPr>
      <w:r w:rsidRPr="00B41034">
        <w:rPr>
          <w:rFonts w:cstheme="minorHAnsi"/>
          <w:sz w:val="24"/>
          <w:szCs w:val="24"/>
          <w:rtl/>
        </w:rPr>
        <w:t xml:space="preserve">" بیماری بر دو نوع است – جسمی و روحی. مثلاً یک دست قطع شده را در نظر بگیرید، اگر برای شفای ان فقط دعا کنید و از خونریزی آن ممانعت نکنید، عمل صحیحی انجام ندادهاید. در اینجا مداوای جسمانی لازم است. بعضی اوقات که سیستم عصبی بعلت ترس، فلج میشود، یک علاج روحانی مورد نیاز است. جنون گرچه بطرق دیگر لاعلاج بنظر برسد، اما میتوان آنرا با دعا معالجه کرد. اغلب واقع میشود که غم و غصه نفسی را بیمار کند، در این حالت میتوان بیماری را به وسائط روحانی، شفا داد." حضرت عبدالبهاء خطابات حضرت عبدالبهاء در لندن، چاپ ۱۹۸۲ صفحه ی ۶۵) </w:t>
      </w:r>
    </w:p>
    <w:p w14:paraId="6347DCE1" w14:textId="77777777" w:rsidR="009B6550"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حضرت بهالله میفرمایند" بدانید که روح انسان متعالی و مستقل از نواقص جسمانی و ذهنی است... وقتی که روح جسم را ترک کند چنان تفوقی بارز و چنان تاثیری ظاهر خواهد کرد که مافوق جمیع قوای زمینی است" </w:t>
      </w:r>
    </w:p>
    <w:p w14:paraId="0B6551AE" w14:textId="77777777" w:rsidR="009B6550" w:rsidRPr="00B41034" w:rsidRDefault="009B6550" w:rsidP="00AF63A9">
      <w:pPr>
        <w:pStyle w:val="PlainText"/>
        <w:bidi/>
        <w:rPr>
          <w:rFonts w:asciiTheme="minorHAnsi" w:hAnsiTheme="minorHAnsi" w:cstheme="minorHAnsi"/>
          <w:sz w:val="24"/>
          <w:szCs w:val="24"/>
          <w:rtl/>
        </w:rPr>
      </w:pPr>
    </w:p>
    <w:p w14:paraId="30167178" w14:textId="77777777" w:rsidR="009B6550"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حضرت ولی امرالله میفرمایند" شما باید همواره، بدون توجه به اینکه تا چه حد خود و دیگران، گرفتار ناراحتی های روانی هستید... به خوبی به خاطر داشته باشید که روحتان سالم و در جوار محبوبتان مقیم است و در جهان دیگر از وضعیتی معمولی و سعادتمندانه برخوردار خواهد بود." </w:t>
      </w:r>
    </w:p>
    <w:p w14:paraId="2B98A6E2" w14:textId="77777777" w:rsidR="009B6550" w:rsidRPr="00B41034" w:rsidRDefault="009B6550" w:rsidP="00AF63A9">
      <w:pPr>
        <w:pStyle w:val="PlainText"/>
        <w:bidi/>
        <w:rPr>
          <w:rFonts w:asciiTheme="minorHAnsi" w:hAnsiTheme="minorHAnsi" w:cstheme="minorHAnsi"/>
          <w:sz w:val="24"/>
          <w:szCs w:val="24"/>
          <w:rtl/>
        </w:rPr>
      </w:pPr>
    </w:p>
    <w:p w14:paraId="23B9BEF0" w14:textId="77777777" w:rsidR="009B6550"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"ناراحتی های روانی، از نوع روحانی نیست. گرچه اثرات آن ممکن است در تلاش انسان در مسیر تقدم و تعالی روحانی، بعنوان مانعی جدی و باری اضافی، عمل نماید. علاوه بر این، در توقیعی مرقوم از جانب حضرت ولی امرالله خطاب به یکی از احباء، این مطالب به چشم میخورد. " چنین موانعی را هر چقدر هم که در نگاه اول، سخت و غیر قابل نفوذ به نظر آیند، میتوان و باید، با ترکیب و تلفیق قدرت دعای مستمر و کوشش و تلاش مصمم، بطور موثر، در هم شکست. این شامل رای  زنی با پزشکان مجرب و مطلع من جمله متخصصات روان پزشکی است. کار و زحمت برای امر الهی، خدمت به محتاجان و نیازمندان، شرکت در تبرعات شما را در مبارزه و غلبه بر رنجهایتان یاری خواهد کرد. بطور قطع و یقین، یکی از این فعالیتهای مفید، علیرغم احساس نواقص شخصی، کوشش در تبلیغ امرالله است، زیرا بدین طریق شما امکان جریان و سریان کلمات شفابخش طلعات مقدسه را، با آن همه قدرت خلاقه و ظرافت نامه ای که دارند، در فکر و ذهنتان، فراهم می آورید. ( معهد اعلی ۱۵ جون ۱۹۸۲) </w:t>
      </w:r>
    </w:p>
    <w:p w14:paraId="04225CA5" w14:textId="77777777" w:rsidR="00054C8E" w:rsidRPr="00B41034" w:rsidRDefault="00054C8E" w:rsidP="00AF63A9">
      <w:pPr>
        <w:pStyle w:val="PlainText"/>
        <w:bidi/>
        <w:rPr>
          <w:rFonts w:asciiTheme="minorHAnsi" w:hAnsiTheme="minorHAnsi" w:cstheme="minorHAnsi"/>
          <w:sz w:val="24"/>
          <w:szCs w:val="24"/>
          <w:rtl/>
        </w:rPr>
      </w:pPr>
    </w:p>
    <w:p w14:paraId="39A3A56C" w14:textId="77777777" w:rsidR="00963264" w:rsidRPr="00B41034" w:rsidRDefault="00963264" w:rsidP="00AF63A9">
      <w:pPr>
        <w:pStyle w:val="PlainText"/>
        <w:bidi/>
        <w:rPr>
          <w:rFonts w:asciiTheme="minorHAnsi" w:hAnsiTheme="minorHAnsi" w:cstheme="minorHAnsi"/>
          <w:sz w:val="24"/>
          <w:szCs w:val="24"/>
          <w:rtl/>
        </w:rPr>
      </w:pPr>
    </w:p>
    <w:p w14:paraId="6F2314E3" w14:textId="77777777" w:rsidR="00963264" w:rsidRDefault="00963264" w:rsidP="00AF63A9">
      <w:pPr>
        <w:pStyle w:val="PlainText"/>
        <w:bidi/>
        <w:rPr>
          <w:rFonts w:asciiTheme="minorHAnsi" w:hAnsiTheme="minorHAnsi" w:cstheme="minorHAnsi"/>
          <w:sz w:val="24"/>
          <w:szCs w:val="24"/>
          <w:rtl/>
        </w:rPr>
      </w:pPr>
    </w:p>
    <w:p w14:paraId="19E7B1D6" w14:textId="77777777" w:rsidR="007479B5" w:rsidRPr="00B41034" w:rsidRDefault="007479B5" w:rsidP="007479B5">
      <w:pPr>
        <w:pStyle w:val="PlainText"/>
        <w:bidi/>
        <w:rPr>
          <w:rFonts w:asciiTheme="minorHAnsi" w:hAnsiTheme="minorHAnsi" w:cstheme="minorHAnsi"/>
          <w:sz w:val="24"/>
          <w:szCs w:val="24"/>
          <w:rtl/>
        </w:rPr>
      </w:pPr>
    </w:p>
    <w:p w14:paraId="3548C7F6" w14:textId="77777777" w:rsidR="0093435C"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صد و چهاردهم </w:t>
      </w:r>
    </w:p>
    <w:p w14:paraId="672761C7" w14:textId="77777777" w:rsidR="006A0507" w:rsidRPr="00B41034" w:rsidRDefault="006A0507"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قَدْ كَتَبَ ٱللَّهُ عَلَىٰ كُلِّ نَفْسٍ أَنْ يَحْضُرَ لَدَى ٱلْعَرْشِ بِمَا عِندَهُ مِمَّا لَا عَدْلَ لَهُ، إِنَّا عَفَوْنَا عَنْ ذَٰلِكَ فَضْلًا مِّن لَّدُنَّا، إِنَّهُ هُوَ ٱلْمُعْطِي ٱلْكَرِيمُ</w:t>
      </w:r>
      <w:r w:rsidRPr="00B41034">
        <w:rPr>
          <w:rFonts w:eastAsia="MS Mincho" w:cstheme="minorHAnsi"/>
          <w:b/>
          <w:bCs/>
          <w:color w:val="000000" w:themeColor="text1"/>
          <w:sz w:val="24"/>
          <w:szCs w:val="24"/>
        </w:rPr>
        <w:t>.</w:t>
      </w:r>
    </w:p>
    <w:p w14:paraId="52C3D714" w14:textId="5C3F768B" w:rsidR="0093435C" w:rsidRPr="00B41034" w:rsidRDefault="0093435C" w:rsidP="00AF63A9">
      <w:pPr>
        <w:shd w:val="clear" w:color="auto" w:fill="FFFFFF"/>
        <w:spacing w:after="0" w:line="240" w:lineRule="auto"/>
        <w:rPr>
          <w:rFonts w:eastAsia="Times New Roman" w:cstheme="minorHAnsi"/>
          <w:color w:val="000000" w:themeColor="text1"/>
          <w:sz w:val="24"/>
          <w:szCs w:val="24"/>
          <w:rtl/>
        </w:rPr>
      </w:pPr>
      <w:r w:rsidRPr="00B41034">
        <w:rPr>
          <w:rFonts w:eastAsia="Times New Roman" w:cstheme="minorHAnsi"/>
          <w:color w:val="000000" w:themeColor="text1"/>
          <w:sz w:val="24"/>
          <w:szCs w:val="24"/>
        </w:rPr>
        <w:t xml:space="preserve">God had formerly laid upon each one of the believers the duty of offering before Our throne priceless gifts from among his possessions. Now, in token of Our gracious </w:t>
      </w:r>
      <w:proofErr w:type="spellStart"/>
      <w:r w:rsidRPr="00B41034">
        <w:rPr>
          <w:rFonts w:eastAsia="Times New Roman" w:cstheme="minorHAnsi"/>
          <w:color w:val="000000" w:themeColor="text1"/>
          <w:sz w:val="24"/>
          <w:szCs w:val="24"/>
        </w:rPr>
        <w:t>favour</w:t>
      </w:r>
      <w:proofErr w:type="spellEnd"/>
      <w:r w:rsidRPr="00B41034">
        <w:rPr>
          <w:rFonts w:eastAsia="Times New Roman" w:cstheme="minorHAnsi"/>
          <w:color w:val="000000" w:themeColor="text1"/>
          <w:sz w:val="24"/>
          <w:szCs w:val="24"/>
        </w:rPr>
        <w:t xml:space="preserve">, </w:t>
      </w:r>
      <w:proofErr w:type="gramStart"/>
      <w:r w:rsidRPr="00B41034">
        <w:rPr>
          <w:rFonts w:eastAsia="Times New Roman" w:cstheme="minorHAnsi"/>
          <w:color w:val="000000" w:themeColor="text1"/>
          <w:sz w:val="24"/>
          <w:szCs w:val="24"/>
        </w:rPr>
        <w:t>We</w:t>
      </w:r>
      <w:proofErr w:type="gramEnd"/>
      <w:r w:rsidRPr="00B41034">
        <w:rPr>
          <w:rFonts w:eastAsia="Times New Roman" w:cstheme="minorHAnsi"/>
          <w:color w:val="000000" w:themeColor="text1"/>
          <w:sz w:val="24"/>
          <w:szCs w:val="24"/>
        </w:rPr>
        <w:t xml:space="preserve"> have absolved them of this obligation. He, of a truth, is the Most Generous, the All-Bountiful.</w:t>
      </w:r>
    </w:p>
    <w:p w14:paraId="629A8E9B" w14:textId="7A9BB154" w:rsidR="006A0507" w:rsidRPr="00B41034" w:rsidRDefault="0044189F" w:rsidP="00AF63A9">
      <w:pPr>
        <w:shd w:val="clear" w:color="auto" w:fill="FFFFFF"/>
        <w:bidi/>
        <w:spacing w:after="0" w:line="240" w:lineRule="auto"/>
        <w:rPr>
          <w:rFonts w:eastAsia="Times New Roman" w:cstheme="minorHAnsi"/>
          <w:color w:val="000000" w:themeColor="text1"/>
          <w:sz w:val="24"/>
          <w:szCs w:val="24"/>
          <w:rtl/>
        </w:rPr>
      </w:pPr>
      <w:r w:rsidRPr="00F6573F">
        <w:rPr>
          <w:rFonts w:cstheme="minorHAnsi" w:hint="cs"/>
          <w:sz w:val="24"/>
          <w:szCs w:val="24"/>
          <w:rtl/>
        </w:rPr>
        <w:t xml:space="preserve">مضمون آیه به فارسی: </w:t>
      </w:r>
      <w:r w:rsidR="006A0507" w:rsidRPr="00B41034">
        <w:rPr>
          <w:rFonts w:eastAsia="Times New Roman" w:cstheme="minorHAnsi"/>
          <w:color w:val="000000" w:themeColor="text1"/>
          <w:sz w:val="24"/>
          <w:szCs w:val="24"/>
          <w:rtl/>
        </w:rPr>
        <w:t>خداوند پیشتر بر هر یک از نفوس، واجب کرده بود که در پیشگاه عرش، از آنچه در اختیار دارد و هیچ هم‌سنگی برای آن نیست، تقدیم دارد. اینک، به فضل و بخششی از جانب ما، از این تکلیف درگذشتیم. به‌راستی که او بخشنده و کریم است</w:t>
      </w:r>
      <w:r w:rsidR="006A0507" w:rsidRPr="00B41034">
        <w:rPr>
          <w:rFonts w:eastAsia="Times New Roman" w:cstheme="minorHAnsi"/>
          <w:color w:val="000000" w:themeColor="text1"/>
          <w:sz w:val="24"/>
          <w:szCs w:val="24"/>
        </w:rPr>
        <w:t>.</w:t>
      </w:r>
    </w:p>
    <w:p w14:paraId="53AE4AB2" w14:textId="77777777" w:rsidR="006A0507" w:rsidRPr="00B41034" w:rsidRDefault="006A0507" w:rsidP="00AF63A9">
      <w:pPr>
        <w:shd w:val="clear" w:color="auto" w:fill="FFFFFF"/>
        <w:bidi/>
        <w:spacing w:after="0" w:line="240" w:lineRule="auto"/>
        <w:rPr>
          <w:rFonts w:eastAsia="Times New Roman" w:cstheme="minorHAnsi"/>
          <w:color w:val="000000" w:themeColor="text1"/>
          <w:sz w:val="24"/>
          <w:szCs w:val="24"/>
          <w:rtl/>
        </w:rPr>
      </w:pPr>
    </w:p>
    <w:p w14:paraId="3E1EEBDD"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اين آيه مبارکه ناسخ حکم کتاب مبارک بيان است داير بر اينکه هر شيئی که در نوع خود بی عديل و مثيل باشد بايد در ايّام ظهور من يظهره اللّه تقديم حضور حضرتش گردد و در توضيح اين حکم حضرت اعلی می‌‌فرمايند که چون مظهر الهی را نظير و بديلی نيست لذا هر شیء بی نظيری حقّاً متعلّق به او است مگر اينکه خود غير از اين حکم فرمايد.</w:t>
      </w:r>
    </w:p>
    <w:p w14:paraId="434B5B2C" w14:textId="77777777" w:rsidR="0093435C" w:rsidRPr="00B41034" w:rsidRDefault="0093435C" w:rsidP="00AF63A9">
      <w:pPr>
        <w:pStyle w:val="PlainText"/>
        <w:bidi/>
        <w:rPr>
          <w:rFonts w:asciiTheme="minorHAnsi" w:hAnsiTheme="minorHAnsi" w:cstheme="minorHAnsi"/>
          <w:sz w:val="24"/>
          <w:szCs w:val="24"/>
          <w:rtl/>
        </w:rPr>
      </w:pPr>
    </w:p>
    <w:p w14:paraId="1EBDCA72" w14:textId="1268197E" w:rsidR="007C7069" w:rsidRDefault="00067933"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در کتاب بیان فارسی میخوانیم: </w:t>
      </w:r>
      <w:r w:rsidR="008356F6" w:rsidRPr="00B41034">
        <w:rPr>
          <w:rFonts w:asciiTheme="minorHAnsi" w:hAnsiTheme="minorHAnsi" w:cstheme="minorHAnsi"/>
          <w:sz w:val="24"/>
          <w:szCs w:val="24"/>
          <w:rtl/>
        </w:rPr>
        <w:t>"البَابُ الخَامِسُ مِنَ الوَاحِدِ الثَّامِنِ: فُرِضَ عَلَىٰ مَن يَقْدِرُ أَنْ يَأْخُذَ ثَلَاثَ أَلْمَاسٍ، عَدَدَ البِسْمِ، وَأَرْبَعَ لَعْلٍ أَصْفَرَ، عَدَدَ اللّٰه، وَسِتَّةَ زُمُرُّدٍ، عَدَدَ الأَمْنَعِ، وَسِتَّةَ يَاقُوتٍ، عَدَدَ الأَقْدَسِ، أَنْ يَأْخُذَهَا وَيُسَلِّمَهَا لِمَنْ يُظْهِرُهُ اللّٰهُ وَحُرُوفِ الحَيِّ فِي يَوْمِ ظُهُورِهِمْ (واجب شده است بر هر کسی که توانایی دارد، که سه قطعه الماس به عدد «بسم» [=اسم]، و چهار قطعه لعل زرد به عدد «الله»، و شش قطعه زمرد به عدد «الأمنع»، و شش قطعه یاقوت به عدد «الأقدس» بردارد و آنها را به من یظهره الله و حروف الحیّ در روز ظهورشان تقدیم کند.)..... امر شده که در یوم ظهور تا ظهور دیگر هر نفسی که مقتدر باشد بر سه قطعه الماس و چهار قطعه لعل اصفر  و شش قطعه زمرّد اخضر  و شش قطعه یاقوت احمر  درنزد او تشابه بواحد اوّل بهم رساند واگر تواند در ظلّ ملک واحد اوّل  وارد آورد و الاّ در ظهور من یظهره الله بامر او بحروف حیّ او عطا کرده شود که این موهبۀ است من عند الله از برای واحد اوّل در آن ظهور و بهاء کلّ عدل بهاء واحد اوّل باید باشد تا مستدلّین از سرّ توحید محتجب نمانند و اگر در آن ظهور کلّ باین طاعت مفتخر گردند بواحد متکثّر عطا خواهد فرمود مالک کلّ وجود ..."</w:t>
      </w:r>
    </w:p>
    <w:p w14:paraId="03106DB3" w14:textId="77777777" w:rsidR="0044189F" w:rsidRPr="00B41034" w:rsidRDefault="0044189F" w:rsidP="00AF63A9">
      <w:pPr>
        <w:pStyle w:val="PlainText"/>
        <w:bidi/>
        <w:rPr>
          <w:rFonts w:asciiTheme="minorHAnsi" w:hAnsiTheme="minorHAnsi" w:cstheme="minorHAnsi"/>
          <w:sz w:val="24"/>
          <w:szCs w:val="24"/>
          <w:rtl/>
        </w:rPr>
      </w:pPr>
    </w:p>
    <w:p w14:paraId="3CF57150" w14:textId="42837F28" w:rsidR="0093435C" w:rsidRPr="00B41034" w:rsidRDefault="006A4902"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2ED8169F" w14:textId="77777777" w:rsidR="001C099A" w:rsidRPr="00B41034" w:rsidRDefault="001C099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نسبتی تأمل‌برانگیز میان «واجب» و «فضل» برقرار می‌کند. آنچه در ابتدا «کَتب الله» بود، یعنی در قلمرو الزام و تکلیف قرار داشت، در مرحله‌ای دیگر به «عفو» و «فضل» بدل می‌شود. این انتقال از الزام به کرامت، بیان‌گر ساختاری فرااخلاقی در منطق الهی است که با اصطلاح اگزیستانسیالیستی، نشان از تقدم وجود بر ماهیت دارد: اراده‌ی الهی، نه در قالب یک شریعت مکانیکی، بلکه در ساختار بخشایش‌گرانه‌ی معنا آشکار می‌شود.</w:t>
      </w:r>
    </w:p>
    <w:p w14:paraId="32E89E1D" w14:textId="77777777" w:rsidR="001C099A" w:rsidRPr="00B41034" w:rsidRDefault="001C099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همچنین، مفهوم «لَا عَدْلَ لَهُ» نشان می‌دهد که خداوند، انسان را دعوت می‌کند تا از خاص‌ترین، منحصر به‌فردترین، و بی‌بدیل‌ترین دارایی خویش بگذرد؛ این‌گونه بخشش، نه صرف انفاق، بلکه نوعی "اکتشاف خود" است: شخص در هنگام بخشش، درمی‌یابد که کدام چیز را بی‌بدیل می‌شمارد—و در نتیجه، چه چیزی او را تعریف می‌کند.</w:t>
      </w:r>
    </w:p>
    <w:p w14:paraId="21069BE6" w14:textId="77777777" w:rsidR="001C099A" w:rsidRPr="00B41034" w:rsidRDefault="001C099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تحول معنای «عبادت» را به زیبایی نشان می‌دهد: در ابتدا، معنای عبادت در فعل بیرونیِ تقدیمِ داراییِ بی‌نظیر تحقق می‌یابد. اما این عمل، در عمق خود، ناظر به احضار حضور در پیشگاه «عرش» است—یعنی یک رویارویی اگزیستانسیال با مرکز معنا. در اینجا، عرش خداوند محل آشکار شدن مرکز هستی است و «یَحضُر» اشاره دارد به حضوری نه فقط جسمانی، بلکه حضوری با تمام هستی انسان.</w:t>
      </w:r>
    </w:p>
    <w:p w14:paraId="15978679" w14:textId="77777777" w:rsidR="001C099A" w:rsidRPr="00B41034" w:rsidRDefault="001C099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مرحله‌ی بعد، با «عَفَونا»، حرکتی به سمت باطن و عرفان صورت می‌گیرد. دیگر آن «بی‌نظیر» فیزیکی شرط نیست، بلکه «قلب بی‌بدیل» انسان—اگر بتواند خود را در مقام عبودیت عرضه دارد—مصداق حقیقی آن تقدیم می‌شود.</w:t>
      </w:r>
    </w:p>
    <w:p w14:paraId="710E811B" w14:textId="77777777" w:rsidR="001C099A" w:rsidRPr="00B41034" w:rsidRDefault="001C099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الهیات این آیه، الهیاتی است که از شریعت آغاز می‌کند و به رحمت ختم می‌گردد. آنچه در بیان (شریعت سابق) به‌صورت حتمی و الزامی آمده بود—تقدیم هر چیز بی‌عدیل به مظهر ظهور—در اینجا به‌شکل رسمی نسخ می‌شود. اما این نسخ، الغای امر نیست؛ بلکه بیانگر تعالی آن است: فریضه‌، در مرحله‌ی اولیه‌ی دین، برای تربیت و تزکیه بوده، اما در دوران بلوغ، خودانگیختگی و عشق جای آن را می‌گیرد.</w:t>
      </w:r>
    </w:p>
    <w:p w14:paraId="547BEF01" w14:textId="77777777" w:rsidR="001C099A" w:rsidRPr="00B41034" w:rsidRDefault="001C099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همچنین، در این آیه «المُعطی الکریم» بودن خداوند، به‌عنوان بنیاد نهایی نسخ ذکر شده است. یعنی در الهیات باطنی، خداوند تنها شارع نیست، بلکه او خود بخشندهٔ اصل هدیه است. آنچه انسان می‌دهد، در حقیقت از او گرفته شده است: خداست که اول می‌بخشد تا انسان بتواند ببخشد. بنابراین، شریعت در بنیاد خود، تجلی کرامت الهی است، نه ابزار تنبیه یا اطاعت کور.</w:t>
      </w:r>
    </w:p>
    <w:p w14:paraId="318CDF7E" w14:textId="3C970F62" w:rsidR="001C099A" w:rsidRPr="00B41034" w:rsidRDefault="001C099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مکانیزم فشار و تعلیق را به‌گونه‌ای ظریف آشکار می‌کند. در مرحله‌ی نخست، بر انسان تکلیف نهاده می‌شود: "ببخش آنچه بی‌نظیر است"—و این به‌طور طبیعی اضطراب، حس تعلق، و مقاومت روانی ایجاد می‌کند. اما سپس، خداوند می‌فرماید: "ما عفو کردیم"—و این باعث تخفیف بار روانی و ایجاد حس رهایی درونی می‌شود.</w:t>
      </w:r>
    </w:p>
    <w:p w14:paraId="0466AE5B" w14:textId="77777777" w:rsidR="001C099A" w:rsidRPr="00B41034" w:rsidRDefault="001C099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روان‌سازی تدریجی تکلیف، نمود بارز بینش تربیتی در وحی است. نظام دینی، در اینجا صرفاً ابزار تحکم نیست، بلکه فرایند رشد و آزادسازی نفس از وابستگی‌هاست.</w:t>
      </w:r>
    </w:p>
    <w:p w14:paraId="042FDA2E" w14:textId="77777777" w:rsidR="0093435C" w:rsidRPr="00B41034" w:rsidRDefault="0093435C" w:rsidP="00AF63A9">
      <w:pPr>
        <w:pStyle w:val="PlainText"/>
        <w:bidi/>
        <w:rPr>
          <w:rFonts w:asciiTheme="minorHAnsi" w:hAnsiTheme="minorHAnsi" w:cstheme="minorHAnsi"/>
          <w:sz w:val="24"/>
          <w:szCs w:val="24"/>
          <w:rtl/>
        </w:rPr>
      </w:pPr>
    </w:p>
    <w:p w14:paraId="3347BA05" w14:textId="77777777" w:rsidR="004F437A" w:rsidRPr="00B41034" w:rsidRDefault="004F437A" w:rsidP="00AF63A9">
      <w:pPr>
        <w:pStyle w:val="PlainText"/>
        <w:bidi/>
        <w:rPr>
          <w:rFonts w:asciiTheme="minorHAnsi" w:hAnsiTheme="minorHAnsi" w:cstheme="minorHAnsi"/>
          <w:sz w:val="24"/>
          <w:szCs w:val="24"/>
          <w:rtl/>
        </w:rPr>
      </w:pPr>
    </w:p>
    <w:p w14:paraId="6ED4BBB4" w14:textId="77777777" w:rsidR="004F437A" w:rsidRPr="00B41034" w:rsidRDefault="004F437A" w:rsidP="00AF63A9">
      <w:pPr>
        <w:pStyle w:val="PlainText"/>
        <w:bidi/>
        <w:rPr>
          <w:rFonts w:asciiTheme="minorHAnsi" w:hAnsiTheme="minorHAnsi" w:cstheme="minorHAnsi"/>
          <w:sz w:val="24"/>
          <w:szCs w:val="24"/>
          <w:rtl/>
        </w:rPr>
      </w:pPr>
    </w:p>
    <w:p w14:paraId="7F30A6E9" w14:textId="77777777" w:rsidR="004F437A" w:rsidRPr="00B41034" w:rsidRDefault="004F437A" w:rsidP="00AF63A9">
      <w:pPr>
        <w:pStyle w:val="PlainText"/>
        <w:bidi/>
        <w:rPr>
          <w:rFonts w:asciiTheme="minorHAnsi" w:hAnsiTheme="minorHAnsi" w:cstheme="minorHAnsi"/>
          <w:sz w:val="24"/>
          <w:szCs w:val="24"/>
          <w:rtl/>
        </w:rPr>
      </w:pPr>
    </w:p>
    <w:p w14:paraId="3AB86714" w14:textId="77777777" w:rsidR="004F437A" w:rsidRPr="00B41034" w:rsidRDefault="004F437A" w:rsidP="00AF63A9">
      <w:pPr>
        <w:pStyle w:val="PlainText"/>
        <w:bidi/>
        <w:rPr>
          <w:rFonts w:asciiTheme="minorHAnsi" w:hAnsiTheme="minorHAnsi" w:cstheme="minorHAnsi"/>
          <w:sz w:val="24"/>
          <w:szCs w:val="24"/>
          <w:rtl/>
        </w:rPr>
      </w:pPr>
    </w:p>
    <w:p w14:paraId="6183757D" w14:textId="77777777" w:rsidR="004F437A" w:rsidRPr="00B41034" w:rsidRDefault="004F437A" w:rsidP="00AF63A9">
      <w:pPr>
        <w:pStyle w:val="PlainText"/>
        <w:bidi/>
        <w:rPr>
          <w:rFonts w:asciiTheme="minorHAnsi" w:hAnsiTheme="minorHAnsi" w:cstheme="minorHAnsi"/>
          <w:sz w:val="24"/>
          <w:szCs w:val="24"/>
          <w:rtl/>
        </w:rPr>
      </w:pPr>
    </w:p>
    <w:p w14:paraId="1019F1D8" w14:textId="77777777" w:rsidR="004F437A" w:rsidRPr="00B41034" w:rsidRDefault="004F437A" w:rsidP="00AF63A9">
      <w:pPr>
        <w:pStyle w:val="PlainText"/>
        <w:bidi/>
        <w:rPr>
          <w:rFonts w:asciiTheme="minorHAnsi" w:hAnsiTheme="minorHAnsi" w:cstheme="minorHAnsi"/>
          <w:sz w:val="24"/>
          <w:szCs w:val="24"/>
          <w:rtl/>
        </w:rPr>
      </w:pPr>
    </w:p>
    <w:p w14:paraId="4821BBE7" w14:textId="77777777" w:rsidR="004F437A" w:rsidRPr="00B41034" w:rsidRDefault="004F437A" w:rsidP="00AF63A9">
      <w:pPr>
        <w:pStyle w:val="PlainText"/>
        <w:bidi/>
        <w:rPr>
          <w:rFonts w:asciiTheme="minorHAnsi" w:hAnsiTheme="minorHAnsi" w:cstheme="minorHAnsi"/>
          <w:sz w:val="24"/>
          <w:szCs w:val="24"/>
          <w:rtl/>
        </w:rPr>
      </w:pPr>
    </w:p>
    <w:p w14:paraId="13B72802" w14:textId="77777777" w:rsidR="004F437A" w:rsidRPr="00B41034" w:rsidRDefault="004F437A" w:rsidP="00AF63A9">
      <w:pPr>
        <w:pStyle w:val="PlainText"/>
        <w:bidi/>
        <w:rPr>
          <w:rFonts w:asciiTheme="minorHAnsi" w:hAnsiTheme="minorHAnsi" w:cstheme="minorHAnsi"/>
          <w:sz w:val="24"/>
          <w:szCs w:val="24"/>
          <w:rtl/>
        </w:rPr>
      </w:pPr>
    </w:p>
    <w:p w14:paraId="68F5DB1F" w14:textId="77777777" w:rsidR="004F437A" w:rsidRPr="00B41034" w:rsidRDefault="004F437A" w:rsidP="00AF63A9">
      <w:pPr>
        <w:pStyle w:val="PlainText"/>
        <w:bidi/>
        <w:rPr>
          <w:rFonts w:asciiTheme="minorHAnsi" w:hAnsiTheme="minorHAnsi" w:cstheme="minorHAnsi"/>
          <w:sz w:val="24"/>
          <w:szCs w:val="24"/>
          <w:rtl/>
        </w:rPr>
      </w:pPr>
    </w:p>
    <w:p w14:paraId="5AD84349" w14:textId="77777777" w:rsidR="004F437A" w:rsidRPr="00B41034" w:rsidRDefault="004F437A" w:rsidP="00AF63A9">
      <w:pPr>
        <w:pStyle w:val="PlainText"/>
        <w:bidi/>
        <w:rPr>
          <w:rFonts w:asciiTheme="minorHAnsi" w:hAnsiTheme="minorHAnsi" w:cstheme="minorHAnsi"/>
          <w:sz w:val="24"/>
          <w:szCs w:val="24"/>
          <w:rtl/>
        </w:rPr>
      </w:pPr>
    </w:p>
    <w:p w14:paraId="79BBA184" w14:textId="77777777" w:rsidR="004F437A" w:rsidRPr="00B41034" w:rsidRDefault="004F437A" w:rsidP="00AF63A9">
      <w:pPr>
        <w:pStyle w:val="PlainText"/>
        <w:bidi/>
        <w:rPr>
          <w:rFonts w:asciiTheme="minorHAnsi" w:hAnsiTheme="minorHAnsi" w:cstheme="minorHAnsi"/>
          <w:sz w:val="24"/>
          <w:szCs w:val="24"/>
          <w:rtl/>
        </w:rPr>
      </w:pPr>
    </w:p>
    <w:p w14:paraId="0ADFF80B" w14:textId="77777777" w:rsidR="004F437A" w:rsidRPr="00B41034" w:rsidRDefault="004F437A" w:rsidP="00AF63A9">
      <w:pPr>
        <w:pStyle w:val="PlainText"/>
        <w:bidi/>
        <w:rPr>
          <w:rFonts w:asciiTheme="minorHAnsi" w:hAnsiTheme="minorHAnsi" w:cstheme="minorHAnsi"/>
          <w:sz w:val="24"/>
          <w:szCs w:val="24"/>
          <w:rtl/>
        </w:rPr>
      </w:pPr>
    </w:p>
    <w:p w14:paraId="7CED1B95" w14:textId="77777777" w:rsidR="004F437A" w:rsidRPr="00B41034" w:rsidRDefault="004F437A" w:rsidP="00AF63A9">
      <w:pPr>
        <w:pStyle w:val="PlainText"/>
        <w:bidi/>
        <w:rPr>
          <w:rFonts w:asciiTheme="minorHAnsi" w:hAnsiTheme="minorHAnsi" w:cstheme="minorHAnsi"/>
          <w:sz w:val="24"/>
          <w:szCs w:val="24"/>
          <w:rtl/>
        </w:rPr>
      </w:pPr>
    </w:p>
    <w:p w14:paraId="7C5832DE" w14:textId="77777777" w:rsidR="004F437A" w:rsidRPr="00B41034" w:rsidRDefault="004F437A" w:rsidP="00AF63A9">
      <w:pPr>
        <w:pStyle w:val="PlainText"/>
        <w:bidi/>
        <w:rPr>
          <w:rFonts w:asciiTheme="minorHAnsi" w:hAnsiTheme="minorHAnsi" w:cstheme="minorHAnsi"/>
          <w:sz w:val="24"/>
          <w:szCs w:val="24"/>
          <w:rtl/>
        </w:rPr>
      </w:pPr>
    </w:p>
    <w:p w14:paraId="658B0F86" w14:textId="77777777" w:rsidR="004F437A" w:rsidRPr="00B41034" w:rsidRDefault="004F437A" w:rsidP="00AF63A9">
      <w:pPr>
        <w:pStyle w:val="PlainText"/>
        <w:bidi/>
        <w:rPr>
          <w:rFonts w:asciiTheme="minorHAnsi" w:hAnsiTheme="minorHAnsi" w:cstheme="minorHAnsi"/>
          <w:sz w:val="24"/>
          <w:szCs w:val="24"/>
          <w:rtl/>
        </w:rPr>
      </w:pPr>
    </w:p>
    <w:p w14:paraId="7144FF1C" w14:textId="77777777" w:rsidR="004F437A" w:rsidRPr="00B41034" w:rsidRDefault="004F437A" w:rsidP="00AF63A9">
      <w:pPr>
        <w:pStyle w:val="PlainText"/>
        <w:bidi/>
        <w:rPr>
          <w:rFonts w:asciiTheme="minorHAnsi" w:hAnsiTheme="minorHAnsi" w:cstheme="minorHAnsi"/>
          <w:sz w:val="24"/>
          <w:szCs w:val="24"/>
          <w:rtl/>
        </w:rPr>
      </w:pPr>
    </w:p>
    <w:p w14:paraId="1F356A0A" w14:textId="77777777" w:rsidR="004F437A" w:rsidRPr="00B41034" w:rsidRDefault="004F437A" w:rsidP="00AF63A9">
      <w:pPr>
        <w:pStyle w:val="PlainText"/>
        <w:bidi/>
        <w:rPr>
          <w:rFonts w:asciiTheme="minorHAnsi" w:hAnsiTheme="minorHAnsi" w:cstheme="minorHAnsi"/>
          <w:sz w:val="24"/>
          <w:szCs w:val="24"/>
          <w:rtl/>
        </w:rPr>
      </w:pPr>
    </w:p>
    <w:p w14:paraId="13762865" w14:textId="77777777" w:rsidR="004F437A" w:rsidRPr="00B41034" w:rsidRDefault="004F437A" w:rsidP="00AF63A9">
      <w:pPr>
        <w:pStyle w:val="PlainText"/>
        <w:bidi/>
        <w:rPr>
          <w:rFonts w:asciiTheme="minorHAnsi" w:hAnsiTheme="minorHAnsi" w:cstheme="minorHAnsi"/>
          <w:sz w:val="24"/>
          <w:szCs w:val="24"/>
          <w:rtl/>
        </w:rPr>
      </w:pPr>
    </w:p>
    <w:p w14:paraId="734C91C1" w14:textId="77777777" w:rsidR="004F437A" w:rsidRPr="00B41034" w:rsidRDefault="004F437A" w:rsidP="00AF63A9">
      <w:pPr>
        <w:pStyle w:val="PlainText"/>
        <w:bidi/>
        <w:rPr>
          <w:rFonts w:asciiTheme="minorHAnsi" w:hAnsiTheme="minorHAnsi" w:cstheme="minorHAnsi"/>
          <w:sz w:val="24"/>
          <w:szCs w:val="24"/>
          <w:rtl/>
        </w:rPr>
      </w:pPr>
    </w:p>
    <w:p w14:paraId="6C4AAF6B" w14:textId="77777777" w:rsidR="004F437A" w:rsidRPr="00B41034" w:rsidRDefault="004F437A" w:rsidP="00AF63A9">
      <w:pPr>
        <w:pStyle w:val="PlainText"/>
        <w:bidi/>
        <w:rPr>
          <w:rFonts w:asciiTheme="minorHAnsi" w:hAnsiTheme="minorHAnsi" w:cstheme="minorHAnsi"/>
          <w:sz w:val="24"/>
          <w:szCs w:val="24"/>
          <w:rtl/>
        </w:rPr>
      </w:pPr>
    </w:p>
    <w:p w14:paraId="79A6B1D3" w14:textId="77777777" w:rsidR="004F437A" w:rsidRPr="00B41034" w:rsidRDefault="004F437A" w:rsidP="00AF63A9">
      <w:pPr>
        <w:pStyle w:val="PlainText"/>
        <w:bidi/>
        <w:rPr>
          <w:rFonts w:asciiTheme="minorHAnsi" w:hAnsiTheme="minorHAnsi" w:cstheme="minorHAnsi"/>
          <w:sz w:val="24"/>
          <w:szCs w:val="24"/>
          <w:rtl/>
        </w:rPr>
      </w:pPr>
    </w:p>
    <w:p w14:paraId="3A31C73D" w14:textId="77777777" w:rsidR="004F437A" w:rsidRPr="00B41034" w:rsidRDefault="004F437A" w:rsidP="00AF63A9">
      <w:pPr>
        <w:pStyle w:val="PlainText"/>
        <w:bidi/>
        <w:rPr>
          <w:rFonts w:asciiTheme="minorHAnsi" w:hAnsiTheme="minorHAnsi" w:cstheme="minorHAnsi"/>
          <w:sz w:val="24"/>
          <w:szCs w:val="24"/>
          <w:rtl/>
        </w:rPr>
      </w:pPr>
    </w:p>
    <w:p w14:paraId="1F8D78DF" w14:textId="77777777" w:rsidR="004F437A" w:rsidRPr="00B41034" w:rsidRDefault="004F437A" w:rsidP="00AF63A9">
      <w:pPr>
        <w:pStyle w:val="PlainText"/>
        <w:bidi/>
        <w:rPr>
          <w:rFonts w:asciiTheme="minorHAnsi" w:hAnsiTheme="minorHAnsi" w:cstheme="minorHAnsi"/>
          <w:sz w:val="24"/>
          <w:szCs w:val="24"/>
          <w:rtl/>
        </w:rPr>
      </w:pPr>
    </w:p>
    <w:p w14:paraId="17AE5528" w14:textId="77777777" w:rsidR="004F437A" w:rsidRPr="00B41034" w:rsidRDefault="004F437A" w:rsidP="00AF63A9">
      <w:pPr>
        <w:pStyle w:val="PlainText"/>
        <w:bidi/>
        <w:rPr>
          <w:rFonts w:asciiTheme="minorHAnsi" w:hAnsiTheme="minorHAnsi" w:cstheme="minorHAnsi"/>
          <w:sz w:val="24"/>
          <w:szCs w:val="24"/>
          <w:rtl/>
        </w:rPr>
      </w:pPr>
    </w:p>
    <w:p w14:paraId="70021898" w14:textId="77777777" w:rsidR="004F437A" w:rsidRPr="00B41034" w:rsidRDefault="004F437A" w:rsidP="00AF63A9">
      <w:pPr>
        <w:pStyle w:val="PlainText"/>
        <w:bidi/>
        <w:rPr>
          <w:rFonts w:asciiTheme="minorHAnsi" w:hAnsiTheme="minorHAnsi" w:cstheme="minorHAnsi"/>
          <w:sz w:val="24"/>
          <w:szCs w:val="24"/>
          <w:rtl/>
        </w:rPr>
      </w:pPr>
    </w:p>
    <w:p w14:paraId="284BAEB7" w14:textId="77777777" w:rsidR="004F437A" w:rsidRPr="00B41034" w:rsidRDefault="004F437A" w:rsidP="00AF63A9">
      <w:pPr>
        <w:pStyle w:val="PlainText"/>
        <w:bidi/>
        <w:rPr>
          <w:rFonts w:asciiTheme="minorHAnsi" w:hAnsiTheme="minorHAnsi" w:cstheme="minorHAnsi"/>
          <w:sz w:val="24"/>
          <w:szCs w:val="24"/>
          <w:rtl/>
        </w:rPr>
      </w:pPr>
    </w:p>
    <w:p w14:paraId="45626598" w14:textId="77777777" w:rsidR="004F437A" w:rsidRPr="00B41034" w:rsidRDefault="004F437A" w:rsidP="00AF63A9">
      <w:pPr>
        <w:pStyle w:val="PlainText"/>
        <w:bidi/>
        <w:rPr>
          <w:rFonts w:asciiTheme="minorHAnsi" w:hAnsiTheme="minorHAnsi" w:cstheme="minorHAnsi"/>
          <w:sz w:val="24"/>
          <w:szCs w:val="24"/>
          <w:rtl/>
        </w:rPr>
      </w:pPr>
    </w:p>
    <w:p w14:paraId="3AD599D4" w14:textId="77777777" w:rsidR="004F437A" w:rsidRPr="00B41034" w:rsidRDefault="004F437A" w:rsidP="00AF63A9">
      <w:pPr>
        <w:pStyle w:val="PlainText"/>
        <w:bidi/>
        <w:rPr>
          <w:rFonts w:asciiTheme="minorHAnsi" w:hAnsiTheme="minorHAnsi" w:cstheme="minorHAnsi"/>
          <w:sz w:val="24"/>
          <w:szCs w:val="24"/>
          <w:rtl/>
        </w:rPr>
      </w:pPr>
    </w:p>
    <w:p w14:paraId="2402AFEC" w14:textId="77777777" w:rsidR="004F437A" w:rsidRPr="00B41034" w:rsidRDefault="004F437A" w:rsidP="00AF63A9">
      <w:pPr>
        <w:pStyle w:val="PlainText"/>
        <w:bidi/>
        <w:rPr>
          <w:rFonts w:asciiTheme="minorHAnsi" w:hAnsiTheme="minorHAnsi" w:cstheme="minorHAnsi"/>
          <w:sz w:val="24"/>
          <w:szCs w:val="24"/>
          <w:rtl/>
        </w:rPr>
      </w:pPr>
    </w:p>
    <w:p w14:paraId="747B8DF4" w14:textId="77777777" w:rsidR="004F437A" w:rsidRPr="00B41034" w:rsidRDefault="004F437A" w:rsidP="00AF63A9">
      <w:pPr>
        <w:pStyle w:val="PlainText"/>
        <w:bidi/>
        <w:rPr>
          <w:rFonts w:asciiTheme="minorHAnsi" w:hAnsiTheme="minorHAnsi" w:cstheme="minorHAnsi"/>
          <w:sz w:val="24"/>
          <w:szCs w:val="24"/>
          <w:rtl/>
        </w:rPr>
      </w:pPr>
    </w:p>
    <w:p w14:paraId="34C64AF1" w14:textId="77777777" w:rsidR="004F437A" w:rsidRPr="00B41034" w:rsidRDefault="004F437A" w:rsidP="00AF63A9">
      <w:pPr>
        <w:pStyle w:val="PlainText"/>
        <w:bidi/>
        <w:rPr>
          <w:rFonts w:asciiTheme="minorHAnsi" w:hAnsiTheme="minorHAnsi" w:cstheme="minorHAnsi"/>
          <w:sz w:val="24"/>
          <w:szCs w:val="24"/>
          <w:rtl/>
        </w:rPr>
      </w:pPr>
    </w:p>
    <w:p w14:paraId="4C20B4A5" w14:textId="77777777" w:rsidR="004F437A" w:rsidRPr="00B41034" w:rsidRDefault="004F437A" w:rsidP="00AF63A9">
      <w:pPr>
        <w:pStyle w:val="PlainText"/>
        <w:bidi/>
        <w:rPr>
          <w:rFonts w:asciiTheme="minorHAnsi" w:hAnsiTheme="minorHAnsi" w:cstheme="minorHAnsi"/>
          <w:sz w:val="24"/>
          <w:szCs w:val="24"/>
          <w:rtl/>
        </w:rPr>
      </w:pPr>
    </w:p>
    <w:p w14:paraId="4293610F" w14:textId="77777777" w:rsidR="004F437A" w:rsidRPr="00B41034" w:rsidRDefault="004F437A" w:rsidP="00AF63A9">
      <w:pPr>
        <w:pStyle w:val="PlainText"/>
        <w:bidi/>
        <w:rPr>
          <w:rFonts w:asciiTheme="minorHAnsi" w:hAnsiTheme="minorHAnsi" w:cstheme="minorHAnsi"/>
          <w:sz w:val="24"/>
          <w:szCs w:val="24"/>
          <w:rtl/>
        </w:rPr>
      </w:pPr>
    </w:p>
    <w:p w14:paraId="77058E92" w14:textId="77777777" w:rsidR="001C099A" w:rsidRPr="00B41034" w:rsidRDefault="001C099A" w:rsidP="00AF63A9">
      <w:pPr>
        <w:pStyle w:val="PlainText"/>
        <w:bidi/>
        <w:rPr>
          <w:rFonts w:asciiTheme="minorHAnsi" w:hAnsiTheme="minorHAnsi" w:cstheme="minorHAnsi"/>
          <w:sz w:val="24"/>
          <w:szCs w:val="24"/>
          <w:rtl/>
        </w:rPr>
      </w:pPr>
    </w:p>
    <w:p w14:paraId="1E1A4615" w14:textId="078AE87C" w:rsidR="0093435C"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صد و پانزدهم </w:t>
      </w:r>
    </w:p>
    <w:p w14:paraId="7B9E3F7F" w14:textId="31F11E45" w:rsidR="00AE10CE" w:rsidRPr="00B41034" w:rsidRDefault="00004737"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طُوبىٰ لِمَنْ تَوَجَّهَ إِلَىٰ مَشْرِقِ ٱلْأَذْكَارِ فِي ٱلْأَسْحَارِ، ذَاكِرًا، مُتَذَكِّرًا، مُسْتَغْفِرًا، وَإِذَا دَخَلَ يَقْعُدْ صَامِتًا لِإِصْغَاءِ آيَاتِ ٱللَّهِ ٱلْمَلِكِ ٱلْعَزِيزِ ٱلْحَمِيدِ * قُلْ: مَشْرِقُ ٱلْأَذْكَارِ إِنَّهُ كُلُّ بَيْتٍ بُنِيَ لِذِكْرِي فِي ٱلْمُدُنِ وَٱلْقُرَىٰ، كَذَٰلِكَ سُمِّيَ لَدَى ٱلْعَرْشِ، إِنْ أَنْتُمْ مِّنَ ٱلْعَارِفِينَ</w:t>
      </w:r>
      <w:r w:rsidRPr="00B41034">
        <w:rPr>
          <w:rFonts w:eastAsia="MS Mincho" w:cstheme="minorHAnsi"/>
          <w:b/>
          <w:bCs/>
          <w:color w:val="000000" w:themeColor="text1"/>
          <w:sz w:val="24"/>
          <w:szCs w:val="24"/>
        </w:rPr>
        <w:t>.</w:t>
      </w:r>
    </w:p>
    <w:p w14:paraId="0EF56A5A" w14:textId="1C1A5D6E"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Blessed is he who, at the hour of dawn, </w:t>
      </w:r>
      <w:proofErr w:type="spellStart"/>
      <w:r w:rsidRPr="00B41034">
        <w:rPr>
          <w:rFonts w:eastAsia="Times New Roman" w:cstheme="minorHAnsi"/>
          <w:color w:val="000000" w:themeColor="text1"/>
          <w:sz w:val="24"/>
          <w:szCs w:val="24"/>
        </w:rPr>
        <w:t>centring</w:t>
      </w:r>
      <w:proofErr w:type="spellEnd"/>
      <w:r w:rsidRPr="00B41034">
        <w:rPr>
          <w:rFonts w:eastAsia="Times New Roman" w:cstheme="minorHAnsi"/>
          <w:color w:val="000000" w:themeColor="text1"/>
          <w:sz w:val="24"/>
          <w:szCs w:val="24"/>
        </w:rPr>
        <w:t xml:space="preserve"> his thoughts on God, occupied with His remembrance, and supplicating His forgiveness, </w:t>
      </w:r>
      <w:proofErr w:type="spellStart"/>
      <w:r w:rsidRPr="00B41034">
        <w:rPr>
          <w:rFonts w:eastAsia="Times New Roman" w:cstheme="minorHAnsi"/>
          <w:color w:val="000000" w:themeColor="text1"/>
          <w:sz w:val="24"/>
          <w:szCs w:val="24"/>
        </w:rPr>
        <w:t>directeth</w:t>
      </w:r>
      <w:proofErr w:type="spellEnd"/>
      <w:r w:rsidRPr="00B41034">
        <w:rPr>
          <w:rFonts w:eastAsia="Times New Roman" w:cstheme="minorHAnsi"/>
          <w:color w:val="000000" w:themeColor="text1"/>
          <w:sz w:val="24"/>
          <w:szCs w:val="24"/>
        </w:rPr>
        <w:t xml:space="preserve"> his steps to the </w:t>
      </w:r>
      <w:proofErr w:type="spellStart"/>
      <w:r w:rsidRPr="00B41034">
        <w:rPr>
          <w:rFonts w:eastAsia="Times New Roman" w:cstheme="minorHAnsi"/>
          <w:color w:val="000000" w:themeColor="text1"/>
          <w:sz w:val="24"/>
          <w:szCs w:val="24"/>
        </w:rPr>
        <w:t>Mashriqu'l-Adhkár</w:t>
      </w:r>
      <w:proofErr w:type="spellEnd"/>
      <w:r w:rsidRPr="00B41034">
        <w:rPr>
          <w:rFonts w:eastAsia="Times New Roman" w:cstheme="minorHAnsi"/>
          <w:color w:val="000000" w:themeColor="text1"/>
          <w:sz w:val="24"/>
          <w:szCs w:val="24"/>
        </w:rPr>
        <w:t xml:space="preserve"> and, entering therein, </w:t>
      </w:r>
      <w:proofErr w:type="spellStart"/>
      <w:r w:rsidRPr="00B41034">
        <w:rPr>
          <w:rFonts w:eastAsia="Times New Roman" w:cstheme="minorHAnsi"/>
          <w:color w:val="000000" w:themeColor="text1"/>
          <w:sz w:val="24"/>
          <w:szCs w:val="24"/>
        </w:rPr>
        <w:t>seateth</w:t>
      </w:r>
      <w:proofErr w:type="spellEnd"/>
      <w:r w:rsidRPr="00B41034">
        <w:rPr>
          <w:rFonts w:eastAsia="Times New Roman" w:cstheme="minorHAnsi"/>
          <w:color w:val="000000" w:themeColor="text1"/>
          <w:sz w:val="24"/>
          <w:szCs w:val="24"/>
        </w:rPr>
        <w:t xml:space="preserve"> himself in silence to listen to the verses of God, the Sovereign, the Mighty, the All-Praised. Say: The </w:t>
      </w:r>
      <w:proofErr w:type="spellStart"/>
      <w:r w:rsidRPr="00B41034">
        <w:rPr>
          <w:rFonts w:eastAsia="Times New Roman" w:cstheme="minorHAnsi"/>
          <w:color w:val="000000" w:themeColor="text1"/>
          <w:sz w:val="24"/>
          <w:szCs w:val="24"/>
        </w:rPr>
        <w:t>Mashriqu'l-Adhkár</w:t>
      </w:r>
      <w:proofErr w:type="spellEnd"/>
      <w:r w:rsidRPr="00B41034">
        <w:rPr>
          <w:rFonts w:eastAsia="Times New Roman" w:cstheme="minorHAnsi"/>
          <w:color w:val="000000" w:themeColor="text1"/>
          <w:sz w:val="24"/>
          <w:szCs w:val="24"/>
        </w:rPr>
        <w:t xml:space="preserve"> is each and every building which hath been erected in cities and villages for the celebration of My praise. Such is the name by which it hath been designated before the throne of glory, were ye of those who understand.</w:t>
      </w:r>
    </w:p>
    <w:p w14:paraId="5A6F963E" w14:textId="174E5DAF" w:rsidR="0093435C"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AE10CE" w:rsidRPr="00B41034">
        <w:rPr>
          <w:rFonts w:asciiTheme="minorHAnsi" w:hAnsiTheme="minorHAnsi" w:cstheme="minorHAnsi"/>
          <w:sz w:val="24"/>
          <w:szCs w:val="24"/>
          <w:rtl/>
        </w:rPr>
        <w:t>طوبى بر کسی که در سحرگاهان، روی دل به سوی مشرق الاذکار می‌آورد، در حالی‌که یاد خدا می‌کند، متذکر است و آمرزش می‌طلبد؛ و هنگامی که وارد می‌شود، خاموش می‌نشیند تا به آیات خداوند، پادشاه عزیز و ستوده، گوش بسپارد. بگو: مشرق الاذکار همان هر خانه‌ای‌ست که در شهرها و روستاها برای ذکر من بنا شده است. چنین است نامی که آن نزد عرش (الهی) به آن خوانده شده، اگر از اهل معرفت باشید</w:t>
      </w:r>
      <w:r w:rsidR="00AE10CE" w:rsidRPr="00B41034">
        <w:rPr>
          <w:rFonts w:asciiTheme="minorHAnsi" w:hAnsiTheme="minorHAnsi" w:cstheme="minorHAnsi"/>
          <w:sz w:val="24"/>
          <w:szCs w:val="24"/>
        </w:rPr>
        <w:t>.</w:t>
      </w:r>
    </w:p>
    <w:p w14:paraId="729F9ADE" w14:textId="77777777" w:rsidR="00AE10CE" w:rsidRPr="00B41034" w:rsidRDefault="00AE10CE" w:rsidP="00AF63A9">
      <w:pPr>
        <w:pStyle w:val="PlainText"/>
        <w:bidi/>
        <w:rPr>
          <w:rFonts w:asciiTheme="minorHAnsi" w:hAnsiTheme="minorHAnsi" w:cstheme="minorHAnsi"/>
          <w:sz w:val="24"/>
          <w:szCs w:val="24"/>
          <w:rtl/>
        </w:rPr>
      </w:pPr>
    </w:p>
    <w:p w14:paraId="05E3A7C3"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باره توجّه به مشرق الاذکار در اسحار حضرت بهاءاللّه می‌‌فرمايند: اگر‌چه در کتاب الهی ذکر اسحار شده ولکن در اسحار و طلوع فجر و بعد از طلوع فجر الی طلوع آفتاب و دو ساعت هم بعد از آن لدی اللّه مق</w:t>
      </w:r>
      <w:r w:rsidR="00054C8E" w:rsidRPr="00B41034">
        <w:rPr>
          <w:rFonts w:asciiTheme="minorHAnsi" w:hAnsiTheme="minorHAnsi" w:cstheme="minorHAnsi"/>
          <w:sz w:val="24"/>
          <w:szCs w:val="24"/>
          <w:rtl/>
        </w:rPr>
        <w:t>بول است (سؤال و جواب، فقره ۱٥).</w:t>
      </w:r>
    </w:p>
    <w:p w14:paraId="111671F7" w14:textId="23CC876F" w:rsidR="00AE10CE" w:rsidRPr="00B41034" w:rsidRDefault="00AE10CE"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2C7385E7" w14:textId="77777777" w:rsidR="007A4956" w:rsidRPr="00B41034" w:rsidRDefault="007A495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ما با ساختار زمانی و مکانی خاصی روبرو هستیم که وحدتی اگزیستانسیال برای عبادت انسان فراهم می‌آورد: «سحرگاه»، «مشرق الاذکار»، «سکوت»، «اصغا». این عناصر، نه صرفاً نشانه‌های مناسکی، بلکه مؤلفه‌های یک تجربه‌ی اصیل معنوی‌اند که انسان را از پراکندگی در زمان عادی به تمرکز هستی‌شناسانه در یک لحظهٔ قدسی فرا می‌خوانند.</w:t>
      </w:r>
    </w:p>
    <w:p w14:paraId="66E4BDAA" w14:textId="77777777" w:rsidR="007A4956" w:rsidRPr="00B41034" w:rsidRDefault="007A495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فلسفهٔ زمان، لحظه‌ی سحرگاه در بسیاری از سنت‌های دینی و فلسفی، لحظهٔ "گشودگی هستی" تلقی شده است—آنجا که تاریکی شب هنوز باقی‌ست اما نخستین انوار ظهور آغاز می‌شود. چنین لحظه‌ای از منظر مارتین هایدگر یا هانری کربن، "لحظه‌ی تأسیس حضور" است، جایی که زبان و معنا تولد می‌یابند.</w:t>
      </w:r>
    </w:p>
    <w:p w14:paraId="704D1F49" w14:textId="77777777" w:rsidR="007A4956" w:rsidRPr="00B41034" w:rsidRDefault="007A495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«مشرق» و «ذِکر» به‌عنوان دو قطب هرمنوتیکی معنا حضور دارند. «مشرق»، به‌معنای محل طلوع، استعاره‌ای‌ست از مکان تجلّی معنا. و «ذکر»، نه فقط یادآوری، بلکه ورود در فضایی است که در آن معنا بازگشایی می‌شود.</w:t>
      </w:r>
    </w:p>
    <w:p w14:paraId="59B62F60" w14:textId="77777777" w:rsidR="007A4956" w:rsidRPr="00B41034" w:rsidRDefault="007A495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امر به «صمت» در هنگام ورود به مشرق الاذکار، نشان‌دهنده‌ی ماهیت استعلایی کلام الهی است: انسان تنها زمانی می‌تواند بشنود که از سخن باز ایستد. فهمِ وحی در لحظه‌ی انفعال و سکون ذهنی رخ می‌دهد، نه در غوغای تحلیل و بازنمایی. این همان چیزی‌ست که هانس-گئورگ گادامر آن را </w:t>
      </w:r>
      <w:r w:rsidRPr="00B41034">
        <w:rPr>
          <w:rFonts w:asciiTheme="minorHAnsi" w:hAnsiTheme="minorHAnsi" w:cstheme="minorHAnsi"/>
          <w:sz w:val="24"/>
          <w:szCs w:val="24"/>
        </w:rPr>
        <w:t>Fusion of Horizons</w:t>
      </w:r>
      <w:r w:rsidRPr="00B41034">
        <w:rPr>
          <w:rFonts w:asciiTheme="minorHAnsi" w:hAnsiTheme="minorHAnsi" w:cstheme="minorHAnsi"/>
          <w:sz w:val="24"/>
          <w:szCs w:val="24"/>
          <w:rtl/>
        </w:rPr>
        <w:t xml:space="preserve"> می‌نامد: پیوند افق انسان و افق وحی، در سکوت حاصل می‌شود.</w:t>
      </w:r>
    </w:p>
    <w:p w14:paraId="3D445975" w14:textId="77777777" w:rsidR="007A4956" w:rsidRPr="00B41034" w:rsidRDefault="007A495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الهیات این آیه بر اصل «عبادت در سکوت شنوا» استوار است. خداوند در اینجا معبد را نه مکانی برای تکرار شعار، بلکه فضایی برای حضور گوش‌دهنده می‌داند. این تغییر از اکت فعال به پذیرش منفعل نشان‌دهنده‌ی نوعی بلوغ در رابطه‌ی بنده با رب است.</w:t>
      </w:r>
    </w:p>
    <w:p w14:paraId="0228A058" w14:textId="77777777" w:rsidR="007A4956" w:rsidRPr="00B41034" w:rsidRDefault="007A495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تعریف مشرق الاذکار نیز گویای الهیاتی باز و غیرمتمرکز است: نه بنایی خاص، بلکه «هر خانه‌ای که برای ذکر بنا شده» می‌تواند مشرق الاذکار باشد. این امر، تحولاتی جدی در فهم مفهوم مکان مقدّس پدید می‌آورد. به‌جای تقیید قدس به نقطه‌ای خاص، قدسیت به نیت، غایت، و حضور معنا منتقل شده است.</w:t>
      </w:r>
    </w:p>
    <w:p w14:paraId="6B9C0457" w14:textId="232BE165" w:rsidR="007A4956" w:rsidRPr="00B41034" w:rsidRDefault="007A495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به شکل‌گیری هویت جمعی مؤمنانه از طریق مکان و زمان مشترک اشاره دارد. حضور مؤمنان در مشرق‌الاذکار در وقت سحر، نوعی هم‌آوایی اجتماعی برای نیایش، توبه، و مشارکت در معناست. این هم‌آوایی، هم‌گرایی اجتماعی می‌آفریند و سبب شکل‌گیری نوعی اخلاق جمعیِ مبتنی بر تواضع و سکوت می‌شود.</w:t>
      </w:r>
    </w:p>
    <w:p w14:paraId="57EC8C82" w14:textId="5A3AC7AF" w:rsidR="005D377B" w:rsidRPr="00B41034" w:rsidRDefault="007A4956"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از منظر روان‌شناختی، ورود در سپیده‌دم، سکوت کردن، و گوش دادن به آیات، همگی فرآیندهایی‌اند که اضطراب روان را کاهش داده و ذهن را در وضعیت آلفا (آمادگی ذهنی برای پذیرش) قرار می‌دهند. مشرق الاذکار، به‌مثابه یک فضا، کارکردی شبیه فضای درمانی دارد: کاهش هیاهو، افزایش آگاهی، پذیرش معنای برتر، و پالایش روان از طریق ذکر.</w:t>
      </w:r>
    </w:p>
    <w:p w14:paraId="66959E04" w14:textId="77777777" w:rsidR="0093435C"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صد و شانزدهم </w:t>
      </w:r>
    </w:p>
    <w:p w14:paraId="7D27B3BF" w14:textId="77777777" w:rsidR="00AD5A87" w:rsidRPr="00B41034" w:rsidRDefault="00AD5A87"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وَٱلَّذِينَ يَتْلُونَ آيَاتِ ٱلرَّحْمَٰنِ بِأَحْسَنِ ٱلْأَلْحَانِ، أُو۟لَٰئِكَ يُدْرِكُونَ مِنْهَا مَا لَا يُعَادِلُهُ مَلَكُوتُ مُلْكِ ٱلسَّمَاوَاتِ وَٱلْأَرْضِينَ * وَبِهَا يَجِدُونَ عَرْفَ عَوَالِمِي ٱلَّتِي لَا يَعْرِفُهَا ٱلْيَوْمَ إِلَّا مَنْ أُوتِيَ ٱلْبَصَرَ مِنْ هَٰذَا ٱلْمَنْظَرِ ٱلْكَرِيمِ * قُلْ إِنَّهَا تَجْذِبُ ٱلْقُلُوبَ ٱلصَّافِيَةَ إِلَى ٱلْعَوَالِمِ ٱلرُّوحَانِيَّةِ ٱلَّتِي لَا تُعَبَّرُ بِٱلْعِبَارَةِ وَلَا تُشَارُ بِٱلْإِشَارَةِ، طُوبَىٰ لِلسَّامِعِينَ</w:t>
      </w:r>
      <w:r w:rsidRPr="00B41034">
        <w:rPr>
          <w:rFonts w:eastAsia="MS Mincho" w:cstheme="minorHAnsi"/>
          <w:b/>
          <w:bCs/>
          <w:color w:val="000000" w:themeColor="text1"/>
          <w:sz w:val="24"/>
          <w:szCs w:val="24"/>
        </w:rPr>
        <w:t>.</w:t>
      </w:r>
    </w:p>
    <w:p w14:paraId="514E625E" w14:textId="0AA52922"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They who recite the verses of the All-Merciful in the most melodious of tones will perceive in them that with which the sovereignty of earth and heaven can never be compared. From them they will inhale the divine fragrance of My worlds -- </w:t>
      </w:r>
      <w:proofErr w:type="spellStart"/>
      <w:r w:rsidRPr="00B41034">
        <w:rPr>
          <w:rFonts w:eastAsia="Times New Roman" w:cstheme="minorHAnsi"/>
          <w:color w:val="000000" w:themeColor="text1"/>
          <w:sz w:val="24"/>
          <w:szCs w:val="24"/>
        </w:rPr>
        <w:t>worlds</w:t>
      </w:r>
      <w:proofErr w:type="spellEnd"/>
      <w:r w:rsidRPr="00B41034">
        <w:rPr>
          <w:rFonts w:eastAsia="Times New Roman" w:cstheme="minorHAnsi"/>
          <w:color w:val="000000" w:themeColor="text1"/>
          <w:sz w:val="24"/>
          <w:szCs w:val="24"/>
        </w:rPr>
        <w:t xml:space="preserve"> which today none can discern save those who have been endowed with vision through this sublime, this beauteous Revelation. Say: These verses draw hearts that are pure unto those spiritual worlds that can neither be expressed in words nor intimated by allusion. Blessed be those who hearken.</w:t>
      </w:r>
    </w:p>
    <w:p w14:paraId="449FD480" w14:textId="71AC6F33" w:rsidR="00054C8E"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B35B3A" w:rsidRPr="00B41034">
        <w:rPr>
          <w:rFonts w:asciiTheme="minorHAnsi" w:hAnsiTheme="minorHAnsi" w:cstheme="minorHAnsi"/>
          <w:sz w:val="24"/>
          <w:szCs w:val="24"/>
          <w:rtl/>
        </w:rPr>
        <w:t>و آنان که آیات خداوند رحمان را با نغمه‌هایی نیکو و دل‌انگیز تلاوت می‌کنند، از آن‌ها ادراکی می‌یابند که پادشاهی آسمان‌ها و زمین هرگز با آن برابری نمی‌تواند کرد. و از آن‌ها بوی خوشی از جهان‌های من استشمام می‌کنند، جهان‌هایی که امروز جز آنان که از این منظر کریم بینایی یافته‌اند، کسی نمی‌شناسد. بگو: این آیات دل‌های پاک را به سوی عوالم روحانی جذب می‌کنند، عوالمی که نه به زبان می‌توان آن‌ها را بیان کرد و نه به اشاره بدان‌ها دست یافت. خوشا به حال آنان که گوش فرا می‌دهند</w:t>
      </w:r>
      <w:r w:rsidR="00B35B3A" w:rsidRPr="00B41034">
        <w:rPr>
          <w:rFonts w:asciiTheme="minorHAnsi" w:hAnsiTheme="minorHAnsi" w:cstheme="minorHAnsi"/>
          <w:sz w:val="24"/>
          <w:szCs w:val="24"/>
        </w:rPr>
        <w:t>.</w:t>
      </w:r>
    </w:p>
    <w:p w14:paraId="5B45816C" w14:textId="77777777" w:rsidR="00B35B3A" w:rsidRPr="00B41034" w:rsidRDefault="00B35B3A" w:rsidP="00AF63A9">
      <w:pPr>
        <w:pStyle w:val="PlainText"/>
        <w:bidi/>
        <w:rPr>
          <w:rFonts w:asciiTheme="minorHAnsi" w:hAnsiTheme="minorHAnsi" w:cstheme="minorHAnsi"/>
          <w:sz w:val="24"/>
          <w:szCs w:val="24"/>
          <w:rtl/>
        </w:rPr>
      </w:pPr>
    </w:p>
    <w:p w14:paraId="011C8666" w14:textId="36D21020" w:rsidR="00B35B3A" w:rsidRPr="00B41034" w:rsidRDefault="00B35B3A"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640DCB61" w14:textId="77777777" w:rsidR="00642D68" w:rsidRPr="00B41034" w:rsidRDefault="00642D6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در مقام تأمل در نسبت زبان، معنا و حقیقت، آگاهی از ساحتی را نوید می‌دهد که از حدود زبان و اشاره می‌گریزد. بدین معنا، آیات الهی واسطه‌ای نیستند صرفاً برای انتقال معنا، بلکه خود منظر تجلی حقیقت‌اند. این منظر، به‌مثابه محلی استعلایی در هستی، جایی است که ساحت نمادین و وجودی به‌هم می‌رسند.</w:t>
      </w:r>
    </w:p>
    <w:p w14:paraId="00404094" w14:textId="77777777" w:rsidR="00642D68" w:rsidRPr="00B41034" w:rsidRDefault="00642D6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مفهوم «عالمی که نه به عبارت بیان می‌شود و نه به اشاره»، یادآور ماتریالیسم زبانی در تقابل با متافیزیک وجود است. اینجا اما حقیقت نه در واژه، بلکه در تجربه‌ی هستی‌شناختی و استنشاق عرفان قرار گرفته است. عطر عوالم، استعاره‌ای‌ست از آگاهی شهودی. افلاطون این را یادآوری می‌نامد، و هایدگر آن را آشکارگی حقیقت در پرتوی وجود.</w:t>
      </w:r>
    </w:p>
    <w:p w14:paraId="3BFA164D" w14:textId="77777777" w:rsidR="00642D68" w:rsidRPr="00B41034" w:rsidRDefault="00642D6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نگاه هرمنوتیکی، «آیات» نه فقط متن مقدس بلکه افق گشودگی معنا هستند. خواندن با الحان حسن، یعنی تلاوتی از سر حضور، خشوع، و آمادگی ذهنی برای درگیر شدن با معنا. معنای حقیقی تنها در پیوند میان فهم و تجربه‌ی حضوری ممکن می‌شود.</w:t>
      </w:r>
    </w:p>
    <w:p w14:paraId="04366C15" w14:textId="77777777" w:rsidR="00642D68" w:rsidRPr="00B41034" w:rsidRDefault="00642D6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نظر پل ریکور، چنین فرآیندی نوعی بازشناسی نفس از طریق مواجهه با متن مقدس است. فهم عوالم، نه در نتیجه‌ی تفسیر زبانی، بلکه در افقی میسر می‌شود که «دل‌های پاک» با «آیات» مواجه می‌گردند؛ در آنجا فهم نه از طریق معنا بلکه از طریق جاذبه‌ی وجودی صورت می‌گیرد.</w:t>
      </w:r>
    </w:p>
    <w:p w14:paraId="36DD16E7" w14:textId="77777777" w:rsidR="00642D68" w:rsidRPr="00B41034" w:rsidRDefault="00642D6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بیانگر یکی از ژرف‌ترین ابعاد الهیات باطنی است: تلقی آیات نه به‌مثابه دستورالعمل یا قانون، بلکه به‌مثابه دروازه‌ای به سوی هستی غیبی. این نگاه، پیرو سنت‌های عرفانی، دین را نه مجموعه‌ای از احکام بلکه راهی برای عبور از مرزهای مادی می‌بیند.</w:t>
      </w:r>
    </w:p>
    <w:p w14:paraId="5AC47B60" w14:textId="77777777" w:rsidR="00642D68" w:rsidRPr="00B41034" w:rsidRDefault="00642D6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مفهوم "العوالم الروحانیة" ناظر به ساحت فراتر از آسمان و زمین است، جایی که ملکوت و جبروت را پشت سر می‌گذارد. این معنا همخوان با نگرش حضرت بهاءالله در تأکید بر «عوالم سبعه» است که تنها با روح خالص درک می‌شوند. از این‌رو، الهیات در این آیه، به سمت نوعی عرفان مبتنی بر تجلیات وحی متمایل می‌شود.</w:t>
      </w:r>
    </w:p>
    <w:p w14:paraId="3EBDFB73" w14:textId="77777777" w:rsidR="00642D68" w:rsidRPr="00B41034" w:rsidRDefault="00642D6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خواندن جمعی آیات در فضای آهنگین، نهادینه‌سازی یک امر دینی است که نه‌تنها ساختار هویت دینی را می‌سازد، بلکه تجربه‌ای مشترک از حقیقت را در میان جامعه‌ی دینداران فراهم می‌آورد. در سنت‌هایی مانند تلاوت قرآن یا سرودهای گُرِگوری، موسیقی واسطه‌ای‌ست برای همدلی روانی و اتصال جمعی.</w:t>
      </w:r>
    </w:p>
    <w:p w14:paraId="6955EBFF" w14:textId="4BE8F50C" w:rsidR="00054C8E" w:rsidRPr="00B41034" w:rsidRDefault="00642D68"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از دیدگاه روان‌شناسی شناختی، خواندن آیات با صوت زیبا، تجربه‌ای است که سیستم لیمبیک (مربوط به عاطفه، حافظه، و انگیزش) را درگیر کرده و سبب آرامش، معنابخشی به رنج، و اتصال عمیق روانی می‌شود. این تلاوت همانند مراقبه‌ی صوتی عمل می‌کند و به پالایش هیجانی و شناختی منتهی می‌شود.</w:t>
      </w:r>
    </w:p>
    <w:p w14:paraId="22933B0F" w14:textId="77777777" w:rsidR="002E41C0" w:rsidRPr="00B41034" w:rsidRDefault="002E41C0" w:rsidP="00AF63A9">
      <w:pPr>
        <w:pStyle w:val="PlainText"/>
        <w:bidi/>
        <w:rPr>
          <w:rFonts w:asciiTheme="minorHAnsi" w:hAnsiTheme="minorHAnsi" w:cstheme="minorHAnsi"/>
          <w:sz w:val="24"/>
          <w:szCs w:val="24"/>
          <w:rtl/>
        </w:rPr>
      </w:pPr>
    </w:p>
    <w:p w14:paraId="07D1AED2" w14:textId="77777777" w:rsidR="002E41C0" w:rsidRPr="00B41034" w:rsidRDefault="002E41C0" w:rsidP="00AF63A9">
      <w:pPr>
        <w:pStyle w:val="PlainText"/>
        <w:bidi/>
        <w:rPr>
          <w:rFonts w:asciiTheme="minorHAnsi" w:hAnsiTheme="minorHAnsi" w:cstheme="minorHAnsi"/>
          <w:sz w:val="24"/>
          <w:szCs w:val="24"/>
          <w:rtl/>
        </w:rPr>
      </w:pPr>
    </w:p>
    <w:p w14:paraId="204B7FAA" w14:textId="77777777" w:rsidR="0093435C"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صد و هفدهم </w:t>
      </w:r>
    </w:p>
    <w:p w14:paraId="7D95700C" w14:textId="77777777" w:rsidR="00526F52" w:rsidRPr="00B41034" w:rsidRDefault="00526F52"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ٱنْصُرُوا يَا قَوْمُ أَصْفِيَائِيَ ٱلَّذِينَ قَامُوا عَلَىٰ ذِكْرِي بَيْنَ خَلْقِي وَٱرْتِفَاعِ كَلِمَتِي فِي مَمْلَكَتِي ۚ أُو۟لَٰئِكَ أَنْجُمُ سَمَاءِ عِنَايَتِي وَمَصَابِيحُ هِدَايَتِي لِلْخَلَائِقِ أَجْمَعِينَ * وَٱلَّذِي يَتَكَلَّمُ بِغَيْرِ مَا نُزِّلَ فِي أَلْوَاحِي فَإِنَّهُ لَيْسَ مِنِّي ۚ إِيَّاكُمْ أَنْ تَتَّبِعُوا كُلَّ مُدَّعٍ أَثِيمٍ * قَدْ زُيِّنَتِ ٱلْأَلْوَاحُ بِطِرَازِ خَتْمِ فَالِقِ ٱلْإِصْبَاحِ ٱلَّذِي يَنْطِقُ بَيْنَ ٱلسَّمَاوَاتِ وَٱلْأَرْضِينَ * تَمَسَّكُوا بِٱلْعُرْوَةِ ٱلْوُثْقَىٰ وَحَبْلِ أَمْرِي ٱلْمُحْكَمِ ٱلْمَتِينِ</w:t>
      </w:r>
      <w:r w:rsidRPr="00B41034">
        <w:rPr>
          <w:rFonts w:asciiTheme="minorHAnsi" w:hAnsiTheme="minorHAnsi" w:cstheme="minorHAnsi"/>
          <w:b/>
          <w:bCs/>
          <w:sz w:val="24"/>
          <w:szCs w:val="24"/>
        </w:rPr>
        <w:t>.</w:t>
      </w:r>
    </w:p>
    <w:p w14:paraId="7BCB7E0B" w14:textId="71EBC946" w:rsidR="0093435C" w:rsidRPr="00B41034" w:rsidRDefault="0093435C" w:rsidP="00AF63A9">
      <w:pPr>
        <w:pStyle w:val="PlainText"/>
        <w:rPr>
          <w:rFonts w:asciiTheme="minorHAnsi" w:hAnsiTheme="minorHAnsi" w:cstheme="minorHAnsi"/>
          <w:sz w:val="24"/>
          <w:szCs w:val="24"/>
          <w:rtl/>
        </w:rPr>
      </w:pPr>
      <w:r w:rsidRPr="00B41034">
        <w:rPr>
          <w:rFonts w:asciiTheme="minorHAnsi" w:hAnsiTheme="minorHAnsi" w:cstheme="minorHAnsi"/>
          <w:sz w:val="24"/>
          <w:szCs w:val="24"/>
          <w:shd w:val="clear" w:color="auto" w:fill="FFFFFF"/>
        </w:rPr>
        <w:t xml:space="preserve">Assist ye, O My people, </w:t>
      </w:r>
      <w:proofErr w:type="gramStart"/>
      <w:r w:rsidRPr="00B41034">
        <w:rPr>
          <w:rFonts w:asciiTheme="minorHAnsi" w:hAnsiTheme="minorHAnsi" w:cstheme="minorHAnsi"/>
          <w:sz w:val="24"/>
          <w:szCs w:val="24"/>
          <w:shd w:val="clear" w:color="auto" w:fill="FFFFFF"/>
        </w:rPr>
        <w:t>My</w:t>
      </w:r>
      <w:proofErr w:type="gramEnd"/>
      <w:r w:rsidRPr="00B41034">
        <w:rPr>
          <w:rFonts w:asciiTheme="minorHAnsi" w:hAnsiTheme="minorHAnsi" w:cstheme="minorHAnsi"/>
          <w:sz w:val="24"/>
          <w:szCs w:val="24"/>
          <w:shd w:val="clear" w:color="auto" w:fill="FFFFFF"/>
        </w:rPr>
        <w:t xml:space="preserve"> chosen servants who have arisen to make mention of Me among My creatures and to exalt My Word throughout My realm. These, truly, are the stars of the heaven of My loving providence and the lamps of My guidance unto all mankind. But he whose words conflict with that which hath been sent down in My Holy Tablets is not of Me. Beware lest ye follow any impious pretender. These Tablets are embellished with the seal of Him Who </w:t>
      </w:r>
      <w:proofErr w:type="spellStart"/>
      <w:r w:rsidRPr="00B41034">
        <w:rPr>
          <w:rFonts w:asciiTheme="minorHAnsi" w:hAnsiTheme="minorHAnsi" w:cstheme="minorHAnsi"/>
          <w:sz w:val="24"/>
          <w:szCs w:val="24"/>
          <w:shd w:val="clear" w:color="auto" w:fill="FFFFFF"/>
        </w:rPr>
        <w:t>causeth</w:t>
      </w:r>
      <w:proofErr w:type="spellEnd"/>
      <w:r w:rsidRPr="00B41034">
        <w:rPr>
          <w:rFonts w:asciiTheme="minorHAnsi" w:hAnsiTheme="minorHAnsi" w:cstheme="minorHAnsi"/>
          <w:sz w:val="24"/>
          <w:szCs w:val="24"/>
          <w:shd w:val="clear" w:color="auto" w:fill="FFFFFF"/>
        </w:rPr>
        <w:t xml:space="preserve"> the dawn to appear, Who </w:t>
      </w:r>
      <w:proofErr w:type="spellStart"/>
      <w:r w:rsidRPr="00B41034">
        <w:rPr>
          <w:rFonts w:asciiTheme="minorHAnsi" w:hAnsiTheme="minorHAnsi" w:cstheme="minorHAnsi"/>
          <w:sz w:val="24"/>
          <w:szCs w:val="24"/>
          <w:shd w:val="clear" w:color="auto" w:fill="FFFFFF"/>
        </w:rPr>
        <w:t>lifteth</w:t>
      </w:r>
      <w:proofErr w:type="spellEnd"/>
      <w:r w:rsidRPr="00B41034">
        <w:rPr>
          <w:rFonts w:asciiTheme="minorHAnsi" w:hAnsiTheme="minorHAnsi" w:cstheme="minorHAnsi"/>
          <w:sz w:val="24"/>
          <w:szCs w:val="24"/>
          <w:shd w:val="clear" w:color="auto" w:fill="FFFFFF"/>
        </w:rPr>
        <w:t xml:space="preserve"> up His voice between the heavens and the earth. Lay hold on this Sure Handle and on the Cord of My mighty and unassailable Cause.</w:t>
      </w:r>
    </w:p>
    <w:p w14:paraId="07602D5B" w14:textId="33C95F76" w:rsidR="008D7302"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1209E7" w:rsidRPr="00B41034">
        <w:rPr>
          <w:rFonts w:asciiTheme="minorHAnsi" w:hAnsiTheme="minorHAnsi" w:cstheme="minorHAnsi"/>
          <w:sz w:val="24"/>
          <w:szCs w:val="24"/>
          <w:rtl/>
        </w:rPr>
        <w:t>ای قوم، یاری رسانید برگزیدگان مرا، آنان که در میان خلق به یاد من برخاسته‌اند و کلمه من را در سراسر ملک من بلند کرده‌اند. آنان به‌راستی ستارگان آسمان عنایت من‌اند و چراغ‌های هدایت من برای همه‌ی خلایق. و هر که به‌غیر از آنچه در الواح من نازل شده سخن گوید، بی‌تردید از من نیست. بپرهیزید که از هیچ مدعی گناهکار پیروی کنید. این الواح با طراز مهر شکافنده‌ی صبح، که در میان آسمان‌ها و زمین سخن می‌گوید، مزین شده‌اند. تمسک جویید به دستاویز استوار و ریسمان امر محکم و استوار من</w:t>
      </w:r>
      <w:r w:rsidR="001209E7" w:rsidRPr="00B41034">
        <w:rPr>
          <w:rFonts w:asciiTheme="minorHAnsi" w:hAnsiTheme="minorHAnsi" w:cstheme="minorHAnsi"/>
          <w:sz w:val="24"/>
          <w:szCs w:val="24"/>
        </w:rPr>
        <w:t>.</w:t>
      </w:r>
      <w:r w:rsidR="005E0E39" w:rsidRPr="00B41034">
        <w:rPr>
          <w:rFonts w:asciiTheme="minorHAnsi" w:hAnsiTheme="minorHAnsi" w:cstheme="minorHAnsi"/>
          <w:sz w:val="24"/>
          <w:szCs w:val="24"/>
          <w:rtl/>
        </w:rPr>
        <w:br/>
      </w:r>
    </w:p>
    <w:p w14:paraId="2B24FEDF" w14:textId="77777777" w:rsidR="00EB4CC7" w:rsidRPr="00B41034" w:rsidRDefault="008D7302"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u w:val="single"/>
          <w:rtl/>
        </w:rPr>
        <w:t>بررسی آیه</w:t>
      </w:r>
      <w:r w:rsidR="005E0E39" w:rsidRPr="00B41034">
        <w:rPr>
          <w:rFonts w:asciiTheme="minorHAnsi" w:hAnsiTheme="minorHAnsi" w:cstheme="minorHAnsi"/>
          <w:sz w:val="24"/>
          <w:szCs w:val="24"/>
          <w:u w:val="single"/>
          <w:rtl/>
        </w:rPr>
        <w:br/>
      </w:r>
      <w:r w:rsidR="00EB4CC7" w:rsidRPr="00B41034">
        <w:rPr>
          <w:rFonts w:asciiTheme="minorHAnsi" w:hAnsiTheme="minorHAnsi" w:cstheme="minorHAnsi"/>
          <w:sz w:val="24"/>
          <w:szCs w:val="24"/>
          <w:rtl/>
        </w:rPr>
        <w:t>در این آیه، دوگانه‌ای بنیادین میان نور و ظلمت، صدق و ادعای کاذب، کلمه‌ی نازل‌شده و سخن مدعی دیده می‌شود. این تمایز یادآور تفکیک هستی‌شناختی در فلسفه‌ی نور (مانند سهروردی) است که میان نور قاهره‌ی ربانی و انوار ظلمانی تمیز می‌نهد.</w:t>
      </w:r>
    </w:p>
    <w:p w14:paraId="455289BA" w14:textId="77777777" w:rsidR="00EB4CC7" w:rsidRPr="00B41034" w:rsidRDefault="00EB4CC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اصفیا – برگزیدگان – در این آیه، نه صرفاً حاملان پیام‌اند بلکه خود انجم سماء عنایتاند: هستی‌شناسانه، اینان مراتب تجلی‌اند، اشراقات عقل اول، که از فالق الاصباح – شکافنده‌ی نور – فیض وجود را می‌گیرند و می‌پراکنند. در این دستگاه فکری، تبعیت از کلمه‌ی نازل‌شده، تبعیت از نظم وجود است، و پیروی از مدعی، سقوط در بی‌نظمی.</w:t>
      </w:r>
    </w:p>
    <w:p w14:paraId="0A7A80D0" w14:textId="77777777" w:rsidR="00EB4CC7" w:rsidRPr="00B41034" w:rsidRDefault="00EB4CC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یادآور ضرورت هم‌شنوی با وحی و نه صرف کلام است. مفهوم "الذی یتکلم بغیر ما نُزّل" بر آن دسته دلالت دارد که در ظاهر دینی سخن می‌گویند، اما کلامشان منشأ قدسی ندارد. بنابراین، معیار اعتبار، نسبت کلام با کلام نازل‌شده است.</w:t>
      </w:r>
    </w:p>
    <w:p w14:paraId="18AC4FAE" w14:textId="77777777" w:rsidR="00EB4CC7" w:rsidRPr="00B41034" w:rsidRDefault="00EB4CC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نظر هرمنوتیکی، آیه به «خود-بازگشت وحی» اشاره دارد: وحی خود را معیار حقیقت قرار می‌دهد. کلمه‌ی نازل‌شده، مرجع تفسیری خویشتن است و دیگران باید از آن تبعیت کنند، نه آن‌که آن را تابع ادعای خویش سازند. این نکته یادآور فلسفه‌ی پل ریکور درباره‌ی خود-ارجاعی بودن متن مقدس است.</w:t>
      </w:r>
    </w:p>
    <w:p w14:paraId="25798ED2" w14:textId="77777777" w:rsidR="00EB4CC7" w:rsidRPr="00B41034" w:rsidRDefault="00EB4CC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«خَتْم فالق الاصباح» تنها استعاره‌ای شعری نیست، بلکه ناظر به مقام ربوبی کلمه‌ی وحی است که مرجع تمییز حق از باطل است. الواح مهر خورده با این ختم، به‌منزله‌ی کلمه‌ی مقفّل الهی، اصالت معنای الهی را در خود محفوظ داشته‌اند.</w:t>
      </w:r>
    </w:p>
    <w:p w14:paraId="4368C224" w14:textId="77777777" w:rsidR="00EB4CC7" w:rsidRPr="00B41034" w:rsidRDefault="00EB4CC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فالق الاصباح، در قرآن صفت خداوند است (فالق الاصباح – انعام:۹۶)، و در اینجا این صفت به «قلم وحی» منسوب شده، یعنی منبع وحی – بهاءالله – همان مقام الهی‌ست که صبح هستی را می‌شکافد. این تعبیر، بیانگر اتحاد میان فاعل وحی و منشأ نور است: یک الهیات تجسد کلمه در عین تعالی.</w:t>
      </w:r>
    </w:p>
    <w:p w14:paraId="24ECAD3B" w14:textId="77777777" w:rsidR="00EB4CC7" w:rsidRPr="00B41034" w:rsidRDefault="00EB4CC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به نقش اجتماعی مبشرین حقیقی اشاره می‌کند. آنان عامل برقراری نظم معرفتی و اخلاقی در جامعه‌اند. هرگونه تخطی از کلام نازل‌شده – چه در قالب مدعی مهدویت یا نبی یا مفسر مستقل – تهدیدی برای وحدت جمعی و انضباط معنوی است.</w:t>
      </w:r>
    </w:p>
    <w:p w14:paraId="26BE7538" w14:textId="77777777" w:rsidR="00EB4CC7" w:rsidRPr="00B41034" w:rsidRDefault="00EB4CC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جامعه‌ی دیندار برای حفظ انسجام هویتی نیازمند مرجعی وحدت‌بخش است، و آیه، الواح را چنین مرجعی معرفی می‌کند. در تقابل با «مدعی اثیم»، آیه نگران نفوذ پیام‌های دروغین و ایجاد فرقه‌گرایی است. لذا وحدت معرفتی، وحدت اجتماعی را تضمین می‌کند.</w:t>
      </w:r>
    </w:p>
    <w:p w14:paraId="73A3B570" w14:textId="77777777" w:rsidR="00EB4CC7" w:rsidRPr="00B41034" w:rsidRDefault="00EB4CC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انجم و مصابیح، استعاره از انسان‌هایی‌اند که در روان دیگران نقش راهنمایی دارند. افراد در تاریکی‌های روانی خود، در مواجهه با رنج، ابهام و شک، نیازمند نوری‌اند که از سوی خدا می‌تابد. تمسک به ریسمان امر الهی، همان بازگشت به قطب‌نمای درونی معناست.</w:t>
      </w:r>
    </w:p>
    <w:p w14:paraId="48AF64C8" w14:textId="6A74908E" w:rsidR="0093435C" w:rsidRPr="00B41034" w:rsidRDefault="00EB4CC7"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lastRenderedPageBreak/>
        <w:t>همچنین هشدار نسبت به «مدعی اثیم»، پاسخی است به گرایش روان انسان به تکیه‌گاه‌های فوری اما کاذب. تاریخ دینی مملو است از مدعیان دروغین که با وعده‌های ساده‌سازی‌شده مردم را جذب کرده‌اند، اما جز فروپاشی روحی و اجتماعی ثمری نداشته‌اند.</w:t>
      </w:r>
    </w:p>
    <w:p w14:paraId="46AA2B65" w14:textId="15E10C56" w:rsidR="001209E7" w:rsidRPr="00B41034" w:rsidRDefault="001209E7"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 xml:space="preserve">نصوصی که در راستای این آیه </w:t>
      </w:r>
      <w:r w:rsidR="008D7302" w:rsidRPr="00B41034">
        <w:rPr>
          <w:rFonts w:asciiTheme="minorHAnsi" w:hAnsiTheme="minorHAnsi" w:cstheme="minorHAnsi"/>
          <w:sz w:val="24"/>
          <w:szCs w:val="24"/>
          <w:u w:val="single"/>
          <w:rtl/>
        </w:rPr>
        <w:t>میتواند فهمیده شود:</w:t>
      </w:r>
    </w:p>
    <w:p w14:paraId="0BBA1F02"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 xml:space="preserve">در لوح عبدالرّحيم بشرويه ميفرمايند قوله تعالی:"مقام دوستان حقّ بسيار عظيم است هر نفس که بخدمت آن نفوس فائز شود اگر چه بظاهر بفوز ايمان فائز نشده ولکن لدی الرّحمن اجر عمل او ضايع نخواهد شد. قد احاطَ فضلُ ربّک من فی السّموات و الأرضين." </w:t>
      </w:r>
      <w:r w:rsidRPr="00B41034">
        <w:rPr>
          <w:rFonts w:cstheme="minorHAnsi"/>
          <w:sz w:val="24"/>
          <w:szCs w:val="24"/>
          <w:rtl/>
        </w:rPr>
        <w:br/>
        <w:t>حضرت عبدالبهاء جلّ ثنائه در لوح معاون التّجار نراقی ميفرمايند قوله جلّ ذکره:"شخص مبلّغ بايد در نهايت تنزيه و تقديس قيام نمايد تا نَفَس پاکش در قلوب تأئير کند و جوهر خلوصش در انظار جلوه نمايد. ولی مبلّغين که حِرَف و صنايعی ندارند و کسب و تجارتی نمينمايند شب و روز به تبليغ مشغولند ياران الهی بايد از آنان ملاحظه نمايند و طوعاً در نهايت روحانيّت اعانتی از آنان بکنند."</w:t>
      </w:r>
      <w:r w:rsidRPr="00B41034">
        <w:rPr>
          <w:rFonts w:cstheme="minorHAnsi"/>
          <w:sz w:val="24"/>
          <w:szCs w:val="24"/>
          <w:rtl/>
        </w:rPr>
        <w:br/>
        <w:t>و در لوح مبارک مورّخه ٢٧ رجب ١٣٣٧ که باعزاز احبّای ايران بواسطه حاجی امين نازل شده ميفرمايند قوله العزيز: "بايد احبّای مدن و قری در نهايت اتّحاد و اتّفاق و خلوص و انجذاب به نشر نفحات اللّه بپردازند. حضرات مبلّغين بايد در نهايت خلوص و تمکين و تقديس و تنزيه در سير و حرکت باشند و جميع احبّا بايد نهايت رعايت در حقّ نفوس مبارکه صادقه مجری دارند."در لوح دنيا ميفرمايند قوله تعالی:"يا حزب اللّه علمای راشدين که بهدايت عباد مشغولند و از وساوس نفس امّاره مصون و محفوظ ايشان از انجم سماء عرفان نزد مقصود عالميان محسوب احترام ايشان لازم. ايشانند عيون جاريه و انجم مضيئه و اثمار سدره مبارکه و آثار قدرت الهيّه و بحور حکمت صمدانيّه. طوبی لمن تمسّک بهم انّه من الفائزين في کتاب اللّه ربّ العرش العظيم."</w:t>
      </w:r>
    </w:p>
    <w:p w14:paraId="7E4434BD" w14:textId="77777777" w:rsidR="0093435C" w:rsidRPr="00B41034" w:rsidRDefault="0093435C" w:rsidP="00AF63A9">
      <w:pPr>
        <w:pStyle w:val="PlainText"/>
        <w:bidi/>
        <w:rPr>
          <w:rFonts w:asciiTheme="minorHAnsi" w:hAnsiTheme="minorHAnsi" w:cstheme="minorHAnsi"/>
          <w:sz w:val="24"/>
          <w:szCs w:val="24"/>
          <w:rtl/>
        </w:rPr>
      </w:pPr>
    </w:p>
    <w:p w14:paraId="19A82C86" w14:textId="77777777" w:rsidR="00054C8E" w:rsidRPr="00B41034" w:rsidRDefault="00054C8E" w:rsidP="00AF63A9">
      <w:pPr>
        <w:pStyle w:val="PlainText"/>
        <w:bidi/>
        <w:rPr>
          <w:rFonts w:asciiTheme="minorHAnsi" w:hAnsiTheme="minorHAnsi" w:cstheme="minorHAnsi"/>
          <w:sz w:val="24"/>
          <w:szCs w:val="24"/>
          <w:rtl/>
        </w:rPr>
      </w:pPr>
    </w:p>
    <w:p w14:paraId="63C0DFE1" w14:textId="77777777" w:rsidR="00054C8E" w:rsidRPr="00B41034" w:rsidRDefault="00054C8E" w:rsidP="00AF63A9">
      <w:pPr>
        <w:pStyle w:val="PlainText"/>
        <w:bidi/>
        <w:rPr>
          <w:rFonts w:asciiTheme="minorHAnsi" w:hAnsiTheme="minorHAnsi" w:cstheme="minorHAnsi"/>
          <w:sz w:val="24"/>
          <w:szCs w:val="24"/>
          <w:rtl/>
        </w:rPr>
      </w:pPr>
    </w:p>
    <w:p w14:paraId="79599459" w14:textId="77777777" w:rsidR="00054C8E" w:rsidRPr="00B41034" w:rsidRDefault="00054C8E" w:rsidP="00AF63A9">
      <w:pPr>
        <w:pStyle w:val="PlainText"/>
        <w:bidi/>
        <w:rPr>
          <w:rFonts w:asciiTheme="minorHAnsi" w:hAnsiTheme="minorHAnsi" w:cstheme="minorHAnsi"/>
          <w:sz w:val="24"/>
          <w:szCs w:val="24"/>
          <w:rtl/>
        </w:rPr>
      </w:pPr>
    </w:p>
    <w:p w14:paraId="7C9D23D2" w14:textId="77777777" w:rsidR="00054C8E" w:rsidRPr="00B41034" w:rsidRDefault="00054C8E" w:rsidP="00AF63A9">
      <w:pPr>
        <w:pStyle w:val="PlainText"/>
        <w:bidi/>
        <w:rPr>
          <w:rFonts w:asciiTheme="minorHAnsi" w:hAnsiTheme="minorHAnsi" w:cstheme="minorHAnsi"/>
          <w:sz w:val="24"/>
          <w:szCs w:val="24"/>
          <w:rtl/>
        </w:rPr>
      </w:pPr>
    </w:p>
    <w:p w14:paraId="33743B7B" w14:textId="77777777" w:rsidR="00054C8E" w:rsidRPr="00B41034" w:rsidRDefault="00054C8E" w:rsidP="00AF63A9">
      <w:pPr>
        <w:pStyle w:val="PlainText"/>
        <w:bidi/>
        <w:rPr>
          <w:rFonts w:asciiTheme="minorHAnsi" w:hAnsiTheme="minorHAnsi" w:cstheme="minorHAnsi"/>
          <w:sz w:val="24"/>
          <w:szCs w:val="24"/>
          <w:rtl/>
        </w:rPr>
      </w:pPr>
    </w:p>
    <w:p w14:paraId="0D1AB1D5" w14:textId="77777777" w:rsidR="00054C8E" w:rsidRPr="00B41034" w:rsidRDefault="00054C8E" w:rsidP="00AF63A9">
      <w:pPr>
        <w:pStyle w:val="PlainText"/>
        <w:bidi/>
        <w:rPr>
          <w:rFonts w:asciiTheme="minorHAnsi" w:hAnsiTheme="minorHAnsi" w:cstheme="minorHAnsi"/>
          <w:sz w:val="24"/>
          <w:szCs w:val="24"/>
          <w:rtl/>
        </w:rPr>
      </w:pPr>
    </w:p>
    <w:p w14:paraId="1D7121E8" w14:textId="77777777" w:rsidR="00EB4CC7" w:rsidRPr="00B41034" w:rsidRDefault="00EB4CC7" w:rsidP="00AF63A9">
      <w:pPr>
        <w:pStyle w:val="PlainText"/>
        <w:bidi/>
        <w:rPr>
          <w:rFonts w:asciiTheme="minorHAnsi" w:hAnsiTheme="minorHAnsi" w:cstheme="minorHAnsi"/>
          <w:sz w:val="24"/>
          <w:szCs w:val="24"/>
          <w:rtl/>
        </w:rPr>
      </w:pPr>
    </w:p>
    <w:p w14:paraId="4D865701" w14:textId="77777777" w:rsidR="00EB4CC7" w:rsidRPr="00B41034" w:rsidRDefault="00EB4CC7" w:rsidP="00AF63A9">
      <w:pPr>
        <w:pStyle w:val="PlainText"/>
        <w:bidi/>
        <w:rPr>
          <w:rFonts w:asciiTheme="minorHAnsi" w:hAnsiTheme="minorHAnsi" w:cstheme="minorHAnsi"/>
          <w:sz w:val="24"/>
          <w:szCs w:val="24"/>
          <w:rtl/>
        </w:rPr>
      </w:pPr>
    </w:p>
    <w:p w14:paraId="537A2071" w14:textId="77777777" w:rsidR="00EB4CC7" w:rsidRPr="00B41034" w:rsidRDefault="00EB4CC7" w:rsidP="00AF63A9">
      <w:pPr>
        <w:pStyle w:val="PlainText"/>
        <w:bidi/>
        <w:rPr>
          <w:rFonts w:asciiTheme="minorHAnsi" w:hAnsiTheme="minorHAnsi" w:cstheme="minorHAnsi"/>
          <w:sz w:val="24"/>
          <w:szCs w:val="24"/>
          <w:rtl/>
        </w:rPr>
      </w:pPr>
    </w:p>
    <w:p w14:paraId="73C3D50D" w14:textId="77777777" w:rsidR="00EB4CC7" w:rsidRPr="00B41034" w:rsidRDefault="00EB4CC7" w:rsidP="00AF63A9">
      <w:pPr>
        <w:pStyle w:val="PlainText"/>
        <w:bidi/>
        <w:rPr>
          <w:rFonts w:asciiTheme="minorHAnsi" w:hAnsiTheme="minorHAnsi" w:cstheme="minorHAnsi"/>
          <w:sz w:val="24"/>
          <w:szCs w:val="24"/>
          <w:rtl/>
        </w:rPr>
      </w:pPr>
    </w:p>
    <w:p w14:paraId="0A0C4E2D" w14:textId="77777777" w:rsidR="00EB4CC7" w:rsidRPr="00B41034" w:rsidRDefault="00EB4CC7" w:rsidP="00AF63A9">
      <w:pPr>
        <w:pStyle w:val="PlainText"/>
        <w:bidi/>
        <w:rPr>
          <w:rFonts w:asciiTheme="minorHAnsi" w:hAnsiTheme="minorHAnsi" w:cstheme="minorHAnsi"/>
          <w:sz w:val="24"/>
          <w:szCs w:val="24"/>
          <w:rtl/>
        </w:rPr>
      </w:pPr>
    </w:p>
    <w:p w14:paraId="028075F4" w14:textId="77777777" w:rsidR="00EB4CC7" w:rsidRPr="00B41034" w:rsidRDefault="00EB4CC7" w:rsidP="00AF63A9">
      <w:pPr>
        <w:pStyle w:val="PlainText"/>
        <w:bidi/>
        <w:rPr>
          <w:rFonts w:asciiTheme="minorHAnsi" w:hAnsiTheme="minorHAnsi" w:cstheme="minorHAnsi"/>
          <w:sz w:val="24"/>
          <w:szCs w:val="24"/>
          <w:rtl/>
        </w:rPr>
      </w:pPr>
    </w:p>
    <w:p w14:paraId="63F88552" w14:textId="77777777" w:rsidR="00EB4CC7" w:rsidRPr="00B41034" w:rsidRDefault="00EB4CC7" w:rsidP="00AF63A9">
      <w:pPr>
        <w:pStyle w:val="PlainText"/>
        <w:bidi/>
        <w:rPr>
          <w:rFonts w:asciiTheme="minorHAnsi" w:hAnsiTheme="minorHAnsi" w:cstheme="minorHAnsi"/>
          <w:sz w:val="24"/>
          <w:szCs w:val="24"/>
          <w:rtl/>
        </w:rPr>
      </w:pPr>
    </w:p>
    <w:p w14:paraId="65D4E79A" w14:textId="77777777" w:rsidR="00EB4CC7" w:rsidRPr="00B41034" w:rsidRDefault="00EB4CC7" w:rsidP="00AF63A9">
      <w:pPr>
        <w:pStyle w:val="PlainText"/>
        <w:bidi/>
        <w:rPr>
          <w:rFonts w:asciiTheme="minorHAnsi" w:hAnsiTheme="minorHAnsi" w:cstheme="minorHAnsi"/>
          <w:sz w:val="24"/>
          <w:szCs w:val="24"/>
          <w:rtl/>
        </w:rPr>
      </w:pPr>
    </w:p>
    <w:p w14:paraId="49EC13BE" w14:textId="77777777" w:rsidR="00EB4CC7" w:rsidRPr="00B41034" w:rsidRDefault="00EB4CC7" w:rsidP="00AF63A9">
      <w:pPr>
        <w:pStyle w:val="PlainText"/>
        <w:bidi/>
        <w:rPr>
          <w:rFonts w:asciiTheme="minorHAnsi" w:hAnsiTheme="minorHAnsi" w:cstheme="minorHAnsi"/>
          <w:sz w:val="24"/>
          <w:szCs w:val="24"/>
          <w:rtl/>
        </w:rPr>
      </w:pPr>
    </w:p>
    <w:p w14:paraId="1A5D4060" w14:textId="77777777" w:rsidR="00EB4CC7" w:rsidRPr="00B41034" w:rsidRDefault="00EB4CC7" w:rsidP="00AF63A9">
      <w:pPr>
        <w:pStyle w:val="PlainText"/>
        <w:bidi/>
        <w:rPr>
          <w:rFonts w:asciiTheme="minorHAnsi" w:hAnsiTheme="minorHAnsi" w:cstheme="minorHAnsi"/>
          <w:sz w:val="24"/>
          <w:szCs w:val="24"/>
          <w:rtl/>
        </w:rPr>
      </w:pPr>
    </w:p>
    <w:p w14:paraId="490DA56E" w14:textId="77777777" w:rsidR="00EB4CC7" w:rsidRPr="00B41034" w:rsidRDefault="00EB4CC7" w:rsidP="00AF63A9">
      <w:pPr>
        <w:pStyle w:val="PlainText"/>
        <w:bidi/>
        <w:rPr>
          <w:rFonts w:asciiTheme="minorHAnsi" w:hAnsiTheme="minorHAnsi" w:cstheme="minorHAnsi"/>
          <w:sz w:val="24"/>
          <w:szCs w:val="24"/>
          <w:rtl/>
        </w:rPr>
      </w:pPr>
    </w:p>
    <w:p w14:paraId="5BB4E8B1" w14:textId="77777777" w:rsidR="00EB4CC7" w:rsidRPr="00B41034" w:rsidRDefault="00EB4CC7" w:rsidP="00AF63A9">
      <w:pPr>
        <w:pStyle w:val="PlainText"/>
        <w:bidi/>
        <w:rPr>
          <w:rFonts w:asciiTheme="minorHAnsi" w:hAnsiTheme="minorHAnsi" w:cstheme="minorHAnsi"/>
          <w:sz w:val="24"/>
          <w:szCs w:val="24"/>
          <w:rtl/>
        </w:rPr>
      </w:pPr>
    </w:p>
    <w:p w14:paraId="787F43EB" w14:textId="77777777" w:rsidR="00EB4CC7" w:rsidRDefault="00EB4CC7" w:rsidP="00AF63A9">
      <w:pPr>
        <w:pStyle w:val="PlainText"/>
        <w:bidi/>
        <w:rPr>
          <w:rFonts w:asciiTheme="minorHAnsi" w:hAnsiTheme="minorHAnsi" w:cstheme="minorHAnsi"/>
          <w:sz w:val="24"/>
          <w:szCs w:val="24"/>
          <w:rtl/>
        </w:rPr>
      </w:pPr>
    </w:p>
    <w:p w14:paraId="2BAE1B89" w14:textId="77777777" w:rsidR="007479B5" w:rsidRPr="00B41034" w:rsidRDefault="007479B5" w:rsidP="007479B5">
      <w:pPr>
        <w:pStyle w:val="PlainText"/>
        <w:bidi/>
        <w:rPr>
          <w:rFonts w:asciiTheme="minorHAnsi" w:hAnsiTheme="minorHAnsi" w:cstheme="minorHAnsi"/>
          <w:sz w:val="24"/>
          <w:szCs w:val="24"/>
          <w:rtl/>
        </w:rPr>
      </w:pPr>
    </w:p>
    <w:p w14:paraId="138E3339" w14:textId="77777777" w:rsidR="003A1924" w:rsidRPr="00B41034" w:rsidRDefault="003A1924" w:rsidP="00AF63A9">
      <w:pPr>
        <w:pStyle w:val="PlainText"/>
        <w:bidi/>
        <w:rPr>
          <w:rFonts w:asciiTheme="minorHAnsi" w:hAnsiTheme="minorHAnsi" w:cstheme="minorHAnsi"/>
          <w:sz w:val="24"/>
          <w:szCs w:val="24"/>
          <w:rtl/>
        </w:rPr>
      </w:pPr>
    </w:p>
    <w:p w14:paraId="07DDB1D0" w14:textId="77777777" w:rsidR="00054C8E" w:rsidRPr="00B41034" w:rsidRDefault="00054C8E" w:rsidP="00AF63A9">
      <w:pPr>
        <w:pStyle w:val="PlainText"/>
        <w:bidi/>
        <w:rPr>
          <w:rFonts w:asciiTheme="minorHAnsi" w:hAnsiTheme="minorHAnsi" w:cstheme="minorHAnsi"/>
          <w:sz w:val="24"/>
          <w:szCs w:val="24"/>
          <w:rtl/>
        </w:rPr>
      </w:pPr>
    </w:p>
    <w:p w14:paraId="030C0A51" w14:textId="77777777" w:rsidR="00EC4288"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صد و هجدهم </w:t>
      </w:r>
    </w:p>
    <w:p w14:paraId="5EFB1D0D" w14:textId="689E1CB5" w:rsidR="0093435C" w:rsidRPr="00B41034" w:rsidRDefault="00BD06F6"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قَدْ أَذِنَ ٱللَّهُ لِمَنْ أَرَادَ أَنْ يَتَعَلَّمَ ٱلْأَلْسُنَ ٱلْمُخْتَلِفَةَ لِيُبَلِّغَ أَمْرَ ٱللَّهِ شَرْقَ ٱلْأَرْضِ وَغَرْبَهَا وَيَذْكُرَهُ بَيْنَ ٱلدُّوَلِ وَٱلْمِلَلِ عَلَىٰ شَأْنٍ تَنْجَذِبُ بِهِ ٱلْأَفْئِدَةُ وَيُحْيَىٰ بِهِ كُلُّ عَظْمٍ رَمِيمٍ</w:t>
      </w:r>
      <w:r w:rsidRPr="00B41034">
        <w:rPr>
          <w:rFonts w:asciiTheme="minorHAnsi" w:hAnsiTheme="minorHAnsi" w:cstheme="minorHAnsi"/>
          <w:b/>
          <w:bCs/>
          <w:sz w:val="24"/>
          <w:szCs w:val="24"/>
        </w:rPr>
        <w:t>.</w:t>
      </w:r>
    </w:p>
    <w:p w14:paraId="6296672B" w14:textId="77777777" w:rsidR="0093435C" w:rsidRPr="00B41034" w:rsidRDefault="0093435C" w:rsidP="00AF63A9">
      <w:pPr>
        <w:pStyle w:val="PlainTex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 xml:space="preserve">The Lord hath granted leave to whosoever </w:t>
      </w:r>
      <w:proofErr w:type="spellStart"/>
      <w:r w:rsidRPr="00B41034">
        <w:rPr>
          <w:rFonts w:asciiTheme="minorHAnsi" w:hAnsiTheme="minorHAnsi" w:cstheme="minorHAnsi"/>
          <w:sz w:val="24"/>
          <w:szCs w:val="24"/>
          <w:shd w:val="clear" w:color="auto" w:fill="FFFFFF"/>
        </w:rPr>
        <w:t>desireth</w:t>
      </w:r>
      <w:proofErr w:type="spellEnd"/>
      <w:r w:rsidRPr="00B41034">
        <w:rPr>
          <w:rFonts w:asciiTheme="minorHAnsi" w:hAnsiTheme="minorHAnsi" w:cstheme="minorHAnsi"/>
          <w:sz w:val="24"/>
          <w:szCs w:val="24"/>
          <w:shd w:val="clear" w:color="auto" w:fill="FFFFFF"/>
        </w:rPr>
        <w:t xml:space="preserve"> it that he be instructed in the </w:t>
      </w:r>
      <w:proofErr w:type="gramStart"/>
      <w:r w:rsidRPr="00B41034">
        <w:rPr>
          <w:rFonts w:asciiTheme="minorHAnsi" w:hAnsiTheme="minorHAnsi" w:cstheme="minorHAnsi"/>
          <w:sz w:val="24"/>
          <w:szCs w:val="24"/>
          <w:shd w:val="clear" w:color="auto" w:fill="FFFFFF"/>
        </w:rPr>
        <w:t>divers</w:t>
      </w:r>
      <w:proofErr w:type="gramEnd"/>
      <w:r w:rsidRPr="00B41034">
        <w:rPr>
          <w:rFonts w:asciiTheme="minorHAnsi" w:hAnsiTheme="minorHAnsi" w:cstheme="minorHAnsi"/>
          <w:sz w:val="24"/>
          <w:szCs w:val="24"/>
          <w:shd w:val="clear" w:color="auto" w:fill="FFFFFF"/>
        </w:rPr>
        <w:t xml:space="preserve"> tongues of the world that he may deliver the Message of the Cause of God throughout the East and throughout the West, that he </w:t>
      </w:r>
      <w:proofErr w:type="gramStart"/>
      <w:r w:rsidRPr="00B41034">
        <w:rPr>
          <w:rFonts w:asciiTheme="minorHAnsi" w:hAnsiTheme="minorHAnsi" w:cstheme="minorHAnsi"/>
          <w:sz w:val="24"/>
          <w:szCs w:val="24"/>
          <w:shd w:val="clear" w:color="auto" w:fill="FFFFFF"/>
        </w:rPr>
        <w:t>make</w:t>
      </w:r>
      <w:proofErr w:type="gramEnd"/>
      <w:r w:rsidRPr="00B41034">
        <w:rPr>
          <w:rFonts w:asciiTheme="minorHAnsi" w:hAnsiTheme="minorHAnsi" w:cstheme="minorHAnsi"/>
          <w:sz w:val="24"/>
          <w:szCs w:val="24"/>
          <w:shd w:val="clear" w:color="auto" w:fill="FFFFFF"/>
        </w:rPr>
        <w:t xml:space="preserve"> mention of Him amidst the kindreds and peoples of the world in such wise that hearts may revive and the </w:t>
      </w:r>
      <w:proofErr w:type="spellStart"/>
      <w:r w:rsidRPr="00B41034">
        <w:rPr>
          <w:rFonts w:asciiTheme="minorHAnsi" w:hAnsiTheme="minorHAnsi" w:cstheme="minorHAnsi"/>
          <w:sz w:val="24"/>
          <w:szCs w:val="24"/>
          <w:shd w:val="clear" w:color="auto" w:fill="FFFFFF"/>
        </w:rPr>
        <w:t>mouldering</w:t>
      </w:r>
      <w:proofErr w:type="spellEnd"/>
      <w:r w:rsidRPr="00B41034">
        <w:rPr>
          <w:rFonts w:asciiTheme="minorHAnsi" w:hAnsiTheme="minorHAnsi" w:cstheme="minorHAnsi"/>
          <w:sz w:val="24"/>
          <w:szCs w:val="24"/>
          <w:shd w:val="clear" w:color="auto" w:fill="FFFFFF"/>
        </w:rPr>
        <w:t xml:space="preserve"> bone be quickened.</w:t>
      </w:r>
    </w:p>
    <w:p w14:paraId="1C1C3F3F" w14:textId="0AD59934" w:rsidR="0093435C"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8E355D" w:rsidRPr="00B41034">
        <w:rPr>
          <w:rFonts w:asciiTheme="minorHAnsi" w:hAnsiTheme="minorHAnsi" w:cstheme="minorHAnsi"/>
          <w:sz w:val="24"/>
          <w:szCs w:val="24"/>
          <w:rtl/>
        </w:rPr>
        <w:t>خداوند اذن داده است برای هر آن‌که بخواهد زبان‌های گوناگون را بیاموزد، تا امر خدا را در سراسر شرق و غرب زمین ابلاغ نماید، و در میان ملل و دول نام او را به‌گونه‌ای یاد کند که دل‌ها بدان جذب شوند و هر استخوان پوسیده‌ای بدان زنده گردد</w:t>
      </w:r>
      <w:r w:rsidR="008E355D" w:rsidRPr="00B41034">
        <w:rPr>
          <w:rFonts w:asciiTheme="minorHAnsi" w:hAnsiTheme="minorHAnsi" w:cstheme="minorHAnsi"/>
          <w:sz w:val="24"/>
          <w:szCs w:val="24"/>
        </w:rPr>
        <w:t>.</w:t>
      </w:r>
    </w:p>
    <w:p w14:paraId="3C82D45C" w14:textId="77777777" w:rsidR="003560EA" w:rsidRPr="00B41034" w:rsidRDefault="003560EA" w:rsidP="00AF63A9">
      <w:pPr>
        <w:pStyle w:val="PlainText"/>
        <w:bidi/>
        <w:rPr>
          <w:rFonts w:asciiTheme="minorHAnsi" w:hAnsiTheme="minorHAnsi" w:cstheme="minorHAnsi"/>
          <w:sz w:val="24"/>
          <w:szCs w:val="24"/>
          <w:rtl/>
        </w:rPr>
      </w:pPr>
    </w:p>
    <w:p w14:paraId="2E3AFB1D" w14:textId="61F5DA46" w:rsidR="003560EA" w:rsidRPr="00B41034" w:rsidRDefault="003560EA"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2EDA6C05" w14:textId="77777777" w:rsidR="003560EA" w:rsidRPr="00B41034" w:rsidRDefault="003560E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یادگیری زبان‌ها تنها وسیله‌ای کاربردی برای ارتباط نیست، بلکه در مرتبه‌ی وجودشناسی، ابزاری برای ظهور کلمه‌ی الهی در کثرت عالم است. امر الهی، به‌سان حقیقتی نورانی، نیازمند زبان است تا به هستیِ فرهنگی و تاریخی ما رسوخ یابد. «تعلم الألسن المختلفة» بیانگر راهیابی وحدت در کثرت است؛ همان‌گونه که لوگوس در فلسفه‌ی هراکلیتوسی هم معناست با نظام عقلانی حاکم بر هستی که در کلام قابل دسترسی می‌شود. بدین ترتیب، زبان نه صرفاً ابزار، بلکه قالب ظهور معناست.</w:t>
      </w:r>
    </w:p>
    <w:p w14:paraId="0C6ED390" w14:textId="77777777" w:rsidR="003560EA" w:rsidRPr="00B41034" w:rsidRDefault="003560E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به طرز بنیادینی به نظریه‌ی تجسد معنا در زبان اشاره دارد. زبان در اینجا نه صرفاً ابزار تفهیم، بلکه بستر تجلی و تحقق پیام الهی است. آن‌گاه که قلبی به‌وساطت زبانی دیگر حقیقتی را درمی‌یابد، آن زبان خود مقدس می‌گردد. در سنت هرمنوتیکی گادامر، زبان افق فهم است و نه حجاب معنا. این آیه چنین می‌گوید: هر زبانی می‌تواند به آینه‌ی امر خدا تبدیل شود، اگر حامل ذکری شود که دل‌ها را می‌رباید.</w:t>
      </w:r>
    </w:p>
    <w:p w14:paraId="12B6E354" w14:textId="77777777" w:rsidR="003560EA" w:rsidRPr="00B41034" w:rsidRDefault="003560E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همچنین ترکیب «تنجذب به الافئدة» و «یحیی به کل عظم رمیم» استعاره‌ای هرمنوتیکی است: زبان اگر روح معنا را در خود داشته باشد، حجاب نمی‌شود بلکه قبله می‌گردد. احیای عظم رمیم نمادی است از احیای وجود گسسته و هویت ازهم‌گسیخته‌ی انسان‌ها در پرتو زبانِ نجات‌بخش.</w:t>
      </w:r>
    </w:p>
    <w:p w14:paraId="0D3BC0D8" w14:textId="77777777" w:rsidR="003560EA" w:rsidRPr="00B41034" w:rsidRDefault="003560E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اذن خداوند به تعلم زبان‌های مختلف، نقضِ تفرقه‌ی برج بابل است. در حکایت بابل، تکثر زبانی نماد تفرقه است؛ اما اینجا، تکثر زبانی در خدمت توحید است. این یک الهیات وحدت در تنوع است: امر خداوند تنها در یک زبان ظاهر نمی‌شود، بلکه می‌تواند در هر زبانی طنین افکند، به شرط آن‌که از منشأ وحی سرچشمه گیرد.</w:t>
      </w:r>
    </w:p>
    <w:p w14:paraId="4861E234" w14:textId="77777777" w:rsidR="003560EA" w:rsidRPr="00B41034" w:rsidRDefault="003560E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ساختار، تعلیم زبان‌های مختلف نه تنها جایز، بلکه مقدس و مأذون است؛ زیرا در خدمت تبلور امر خداست. این یک الهیات گفت‌وگوست: هر زبانی که بتواند حیات بخشد، حامل وحی است. بدین ترتیب، این آیه زیربنای نظری یک جهان‌گرایی معنوی را پی می‌ریزد.</w:t>
      </w:r>
    </w:p>
    <w:p w14:paraId="6E2FC685" w14:textId="77777777" w:rsidR="003560EA" w:rsidRPr="00B41034" w:rsidRDefault="003560E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به صورت ضمنی تأسیس یک فرهنگ جهانی تبلیغی را اعلام می‌کند: در این فرهنگ، هرکس که زبانی را بیاموزد، سهمی در انتقال معنا و احیای قلب‌های خفته دارد. جامعه‌ی دیندار، جامعه‌ای است چندزبانه، که از محدودیت زبانی عبور کرده تا پیام را همگانی کند.</w:t>
      </w:r>
    </w:p>
    <w:p w14:paraId="39DFD028" w14:textId="09FCA0AB" w:rsidR="003560EA" w:rsidRPr="00B41034" w:rsidRDefault="003560E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زبان وسیله‌ی پیوند میان هویت فردی و هویت جمعی است. اگر امر خدا در زبان‌های مختلف حضور یابد، جامعه‌ی بشری نظم ارتباطی جدیدی را تجربه می‌کند؛ نظمی که در آن، مرزهای قومی، ملی، و فرهنگی از طریق زبانِ مشترکِ ذکر خدا کنار زده می‌شود.</w:t>
      </w:r>
    </w:p>
    <w:p w14:paraId="5A41617A" w14:textId="77777777" w:rsidR="003560EA" w:rsidRPr="00B41034" w:rsidRDefault="003560E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«تنجذب به الافئدة» ناظر به اثر روانی کلام مقدس در قلب شنونده است. یاد خدا، اگر به زبانی منتقل شود که قابل فهم و پذیرش برای مخاطب باشد، می‌تواند نه‌تنها معرفت را منتقل کند، بلکه تجربه‌ی شفقت، امنیت، و معنا را نیز احیا کند.</w:t>
      </w:r>
    </w:p>
    <w:p w14:paraId="7D64577E" w14:textId="19456216" w:rsidR="003560EA" w:rsidRPr="00B41034" w:rsidRDefault="003560EA"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روان‌شناسی ارتباطی، وقتی پیامی به زبان مادری یا زبانی آشنا بیان شود، اثر آن بسیار عمیق‌تر است. احیای «عظم رمیم» نماد احیای انسان افسرده، شکسته، و گم‌گشته‌ای است که در مواجهه با کلام پرجاذبه، بار دیگر به حرکت درمی‌آید. این فرآیند نوعی تجربه‌ی رهایی روانی است.</w:t>
      </w:r>
    </w:p>
    <w:p w14:paraId="0FFF12E9" w14:textId="77777777" w:rsidR="00421804" w:rsidRPr="00B41034" w:rsidRDefault="00421804" w:rsidP="00AF63A9">
      <w:pPr>
        <w:pStyle w:val="PlainText"/>
        <w:bidi/>
        <w:rPr>
          <w:rFonts w:asciiTheme="minorHAnsi" w:hAnsiTheme="minorHAnsi" w:cstheme="minorHAnsi"/>
          <w:sz w:val="24"/>
          <w:szCs w:val="24"/>
          <w:rtl/>
        </w:rPr>
      </w:pPr>
    </w:p>
    <w:p w14:paraId="34E3BA7D" w14:textId="77777777" w:rsidR="008F7456" w:rsidRPr="00B41034" w:rsidRDefault="008F7456" w:rsidP="00AF63A9">
      <w:pPr>
        <w:pStyle w:val="PlainText"/>
        <w:bidi/>
        <w:rPr>
          <w:rFonts w:asciiTheme="minorHAnsi" w:hAnsiTheme="minorHAnsi" w:cstheme="minorHAnsi"/>
          <w:sz w:val="24"/>
          <w:szCs w:val="24"/>
          <w:rtl/>
        </w:rPr>
      </w:pPr>
    </w:p>
    <w:p w14:paraId="1707B45E" w14:textId="233060E0" w:rsidR="003560EA" w:rsidRPr="00B41034" w:rsidRDefault="003560EA"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نصوص مربوط</w:t>
      </w:r>
      <w:r w:rsidR="00421804" w:rsidRPr="00B41034">
        <w:rPr>
          <w:rFonts w:asciiTheme="minorHAnsi" w:hAnsiTheme="minorHAnsi" w:cstheme="minorHAnsi"/>
          <w:sz w:val="24"/>
          <w:szCs w:val="24"/>
          <w:u w:val="single"/>
          <w:rtl/>
        </w:rPr>
        <w:t xml:space="preserve"> به این آیه</w:t>
      </w:r>
    </w:p>
    <w:p w14:paraId="02B30711"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lastRenderedPageBreak/>
        <w:t>در توقيع منيع مبارک مورّخ چهاردهم شهر الجلال سنه ١٠٢ ميفرمايند قوله الأحلی:  "فرمودند بنويس قبلاً راجع باهمّيّت لغت عربی و تعليم آن باطفال و تأسّی و متابعت لحن الواح مبارک در منشئات امريّه و تقرير و تحرير و نشريّات ياران و پيروان امر حضرت رحمن در آنسامان دستور صريح صادر و همچنين بواسطه زائرين تأکيد گشت مسامحه و اهمال قطعيّاً جائز نه و تقليد و ترويج افکار و عقايد حاليه راجع بانفصال اين دو لغت يعنی فارسی و عربی بسيار مضرّ.  ياران را محفل ملّی روحانی بايد تذکّر دهد و تشويق و دلالت نمايد."   (لوح آقای علی اکبر فروتن)</w:t>
      </w:r>
    </w:p>
    <w:p w14:paraId="2922CCFA"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در کلمات فردوسيّه ميفرمايند قوله تعالی:"از قبل فرموديم تکلّم بدو لسان مقدّر شده و بايد جهد شود تا بيکی منتهی گردد و همچنين خطوط عالم تا عمرهای مردم در تحصيل السن مختلفه ضايع نشود و باطل نگردد و جميع ارض مدينه واحده و قطعه واحده مشاهده شود."</w:t>
      </w:r>
    </w:p>
    <w:p w14:paraId="371E5655"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در متّحد المآل نمره ۴٢۵ محفل مقدّس روحانی ملّی بهائيان ايران شيّد الله ارکانه مورّخه ١/٨/٩۵ = ١٨/۵/١٣١٧ مسطور است:"محافل مقدّسه روحانيّه شيّد الله ارکانهم چون از دير زمانی اراده متعاليه مولای عزيز بر اين تعلّق گرفته که جوانان بهائی در فرا گرفتن لغت انگليزی در رتبه اولی و تحصيل لغت آلمانی در رتبه اخری سعی و جدّيّت تامّه مبذول دارند و در اين دو لسان غربی مخصوصاً انگليسی مهارت بسزا يابند متمنّی است بوسائل ممکنه جوانان بهائی محلّ خويشرا از دختر و پسر باجرای اين دستور مبارک تشويق و موجبات تحصيل دو زبان مزبور را بقدر امکان برای آنان فراهم فرمايند .... و همچنين مولای عزيز تأکيد فرموده‌اند که اطفال و جوانان احبّاء لسان عربی را نيز بياموزند و برای استفاده از الواح و آثار مبارکه قواعد اين زبان فصيح را فرا گيرند ..."</w:t>
      </w:r>
    </w:p>
    <w:p w14:paraId="21E2DE9C" w14:textId="77777777" w:rsidR="0093435C" w:rsidRPr="00B41034" w:rsidRDefault="0093435C" w:rsidP="00AF63A9">
      <w:pPr>
        <w:pStyle w:val="PlainText"/>
        <w:bidi/>
        <w:rPr>
          <w:rFonts w:asciiTheme="minorHAnsi" w:hAnsiTheme="minorHAnsi" w:cstheme="minorHAnsi"/>
          <w:sz w:val="24"/>
          <w:szCs w:val="24"/>
          <w:rtl/>
        </w:rPr>
      </w:pPr>
    </w:p>
    <w:p w14:paraId="1782D773" w14:textId="77777777" w:rsidR="0093435C" w:rsidRPr="00B41034" w:rsidRDefault="0093435C" w:rsidP="00AF63A9">
      <w:pPr>
        <w:pStyle w:val="PlainText"/>
        <w:bidi/>
        <w:rPr>
          <w:rFonts w:asciiTheme="minorHAnsi" w:hAnsiTheme="minorHAnsi" w:cstheme="minorHAnsi"/>
          <w:sz w:val="24"/>
          <w:szCs w:val="24"/>
          <w:rtl/>
        </w:rPr>
      </w:pPr>
    </w:p>
    <w:p w14:paraId="119002EA" w14:textId="77777777" w:rsidR="0093435C" w:rsidRPr="00B41034" w:rsidRDefault="0093435C" w:rsidP="00AF63A9">
      <w:pPr>
        <w:pStyle w:val="PlainText"/>
        <w:bidi/>
        <w:rPr>
          <w:rFonts w:asciiTheme="minorHAnsi" w:hAnsiTheme="minorHAnsi" w:cstheme="minorHAnsi"/>
          <w:sz w:val="24"/>
          <w:szCs w:val="24"/>
          <w:rtl/>
        </w:rPr>
      </w:pPr>
    </w:p>
    <w:p w14:paraId="5CCC7DF5" w14:textId="77777777" w:rsidR="0093435C" w:rsidRPr="00B41034" w:rsidRDefault="0093435C" w:rsidP="00AF63A9">
      <w:pPr>
        <w:pStyle w:val="PlainText"/>
        <w:bidi/>
        <w:rPr>
          <w:rFonts w:asciiTheme="minorHAnsi" w:hAnsiTheme="minorHAnsi" w:cstheme="minorHAnsi"/>
          <w:sz w:val="24"/>
          <w:szCs w:val="24"/>
          <w:rtl/>
        </w:rPr>
      </w:pPr>
    </w:p>
    <w:p w14:paraId="2C090DA0" w14:textId="77777777" w:rsidR="0093435C" w:rsidRPr="00B41034" w:rsidRDefault="0093435C" w:rsidP="00AF63A9">
      <w:pPr>
        <w:pStyle w:val="PlainText"/>
        <w:bidi/>
        <w:rPr>
          <w:rFonts w:asciiTheme="minorHAnsi" w:hAnsiTheme="minorHAnsi" w:cstheme="minorHAnsi"/>
          <w:sz w:val="24"/>
          <w:szCs w:val="24"/>
          <w:rtl/>
        </w:rPr>
      </w:pPr>
    </w:p>
    <w:p w14:paraId="725C82FF" w14:textId="77777777" w:rsidR="00054C8E" w:rsidRPr="00B41034" w:rsidRDefault="00054C8E" w:rsidP="00AF63A9">
      <w:pPr>
        <w:pStyle w:val="PlainText"/>
        <w:bidi/>
        <w:rPr>
          <w:rFonts w:asciiTheme="minorHAnsi" w:hAnsiTheme="minorHAnsi" w:cstheme="minorHAnsi"/>
          <w:sz w:val="24"/>
          <w:szCs w:val="24"/>
          <w:rtl/>
        </w:rPr>
      </w:pPr>
    </w:p>
    <w:p w14:paraId="621A629A" w14:textId="77777777" w:rsidR="00054C8E" w:rsidRPr="00B41034" w:rsidRDefault="00054C8E" w:rsidP="00AF63A9">
      <w:pPr>
        <w:pStyle w:val="PlainText"/>
        <w:bidi/>
        <w:rPr>
          <w:rFonts w:asciiTheme="minorHAnsi" w:hAnsiTheme="minorHAnsi" w:cstheme="minorHAnsi"/>
          <w:sz w:val="24"/>
          <w:szCs w:val="24"/>
          <w:rtl/>
        </w:rPr>
      </w:pPr>
    </w:p>
    <w:p w14:paraId="2945926D" w14:textId="77777777" w:rsidR="00054C8E" w:rsidRPr="00B41034" w:rsidRDefault="00054C8E" w:rsidP="00AF63A9">
      <w:pPr>
        <w:pStyle w:val="PlainText"/>
        <w:bidi/>
        <w:rPr>
          <w:rFonts w:asciiTheme="minorHAnsi" w:hAnsiTheme="minorHAnsi" w:cstheme="minorHAnsi"/>
          <w:sz w:val="24"/>
          <w:szCs w:val="24"/>
          <w:rtl/>
        </w:rPr>
      </w:pPr>
    </w:p>
    <w:p w14:paraId="6D0F2953" w14:textId="77777777" w:rsidR="00054C8E" w:rsidRPr="00B41034" w:rsidRDefault="00054C8E" w:rsidP="00AF63A9">
      <w:pPr>
        <w:pStyle w:val="PlainText"/>
        <w:bidi/>
        <w:rPr>
          <w:rFonts w:asciiTheme="minorHAnsi" w:hAnsiTheme="minorHAnsi" w:cstheme="minorHAnsi"/>
          <w:sz w:val="24"/>
          <w:szCs w:val="24"/>
          <w:rtl/>
        </w:rPr>
      </w:pPr>
    </w:p>
    <w:p w14:paraId="79B14B29" w14:textId="77777777" w:rsidR="00054C8E" w:rsidRPr="00B41034" w:rsidRDefault="00054C8E" w:rsidP="00AF63A9">
      <w:pPr>
        <w:pStyle w:val="PlainText"/>
        <w:bidi/>
        <w:rPr>
          <w:rFonts w:asciiTheme="minorHAnsi" w:hAnsiTheme="minorHAnsi" w:cstheme="minorHAnsi"/>
          <w:sz w:val="24"/>
          <w:szCs w:val="24"/>
          <w:rtl/>
        </w:rPr>
      </w:pPr>
    </w:p>
    <w:p w14:paraId="219D6765" w14:textId="77777777" w:rsidR="00054C8E" w:rsidRPr="00B41034" w:rsidRDefault="00054C8E" w:rsidP="00AF63A9">
      <w:pPr>
        <w:pStyle w:val="PlainText"/>
        <w:bidi/>
        <w:rPr>
          <w:rFonts w:asciiTheme="minorHAnsi" w:hAnsiTheme="minorHAnsi" w:cstheme="minorHAnsi"/>
          <w:sz w:val="24"/>
          <w:szCs w:val="24"/>
          <w:rtl/>
        </w:rPr>
      </w:pPr>
    </w:p>
    <w:p w14:paraId="2E945F24" w14:textId="77777777" w:rsidR="00054C8E" w:rsidRPr="00B41034" w:rsidRDefault="00054C8E" w:rsidP="00AF63A9">
      <w:pPr>
        <w:pStyle w:val="PlainText"/>
        <w:bidi/>
        <w:rPr>
          <w:rFonts w:asciiTheme="minorHAnsi" w:hAnsiTheme="minorHAnsi" w:cstheme="minorHAnsi"/>
          <w:sz w:val="24"/>
          <w:szCs w:val="24"/>
          <w:rtl/>
        </w:rPr>
      </w:pPr>
    </w:p>
    <w:p w14:paraId="0D12AC91" w14:textId="77777777" w:rsidR="00054C8E" w:rsidRPr="00B41034" w:rsidRDefault="00054C8E" w:rsidP="00AF63A9">
      <w:pPr>
        <w:pStyle w:val="PlainText"/>
        <w:bidi/>
        <w:rPr>
          <w:rFonts w:asciiTheme="minorHAnsi" w:hAnsiTheme="minorHAnsi" w:cstheme="minorHAnsi"/>
          <w:sz w:val="24"/>
          <w:szCs w:val="24"/>
          <w:rtl/>
        </w:rPr>
      </w:pPr>
    </w:p>
    <w:p w14:paraId="2072EAE7" w14:textId="77777777" w:rsidR="00054C8E" w:rsidRPr="00B41034" w:rsidRDefault="00054C8E" w:rsidP="00AF63A9">
      <w:pPr>
        <w:pStyle w:val="PlainText"/>
        <w:bidi/>
        <w:rPr>
          <w:rFonts w:asciiTheme="minorHAnsi" w:hAnsiTheme="minorHAnsi" w:cstheme="minorHAnsi"/>
          <w:sz w:val="24"/>
          <w:szCs w:val="24"/>
          <w:rtl/>
        </w:rPr>
      </w:pPr>
    </w:p>
    <w:p w14:paraId="73AA6A8B" w14:textId="77777777" w:rsidR="00054C8E" w:rsidRPr="00B41034" w:rsidRDefault="00054C8E" w:rsidP="00AF63A9">
      <w:pPr>
        <w:pStyle w:val="PlainText"/>
        <w:bidi/>
        <w:rPr>
          <w:rFonts w:asciiTheme="minorHAnsi" w:hAnsiTheme="minorHAnsi" w:cstheme="minorHAnsi"/>
          <w:sz w:val="24"/>
          <w:szCs w:val="24"/>
          <w:rtl/>
        </w:rPr>
      </w:pPr>
    </w:p>
    <w:p w14:paraId="6BC65366" w14:textId="77777777" w:rsidR="00054C8E" w:rsidRPr="00B41034" w:rsidRDefault="00054C8E" w:rsidP="00AF63A9">
      <w:pPr>
        <w:pStyle w:val="PlainText"/>
        <w:bidi/>
        <w:rPr>
          <w:rFonts w:asciiTheme="minorHAnsi" w:hAnsiTheme="minorHAnsi" w:cstheme="minorHAnsi"/>
          <w:sz w:val="24"/>
          <w:szCs w:val="24"/>
          <w:rtl/>
        </w:rPr>
      </w:pPr>
    </w:p>
    <w:p w14:paraId="5AF0B877" w14:textId="77777777" w:rsidR="00421804" w:rsidRPr="00B41034" w:rsidRDefault="00421804" w:rsidP="00AF63A9">
      <w:pPr>
        <w:pStyle w:val="PlainText"/>
        <w:bidi/>
        <w:rPr>
          <w:rFonts w:asciiTheme="minorHAnsi" w:hAnsiTheme="minorHAnsi" w:cstheme="minorHAnsi"/>
          <w:sz w:val="24"/>
          <w:szCs w:val="24"/>
          <w:rtl/>
        </w:rPr>
      </w:pPr>
    </w:p>
    <w:p w14:paraId="6D93E657" w14:textId="77777777" w:rsidR="00421804" w:rsidRPr="00B41034" w:rsidRDefault="00421804" w:rsidP="00AF63A9">
      <w:pPr>
        <w:pStyle w:val="PlainText"/>
        <w:bidi/>
        <w:rPr>
          <w:rFonts w:asciiTheme="minorHAnsi" w:hAnsiTheme="minorHAnsi" w:cstheme="minorHAnsi"/>
          <w:sz w:val="24"/>
          <w:szCs w:val="24"/>
          <w:rtl/>
        </w:rPr>
      </w:pPr>
    </w:p>
    <w:p w14:paraId="2523EF1A" w14:textId="77777777" w:rsidR="00421804" w:rsidRPr="00B41034" w:rsidRDefault="00421804" w:rsidP="00AF63A9">
      <w:pPr>
        <w:pStyle w:val="PlainText"/>
        <w:bidi/>
        <w:rPr>
          <w:rFonts w:asciiTheme="minorHAnsi" w:hAnsiTheme="minorHAnsi" w:cstheme="minorHAnsi"/>
          <w:sz w:val="24"/>
          <w:szCs w:val="24"/>
          <w:rtl/>
        </w:rPr>
      </w:pPr>
    </w:p>
    <w:p w14:paraId="6D1438FE" w14:textId="77777777" w:rsidR="00421804" w:rsidRPr="00B41034" w:rsidRDefault="00421804" w:rsidP="00AF63A9">
      <w:pPr>
        <w:pStyle w:val="PlainText"/>
        <w:bidi/>
        <w:rPr>
          <w:rFonts w:asciiTheme="minorHAnsi" w:hAnsiTheme="minorHAnsi" w:cstheme="minorHAnsi"/>
          <w:sz w:val="24"/>
          <w:szCs w:val="24"/>
          <w:rtl/>
        </w:rPr>
      </w:pPr>
    </w:p>
    <w:p w14:paraId="691BFAE5" w14:textId="77777777" w:rsidR="00421804" w:rsidRPr="00B41034" w:rsidRDefault="00421804" w:rsidP="00AF63A9">
      <w:pPr>
        <w:pStyle w:val="PlainText"/>
        <w:bidi/>
        <w:rPr>
          <w:rFonts w:asciiTheme="minorHAnsi" w:hAnsiTheme="minorHAnsi" w:cstheme="minorHAnsi"/>
          <w:sz w:val="24"/>
          <w:szCs w:val="24"/>
          <w:rtl/>
        </w:rPr>
      </w:pPr>
    </w:p>
    <w:p w14:paraId="34ADD8F2" w14:textId="77777777" w:rsidR="00421804" w:rsidRPr="00B41034" w:rsidRDefault="00421804" w:rsidP="00AF63A9">
      <w:pPr>
        <w:pStyle w:val="PlainText"/>
        <w:bidi/>
        <w:rPr>
          <w:rFonts w:asciiTheme="minorHAnsi" w:hAnsiTheme="minorHAnsi" w:cstheme="minorHAnsi"/>
          <w:sz w:val="24"/>
          <w:szCs w:val="24"/>
          <w:rtl/>
        </w:rPr>
      </w:pPr>
    </w:p>
    <w:p w14:paraId="1F12CF28" w14:textId="77777777" w:rsidR="00421804" w:rsidRPr="00B41034" w:rsidRDefault="00421804" w:rsidP="00AF63A9">
      <w:pPr>
        <w:pStyle w:val="PlainText"/>
        <w:bidi/>
        <w:rPr>
          <w:rFonts w:asciiTheme="minorHAnsi" w:hAnsiTheme="minorHAnsi" w:cstheme="minorHAnsi"/>
          <w:sz w:val="24"/>
          <w:szCs w:val="24"/>
          <w:rtl/>
        </w:rPr>
      </w:pPr>
    </w:p>
    <w:p w14:paraId="71CCC488" w14:textId="77777777" w:rsidR="00421804" w:rsidRPr="00B41034" w:rsidRDefault="00421804" w:rsidP="00AF63A9">
      <w:pPr>
        <w:pStyle w:val="PlainText"/>
        <w:bidi/>
        <w:rPr>
          <w:rFonts w:asciiTheme="minorHAnsi" w:hAnsiTheme="minorHAnsi" w:cstheme="minorHAnsi"/>
          <w:sz w:val="24"/>
          <w:szCs w:val="24"/>
          <w:rtl/>
        </w:rPr>
      </w:pPr>
    </w:p>
    <w:p w14:paraId="0EB36321" w14:textId="77777777" w:rsidR="008F7456" w:rsidRPr="00B41034" w:rsidRDefault="008F7456" w:rsidP="00AF63A9">
      <w:pPr>
        <w:pStyle w:val="PlainText"/>
        <w:bidi/>
        <w:rPr>
          <w:rFonts w:asciiTheme="minorHAnsi" w:hAnsiTheme="minorHAnsi" w:cstheme="minorHAnsi"/>
          <w:sz w:val="24"/>
          <w:szCs w:val="24"/>
          <w:rtl/>
        </w:rPr>
      </w:pPr>
    </w:p>
    <w:p w14:paraId="2CF095BF" w14:textId="77777777" w:rsidR="00421804" w:rsidRPr="00B41034" w:rsidRDefault="00421804" w:rsidP="00AF63A9">
      <w:pPr>
        <w:pStyle w:val="PlainText"/>
        <w:bidi/>
        <w:rPr>
          <w:rFonts w:asciiTheme="minorHAnsi" w:hAnsiTheme="minorHAnsi" w:cstheme="minorHAnsi"/>
          <w:sz w:val="24"/>
          <w:szCs w:val="24"/>
          <w:rtl/>
        </w:rPr>
      </w:pPr>
    </w:p>
    <w:p w14:paraId="327A6877" w14:textId="77777777" w:rsidR="0093435C"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صد و نوزدهم </w:t>
      </w:r>
    </w:p>
    <w:p w14:paraId="0EE4C746" w14:textId="77777777" w:rsidR="00CC424C" w:rsidRPr="00B41034" w:rsidRDefault="00CC424C"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لَيْسَ لِلْعَاقِلِ أَنْ يَشْرَبَ مَا يَذْهَبُ بِهِ الْعَقْلُ، وَلَهُ أَنْ يَعْمَلَ مَا يَنْبَغِي لِلْإِنْسَانِ، لَا مَا يَرْتَكِبُهُ كُلُّ غَافِلٍ مُرِيبٍ</w:t>
      </w:r>
      <w:r w:rsidRPr="00B41034">
        <w:rPr>
          <w:rFonts w:asciiTheme="minorHAnsi" w:hAnsiTheme="minorHAnsi" w:cstheme="minorHAnsi"/>
          <w:b/>
          <w:bCs/>
          <w:sz w:val="24"/>
          <w:szCs w:val="24"/>
        </w:rPr>
        <w:t>.</w:t>
      </w:r>
    </w:p>
    <w:p w14:paraId="6D849B1E" w14:textId="369137DB" w:rsidR="00F36ABF" w:rsidRPr="00B41034" w:rsidRDefault="0093435C" w:rsidP="00AF63A9">
      <w:pPr>
        <w:pStyle w:val="PlainText"/>
        <w:rPr>
          <w:rFonts w:asciiTheme="minorHAnsi" w:hAnsiTheme="minorHAnsi" w:cstheme="minorHAnsi"/>
          <w:sz w:val="24"/>
          <w:szCs w:val="24"/>
          <w:shd w:val="clear" w:color="auto" w:fill="FFFFFF"/>
          <w:rtl/>
        </w:rPr>
      </w:pPr>
      <w:r w:rsidRPr="00B41034">
        <w:rPr>
          <w:rFonts w:asciiTheme="minorHAnsi" w:hAnsiTheme="minorHAnsi" w:cstheme="minorHAnsi"/>
          <w:sz w:val="24"/>
          <w:szCs w:val="24"/>
          <w:shd w:val="clear" w:color="auto" w:fill="FFFFFF"/>
        </w:rPr>
        <w:t xml:space="preserve">It is inadmissible that man, who hath been endowed with reason, should consume that which </w:t>
      </w:r>
      <w:proofErr w:type="spellStart"/>
      <w:r w:rsidRPr="00B41034">
        <w:rPr>
          <w:rFonts w:asciiTheme="minorHAnsi" w:hAnsiTheme="minorHAnsi" w:cstheme="minorHAnsi"/>
          <w:sz w:val="24"/>
          <w:szCs w:val="24"/>
          <w:shd w:val="clear" w:color="auto" w:fill="FFFFFF"/>
        </w:rPr>
        <w:t>stealeth</w:t>
      </w:r>
      <w:proofErr w:type="spellEnd"/>
      <w:r w:rsidRPr="00B41034">
        <w:rPr>
          <w:rFonts w:asciiTheme="minorHAnsi" w:hAnsiTheme="minorHAnsi" w:cstheme="minorHAnsi"/>
          <w:sz w:val="24"/>
          <w:szCs w:val="24"/>
          <w:shd w:val="clear" w:color="auto" w:fill="FFFFFF"/>
        </w:rPr>
        <w:t xml:space="preserve"> it away. Nay, rather it </w:t>
      </w:r>
      <w:proofErr w:type="spellStart"/>
      <w:r w:rsidRPr="00B41034">
        <w:rPr>
          <w:rFonts w:asciiTheme="minorHAnsi" w:hAnsiTheme="minorHAnsi" w:cstheme="minorHAnsi"/>
          <w:sz w:val="24"/>
          <w:szCs w:val="24"/>
          <w:shd w:val="clear" w:color="auto" w:fill="FFFFFF"/>
        </w:rPr>
        <w:t>behoveth</w:t>
      </w:r>
      <w:proofErr w:type="spellEnd"/>
      <w:r w:rsidRPr="00B41034">
        <w:rPr>
          <w:rFonts w:asciiTheme="minorHAnsi" w:hAnsiTheme="minorHAnsi" w:cstheme="minorHAnsi"/>
          <w:sz w:val="24"/>
          <w:szCs w:val="24"/>
          <w:shd w:val="clear" w:color="auto" w:fill="FFFFFF"/>
        </w:rPr>
        <w:t xml:space="preserve"> him to comport himself in a manner worthy of the human station, and not in accordance with the misdeeds of every heedless and wavering soul.</w:t>
      </w:r>
    </w:p>
    <w:p w14:paraId="1142E278" w14:textId="54460D9B" w:rsidR="005925FE"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F36ABF" w:rsidRPr="00B41034">
        <w:rPr>
          <w:rFonts w:asciiTheme="minorHAnsi" w:hAnsiTheme="minorHAnsi" w:cstheme="minorHAnsi"/>
          <w:sz w:val="24"/>
          <w:szCs w:val="24"/>
          <w:rtl/>
        </w:rPr>
        <w:t>سزاوار نیست که انسان عاقل چیزی را بنوشد که عقل را از او می‌رباید؛ بلکه شایسته است رفتاری در پیش گیرد که با مقام انسانی او سازگار باشد، نه آنچه را که هر انسان غافل و شکّاک مرتکب می‌شود</w:t>
      </w:r>
      <w:r w:rsidR="00F36ABF" w:rsidRPr="00B41034">
        <w:rPr>
          <w:rFonts w:asciiTheme="minorHAnsi" w:hAnsiTheme="minorHAnsi" w:cstheme="minorHAnsi"/>
          <w:sz w:val="24"/>
          <w:szCs w:val="24"/>
        </w:rPr>
        <w:t>.</w:t>
      </w:r>
    </w:p>
    <w:p w14:paraId="116F737D" w14:textId="73A94F73" w:rsidR="005925FE" w:rsidRPr="00B41034" w:rsidRDefault="005925FE" w:rsidP="00AF63A9">
      <w:pPr>
        <w:pStyle w:val="PlainText"/>
        <w:bidi/>
        <w:rPr>
          <w:rFonts w:asciiTheme="minorHAnsi" w:hAnsiTheme="minorHAnsi" w:cstheme="minorHAnsi"/>
          <w:sz w:val="24"/>
          <w:szCs w:val="24"/>
          <w:rtl/>
        </w:rPr>
      </w:pPr>
    </w:p>
    <w:p w14:paraId="1EAB01C2" w14:textId="77777777" w:rsidR="007A12EC" w:rsidRPr="00B41034" w:rsidRDefault="00C4657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کتاب بیان عربی میخوانیم: "</w:t>
      </w:r>
      <w:r w:rsidR="007A12EC" w:rsidRPr="00B41034">
        <w:rPr>
          <w:rFonts w:asciiTheme="minorHAnsi" w:eastAsiaTheme="minorHAnsi" w:hAnsiTheme="minorHAnsi" w:cstheme="minorHAnsi"/>
          <w:sz w:val="24"/>
          <w:szCs w:val="24"/>
          <w:rtl/>
        </w:rPr>
        <w:t xml:space="preserve"> </w:t>
      </w:r>
      <w:r w:rsidR="007A12EC" w:rsidRPr="00B41034">
        <w:rPr>
          <w:rFonts w:asciiTheme="minorHAnsi" w:hAnsiTheme="minorHAnsi" w:cstheme="minorHAnsi"/>
          <w:sz w:val="24"/>
          <w:szCs w:val="24"/>
          <w:rtl/>
        </w:rPr>
        <w:t>ثمّ الثّامنُ: أنتمُ الدّواءُ، ثمّ المُسكِراتُ وفوقَها لا تَملِكونَ، ولا تَبيعونَ، ولا تَشترونَ، ولا تَستَعملونَ، إلّا بما أنتم تُحبّونَ أن تَصنَعونَ</w:t>
      </w:r>
      <w:r w:rsidR="007A12EC" w:rsidRPr="00B41034">
        <w:rPr>
          <w:rFonts w:asciiTheme="minorHAnsi" w:hAnsiTheme="minorHAnsi" w:cstheme="minorHAnsi"/>
          <w:sz w:val="24"/>
          <w:szCs w:val="24"/>
        </w:rPr>
        <w:t>.</w:t>
      </w:r>
      <w:r w:rsidR="007A12EC" w:rsidRPr="00B41034">
        <w:rPr>
          <w:rFonts w:asciiTheme="minorHAnsi" w:hAnsiTheme="minorHAnsi" w:cstheme="minorHAnsi"/>
          <w:sz w:val="24"/>
          <w:szCs w:val="24"/>
          <w:rtl/>
        </w:rPr>
        <w:t>" به این مضمون که: سپس (در حکم) هشتم</w:t>
      </w:r>
      <w:r w:rsidR="007A12EC" w:rsidRPr="00B41034">
        <w:rPr>
          <w:rFonts w:asciiTheme="minorHAnsi" w:hAnsiTheme="minorHAnsi" w:cstheme="minorHAnsi"/>
          <w:sz w:val="24"/>
          <w:szCs w:val="24"/>
        </w:rPr>
        <w:t xml:space="preserve">: </w:t>
      </w:r>
      <w:r w:rsidR="007A12EC" w:rsidRPr="00B41034">
        <w:rPr>
          <w:rFonts w:asciiTheme="minorHAnsi" w:hAnsiTheme="minorHAnsi" w:cstheme="minorHAnsi"/>
          <w:sz w:val="24"/>
          <w:szCs w:val="24"/>
          <w:rtl/>
        </w:rPr>
        <w:t>شما خود، دارو هستید؛ و در پی آن، [استفاده از] مُسکرها (نوشیدنی‌های مست‌کننده) و بالاتر از آن، بر شما جایز نیست که آنها را مالک شوید، بفروشید، بخرید یا به کار گیرید، مگر آنکه خود، آن را با میل و رغبت قلبی بخواهید بسازید</w:t>
      </w:r>
      <w:r w:rsidR="007A12EC" w:rsidRPr="00B41034">
        <w:rPr>
          <w:rFonts w:asciiTheme="minorHAnsi" w:hAnsiTheme="minorHAnsi" w:cstheme="minorHAnsi"/>
          <w:sz w:val="24"/>
          <w:szCs w:val="24"/>
        </w:rPr>
        <w:t>.</w:t>
      </w:r>
    </w:p>
    <w:p w14:paraId="2E88CF18" w14:textId="525470DE" w:rsidR="00C46577" w:rsidRDefault="007A12E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و در همان کتاب آمده است: "</w:t>
      </w:r>
      <w:r w:rsidR="00954DD7" w:rsidRPr="00B41034">
        <w:rPr>
          <w:rFonts w:asciiTheme="minorHAnsi" w:eastAsiaTheme="minorHAnsi" w:hAnsiTheme="minorHAnsi" w:cstheme="minorHAnsi"/>
          <w:sz w:val="24"/>
          <w:szCs w:val="24"/>
          <w:rtl/>
        </w:rPr>
        <w:t xml:space="preserve"> </w:t>
      </w:r>
      <w:r w:rsidR="00954DD7" w:rsidRPr="00B41034">
        <w:rPr>
          <w:rFonts w:asciiTheme="minorHAnsi" w:hAnsiTheme="minorHAnsi" w:cstheme="minorHAnsi"/>
          <w:sz w:val="24"/>
          <w:szCs w:val="24"/>
          <w:rtl/>
        </w:rPr>
        <w:t>قُلِ الثّامنُ مِنْ بَعْدِ العَشْرِ: مَن يَشرَبْ مُسكِرًا يُرفَعْ عَنهُ شُعورُهُ، فَيَلزَمْهُ مِنْ كِتَابِ اللّٰهِ خَمسَةٌ وَتِسعُونَ مِثقالًا مِنْ ذَهَبٍ، وَلَا تَشفِينَ مَرْضَاكُم بِمُسكِرٍ أَبَدًا، إِنْ أَنْتُمْ بِاللّٰهِ وَآيَاتِهِ تُؤْمِنُونَ</w:t>
      </w:r>
      <w:r w:rsidR="00954DD7" w:rsidRPr="00B41034">
        <w:rPr>
          <w:rFonts w:asciiTheme="minorHAnsi" w:hAnsiTheme="minorHAnsi" w:cstheme="minorHAnsi"/>
          <w:sz w:val="24"/>
          <w:szCs w:val="24"/>
        </w:rPr>
        <w:t>.</w:t>
      </w:r>
      <w:r w:rsidR="00954DD7" w:rsidRPr="00B41034">
        <w:rPr>
          <w:rFonts w:asciiTheme="minorHAnsi" w:hAnsiTheme="minorHAnsi" w:cstheme="minorHAnsi"/>
          <w:sz w:val="24"/>
          <w:szCs w:val="24"/>
          <w:rtl/>
        </w:rPr>
        <w:t>" به این مضمون که: بگو</w:t>
      </w:r>
      <w:r w:rsidR="00954DD7" w:rsidRPr="00B41034">
        <w:rPr>
          <w:rFonts w:asciiTheme="minorHAnsi" w:hAnsiTheme="minorHAnsi" w:cstheme="minorHAnsi"/>
          <w:sz w:val="24"/>
          <w:szCs w:val="24"/>
        </w:rPr>
        <w:t xml:space="preserve">: </w:t>
      </w:r>
      <w:r w:rsidR="00954DD7" w:rsidRPr="00B41034">
        <w:rPr>
          <w:rFonts w:asciiTheme="minorHAnsi" w:hAnsiTheme="minorHAnsi" w:cstheme="minorHAnsi"/>
          <w:sz w:val="24"/>
          <w:szCs w:val="24"/>
          <w:rtl/>
        </w:rPr>
        <w:t>هشتمین حکم پس از ده‌تای نخست این است که هر کس مُسکر بنوشد و آگاهی‌اش را از دست دهد، موظف است طبق حکم کتاب خدا، نود و پنج مثقال طلا بپردازد</w:t>
      </w:r>
      <w:r w:rsidR="00954DD7" w:rsidRPr="00B41034">
        <w:rPr>
          <w:rFonts w:asciiTheme="minorHAnsi" w:hAnsiTheme="minorHAnsi" w:cstheme="minorHAnsi"/>
          <w:sz w:val="24"/>
          <w:szCs w:val="24"/>
        </w:rPr>
        <w:t>.</w:t>
      </w:r>
      <w:r w:rsidR="00954DD7" w:rsidRPr="00B41034">
        <w:rPr>
          <w:rFonts w:asciiTheme="minorHAnsi" w:hAnsiTheme="minorHAnsi" w:cstheme="minorHAnsi"/>
          <w:sz w:val="24"/>
          <w:szCs w:val="24"/>
          <w:rtl/>
        </w:rPr>
        <w:t xml:space="preserve"> و هرگز بیماران خود را با نوشیدنی مست‌کننده درمان نکنید، اگر به خدا و آیات او ایمان دارید</w:t>
      </w:r>
      <w:r w:rsidR="00954DD7" w:rsidRPr="00B41034">
        <w:rPr>
          <w:rFonts w:asciiTheme="minorHAnsi" w:hAnsiTheme="minorHAnsi" w:cstheme="minorHAnsi"/>
          <w:sz w:val="24"/>
          <w:szCs w:val="24"/>
        </w:rPr>
        <w:t>.</w:t>
      </w:r>
    </w:p>
    <w:p w14:paraId="070383BC" w14:textId="77777777" w:rsidR="007B4DDF" w:rsidRPr="00B41034" w:rsidRDefault="007B4DDF" w:rsidP="00AF63A9">
      <w:pPr>
        <w:pStyle w:val="PlainText"/>
        <w:bidi/>
        <w:rPr>
          <w:rFonts w:asciiTheme="minorHAnsi" w:hAnsiTheme="minorHAnsi" w:cstheme="minorHAnsi"/>
          <w:sz w:val="24"/>
          <w:szCs w:val="24"/>
          <w:rtl/>
        </w:rPr>
      </w:pPr>
    </w:p>
    <w:p w14:paraId="111A9579" w14:textId="1EE70D96" w:rsidR="00F36ABF" w:rsidRPr="00B41034" w:rsidRDefault="00F36ABF"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5E22B763" w14:textId="77777777" w:rsidR="00E1765F" w:rsidRPr="00B41034" w:rsidRDefault="00E1765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را می‌توان یک گزاره‌ی انسان‌شناختی خواند: نسبتِ عقل و سلوک انسانی. در فلسفه، به‌ویژه در مکتب افلاطونی و نیز در حکمت اسلامی، عقل جوهر ممیز انسان از حیوانات است. این آیه بر آن است که هر فعلی که این جوهر ممیز را تضعیف کند، فعلی است خلاف ذات انسانی. بنابراین، شرب چیزی که عقل را می‌رباید، نه تنها عملی ناپسند بلکه خروجی است از دایره‌ی انسانیت. در اینجا عقل به‌مثابه معیار هستی‌شناسی انسان طرح می‌شود: آنچه عقل را زایل می‌کند، وجود انسانی را از مرتبه‌اش ساقط می‌سازد.</w:t>
      </w:r>
    </w:p>
    <w:p w14:paraId="74E2307F" w14:textId="596EC807" w:rsidR="00E1765F" w:rsidRPr="00B41034" w:rsidRDefault="00E1765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در یک تقابل معنایی روشن میان عاقل و غافل مریب قرار می‌گیرد. «عاقل» نه صرفاً به‌معنای شخص دانا، بلکه به‌معنای کسی است که نسبت به خویشتن و مسئولیت‌های وجودی‌اش بیدار است. در حالی که «غافل مریب» انسانی است که از خویشتن گسسته و در جهان بی‌پرسشی و بی‌اطمینانی سرگردان است. این دوگانگی در متن بازتابی است از دراماتورژی انتخاب اخلاقی: انسان یا مسیر عقل و اختیار را در پیش می‌گیرد یا به اسارت عادت، غفلت و شک فرو می‌رود.</w:t>
      </w:r>
    </w:p>
    <w:p w14:paraId="246B68AE" w14:textId="77777777" w:rsidR="00E1765F" w:rsidRPr="00B41034" w:rsidRDefault="00E1765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همچنین، عبارت «ما ينبغي للإنسان» در دل خود هستی‌شناسی منزلت انسان را حمل می‌کند: اینکه انسان با معیار خاصی باید رفتار کند که نه از عرف، بلکه از ماهیت انسان‌بودگی او برمی‌خیزد. این، همان پروژه‌ی تأویل معنای انسان در افق اخلاقی است.</w:t>
      </w:r>
    </w:p>
    <w:p w14:paraId="479BAE75" w14:textId="388D64B7" w:rsidR="00E1765F" w:rsidRPr="00B41034" w:rsidRDefault="00E1765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در ادامه‌ی یکی از بنیادی‌ترین احکام دینی، یعنی حرمت شرب خمر، قرار دارد؛ اما با تفاوتی ظریف و دقیق: دلیل تحریم نه در «نص» شریعت، بلکه در اصل عقلانی خلقت انسان بیان شده است. این امر، نشان می‌دهد که شریعت با فطرت و عقل هم‌راستا است و شرع به مثابه تجلی عقل الهی در تاریخ انسان تفسیر می‌شود.</w:t>
      </w:r>
    </w:p>
    <w:p w14:paraId="3A8090C7" w14:textId="77777777" w:rsidR="00E1765F" w:rsidRPr="00B41034" w:rsidRDefault="00E1765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علاوه بر این، گزاره‌ی «ما ينبغي للإنسان» به‌گونه‌ای بیان شده که تکلیف شرعی و اخلاقی انسان را نه در اطاعت صرف، بلکه در فعلیت‌بخشی به حقیقت وجودی او می‌بیند. این همان نوع الهیات شخص‌محور است که در تفکر باطنی و عرفانی نیز مشاهده می‌شود؛ جایی که احکام دینی تابع غایات خلقتی و وجودی‌اند، نه صرفاً فرمان‌هایی بیرونی.</w:t>
      </w:r>
    </w:p>
    <w:p w14:paraId="713EE6B3" w14:textId="235D9D78" w:rsidR="00E1765F" w:rsidRPr="00B41034" w:rsidRDefault="00E1765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به‌طور ضمنی به نقش نظام کنش‌های فردی در ثبات عقلانی جامعه اشاره دارد. شرب مسکرات و افعالی که عقل را مختل می‌کنند، تنها مسأله‌ای شخصی نیستند؛ بلکه موجب ضعف سرمایه عقلانی اجتماعی می‌گردند. جامعه‌ای که در آن بسیاری از افراد به‌واسطه‌ی غفلت، درک خود از معنا، مسئولیت، و گفت‌وگوی عقلانی را از دست بدهند، به‌سوی فروپاشی اخلاقی میل می‌کند.</w:t>
      </w:r>
    </w:p>
    <w:p w14:paraId="15255B03" w14:textId="20856556" w:rsidR="00E1765F" w:rsidRPr="00B41034" w:rsidRDefault="00E1765F"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این آیه به اختلال در کارکردهای شناختی انسان اشاره دارد: مسکرات، اضطراب‌ها، و پریشانی‌هایی را ایجاد می‌کنند که فرد را از احساس درونی کنترل، ثبات، و خودتنظیمی محروم می‌سازند. در سطحی عمیق‌تر، می‌توان گفت که آنچه «یذهب به </w:t>
      </w:r>
      <w:r w:rsidRPr="00B41034">
        <w:rPr>
          <w:rFonts w:asciiTheme="minorHAnsi" w:hAnsiTheme="minorHAnsi" w:cstheme="minorHAnsi"/>
          <w:sz w:val="24"/>
          <w:szCs w:val="24"/>
          <w:rtl/>
        </w:rPr>
        <w:lastRenderedPageBreak/>
        <w:t>العقل» نامیده شده، نماد فرار از خودآگاهی است. کسی که نمی‌خواهد با رنج هستی یا معنای زندگی روبه‌رو شود، به مستی یا بی‌خبری پناه می‌برد؛ و این همان ساختار دفاعیِ خودگریزی است که در روان‌درمانی تحلیلی نیز شناخته شده است.</w:t>
      </w:r>
    </w:p>
    <w:p w14:paraId="46485D65" w14:textId="07FB33F3" w:rsidR="005D377B" w:rsidRPr="00B41034" w:rsidRDefault="00E1765F"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این آیه یک وحدت سطوح را در خود جمع کرده است: از نظر فلسفی، معیار انسان را عقل می‌داند؛ از منظر هرمنوتیکی، بر انتخاب بین هویت اصیل و تقلیدی تأکید دارد؛ از حیث الهیاتی، عقل را معیار تکلیف معرفی می‌کند؛ و از منظر روانی و اجتماعی، مستی را شکلی از خودانکاری و تضعیف ساختار جمعی می‌داند. این همه، در عبارت ساده‌ای نهفته است که عقل را محور می‌سازد و زیست انسانی را تابع پاسداشت آن می‌داند.</w:t>
      </w:r>
    </w:p>
    <w:p w14:paraId="3FBC878D" w14:textId="77777777" w:rsidR="00E1765F" w:rsidRPr="00B41034" w:rsidRDefault="00E1765F" w:rsidP="00AF63A9">
      <w:pPr>
        <w:pStyle w:val="PlainText"/>
        <w:bidi/>
        <w:rPr>
          <w:rFonts w:asciiTheme="minorHAnsi" w:hAnsiTheme="minorHAnsi" w:cstheme="minorHAnsi"/>
          <w:sz w:val="24"/>
          <w:szCs w:val="24"/>
          <w:rtl/>
        </w:rPr>
      </w:pPr>
    </w:p>
    <w:p w14:paraId="64FFDB04" w14:textId="73F02E18" w:rsidR="005925FE" w:rsidRPr="00B41034" w:rsidRDefault="005925FE"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نصوص مربوط به این آیه</w:t>
      </w:r>
    </w:p>
    <w:p w14:paraId="44A95468" w14:textId="044C5720" w:rsidR="0093435C" w:rsidRPr="00B41034" w:rsidRDefault="0093435C" w:rsidP="00AF63A9">
      <w:pPr>
        <w:bidi/>
        <w:spacing w:line="240" w:lineRule="auto"/>
        <w:rPr>
          <w:rFonts w:cstheme="minorHAnsi"/>
          <w:sz w:val="24"/>
          <w:szCs w:val="24"/>
          <w:rtl/>
        </w:rPr>
      </w:pPr>
      <w:r w:rsidRPr="00B41034">
        <w:rPr>
          <w:rFonts w:cstheme="minorHAnsi"/>
          <w:sz w:val="24"/>
          <w:szCs w:val="24"/>
          <w:rtl/>
        </w:rPr>
        <w:t>در لوح رام ميفرمايند قوله تعالی:"ايّاکُم ان تُبَدِّلوُا خمَرَ اللّه بخمر انفسِکم لانّها يُخامِرُ العَقلَ و يُقَلِّبُ الوَجهَ عن وجهِ اللّهِ العزيز البديعِ المنيعِ و انتم لا تَتَقَرّبوُا بها لانّها حُرِّمَت عليکم من لَدَی اللّهِ العَلّيِ العظيمِ. اَن اشرَبْنَ يا اماءَ اللّه خمرَ المعانی من کُؤوس الکلمات ثمَّ اترُکنَ ما يکرهه العقولُ لِاَنّهَا حُرِّمَتْ عليکُن فی الالواح و الزّبرات .... ان اسکرن بخمر محبّةِ اللّه لا بما يُخامَرُ به عقولکُنّ يا اَيَّتُها القانتاتُ اِنها حُرِّمَت علی کلّ مؤمن و مؤمنه ....."</w:t>
      </w:r>
      <w:r w:rsidRPr="00B41034">
        <w:rPr>
          <w:rFonts w:cstheme="minorHAnsi"/>
          <w:sz w:val="24"/>
          <w:szCs w:val="24"/>
          <w:rtl/>
        </w:rPr>
        <w:br/>
        <w:t xml:space="preserve">حضرت عبدالبهاء جلّ ثنائه در لوح استاد علی فخّار طهرانی ميفرمايند قوله العزيز:"امّا شراب بنصّ کتاب اقدس شربش ممنوع زيرا شربش سبب امراض مزمنه و ضعف اعصاب و زوالِ عقل است ..." </w:t>
      </w:r>
      <w:r w:rsidRPr="00B41034">
        <w:rPr>
          <w:rFonts w:cstheme="minorHAnsi"/>
          <w:sz w:val="24"/>
          <w:szCs w:val="24"/>
          <w:rtl/>
        </w:rPr>
        <w:br/>
        <w:t>حضرت وليّ ‏امراللّه جلّ سلطانه در لوحی ميفرمايند:"شرب خمر و ترياک از محرّمات منصوصه حتميّه است لهذا اگر افراد اجتناب ننمايند و متدرّجاً ترک نکنند و از نصيحت و انذار محفل متنبّه نشوند و عمداً مداومت نمايند انفصال آنانرا از جامعه بکمال حزن و متانت اعلان نمائيد." ( تاريخ نزول اين ابلاغيّه که بافتخار محفل مقدّس روحانی مرکزی ايران است پانزدهم مارس ١٩٣٢ ميلادی است.)</w:t>
      </w:r>
    </w:p>
    <w:p w14:paraId="2F180335" w14:textId="77777777" w:rsidR="0093435C" w:rsidRPr="00B41034" w:rsidRDefault="0093435C" w:rsidP="00AF63A9">
      <w:pPr>
        <w:bidi/>
        <w:spacing w:line="240" w:lineRule="auto"/>
        <w:rPr>
          <w:rFonts w:cstheme="minorHAnsi"/>
          <w:sz w:val="24"/>
          <w:szCs w:val="24"/>
        </w:rPr>
      </w:pPr>
      <w:r w:rsidRPr="00B41034">
        <w:rPr>
          <w:rFonts w:cstheme="minorHAnsi"/>
          <w:sz w:val="24"/>
          <w:szCs w:val="24"/>
          <w:rtl/>
        </w:rPr>
        <w:t xml:space="preserve">در يکی از الواح مبارکه حضرت بهاءاللّه می‌‌فرمايند: ايّاکم ان تبدلوا خمر اللّه بخمر انفسکم لانّها يخامر العقل و يقلب الوجه عن وجه اللّه العزيز البديع المنيع و انتم لا تتقرّبوا بها لانّها حرمت عليکم من لدی الله العليّ العظيم. حضرت عبدالبهاء در توضيح اين آيه می‌‌فرمايند: استعمال مسکرات به نصّ کتاب اقدس مذموم است خواه مسکرات قويّه و خواه مسکرات خفيفه و مذمّتش اين است که عقل زائل گردد و سبب ضعف بنيه شود. </w:t>
      </w:r>
    </w:p>
    <w:p w14:paraId="473FD189"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حضرت ولىّ امراللّه در توقيعاتی که حسب الامر هيکل مبارک صادر گرديده بياناتی می‌‌فرمايند دالّ بر اينکه اين حرمت فقط شامل شرب خمر نيست، بلکه شامل هر چيزی است که عقل را مختل سازد. به علاوه تصريح می‌‌فرمايند که استعمال الکل فقط بعنوان معالجه طبّی مجاز است، آن هم به شرطی که به تجويز اطبّای حاذق و سليم باشد که استعمالش را برای معالجه امراض مخصوصی لازم دانند.</w:t>
      </w:r>
    </w:p>
    <w:p w14:paraId="006AD960" w14:textId="77777777" w:rsidR="0093435C" w:rsidRPr="00B41034" w:rsidRDefault="0093435C" w:rsidP="00AF63A9">
      <w:pPr>
        <w:pStyle w:val="PlainText"/>
        <w:bidi/>
        <w:rPr>
          <w:rFonts w:asciiTheme="minorHAnsi" w:hAnsiTheme="minorHAnsi" w:cstheme="minorHAnsi"/>
          <w:sz w:val="24"/>
          <w:szCs w:val="24"/>
          <w:rtl/>
        </w:rPr>
      </w:pPr>
    </w:p>
    <w:p w14:paraId="54E10293" w14:textId="77777777" w:rsidR="00636D53" w:rsidRPr="00B41034" w:rsidRDefault="00636D53" w:rsidP="00AF63A9">
      <w:pPr>
        <w:pStyle w:val="PlainText"/>
        <w:bidi/>
        <w:rPr>
          <w:rFonts w:asciiTheme="minorHAnsi" w:hAnsiTheme="minorHAnsi" w:cstheme="minorHAnsi"/>
          <w:sz w:val="24"/>
          <w:szCs w:val="24"/>
          <w:rtl/>
        </w:rPr>
      </w:pPr>
    </w:p>
    <w:p w14:paraId="67D60DF7" w14:textId="77777777" w:rsidR="00636D53" w:rsidRPr="00B41034" w:rsidRDefault="00636D53" w:rsidP="00AF63A9">
      <w:pPr>
        <w:pStyle w:val="PlainText"/>
        <w:bidi/>
        <w:rPr>
          <w:rFonts w:asciiTheme="minorHAnsi" w:hAnsiTheme="minorHAnsi" w:cstheme="minorHAnsi"/>
          <w:sz w:val="24"/>
          <w:szCs w:val="24"/>
          <w:rtl/>
        </w:rPr>
      </w:pPr>
    </w:p>
    <w:p w14:paraId="44AF289B" w14:textId="77777777" w:rsidR="00AD22CB" w:rsidRPr="00B41034" w:rsidRDefault="00AD22CB" w:rsidP="00AF63A9">
      <w:pPr>
        <w:pStyle w:val="PlainText"/>
        <w:bidi/>
        <w:rPr>
          <w:rFonts w:asciiTheme="minorHAnsi" w:hAnsiTheme="minorHAnsi" w:cstheme="minorHAnsi"/>
          <w:sz w:val="24"/>
          <w:szCs w:val="24"/>
          <w:rtl/>
        </w:rPr>
      </w:pPr>
    </w:p>
    <w:p w14:paraId="66798364" w14:textId="77777777" w:rsidR="00AD22CB" w:rsidRPr="00B41034" w:rsidRDefault="00AD22CB" w:rsidP="00AF63A9">
      <w:pPr>
        <w:pStyle w:val="PlainText"/>
        <w:bidi/>
        <w:rPr>
          <w:rFonts w:asciiTheme="minorHAnsi" w:hAnsiTheme="minorHAnsi" w:cstheme="minorHAnsi"/>
          <w:sz w:val="24"/>
          <w:szCs w:val="24"/>
          <w:rtl/>
        </w:rPr>
      </w:pPr>
    </w:p>
    <w:p w14:paraId="0120B91F" w14:textId="77777777" w:rsidR="00AD22CB" w:rsidRPr="00B41034" w:rsidRDefault="00AD22CB" w:rsidP="00AF63A9">
      <w:pPr>
        <w:pStyle w:val="PlainText"/>
        <w:bidi/>
        <w:rPr>
          <w:rFonts w:asciiTheme="minorHAnsi" w:hAnsiTheme="minorHAnsi" w:cstheme="minorHAnsi"/>
          <w:sz w:val="24"/>
          <w:szCs w:val="24"/>
          <w:rtl/>
        </w:rPr>
      </w:pPr>
    </w:p>
    <w:p w14:paraId="14792C99" w14:textId="77777777" w:rsidR="00AD22CB" w:rsidRPr="00B41034" w:rsidRDefault="00AD22CB" w:rsidP="00AF63A9">
      <w:pPr>
        <w:pStyle w:val="PlainText"/>
        <w:bidi/>
        <w:rPr>
          <w:rFonts w:asciiTheme="minorHAnsi" w:hAnsiTheme="minorHAnsi" w:cstheme="minorHAnsi"/>
          <w:sz w:val="24"/>
          <w:szCs w:val="24"/>
          <w:rtl/>
        </w:rPr>
      </w:pPr>
    </w:p>
    <w:p w14:paraId="1D4F7C95" w14:textId="77777777" w:rsidR="00AD22CB" w:rsidRPr="00B41034" w:rsidRDefault="00AD22CB" w:rsidP="00AF63A9">
      <w:pPr>
        <w:pStyle w:val="PlainText"/>
        <w:bidi/>
        <w:rPr>
          <w:rFonts w:asciiTheme="minorHAnsi" w:hAnsiTheme="minorHAnsi" w:cstheme="minorHAnsi"/>
          <w:sz w:val="24"/>
          <w:szCs w:val="24"/>
          <w:rtl/>
        </w:rPr>
      </w:pPr>
    </w:p>
    <w:p w14:paraId="6007110A" w14:textId="77777777" w:rsidR="00AD22CB" w:rsidRPr="00B41034" w:rsidRDefault="00AD22CB" w:rsidP="00AF63A9">
      <w:pPr>
        <w:pStyle w:val="PlainText"/>
        <w:bidi/>
        <w:rPr>
          <w:rFonts w:asciiTheme="minorHAnsi" w:hAnsiTheme="minorHAnsi" w:cstheme="minorHAnsi"/>
          <w:sz w:val="24"/>
          <w:szCs w:val="24"/>
          <w:rtl/>
        </w:rPr>
      </w:pPr>
    </w:p>
    <w:p w14:paraId="5ECF68AB" w14:textId="77777777" w:rsidR="00AD22CB" w:rsidRPr="00B41034" w:rsidRDefault="00AD22CB" w:rsidP="00AF63A9">
      <w:pPr>
        <w:pStyle w:val="PlainText"/>
        <w:bidi/>
        <w:rPr>
          <w:rFonts w:asciiTheme="minorHAnsi" w:hAnsiTheme="minorHAnsi" w:cstheme="minorHAnsi"/>
          <w:sz w:val="24"/>
          <w:szCs w:val="24"/>
          <w:rtl/>
        </w:rPr>
      </w:pPr>
    </w:p>
    <w:p w14:paraId="583ADB19" w14:textId="77777777" w:rsidR="00AD22CB" w:rsidRPr="00B41034" w:rsidRDefault="00AD22CB" w:rsidP="00AF63A9">
      <w:pPr>
        <w:pStyle w:val="PlainText"/>
        <w:bidi/>
        <w:rPr>
          <w:rFonts w:asciiTheme="minorHAnsi" w:hAnsiTheme="minorHAnsi" w:cstheme="minorHAnsi"/>
          <w:sz w:val="24"/>
          <w:szCs w:val="24"/>
          <w:rtl/>
        </w:rPr>
      </w:pPr>
    </w:p>
    <w:p w14:paraId="0530BFF9" w14:textId="77777777" w:rsidR="00AD22CB" w:rsidRPr="00B41034" w:rsidRDefault="00AD22CB" w:rsidP="00AF63A9">
      <w:pPr>
        <w:pStyle w:val="PlainText"/>
        <w:bidi/>
        <w:rPr>
          <w:rFonts w:asciiTheme="minorHAnsi" w:hAnsiTheme="minorHAnsi" w:cstheme="minorHAnsi"/>
          <w:sz w:val="24"/>
          <w:szCs w:val="24"/>
          <w:rtl/>
        </w:rPr>
      </w:pPr>
    </w:p>
    <w:p w14:paraId="77D4EA7D" w14:textId="77777777" w:rsidR="00AD22CB" w:rsidRPr="00B41034" w:rsidRDefault="00AD22CB" w:rsidP="00AF63A9">
      <w:pPr>
        <w:pStyle w:val="PlainText"/>
        <w:bidi/>
        <w:rPr>
          <w:rFonts w:asciiTheme="minorHAnsi" w:hAnsiTheme="minorHAnsi" w:cstheme="minorHAnsi"/>
          <w:sz w:val="24"/>
          <w:szCs w:val="24"/>
          <w:rtl/>
        </w:rPr>
      </w:pPr>
    </w:p>
    <w:p w14:paraId="05F0FD84" w14:textId="77777777" w:rsidR="00AD22CB" w:rsidRPr="00B41034" w:rsidRDefault="00AD22CB" w:rsidP="00AF63A9">
      <w:pPr>
        <w:pStyle w:val="PlainText"/>
        <w:bidi/>
        <w:rPr>
          <w:rFonts w:asciiTheme="minorHAnsi" w:hAnsiTheme="minorHAnsi" w:cstheme="minorHAnsi"/>
          <w:sz w:val="24"/>
          <w:szCs w:val="24"/>
          <w:rtl/>
        </w:rPr>
      </w:pPr>
    </w:p>
    <w:p w14:paraId="20A73C13" w14:textId="77777777" w:rsidR="00AD22CB" w:rsidRPr="00B41034" w:rsidRDefault="00AD22CB" w:rsidP="00AF63A9">
      <w:pPr>
        <w:pStyle w:val="PlainText"/>
        <w:bidi/>
        <w:rPr>
          <w:rFonts w:asciiTheme="minorHAnsi" w:hAnsiTheme="minorHAnsi" w:cstheme="minorHAnsi"/>
          <w:sz w:val="24"/>
          <w:szCs w:val="24"/>
          <w:rtl/>
        </w:rPr>
      </w:pPr>
    </w:p>
    <w:p w14:paraId="3A846977" w14:textId="77777777" w:rsidR="005D377B" w:rsidRPr="00B41034" w:rsidRDefault="005D377B" w:rsidP="00AF63A9">
      <w:pPr>
        <w:pStyle w:val="PlainText"/>
        <w:bidi/>
        <w:rPr>
          <w:rFonts w:asciiTheme="minorHAnsi" w:hAnsiTheme="minorHAnsi" w:cstheme="minorHAnsi"/>
          <w:sz w:val="24"/>
          <w:szCs w:val="24"/>
          <w:rtl/>
        </w:rPr>
      </w:pPr>
    </w:p>
    <w:p w14:paraId="3425A084" w14:textId="77777777" w:rsidR="00EC4288"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صد و بیست </w:t>
      </w:r>
    </w:p>
    <w:p w14:paraId="0C111A4F" w14:textId="228BA4B9" w:rsidR="00695853" w:rsidRPr="00B41034" w:rsidRDefault="00695853"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زَيِّنوا رُؤُوسَكُمْ بِإِكْلِيلِ الأَمَانَةِ وَالْوَفَاءِ، وَقُلُوبَكُمْ بِرِدَاءِ التَّقْوَى، وَأَلْسِنَتَكُمْ بِالصِّدْقِ الْخَالِصِ، وَهَيَاكِلَكُمْ بِطِرَازِ الآدَابِ. كُلُّ ذَلِكَ مِنْ سَجِيَّةِ الإِنْسَانِ لَوْ أَنْتُمْ مِنَ الْمُتَبَصِّرِينَ</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يَا أَهْلَ الْبَهَاءِ تَمَسَّكُوا بِحَبْلِ الْعُبُودِيَّةِ لِلَّهِ الْحَقِّ، بِهَا تَظْهَرُ مَقَامَاتُكُمْ، وَتُثْبَتُ أَسْمَاؤُكُمْ، وَتَرْتَفِعُ مَرَاتِبُكُمْ وَأَذْكَارُكُمْ فِي لَوْحٍ حَفِيظٍ</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إِيَّاكُمْ أَنْ يَمْنَعَكُمْ مَنْ عَلَى الأَرْضِ عَنْ هَذَا الْمَقَامِ الْعَزِيزِ الرَّفِيعِ</w:t>
      </w:r>
      <w:r w:rsidRPr="00B41034">
        <w:rPr>
          <w:rFonts w:asciiTheme="minorHAnsi" w:hAnsiTheme="minorHAnsi" w:cstheme="minorHAnsi"/>
          <w:b/>
          <w:bCs/>
          <w:sz w:val="24"/>
          <w:szCs w:val="24"/>
        </w:rPr>
        <w:t>.</w:t>
      </w:r>
      <w:r w:rsidRPr="00B41034">
        <w:rPr>
          <w:rFonts w:asciiTheme="minorHAnsi" w:hAnsiTheme="minorHAnsi" w:cstheme="minorHAnsi"/>
          <w:b/>
          <w:bCs/>
          <w:sz w:val="24"/>
          <w:szCs w:val="24"/>
        </w:rPr>
        <w:br/>
      </w:r>
      <w:r w:rsidRPr="00B41034">
        <w:rPr>
          <w:rFonts w:asciiTheme="minorHAnsi" w:hAnsiTheme="minorHAnsi" w:cstheme="minorHAnsi"/>
          <w:b/>
          <w:bCs/>
          <w:sz w:val="24"/>
          <w:szCs w:val="24"/>
          <w:rtl/>
        </w:rPr>
        <w:t>قَدْ وَصَّيْنَاكُمْ بِهَا فِي أَكْثَرِ الأَلْوَاحِ، وَفِي هَذَا اللَّوْحِ الَّذِي لَاحَ مِنْ أُفُقِهِ نَيِّرُ أَحْكَامِ رَبِّكُمُ الْمُقْتَدِرِ الْحَكِيمِ</w:t>
      </w:r>
      <w:r w:rsidRPr="00B41034">
        <w:rPr>
          <w:rFonts w:asciiTheme="minorHAnsi" w:hAnsiTheme="minorHAnsi" w:cstheme="minorHAnsi"/>
          <w:b/>
          <w:bCs/>
          <w:sz w:val="24"/>
          <w:szCs w:val="24"/>
        </w:rPr>
        <w:t>.</w:t>
      </w:r>
    </w:p>
    <w:p w14:paraId="22EA2F1F" w14:textId="0D7F8782" w:rsidR="0093435C" w:rsidRPr="00B41034" w:rsidRDefault="0093435C" w:rsidP="00AF63A9">
      <w:pPr>
        <w:pStyle w:val="PlainText"/>
        <w:rPr>
          <w:rFonts w:asciiTheme="minorHAnsi" w:hAnsiTheme="minorHAnsi" w:cstheme="minorHAnsi"/>
          <w:sz w:val="24"/>
          <w:szCs w:val="24"/>
          <w:rtl/>
        </w:rPr>
      </w:pPr>
      <w:r w:rsidRPr="00B41034">
        <w:rPr>
          <w:rFonts w:asciiTheme="minorHAnsi" w:hAnsiTheme="minorHAnsi" w:cstheme="minorHAnsi"/>
          <w:sz w:val="24"/>
          <w:szCs w:val="24"/>
          <w:shd w:val="clear" w:color="auto" w:fill="FFFFFF"/>
        </w:rPr>
        <w:t xml:space="preserve">Adorn your heads with the garlands of trustworthiness and fidelity, your hearts with the attire of the fear of God, your tongues with absolute truthfulness, your bodies with the vesture of courtesy. These are in truth seemly </w:t>
      </w:r>
      <w:proofErr w:type="spellStart"/>
      <w:r w:rsidRPr="00B41034">
        <w:rPr>
          <w:rFonts w:asciiTheme="minorHAnsi" w:hAnsiTheme="minorHAnsi" w:cstheme="minorHAnsi"/>
          <w:sz w:val="24"/>
          <w:szCs w:val="24"/>
          <w:shd w:val="clear" w:color="auto" w:fill="FFFFFF"/>
        </w:rPr>
        <w:t>adornings</w:t>
      </w:r>
      <w:proofErr w:type="spellEnd"/>
      <w:r w:rsidRPr="00B41034">
        <w:rPr>
          <w:rFonts w:asciiTheme="minorHAnsi" w:hAnsiTheme="minorHAnsi" w:cstheme="minorHAnsi"/>
          <w:sz w:val="24"/>
          <w:szCs w:val="24"/>
          <w:shd w:val="clear" w:color="auto" w:fill="FFFFFF"/>
        </w:rPr>
        <w:t xml:space="preserve"> unto the temple of man, if ye be of them that reflect. Cling, O ye people of </w:t>
      </w:r>
      <w:proofErr w:type="spellStart"/>
      <w:r w:rsidRPr="00B41034">
        <w:rPr>
          <w:rFonts w:asciiTheme="minorHAnsi" w:hAnsiTheme="minorHAnsi" w:cstheme="minorHAnsi"/>
          <w:sz w:val="24"/>
          <w:szCs w:val="24"/>
          <w:shd w:val="clear" w:color="auto" w:fill="FFFFFF"/>
        </w:rPr>
        <w:t>Bahá</w:t>
      </w:r>
      <w:proofErr w:type="spellEnd"/>
      <w:r w:rsidRPr="00B41034">
        <w:rPr>
          <w:rFonts w:asciiTheme="minorHAnsi" w:hAnsiTheme="minorHAnsi" w:cstheme="minorHAnsi"/>
          <w:sz w:val="24"/>
          <w:szCs w:val="24"/>
          <w:shd w:val="clear" w:color="auto" w:fill="FFFFFF"/>
        </w:rPr>
        <w:t xml:space="preserve">, to the cord of servitude unto God, the True One, for thereby your stations shall be made manifest, your names written and preserved, your ranks raised and your memory exalted in the Preserved Tablet. Beware lest the dwellers on earth hinder you from this glorious and exalted station. </w:t>
      </w:r>
      <w:proofErr w:type="gramStart"/>
      <w:r w:rsidRPr="00B41034">
        <w:rPr>
          <w:rFonts w:asciiTheme="minorHAnsi" w:hAnsiTheme="minorHAnsi" w:cstheme="minorHAnsi"/>
          <w:sz w:val="24"/>
          <w:szCs w:val="24"/>
          <w:shd w:val="clear" w:color="auto" w:fill="FFFFFF"/>
        </w:rPr>
        <w:t>Thus</w:t>
      </w:r>
      <w:proofErr w:type="gramEnd"/>
      <w:r w:rsidRPr="00B41034">
        <w:rPr>
          <w:rFonts w:asciiTheme="minorHAnsi" w:hAnsiTheme="minorHAnsi" w:cstheme="minorHAnsi"/>
          <w:sz w:val="24"/>
          <w:szCs w:val="24"/>
          <w:shd w:val="clear" w:color="auto" w:fill="FFFFFF"/>
        </w:rPr>
        <w:t xml:space="preserve"> have We exhorted you in most of Our Epistles and now in this, Our Holy Tablet, above which hath beamed the Day-Star of the Laws of the Lord, your God, the Powerful, the All-Wise.</w:t>
      </w:r>
    </w:p>
    <w:p w14:paraId="4F1A25BA" w14:textId="707D0E6E" w:rsidR="00843239"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085466" w:rsidRPr="00B41034">
        <w:rPr>
          <w:rFonts w:asciiTheme="minorHAnsi" w:hAnsiTheme="minorHAnsi" w:cstheme="minorHAnsi"/>
          <w:sz w:val="24"/>
          <w:szCs w:val="24"/>
          <w:rtl/>
        </w:rPr>
        <w:t>سرهای خود را با تاج امانت و وفاداری بیارایید، و دل‌هایتان را با جامه‌ی تقوا، و زبان‌هایتان را با صدق خالص، و پیکرهایتان را با زینت آداب. همه‌ی این‌ها از سرشت انسان است، اگر از اهل بصیرت باشید</w:t>
      </w:r>
      <w:r w:rsidR="00085466" w:rsidRPr="00B41034">
        <w:rPr>
          <w:rFonts w:asciiTheme="minorHAnsi" w:hAnsiTheme="minorHAnsi" w:cstheme="minorHAnsi"/>
          <w:sz w:val="24"/>
          <w:szCs w:val="24"/>
        </w:rPr>
        <w:t>.</w:t>
      </w:r>
      <w:r w:rsidR="00085466" w:rsidRPr="00B41034">
        <w:rPr>
          <w:rFonts w:asciiTheme="minorHAnsi" w:hAnsiTheme="minorHAnsi" w:cstheme="minorHAnsi"/>
          <w:sz w:val="24"/>
          <w:szCs w:val="24"/>
        </w:rPr>
        <w:br/>
      </w:r>
      <w:r w:rsidR="00085466" w:rsidRPr="00B41034">
        <w:rPr>
          <w:rFonts w:asciiTheme="minorHAnsi" w:hAnsiTheme="minorHAnsi" w:cstheme="minorHAnsi"/>
          <w:sz w:val="24"/>
          <w:szCs w:val="24"/>
          <w:rtl/>
        </w:rPr>
        <w:t>ای اهل بهاء! به ریسمان بندگی خدای حق چنگ زنید، زیرا با آن، مقام‌های شما هویدا می‌گردد، نام‌هایتان ثبت می‌شود، مرتبه‌هایتان بالا می‌رود، و یادهای شما در لوح محفوظ نقش می‌بندد</w:t>
      </w:r>
      <w:r w:rsidR="00085466" w:rsidRPr="00B41034">
        <w:rPr>
          <w:rFonts w:asciiTheme="minorHAnsi" w:hAnsiTheme="minorHAnsi" w:cstheme="minorHAnsi"/>
          <w:sz w:val="24"/>
          <w:szCs w:val="24"/>
        </w:rPr>
        <w:t>.</w:t>
      </w:r>
      <w:r w:rsidR="00085466" w:rsidRPr="00B41034">
        <w:rPr>
          <w:rFonts w:asciiTheme="minorHAnsi" w:hAnsiTheme="minorHAnsi" w:cstheme="minorHAnsi"/>
          <w:sz w:val="24"/>
          <w:szCs w:val="24"/>
        </w:rPr>
        <w:br/>
      </w:r>
      <w:r w:rsidR="00085466" w:rsidRPr="00B41034">
        <w:rPr>
          <w:rFonts w:asciiTheme="minorHAnsi" w:hAnsiTheme="minorHAnsi" w:cstheme="minorHAnsi"/>
          <w:sz w:val="24"/>
          <w:szCs w:val="24"/>
          <w:rtl/>
        </w:rPr>
        <w:t>بر حذر باشید که مردمان زمین شما را از این مقام عزیز و بلند باز ندارند</w:t>
      </w:r>
      <w:r w:rsidR="00085466" w:rsidRPr="00B41034">
        <w:rPr>
          <w:rFonts w:asciiTheme="minorHAnsi" w:hAnsiTheme="minorHAnsi" w:cstheme="minorHAnsi"/>
          <w:sz w:val="24"/>
          <w:szCs w:val="24"/>
        </w:rPr>
        <w:t>.</w:t>
      </w:r>
      <w:r w:rsidR="00085466" w:rsidRPr="00B41034">
        <w:rPr>
          <w:rFonts w:asciiTheme="minorHAnsi" w:hAnsiTheme="minorHAnsi" w:cstheme="minorHAnsi"/>
          <w:sz w:val="24"/>
          <w:szCs w:val="24"/>
        </w:rPr>
        <w:br/>
      </w:r>
      <w:r w:rsidR="00085466" w:rsidRPr="00B41034">
        <w:rPr>
          <w:rFonts w:asciiTheme="minorHAnsi" w:hAnsiTheme="minorHAnsi" w:cstheme="minorHAnsi"/>
          <w:sz w:val="24"/>
          <w:szCs w:val="24"/>
          <w:rtl/>
        </w:rPr>
        <w:t>ما شما را به این امور در بسیاری از الواح سفارش داده‌ایم، و نیز در این لوح که از افق آن، خورشید احکام پروردگارتان، مقتدر و حکیم، درخشیدن گرفته است</w:t>
      </w:r>
      <w:r w:rsidR="00085466" w:rsidRPr="00B41034">
        <w:rPr>
          <w:rFonts w:asciiTheme="minorHAnsi" w:hAnsiTheme="minorHAnsi" w:cstheme="minorHAnsi"/>
          <w:sz w:val="24"/>
          <w:szCs w:val="24"/>
        </w:rPr>
        <w:t>.</w:t>
      </w:r>
    </w:p>
    <w:p w14:paraId="6171E5B5" w14:textId="77777777" w:rsidR="00085466" w:rsidRPr="00B41034" w:rsidRDefault="00085466" w:rsidP="00AF63A9">
      <w:pPr>
        <w:pStyle w:val="PlainText"/>
        <w:bidi/>
        <w:rPr>
          <w:rFonts w:asciiTheme="minorHAnsi" w:hAnsiTheme="minorHAnsi" w:cstheme="minorHAnsi"/>
          <w:sz w:val="24"/>
          <w:szCs w:val="24"/>
          <w:rtl/>
        </w:rPr>
      </w:pPr>
    </w:p>
    <w:p w14:paraId="60751D54" w14:textId="621438D7" w:rsidR="00085466" w:rsidRPr="00B41034" w:rsidRDefault="00085466"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2E61DB4B" w14:textId="77777777" w:rsidR="00BA03C5" w:rsidRPr="00B41034" w:rsidRDefault="00BA03C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آیه‌ی مبارکه، دستور جامعی است برای تکوین انسان به مثابه موجودی اخلاقی، اجتماعی، قدسی و الهی. در اینجا به نحوی عمیق، هستی انسان با فضائل وجودی همسان‌سازی شده است. چهار زینت در این آیه ذکر شده که هریک به یکی از سطوح وجودی انسان اختصاص یافته‌اند:</w:t>
      </w:r>
    </w:p>
    <w:p w14:paraId="7B26A69B" w14:textId="77777777" w:rsidR="00BA03C5" w:rsidRPr="00B41034" w:rsidRDefault="00BA03C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امانت و وفا برای سر: جایگاه تفکر، تدبیر و شأن اجتماعی. امانت‌داری نه‌تنها یک اخلاق فردی بلکه بنیان اعتماد اجتماعی است. وفا، دوام رابطه و پیوندهای انسانی را تضمین می‌کند. در روان‌شناسی رشد اخلاقی، اعتماد پایه‌ی اولیه‌ی شکل‌گیری هویت سالم است (مطابق نظریه اریک اریکسون).</w:t>
      </w:r>
    </w:p>
    <w:p w14:paraId="14D28AC3" w14:textId="77777777" w:rsidR="00BA03C5" w:rsidRPr="00B41034" w:rsidRDefault="00BA03C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تقوا برای قلب: یعنی مرکز میل، عشق، ترس و ایمان. تقوا در سنت اسلامی و بهایی به معنای بیداری مداوم در برابر حضور خداست؛ حالتی از خودکنترلی درونی که قلب را از آلودگی‌های نفس حفظ می‌کند. از نگاه الهیاتی، تقوا نه ترسی بیمارگونه بلکه نوعی شهود اخلاقی در برابر قدسی است، شبیه آنچه پل تیلیش «جرأت بودن» می‌نامد.</w:t>
      </w:r>
    </w:p>
    <w:p w14:paraId="6C221774" w14:textId="77777777" w:rsidR="00BA03C5" w:rsidRPr="00B41034" w:rsidRDefault="00BA03C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صدق برای زبان: زبان در دیدگاه فلسفی، محل ظهور حقیقت است. در فلسفه‌ی زبان هایدگر، زبان خانه‌ی هستی است. در اینجا، صدق زینت زبان است؛ یعنی زبان باید آینه‌ی درون پاک انسان باشد. در جامعه، صدق ضامن سلامت ارتباطات و زیربنای سرمایه‌ی اجتماعی است.</w:t>
      </w:r>
    </w:p>
    <w:p w14:paraId="72EABB51" w14:textId="61CA149B" w:rsidR="00BA03C5" w:rsidRPr="00B41034" w:rsidRDefault="00BA03C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ادب برای پیکر (هیکل): ادب در اینجا به عنوان جلوه‌ی ظاهری یک درون آراسته مطرح می‌شود. رفتار، حرکات، تعاملات اجتماعی—</w:t>
      </w:r>
      <w:r w:rsidR="00B373F0" w:rsidRPr="00B41034">
        <w:rPr>
          <w:rFonts w:asciiTheme="minorHAnsi" w:hAnsiTheme="minorHAnsi" w:cstheme="minorHAnsi"/>
          <w:sz w:val="24"/>
          <w:szCs w:val="24"/>
          <w:rtl/>
        </w:rPr>
        <w:t>تمام</w:t>
      </w:r>
      <w:r w:rsidR="00952EE3" w:rsidRPr="00B41034">
        <w:rPr>
          <w:rFonts w:asciiTheme="minorHAnsi" w:hAnsiTheme="minorHAnsi" w:cstheme="minorHAnsi"/>
          <w:sz w:val="24"/>
          <w:szCs w:val="24"/>
          <w:rtl/>
        </w:rPr>
        <w:t>اً</w:t>
      </w:r>
      <w:r w:rsidRPr="00B41034">
        <w:rPr>
          <w:rFonts w:asciiTheme="minorHAnsi" w:hAnsiTheme="minorHAnsi" w:cstheme="minorHAnsi"/>
          <w:sz w:val="24"/>
          <w:szCs w:val="24"/>
          <w:rtl/>
        </w:rPr>
        <w:t xml:space="preserve"> جلوه‌ای از ادب تلقی می‌شوند. ادب در سطح روانی، نشانه‌ی تنظیم هیجانات و کنترل خویشتن است، و در سطح اجتماعی، رمز تعامل سازنده است.</w:t>
      </w:r>
    </w:p>
    <w:p w14:paraId="32210E22" w14:textId="77777777" w:rsidR="00BA03C5" w:rsidRPr="00B41034" w:rsidRDefault="00BA03C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جمله‌ی بعدی، به "حبل العبودية" (ریسمان بندگی) اشاره شده است؛ که یادآور استعاره‌ی قرآنی "حبل الله" است. بندگی خدا نه مذلت، بلکه اتصال به سرچشمه‌ی معنا و ارزش است. از نظر گادامر، فهم متون قدسی مستلزم نوعی پیش‌فهم و پیش‌پذیرش است؛ این پیش‌فهم در آیه، همان عبودیت است: نوعی جایگاه وجودی که انسان را در نسبت معنادار با کل هستی قرار می‌دهد.</w:t>
      </w:r>
    </w:p>
    <w:p w14:paraId="392803FF" w14:textId="77777777" w:rsidR="00BA03C5" w:rsidRPr="00B41034" w:rsidRDefault="00BA03C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در ادامه، آیه به مخاطب هشدار می‌دهد که مبادا اهل دنیا (مَن عَلَی الأرض) شما را از این مقام بازدارند. این هشدار نشانه‌ی آن است که دستیابی به فضائل انسانی نیازمند مقاومت در برابر نیروهای اجتماعیِ واگرا، فشارهای فرهنگی، و اغواهای دنیوی است. در روان‌شناسی اخلاق، این تمایز بین "</w:t>
      </w:r>
      <w:r w:rsidRPr="00B41034">
        <w:rPr>
          <w:rFonts w:asciiTheme="minorHAnsi" w:hAnsiTheme="minorHAnsi" w:cstheme="minorHAnsi"/>
          <w:sz w:val="24"/>
          <w:szCs w:val="24"/>
        </w:rPr>
        <w:t>self-authorship</w:t>
      </w:r>
      <w:r w:rsidRPr="00B41034">
        <w:rPr>
          <w:rFonts w:asciiTheme="minorHAnsi" w:hAnsiTheme="minorHAnsi" w:cstheme="minorHAnsi"/>
          <w:sz w:val="24"/>
          <w:szCs w:val="24"/>
          <w:rtl/>
        </w:rPr>
        <w:t>" و "</w:t>
      </w:r>
      <w:r w:rsidRPr="00B41034">
        <w:rPr>
          <w:rFonts w:asciiTheme="minorHAnsi" w:hAnsiTheme="minorHAnsi" w:cstheme="minorHAnsi"/>
          <w:sz w:val="24"/>
          <w:szCs w:val="24"/>
        </w:rPr>
        <w:t>external direction</w:t>
      </w:r>
      <w:r w:rsidRPr="00B41034">
        <w:rPr>
          <w:rFonts w:asciiTheme="minorHAnsi" w:hAnsiTheme="minorHAnsi" w:cstheme="minorHAnsi"/>
          <w:sz w:val="24"/>
          <w:szCs w:val="24"/>
          <w:rtl/>
        </w:rPr>
        <w:t>" از اهمیت بسزایی برخوردار است.</w:t>
      </w:r>
    </w:p>
    <w:p w14:paraId="4F2E18B7" w14:textId="77777777" w:rsidR="00BA03C5" w:rsidRPr="00B41034" w:rsidRDefault="00BA03C5"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نهایت، آیه به یادآوری می‌پردازد: این تعالیم تازه نیست بلکه در همه‌ی الواح پیشین آمده و اکنون از افق لوح حاضر نیز طلوع کرده است. این بیان، پیوستگی تاریخی وحی و قانون را نشان می‌دهد، اما همچنین بر آن "افق جدیدی" که در آن احکام از جایگاه نورانی ظهور الهی می‌تابند، تأکید دارد.</w:t>
      </w:r>
    </w:p>
    <w:p w14:paraId="698EE4F1" w14:textId="3676FE78" w:rsidR="002D0ED6" w:rsidRPr="00B41034" w:rsidRDefault="00BA03C5"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این آیه از آن مواردی است که انسان را نه به‌مثابه موجودی طبیعی، بلکه به‌مثابه موجودی قدسی می‌نگرد؛ موجودی که هیکلش با ادب، قلبش با تقوا، زبانش با صدق و سرش با امانت و وفا مزین است، و با بندگی خدا معنا و تعالی می‌یابد. چنین انسانی همان انسانی است که می‌تواند در لوح محفوظ جای گیرد، نامش ثبت شود و در هستی طنین‌انداز گردد.</w:t>
      </w:r>
    </w:p>
    <w:p w14:paraId="2BE8024E" w14:textId="77777777" w:rsidR="00BA03C5" w:rsidRPr="00B41034" w:rsidRDefault="00BA03C5" w:rsidP="00AF63A9">
      <w:pPr>
        <w:pStyle w:val="PlainText"/>
        <w:bidi/>
        <w:rPr>
          <w:rFonts w:asciiTheme="minorHAnsi" w:hAnsiTheme="minorHAnsi" w:cstheme="minorHAnsi"/>
          <w:sz w:val="24"/>
          <w:szCs w:val="24"/>
          <w:rtl/>
        </w:rPr>
      </w:pPr>
    </w:p>
    <w:p w14:paraId="0D1E6FDD" w14:textId="66549701" w:rsidR="0093435C" w:rsidRPr="00B41034" w:rsidRDefault="002D0ED6"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u w:val="single"/>
          <w:rtl/>
        </w:rPr>
        <w:t xml:space="preserve">نصوص </w:t>
      </w:r>
      <w:r w:rsidR="00695853" w:rsidRPr="00B41034">
        <w:rPr>
          <w:rFonts w:asciiTheme="minorHAnsi" w:hAnsiTheme="minorHAnsi" w:cstheme="minorHAnsi"/>
          <w:sz w:val="24"/>
          <w:szCs w:val="24"/>
          <w:u w:val="single"/>
          <w:rtl/>
        </w:rPr>
        <w:t>مربوط به این آیه</w:t>
      </w:r>
      <w:r w:rsidR="0093435C" w:rsidRPr="00B41034">
        <w:rPr>
          <w:rFonts w:asciiTheme="minorHAnsi" w:hAnsiTheme="minorHAnsi" w:cstheme="minorHAnsi"/>
          <w:sz w:val="24"/>
          <w:szCs w:val="24"/>
          <w:rtl/>
        </w:rPr>
        <w:br/>
        <w:t xml:space="preserve">امانت: </w:t>
      </w:r>
    </w:p>
    <w:p w14:paraId="63B61C38" w14:textId="7B98CDBD"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"طراز چهارم فِی الاَمَانَةِ اِنَّهَا بَابُ الاِطمِينَانِ لِمَن فِی الاِمکَانِ وَ آيَةُ العِزّةِ مِن لَدَی الرّحمنِ . مَن فَازَ بِهَا فَازَ بِکُنُوزِ الثّروَةِ وَ الغَناء.</w:t>
      </w:r>
      <w:r w:rsidR="002D0ED6" w:rsidRPr="00B41034">
        <w:rPr>
          <w:rFonts w:cstheme="minorHAnsi"/>
          <w:sz w:val="24"/>
          <w:szCs w:val="24"/>
          <w:rtl/>
        </w:rPr>
        <w:t xml:space="preserve"> </w:t>
      </w:r>
      <w:r w:rsidRPr="00B41034">
        <w:rPr>
          <w:rFonts w:cstheme="minorHAnsi"/>
          <w:sz w:val="24"/>
          <w:szCs w:val="24"/>
          <w:rtl/>
        </w:rPr>
        <w:t>امانت باب اعظم است از برای راحت و اطمينان خلق . قوام هر امری از امور باو منوط بوده و هست . عوالم عزّت و رفعت و ثروت بنور آن روشن و منير . چندی قبل اين ذکر احلی از قلم اعلی نازل . اِنّا نَذکُرُ لَکَ الاَمانَةَ و مَقَامَهَا عِندَاللّه رَبِکَ وَ رَبِ اَلعَرشِ العَظِيمِ . اِنّا قَصَدْنَا يَوماً مِنَ الاَيّامِ جَزيرَتَنَا الخَضرَاءَ فَلَمّا وَرَدنَا وَرَدنَا رَأينَا اَنهَارَهَا جَاريَةً و اشجَارَهَا مُلتَفَّةًوَ کَانَتِ الشّمسُ تَلعَبُ فِی خِلاَلِ الاَشجَارِ . تَوَجّهنَا اِلَی اليَميِنِ رَأينَا مَا لاَ يَتَحَرّکُ القَلَمُ عَلَی ذِکرِهِ وَ ذِکرِ مَا شَاهَدَت عَينُ مَولَی الوَرَی فِی ذاَکَ المَقَامِ الاَلطفِ الاَشرَفِ المُبَارَکِ الاَعلَی . ثُمَّ اَقبَلنَا اِلَی اليَسَارِ شاَهَدنَا طَلعَةٍ مِن طَلَعَاتِ الفِردَوسِ الاَعلَی قَائِمَةً عَلَی عَمُودٍ مَنَ النّورِ وَ نَادَت بِاَعلَی النِدَاءِ يَا مَلَأالارضِ وَ السّمَاءِ انظُروُا جَمَالِی وَ نُورِی وَ ظُهُورِی وَ اِشرَاقِی . تَاللّهِ الحَقِّ اَنا الاَمَانَةُ وَ ظُهُورُهَا وَ حُسنُهَا وَ اَجرٌ لِمَن تَمَسّکَ بِها وَ عَرَفَ شَأنَهَا وَ مَقَامَهَا وَ تَشَبّثَ بِذَيلِهَا. اَنَا الزِّينَةُ الکُبرَی لِاَهلِ الببَهَاءِ وَ طِرَازُ العِزِّ لِمَن فِی مَلَکُوتِ الاِنشَاءِ وَ اَنا السَّبَبُ الاَعظَمْ لِثِروَةِ العَالَمِ وَ اُفُقُ الاِطمِينَانِ لِاَهلِ الاِمکَانِ . کَذِلِکَ اَنزَلنَا لَکَ مَا يُقَرِّبُ العِبَادَ اِلَی مَالِکِ الاِيجَادِ. يَا اَهلَ الْبَهاءِ اِنَّهَا اَحسَنُ طِرَازِ لِهَيَاکِلِکُم وَ اَبهَی اِکلِيلٍ لِرُؤوُسِکُم خُذُوهَا اَمراً مِن لَدُن اَمِرٍخَبِيرٍ " . (لوح مبارک طرازات ص ٢٠ - ١٩ مجموعهای از الواح اقدس ابهی)</w:t>
      </w:r>
    </w:p>
    <w:p w14:paraId="5C656D41" w14:textId="483A654F"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"موج دوم ميفرمايد يا قوم امروز احسن طِراز عنداللّه امانت است فضل و عطا از برای نفسی که باين زينت کبری مزيّن گشته"</w:t>
      </w:r>
      <w:r w:rsidR="002D0ED6" w:rsidRPr="00B41034">
        <w:rPr>
          <w:rFonts w:cstheme="minorHAnsi"/>
          <w:sz w:val="24"/>
          <w:szCs w:val="24"/>
          <w:rtl/>
        </w:rPr>
        <w:t xml:space="preserve"> </w:t>
      </w:r>
      <w:r w:rsidRPr="00B41034">
        <w:rPr>
          <w:rFonts w:cstheme="minorHAnsi"/>
          <w:sz w:val="24"/>
          <w:szCs w:val="24"/>
          <w:rtl/>
        </w:rPr>
        <w:t>(لوح مبارک امواج ص  ٣٦٣ مجموعه الواح حضرت بهاءاللّه)</w:t>
      </w:r>
    </w:p>
    <w:p w14:paraId="3A1D3972" w14:textId="3BFBB276"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"اگر احبای الهی بطراز امانت و صدق و راستی مزيّن نباشند ضُرّش بخود آن نفوس و جميع ناس راجع اوّلاً آن نفوس ابداً محلّ امانت کلمه الهيّه و اسرار مکنونه ربّانيّه نخواهند شد و ثانی سبب ضلالت و اعراض ناس بوده و خواهند بود و عَن وَرَائِهَا قَهرُ اللّهِ وَ غَضَبُهُ و عَذَابُ اللّهِ و سَخَطُهُ " ٠( ص ١٦٨ مجموعه اقتدارات )</w:t>
      </w:r>
    </w:p>
    <w:p w14:paraId="0E31944C"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 xml:space="preserve">وفا: </w:t>
      </w:r>
      <w:r w:rsidRPr="00B41034">
        <w:rPr>
          <w:rFonts w:cstheme="minorHAnsi"/>
          <w:sz w:val="24"/>
          <w:szCs w:val="24"/>
          <w:rtl/>
        </w:rPr>
        <w:br/>
        <w:t>" ای بلبل معنوی  جز در گلبن معانی جای مگزين و ای هدهد سليمان عشق جز در سبای جانان وطن مگير وای عَنقای بقا جز در قاف وفا محلّ مپذير. اينست مکان تو اگر بلامکان بپرِ جان بر پری و آهنگ مقام خود رايگان نمائی ".   (قطعه اوّل کلمات مکنونه )</w:t>
      </w:r>
      <w:r w:rsidRPr="00B41034">
        <w:rPr>
          <w:rFonts w:cstheme="minorHAnsi"/>
          <w:sz w:val="24"/>
          <w:szCs w:val="24"/>
          <w:rtl/>
        </w:rPr>
        <w:br/>
        <w:t>" وفا شجرِ مبارکی است اثمارش محبوب و آثارش باقی و دائم . اگر خوب ملاحظه شود اوست قائد جنود حُبّ و او است پيشرو اهل وُدّ و راستی ". (ص ١٥٠ فضائل اخلاق و با تفاوتهائی در ص ١٤٨ ج ٣ امر و خلق و ص ١٢٤ حيات بهائی ).</w:t>
      </w:r>
    </w:p>
    <w:p w14:paraId="1F12DED5" w14:textId="77777777"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حضرت عبدالبهاء ميفرمايند :" هواللّه ای مير وفا  در عالم وجود صفتی بهتر و خوشتر و شيرين تر از وفا نيست اين منقبت از اعظم اساس دين الهی است .اگر انسان از جميع صفات حميده محروم باشد ولی باين صفت قدسيّه موصوف عاقبت حائز کمالات ميگردد و اگر چنانچه حائز جميع صفات کماليّه باشد و از صفت وفا بی بهره آن کمال به نقص مبدّل گردد و آن خير به شرّ و آن نورانيّت بظلمت و آن عزّت بذلّت منتهی شود ".(ص ٢٥٨ اخلاق بهائی )</w:t>
      </w:r>
    </w:p>
    <w:p w14:paraId="31FB6633" w14:textId="77777777"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lastRenderedPageBreak/>
        <w:t>" در عالم وجود امری اعظم از وفا نيست که طول مدّت سبب فراموشی و اخلال در محبّت نشود ملاحظه نمائيد در ايران آن نفوس مبارکه چقدر با وفا بودند که در زير شمشير جمال مبارک را ياد نمودند و هيچ ستم و بلائی آنها را از وفا منع نکرد. در قربانگاه فرياد يا بهاءالابهی از دل و جان بر آوردند اينست شأن وفا" (ص ٢٠٦ج ١ بدائع الآثار )</w:t>
      </w:r>
    </w:p>
    <w:p w14:paraId="148C7DAF" w14:textId="77777777"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 فی الحقيقه انسان بايد به وفا قيام نمايد و ثبوت و استقامت نمايد علی الخصوص بقرين و همنشين خود و همدم و نديم خود زيرا حقوق بين اين دو قويم و محکم و متين است و انسان آنچه بکوشد از عهده اکمال بر نيايد ولی بقدر امکان قصور نشايد ". (ص ٤٧ حيات بهائی )</w:t>
      </w:r>
    </w:p>
    <w:p w14:paraId="2F7BAFCF" w14:textId="483BDF8B" w:rsidR="002D0ED6" w:rsidRPr="00B41034" w:rsidRDefault="0093435C" w:rsidP="00AF63A9">
      <w:pPr>
        <w:bidi/>
        <w:spacing w:line="240" w:lineRule="auto"/>
        <w:jc w:val="both"/>
        <w:rPr>
          <w:rFonts w:cstheme="minorHAnsi"/>
          <w:sz w:val="24"/>
          <w:szCs w:val="24"/>
          <w:rtl/>
        </w:rPr>
      </w:pPr>
      <w:r w:rsidRPr="00B41034">
        <w:rPr>
          <w:rFonts w:cstheme="minorHAnsi"/>
          <w:sz w:val="24"/>
          <w:szCs w:val="24"/>
          <w:rtl/>
        </w:rPr>
        <w:t>تقوا:</w:t>
      </w:r>
      <w:r w:rsidRPr="00B41034">
        <w:rPr>
          <w:rFonts w:cstheme="minorHAnsi"/>
          <w:sz w:val="24"/>
          <w:szCs w:val="24"/>
          <w:rtl/>
        </w:rPr>
        <w:br/>
        <w:t>"اِنّا وَصَّيْنَا اَوْلِيَاءَنَا بِتَقْوَی اللّهِ الّذِی کَانَ مَطْلَعَ الْاَعْمَالِ وَ الْاَخْلاَقِ اِنّهُ قَائِدَ جُنوْدِ الْعَدْلِ فِي مَدِيْنَةِ الْبَهَاء. طُوبَی لِمَنْ دَخَلَ فِي ظِلِّ رَايَتِهِ النُّوْرَاءِ وَ تَمَسّکَ بِهِ اِنَّهُ مِنْ اَصْحَابِ السّفِيْنَةِ اَلْحَمْرَاءِ الَّتِي نُزِلَ ذِکْرُهَا فِي قَيّوْمِ الْاَسْمَاءِ"(لوح مبارک اشراقات - ص ٦٩ مجموعه ای از الواح جمال اقدی ابهی)</w:t>
      </w:r>
    </w:p>
    <w:p w14:paraId="0EC96D2C" w14:textId="36BDEEB7" w:rsidR="002D0ED6" w:rsidRPr="00B41034" w:rsidRDefault="0093435C" w:rsidP="00AF63A9">
      <w:pPr>
        <w:bidi/>
        <w:spacing w:line="240" w:lineRule="auto"/>
        <w:jc w:val="both"/>
        <w:rPr>
          <w:rFonts w:cstheme="minorHAnsi"/>
          <w:sz w:val="24"/>
          <w:szCs w:val="24"/>
          <w:rtl/>
        </w:rPr>
      </w:pPr>
      <w:r w:rsidRPr="00B41034">
        <w:rPr>
          <w:rFonts w:cstheme="minorHAnsi"/>
          <w:sz w:val="24"/>
          <w:szCs w:val="24"/>
          <w:rtl/>
        </w:rPr>
        <w:t>"يا اهل بهاء بتقوی تمسّک نمائيد هَذَا مَا حَکَمَ بِهِ الْمَظْلُومُ وَ اخْتَارَهُ الْمُخْتَارُ"(ص ٨٧ دريای دانش)</w:t>
      </w:r>
    </w:p>
    <w:p w14:paraId="15467214" w14:textId="446917F8" w:rsidR="002D0ED6" w:rsidRPr="00B41034" w:rsidRDefault="0093435C" w:rsidP="00AF63A9">
      <w:pPr>
        <w:bidi/>
        <w:spacing w:line="240" w:lineRule="auto"/>
        <w:rPr>
          <w:rFonts w:cstheme="minorHAnsi"/>
          <w:sz w:val="24"/>
          <w:szCs w:val="24"/>
          <w:rtl/>
        </w:rPr>
      </w:pPr>
      <w:r w:rsidRPr="00B41034">
        <w:rPr>
          <w:rFonts w:cstheme="minorHAnsi"/>
          <w:sz w:val="24"/>
          <w:szCs w:val="24"/>
          <w:rtl/>
        </w:rPr>
        <w:t>"براستی ميگويم تقوی سردار اعظم است از برای نصرت امر الهی و جنودی که لايق اين سردار است اخلاق و اعمال طيّبه طاهره مرضيّه بوده و هست"(کتاب عهدی)</w:t>
      </w:r>
    </w:p>
    <w:p w14:paraId="2EFAB68E" w14:textId="44CD5BC5" w:rsidR="002D0ED6" w:rsidRPr="00B41034" w:rsidRDefault="0093435C" w:rsidP="00AF63A9">
      <w:pPr>
        <w:bidi/>
        <w:spacing w:line="240" w:lineRule="auto"/>
        <w:rPr>
          <w:rFonts w:cstheme="minorHAnsi"/>
          <w:sz w:val="24"/>
          <w:szCs w:val="24"/>
          <w:rtl/>
        </w:rPr>
      </w:pPr>
      <w:r w:rsidRPr="00B41034">
        <w:rPr>
          <w:rFonts w:cstheme="minorHAnsi"/>
          <w:sz w:val="24"/>
          <w:szCs w:val="24"/>
          <w:rtl/>
        </w:rPr>
        <w:t>"بگو مظلوم عکّا کلّ را بتقوی اللّه وصيّت مينمايد و بِمَايَرْتَفعُ بِهِ مَقَامُ الْاِنْسَانِ شريعةُ‌اللّه حقيقی امور و اعمالی است که سبب و علّت ظهورات مقامات انسانيست . اين است معروفی که در جميع کتب حقّ جَلّ جَلالُهُ به آن امر فرموده و آنچه مخالف اين مقام است از منکر محسوب و اجتناب از آن لازم" (ص ٩٢ فضائل اخلاق)</w:t>
      </w:r>
    </w:p>
    <w:p w14:paraId="69033276" w14:textId="273B74C0" w:rsidR="002D0ED6" w:rsidRPr="00B41034" w:rsidRDefault="0093435C" w:rsidP="00AF63A9">
      <w:pPr>
        <w:bidi/>
        <w:spacing w:line="240" w:lineRule="auto"/>
        <w:rPr>
          <w:rFonts w:cstheme="minorHAnsi"/>
          <w:sz w:val="24"/>
          <w:szCs w:val="24"/>
          <w:rtl/>
        </w:rPr>
      </w:pPr>
      <w:r w:rsidRPr="00B41034">
        <w:rPr>
          <w:rFonts w:cstheme="minorHAnsi"/>
          <w:sz w:val="24"/>
          <w:szCs w:val="24"/>
          <w:rtl/>
        </w:rPr>
        <w:t>"سلاح فتح و سبب اوّليّه نصر تقوی اللّه بوده و هست . اوست درعی که هيکل امر را حفظ ميکند و حزب اللّه را نصرت مينمايد لازال رايت تقوی مظفّر بوده و از اقوی جنود عالَم محسوب بِهَا فَتَحَ الْمُقرَّبُونَ مُدُنَ الْقُلوبِ بِاِذْنِ اللّهِ رَبِّ الْجُنُوْدِ"(ص ١٣٩ مجموعه اشراقات)</w:t>
      </w:r>
    </w:p>
    <w:p w14:paraId="5E09161B" w14:textId="76EC79A2" w:rsidR="0093435C" w:rsidRPr="00B41034" w:rsidRDefault="0093435C" w:rsidP="00AF63A9">
      <w:pPr>
        <w:bidi/>
        <w:spacing w:line="240" w:lineRule="auto"/>
        <w:rPr>
          <w:rFonts w:cstheme="minorHAnsi"/>
          <w:sz w:val="24"/>
          <w:szCs w:val="24"/>
          <w:rtl/>
        </w:rPr>
      </w:pPr>
      <w:r w:rsidRPr="00B41034">
        <w:rPr>
          <w:rFonts w:cstheme="minorHAnsi"/>
          <w:sz w:val="24"/>
          <w:szCs w:val="24"/>
          <w:rtl/>
        </w:rPr>
        <w:t>"سيف تقوی اَحَد از سيف حديد است"  (ص ٢١ مجموعه‌اشراقات)</w:t>
      </w:r>
    </w:p>
    <w:p w14:paraId="0200F529" w14:textId="77777777" w:rsidR="002D0ED6" w:rsidRPr="00B41034" w:rsidRDefault="0093435C" w:rsidP="00AF63A9">
      <w:pPr>
        <w:bidi/>
        <w:spacing w:line="240" w:lineRule="auto"/>
        <w:rPr>
          <w:rFonts w:cstheme="minorHAnsi"/>
          <w:sz w:val="24"/>
          <w:szCs w:val="24"/>
          <w:rtl/>
        </w:rPr>
      </w:pPr>
      <w:r w:rsidRPr="00B41034">
        <w:rPr>
          <w:rFonts w:cstheme="minorHAnsi"/>
          <w:sz w:val="24"/>
          <w:szCs w:val="24"/>
          <w:rtl/>
        </w:rPr>
        <w:t>صدق و راستی:</w:t>
      </w:r>
    </w:p>
    <w:p w14:paraId="15EB0A5B" w14:textId="2029E348" w:rsidR="002D0ED6" w:rsidRPr="00B41034" w:rsidRDefault="0093435C" w:rsidP="00AF63A9">
      <w:pPr>
        <w:bidi/>
        <w:spacing w:line="240" w:lineRule="auto"/>
        <w:rPr>
          <w:rFonts w:cstheme="minorHAnsi"/>
          <w:sz w:val="24"/>
          <w:szCs w:val="24"/>
          <w:rtl/>
        </w:rPr>
      </w:pPr>
      <w:r w:rsidRPr="00B41034">
        <w:rPr>
          <w:rFonts w:cstheme="minorHAnsi"/>
          <w:sz w:val="24"/>
          <w:szCs w:val="24"/>
          <w:rtl/>
        </w:rPr>
        <w:t>"عَلَيْکُمْ بِالصِّدْقِ الْخَالصِ‌لِانَّ بِهِ يُزَيّنُ اَنْفُسَکُمْ وَ يَرْفُعُ اَسْمَائُکُمْ وَ يَعْلُوْ مِقْدَارُکُمْ وَ يَزْدَادُ مَرَاتِبُکُمْ بَيْنَ مَلَاءِ الْاَرْضِ وَ فِی الْآخِرَةِ لَکُمْ اَجرٌ کَانَ عَلَی الحقِّ عَظِيْم "(ص ١١٥ج ٤ آثار قلم اعلی)</w:t>
      </w:r>
    </w:p>
    <w:p w14:paraId="74A504B8" w14:textId="1BC955BE" w:rsidR="002D0ED6" w:rsidRPr="00B41034" w:rsidRDefault="0093435C" w:rsidP="00AF63A9">
      <w:pPr>
        <w:bidi/>
        <w:spacing w:line="240" w:lineRule="auto"/>
        <w:rPr>
          <w:rFonts w:cstheme="minorHAnsi"/>
          <w:sz w:val="24"/>
          <w:szCs w:val="24"/>
          <w:rtl/>
        </w:rPr>
      </w:pPr>
      <w:r w:rsidRPr="00B41034">
        <w:rPr>
          <w:rFonts w:cstheme="minorHAnsi"/>
          <w:sz w:val="24"/>
          <w:szCs w:val="24"/>
          <w:rtl/>
        </w:rPr>
        <w:t>"لسان مشرق انوار صدق است او را مطلع کلمات کذب منمائيد زبان گواه راستی من است او را بدروغ ميالائيد"(ص ١٤٧ ج ٣ امر و خلق)</w:t>
      </w:r>
    </w:p>
    <w:p w14:paraId="1E468A72" w14:textId="204AE7A2" w:rsidR="002D0ED6" w:rsidRPr="00B41034" w:rsidRDefault="0093435C" w:rsidP="00AF63A9">
      <w:pPr>
        <w:bidi/>
        <w:spacing w:line="240" w:lineRule="auto"/>
        <w:rPr>
          <w:rFonts w:cstheme="minorHAnsi"/>
          <w:sz w:val="24"/>
          <w:szCs w:val="24"/>
          <w:rtl/>
        </w:rPr>
      </w:pPr>
      <w:r w:rsidRPr="00B41034">
        <w:rPr>
          <w:rFonts w:cstheme="minorHAnsi"/>
          <w:sz w:val="24"/>
          <w:szCs w:val="24"/>
          <w:rtl/>
        </w:rPr>
        <w:t>"صدقی که عنداللّه محبوب بوده آنست که به ثناء نفسش قيام نمائی و به ذکر امرش مشغول شوی چه که هيچ صدقی با کلمه ای که لِلّه بآن تکلّم ميشود برابری ننموده و نخواهد نمود . پس خوشا حال آن نفوسيکه باين رتبه بلند اعلی فائز شوند و از برای صدق مراتب لايُحصی عِنْدَاللّه مقرّر است که ذکر آن در اين ورقه نگنجد . و از جمله آن مراتب صدقی است که در ميانه ناس معروف است و باين رتبه که ان شاءاللّه فائز شده پس سزاوار آنکه جهد منيع مبذول داری که بصدق اعظم که طائف حول منظر اکبر است فائز شويد و مرزوق گرديد"(ص ١ - ١١٠ فضائل اخلاق</w:t>
      </w:r>
      <w:r w:rsidR="002D0ED6" w:rsidRPr="00B41034">
        <w:rPr>
          <w:rFonts w:cstheme="minorHAnsi"/>
          <w:sz w:val="24"/>
          <w:szCs w:val="24"/>
          <w:rtl/>
        </w:rPr>
        <w:t>)</w:t>
      </w:r>
    </w:p>
    <w:p w14:paraId="242B462F" w14:textId="29EF5270" w:rsidR="002D0ED6" w:rsidRPr="00B41034" w:rsidRDefault="0093435C" w:rsidP="00AF63A9">
      <w:pPr>
        <w:bidi/>
        <w:spacing w:line="240" w:lineRule="auto"/>
        <w:rPr>
          <w:rFonts w:cstheme="minorHAnsi"/>
          <w:sz w:val="24"/>
          <w:szCs w:val="24"/>
          <w:rtl/>
        </w:rPr>
      </w:pPr>
      <w:r w:rsidRPr="00B41034">
        <w:rPr>
          <w:rFonts w:cstheme="minorHAnsi"/>
          <w:sz w:val="24"/>
          <w:szCs w:val="24"/>
          <w:rtl/>
        </w:rPr>
        <w:t>"در جهان الهی نوری روشن تر از صدق و  راستی نه . حقيقت انسانيّه را اين موهبت چنان تزيين نمايد که جميع خطايای انسانی را مستور نمايد . در کاشانه قلب چون شمع راستی برافروخت جميع ارکان و اعضاء و قوی و اخلاق مانند زجاج از اين سراج روشن و درخشنده گرديد و عَلَيکَ التّحِيَّةُ وَ الثَّناءُ ع ع" (ص ١٥٠ ج ٣ امر و خلق)</w:t>
      </w:r>
    </w:p>
    <w:p w14:paraId="57494AE8" w14:textId="32D9C228" w:rsidR="002D0ED6" w:rsidRPr="00B41034" w:rsidRDefault="0093435C" w:rsidP="00AF63A9">
      <w:pPr>
        <w:bidi/>
        <w:spacing w:line="240" w:lineRule="auto"/>
        <w:rPr>
          <w:rFonts w:cstheme="minorHAnsi"/>
          <w:sz w:val="24"/>
          <w:szCs w:val="24"/>
          <w:rtl/>
        </w:rPr>
      </w:pPr>
      <w:r w:rsidRPr="00B41034">
        <w:rPr>
          <w:rFonts w:cstheme="minorHAnsi"/>
          <w:sz w:val="24"/>
          <w:szCs w:val="24"/>
          <w:rtl/>
        </w:rPr>
        <w:t>"صدق بهترين صفتی است از صفات زيرا جامع جميع کمالاتست چه که شخص صادق محفوظ از جميع آفات و متنفّر از جميع سيّئات و مصون از کلّ خطيئات زيرا جميع اخلاق و اعمال مذمومه ضدّ صدقست و شخص صادق از جميع آنها گريزان"(ص ١٠٦ج  ٢ منتخباتی از مکاتيب)</w:t>
      </w:r>
    </w:p>
    <w:p w14:paraId="6B2AB4FC" w14:textId="537F5769" w:rsidR="0093435C" w:rsidRPr="00B41034" w:rsidRDefault="0093435C" w:rsidP="00AF63A9">
      <w:pPr>
        <w:bidi/>
        <w:spacing w:line="240" w:lineRule="auto"/>
        <w:rPr>
          <w:rFonts w:cstheme="minorHAnsi"/>
          <w:sz w:val="24"/>
          <w:szCs w:val="24"/>
          <w:rtl/>
        </w:rPr>
      </w:pPr>
      <w:r w:rsidRPr="00B41034">
        <w:rPr>
          <w:rFonts w:cstheme="minorHAnsi"/>
          <w:sz w:val="24"/>
          <w:szCs w:val="24"/>
          <w:rtl/>
        </w:rPr>
        <w:lastRenderedPageBreak/>
        <w:t>"صدق و راستی اساس جميع فضائل انسانی است اگر نفسی از آن محروم ماند از ترقّی و تعالی در کليّه عوالم الهی ممنوع</w:t>
      </w:r>
      <w:r w:rsidR="00100A6B" w:rsidRPr="00B41034">
        <w:rPr>
          <w:rFonts w:cstheme="minorHAnsi"/>
          <w:sz w:val="24"/>
          <w:szCs w:val="24"/>
          <w:rtl/>
        </w:rPr>
        <w:t xml:space="preserve"> </w:t>
      </w:r>
      <w:r w:rsidRPr="00B41034">
        <w:rPr>
          <w:rFonts w:cstheme="minorHAnsi"/>
          <w:sz w:val="24"/>
          <w:szCs w:val="24"/>
          <w:rtl/>
        </w:rPr>
        <w:t>گردد و چون اين صفت مقدّس در نفسی رسوخ نمايد ساير صفات و کمالات قدسيّه بالطّبع حاصل شود و فرد کامل گردد"(ص ٥٥ ظهور عدل الهی - ترجمه مصوّب)</w:t>
      </w:r>
    </w:p>
    <w:p w14:paraId="46BD464C" w14:textId="77777777" w:rsidR="002D0ED6" w:rsidRPr="00B41034" w:rsidRDefault="0093435C" w:rsidP="00AF63A9">
      <w:pPr>
        <w:bidi/>
        <w:spacing w:line="240" w:lineRule="auto"/>
        <w:rPr>
          <w:rFonts w:cstheme="minorHAnsi"/>
          <w:sz w:val="24"/>
          <w:szCs w:val="24"/>
          <w:rtl/>
        </w:rPr>
      </w:pPr>
      <w:r w:rsidRPr="00B41034">
        <w:rPr>
          <w:rFonts w:cstheme="minorHAnsi"/>
          <w:sz w:val="24"/>
          <w:szCs w:val="24"/>
          <w:rtl/>
        </w:rPr>
        <w:t xml:space="preserve">ادب: </w:t>
      </w:r>
      <w:r w:rsidRPr="00B41034">
        <w:rPr>
          <w:rFonts w:cstheme="minorHAnsi"/>
          <w:sz w:val="24"/>
          <w:szCs w:val="24"/>
          <w:rtl/>
        </w:rPr>
        <w:br/>
        <w:t>لوح دنيا ميفرمايند :" يَا حِزْبَ اللّه شما را بادب وصيّت مينمايم و اوست در مقام اوّل سيّد اخلاق . طوبی از برای نفسی که بنور ادب منوّر و بطِراز راستی مزيّن گشت . دارای ادب دارای مقام بزرگ است اميد آنکه اين مظلوم و کلّ بآن فائز و بآن متمسّک و بآن متشبّث و بآن ناظر باشيم . اين است حکم محکم که از قلم اسم اعظم جاری و نازل گشته "</w:t>
      </w:r>
    </w:p>
    <w:p w14:paraId="693C30F1" w14:textId="77777777" w:rsidR="002D0ED6" w:rsidRPr="00B41034" w:rsidRDefault="0093435C" w:rsidP="00AF63A9">
      <w:pPr>
        <w:bidi/>
        <w:spacing w:line="240" w:lineRule="auto"/>
        <w:rPr>
          <w:rFonts w:cstheme="minorHAnsi"/>
          <w:sz w:val="24"/>
          <w:szCs w:val="24"/>
          <w:rtl/>
        </w:rPr>
      </w:pPr>
      <w:r w:rsidRPr="00B41034">
        <w:rPr>
          <w:rFonts w:cstheme="minorHAnsi"/>
          <w:sz w:val="24"/>
          <w:szCs w:val="24"/>
          <w:rtl/>
        </w:rPr>
        <w:t>"بگو ای قوم طراز اول از برای هيکل انسانی ادب است تَمسَّکوا بِهِ و لاتَکونوا مِنَ الغافِلينَ ". (ص ٥٢ ج ٣ امرو خلق )</w:t>
      </w:r>
      <w:r w:rsidRPr="00B41034">
        <w:rPr>
          <w:rFonts w:cstheme="minorHAnsi"/>
          <w:sz w:val="24"/>
          <w:szCs w:val="24"/>
          <w:rtl/>
        </w:rPr>
        <w:br/>
        <w:t>" ادب از سجيّه انسان است و عندالله مقبول از حق بطلبيد عباد را از اين طراز مبارک منير محروم نفرمايد اِنَّهُ هو السّامِعُ‌ المُجِيبُ"(ص ٤٦ فضائل اخلاق )</w:t>
      </w:r>
    </w:p>
    <w:p w14:paraId="606E2041" w14:textId="7350438B" w:rsidR="0093435C" w:rsidRPr="00B41034" w:rsidRDefault="0093435C" w:rsidP="00AF63A9">
      <w:pPr>
        <w:bidi/>
        <w:spacing w:line="240" w:lineRule="auto"/>
        <w:rPr>
          <w:rFonts w:cstheme="minorHAnsi"/>
          <w:sz w:val="24"/>
          <w:szCs w:val="24"/>
          <w:rtl/>
        </w:rPr>
      </w:pPr>
      <w:r w:rsidRPr="00B41034">
        <w:rPr>
          <w:rFonts w:cstheme="minorHAnsi"/>
          <w:sz w:val="24"/>
          <w:szCs w:val="24"/>
          <w:rtl/>
        </w:rPr>
        <w:t>حضرت عبدالبهاء ميفرمايند :" در آداب و اخلاق بيش از علوم و فنون اهتمام نمايند زيرا ادب و نورانيّت اخلاق مرجّح است ... ". (ص ٤٨ فضائل اخلاق )</w:t>
      </w:r>
    </w:p>
    <w:p w14:paraId="7BD84F6D" w14:textId="77777777" w:rsidR="0093435C" w:rsidRPr="00B41034" w:rsidRDefault="0093435C" w:rsidP="00AF63A9">
      <w:pPr>
        <w:bidi/>
        <w:spacing w:line="240" w:lineRule="auto"/>
        <w:rPr>
          <w:rFonts w:cstheme="minorHAnsi"/>
          <w:sz w:val="24"/>
          <w:szCs w:val="24"/>
          <w:rtl/>
        </w:rPr>
      </w:pPr>
    </w:p>
    <w:p w14:paraId="346C056E" w14:textId="77777777" w:rsidR="0093435C" w:rsidRPr="00B41034" w:rsidRDefault="0093435C" w:rsidP="00AF63A9">
      <w:pPr>
        <w:bidi/>
        <w:spacing w:line="240" w:lineRule="auto"/>
        <w:rPr>
          <w:rFonts w:cstheme="minorHAnsi"/>
          <w:sz w:val="24"/>
          <w:szCs w:val="24"/>
          <w:rtl/>
        </w:rPr>
      </w:pPr>
    </w:p>
    <w:p w14:paraId="2F19181E" w14:textId="77777777" w:rsidR="0093435C" w:rsidRPr="00B41034" w:rsidRDefault="0093435C" w:rsidP="00AF63A9">
      <w:pPr>
        <w:bidi/>
        <w:spacing w:line="240" w:lineRule="auto"/>
        <w:rPr>
          <w:rFonts w:cstheme="minorHAnsi"/>
          <w:sz w:val="24"/>
          <w:szCs w:val="24"/>
          <w:rtl/>
        </w:rPr>
      </w:pPr>
    </w:p>
    <w:p w14:paraId="70BEF17D" w14:textId="77777777" w:rsidR="0093435C" w:rsidRPr="00B41034" w:rsidRDefault="0093435C" w:rsidP="00AF63A9">
      <w:pPr>
        <w:bidi/>
        <w:spacing w:line="240" w:lineRule="auto"/>
        <w:rPr>
          <w:rFonts w:cstheme="minorHAnsi"/>
          <w:sz w:val="24"/>
          <w:szCs w:val="24"/>
          <w:rtl/>
        </w:rPr>
      </w:pPr>
    </w:p>
    <w:p w14:paraId="68434A42" w14:textId="77777777" w:rsidR="0093435C" w:rsidRPr="00B41034" w:rsidRDefault="0093435C" w:rsidP="00AF63A9">
      <w:pPr>
        <w:bidi/>
        <w:spacing w:line="240" w:lineRule="auto"/>
        <w:rPr>
          <w:rFonts w:cstheme="minorHAnsi"/>
          <w:sz w:val="24"/>
          <w:szCs w:val="24"/>
          <w:rtl/>
        </w:rPr>
      </w:pPr>
    </w:p>
    <w:p w14:paraId="7884BDEF" w14:textId="77777777" w:rsidR="0093435C" w:rsidRPr="00B41034" w:rsidRDefault="0093435C" w:rsidP="00AF63A9">
      <w:pPr>
        <w:bidi/>
        <w:spacing w:line="240" w:lineRule="auto"/>
        <w:rPr>
          <w:rFonts w:cstheme="minorHAnsi"/>
          <w:sz w:val="24"/>
          <w:szCs w:val="24"/>
          <w:rtl/>
        </w:rPr>
      </w:pPr>
    </w:p>
    <w:p w14:paraId="1777729D" w14:textId="77777777" w:rsidR="0093435C" w:rsidRPr="00B41034" w:rsidRDefault="0093435C" w:rsidP="00AF63A9">
      <w:pPr>
        <w:bidi/>
        <w:spacing w:line="240" w:lineRule="auto"/>
        <w:rPr>
          <w:rFonts w:cstheme="minorHAnsi"/>
          <w:sz w:val="24"/>
          <w:szCs w:val="24"/>
          <w:rtl/>
        </w:rPr>
      </w:pPr>
    </w:p>
    <w:p w14:paraId="5C749D04" w14:textId="77777777" w:rsidR="0093435C" w:rsidRPr="00B41034" w:rsidRDefault="0093435C" w:rsidP="00AF63A9">
      <w:pPr>
        <w:bidi/>
        <w:spacing w:line="240" w:lineRule="auto"/>
        <w:rPr>
          <w:rFonts w:cstheme="minorHAnsi"/>
          <w:sz w:val="24"/>
          <w:szCs w:val="24"/>
          <w:rtl/>
        </w:rPr>
      </w:pPr>
    </w:p>
    <w:p w14:paraId="00B89433" w14:textId="77777777" w:rsidR="0093435C" w:rsidRPr="00B41034" w:rsidRDefault="0093435C" w:rsidP="00AF63A9">
      <w:pPr>
        <w:bidi/>
        <w:spacing w:line="240" w:lineRule="auto"/>
        <w:rPr>
          <w:rFonts w:cstheme="minorHAnsi"/>
          <w:sz w:val="24"/>
          <w:szCs w:val="24"/>
          <w:rtl/>
        </w:rPr>
      </w:pPr>
    </w:p>
    <w:p w14:paraId="441A11AA" w14:textId="77777777" w:rsidR="0093435C" w:rsidRPr="00B41034" w:rsidRDefault="0093435C" w:rsidP="00AF63A9">
      <w:pPr>
        <w:bidi/>
        <w:spacing w:line="240" w:lineRule="auto"/>
        <w:rPr>
          <w:rFonts w:cstheme="minorHAnsi"/>
          <w:sz w:val="24"/>
          <w:szCs w:val="24"/>
          <w:rtl/>
        </w:rPr>
      </w:pPr>
    </w:p>
    <w:p w14:paraId="372475E2" w14:textId="77777777" w:rsidR="0093435C" w:rsidRPr="00B41034" w:rsidRDefault="0093435C" w:rsidP="00AF63A9">
      <w:pPr>
        <w:bidi/>
        <w:spacing w:line="240" w:lineRule="auto"/>
        <w:rPr>
          <w:rFonts w:cstheme="minorHAnsi"/>
          <w:sz w:val="24"/>
          <w:szCs w:val="24"/>
          <w:rtl/>
        </w:rPr>
      </w:pPr>
    </w:p>
    <w:p w14:paraId="0CCB3D37" w14:textId="77777777" w:rsidR="0093435C" w:rsidRPr="00B41034" w:rsidRDefault="0093435C" w:rsidP="00AF63A9">
      <w:pPr>
        <w:bidi/>
        <w:spacing w:line="240" w:lineRule="auto"/>
        <w:rPr>
          <w:rFonts w:cstheme="minorHAnsi"/>
          <w:sz w:val="24"/>
          <w:szCs w:val="24"/>
          <w:rtl/>
        </w:rPr>
      </w:pPr>
    </w:p>
    <w:p w14:paraId="6BF81FD9" w14:textId="77777777" w:rsidR="00054C8E" w:rsidRPr="00B41034" w:rsidRDefault="00054C8E" w:rsidP="00AF63A9">
      <w:pPr>
        <w:pStyle w:val="PlainText"/>
        <w:bidi/>
        <w:rPr>
          <w:rFonts w:asciiTheme="minorHAnsi" w:hAnsiTheme="minorHAnsi" w:cstheme="minorHAnsi"/>
          <w:sz w:val="24"/>
          <w:szCs w:val="24"/>
          <w:rtl/>
        </w:rPr>
      </w:pPr>
    </w:p>
    <w:p w14:paraId="51E4DAA0" w14:textId="77777777" w:rsidR="00C9039D" w:rsidRPr="00B41034" w:rsidRDefault="00C9039D" w:rsidP="00AF63A9">
      <w:pPr>
        <w:pStyle w:val="PlainText"/>
        <w:bidi/>
        <w:rPr>
          <w:rFonts w:asciiTheme="minorHAnsi" w:hAnsiTheme="minorHAnsi" w:cstheme="minorHAnsi"/>
          <w:sz w:val="24"/>
          <w:szCs w:val="24"/>
          <w:rtl/>
        </w:rPr>
      </w:pPr>
    </w:p>
    <w:p w14:paraId="55A8505C" w14:textId="77777777" w:rsidR="00C9039D" w:rsidRPr="00B41034" w:rsidRDefault="00C9039D" w:rsidP="00AF63A9">
      <w:pPr>
        <w:pStyle w:val="PlainText"/>
        <w:bidi/>
        <w:rPr>
          <w:rFonts w:asciiTheme="minorHAnsi" w:hAnsiTheme="minorHAnsi" w:cstheme="minorHAnsi"/>
          <w:sz w:val="24"/>
          <w:szCs w:val="24"/>
          <w:rtl/>
        </w:rPr>
      </w:pPr>
    </w:p>
    <w:p w14:paraId="1DAB31D0" w14:textId="77777777" w:rsidR="00C9039D" w:rsidRPr="00B41034" w:rsidRDefault="00C9039D" w:rsidP="00AF63A9">
      <w:pPr>
        <w:pStyle w:val="PlainText"/>
        <w:bidi/>
        <w:rPr>
          <w:rFonts w:asciiTheme="minorHAnsi" w:hAnsiTheme="minorHAnsi" w:cstheme="minorHAnsi"/>
          <w:sz w:val="24"/>
          <w:szCs w:val="24"/>
          <w:rtl/>
        </w:rPr>
      </w:pPr>
    </w:p>
    <w:p w14:paraId="3EB6BEE1" w14:textId="77777777" w:rsidR="00C9039D" w:rsidRPr="00B41034" w:rsidRDefault="00C9039D" w:rsidP="00AF63A9">
      <w:pPr>
        <w:pStyle w:val="PlainText"/>
        <w:bidi/>
        <w:rPr>
          <w:rFonts w:asciiTheme="minorHAnsi" w:hAnsiTheme="minorHAnsi" w:cstheme="minorHAnsi"/>
          <w:sz w:val="24"/>
          <w:szCs w:val="24"/>
          <w:rtl/>
        </w:rPr>
      </w:pPr>
    </w:p>
    <w:p w14:paraId="4B04E097" w14:textId="77777777" w:rsidR="00C9039D" w:rsidRPr="00B41034" w:rsidRDefault="00C9039D" w:rsidP="00AF63A9">
      <w:pPr>
        <w:pStyle w:val="PlainText"/>
        <w:bidi/>
        <w:rPr>
          <w:rFonts w:asciiTheme="minorHAnsi" w:hAnsiTheme="minorHAnsi" w:cstheme="minorHAnsi"/>
          <w:sz w:val="24"/>
          <w:szCs w:val="24"/>
          <w:rtl/>
        </w:rPr>
      </w:pPr>
    </w:p>
    <w:p w14:paraId="598065AC" w14:textId="77777777" w:rsidR="00C9039D" w:rsidRPr="00B41034" w:rsidRDefault="00C9039D" w:rsidP="00AF63A9">
      <w:pPr>
        <w:pStyle w:val="PlainText"/>
        <w:bidi/>
        <w:rPr>
          <w:rFonts w:asciiTheme="minorHAnsi" w:hAnsiTheme="minorHAnsi" w:cstheme="minorHAnsi"/>
          <w:sz w:val="24"/>
          <w:szCs w:val="24"/>
          <w:rtl/>
        </w:rPr>
      </w:pPr>
    </w:p>
    <w:p w14:paraId="235ADF9F" w14:textId="77777777" w:rsidR="00C9039D" w:rsidRPr="00B41034" w:rsidRDefault="00C9039D" w:rsidP="00AF63A9">
      <w:pPr>
        <w:pStyle w:val="PlainText"/>
        <w:bidi/>
        <w:rPr>
          <w:rFonts w:asciiTheme="minorHAnsi" w:hAnsiTheme="minorHAnsi" w:cstheme="minorHAnsi"/>
          <w:sz w:val="24"/>
          <w:szCs w:val="24"/>
          <w:rtl/>
        </w:rPr>
      </w:pPr>
    </w:p>
    <w:p w14:paraId="21DC043C" w14:textId="77777777" w:rsidR="00C9039D" w:rsidRPr="00B41034" w:rsidRDefault="00C9039D" w:rsidP="00AF63A9">
      <w:pPr>
        <w:pStyle w:val="PlainText"/>
        <w:bidi/>
        <w:rPr>
          <w:rFonts w:asciiTheme="minorHAnsi" w:hAnsiTheme="minorHAnsi" w:cstheme="minorHAnsi"/>
          <w:sz w:val="24"/>
          <w:szCs w:val="24"/>
          <w:rtl/>
        </w:rPr>
      </w:pPr>
    </w:p>
    <w:p w14:paraId="2BAF7791" w14:textId="77777777" w:rsidR="00C9039D" w:rsidRPr="00B41034" w:rsidRDefault="00C9039D" w:rsidP="00AF63A9">
      <w:pPr>
        <w:pStyle w:val="PlainText"/>
        <w:bidi/>
        <w:rPr>
          <w:rFonts w:asciiTheme="minorHAnsi" w:hAnsiTheme="minorHAnsi" w:cstheme="minorHAnsi"/>
          <w:sz w:val="24"/>
          <w:szCs w:val="24"/>
          <w:rtl/>
        </w:rPr>
      </w:pPr>
    </w:p>
    <w:p w14:paraId="03F4612C" w14:textId="77777777" w:rsidR="008E2A09" w:rsidRPr="00B41034" w:rsidRDefault="008E2A09" w:rsidP="00AF63A9">
      <w:pPr>
        <w:pStyle w:val="PlainText"/>
        <w:bidi/>
        <w:rPr>
          <w:rFonts w:asciiTheme="minorHAnsi" w:hAnsiTheme="minorHAnsi" w:cstheme="minorHAnsi"/>
          <w:sz w:val="24"/>
          <w:szCs w:val="24"/>
          <w:rtl/>
        </w:rPr>
      </w:pPr>
    </w:p>
    <w:p w14:paraId="37896844" w14:textId="77777777" w:rsidR="008E2A09"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صد و بیست و یکم </w:t>
      </w:r>
    </w:p>
    <w:p w14:paraId="28EAC2DE" w14:textId="51633315" w:rsidR="0093435C" w:rsidRPr="00B41034" w:rsidRDefault="00BE773D"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إِذَا غِيضَ بَحْرُ الْوِصَالِ، وَقُضِيَ كِتَابُ الْمَبْدَإِ فِي الْمَآلِ، فَتَوَجَّهُوا إِلَىٰ مَنْ أَرَادَهُ ٱللَّهُ الَّذِي ٱنشَعَبَ مِنْ هَذَا ٱلْأَصْلِ ٱلْقَدِيمِ</w:t>
      </w:r>
      <w:r w:rsidRPr="00B41034">
        <w:rPr>
          <w:rFonts w:asciiTheme="minorHAnsi" w:hAnsiTheme="minorHAnsi" w:cstheme="minorHAnsi"/>
          <w:b/>
          <w:bCs/>
          <w:sz w:val="24"/>
          <w:szCs w:val="24"/>
        </w:rPr>
        <w:t>.</w:t>
      </w:r>
    </w:p>
    <w:p w14:paraId="51427C04" w14:textId="77777777" w:rsidR="0093435C"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 xml:space="preserve">When the ocean of My presence hath ebbed and the Book of My Revelation is ended, turn your faces toward Him Whom God hath purposed, </w:t>
      </w:r>
      <w:proofErr w:type="gramStart"/>
      <w:r w:rsidRPr="00B41034">
        <w:rPr>
          <w:rFonts w:eastAsia="Times New Roman" w:cstheme="minorHAnsi"/>
          <w:sz w:val="24"/>
          <w:szCs w:val="24"/>
        </w:rPr>
        <w:t>Who</w:t>
      </w:r>
      <w:proofErr w:type="gramEnd"/>
      <w:r w:rsidRPr="00B41034">
        <w:rPr>
          <w:rFonts w:eastAsia="Times New Roman" w:cstheme="minorHAnsi"/>
          <w:sz w:val="24"/>
          <w:szCs w:val="24"/>
        </w:rPr>
        <w:t xml:space="preserve"> hath branched from this Ancient Root.</w:t>
      </w:r>
    </w:p>
    <w:p w14:paraId="488D6D83" w14:textId="77777777" w:rsidR="00D722C2" w:rsidRPr="00B41034" w:rsidRDefault="00D722C2" w:rsidP="00AF63A9">
      <w:pPr>
        <w:bidi/>
        <w:spacing w:line="240" w:lineRule="auto"/>
        <w:rPr>
          <w:rFonts w:cstheme="minorHAnsi"/>
          <w:sz w:val="24"/>
          <w:szCs w:val="24"/>
          <w:rtl/>
        </w:rPr>
      </w:pPr>
      <w:r w:rsidRPr="00B41034">
        <w:rPr>
          <w:rFonts w:cstheme="minorHAnsi"/>
          <w:sz w:val="24"/>
          <w:szCs w:val="24"/>
          <w:rtl/>
        </w:rPr>
        <w:t>هرگاه دریای وصال فروکشد و کتاب آغاز در انجام بسته شود، روی به سوی کسی آورید که خدا او را خواسته، همان که از این ریشه‌ی ازلی انشعاب یافته است</w:t>
      </w:r>
      <w:r w:rsidRPr="00B41034">
        <w:rPr>
          <w:rFonts w:cstheme="minorHAnsi"/>
          <w:sz w:val="24"/>
          <w:szCs w:val="24"/>
        </w:rPr>
        <w:t>.</w:t>
      </w:r>
    </w:p>
    <w:p w14:paraId="53706191" w14:textId="44032ACA" w:rsidR="0093435C" w:rsidRPr="00B41034" w:rsidRDefault="0093435C" w:rsidP="00AF63A9">
      <w:pPr>
        <w:bidi/>
        <w:spacing w:line="240" w:lineRule="auto"/>
        <w:rPr>
          <w:rFonts w:cstheme="minorHAnsi"/>
          <w:sz w:val="24"/>
          <w:szCs w:val="24"/>
          <w:rtl/>
        </w:rPr>
      </w:pPr>
      <w:r w:rsidRPr="00B41034">
        <w:rPr>
          <w:rFonts w:cstheme="minorHAnsi"/>
          <w:sz w:val="24"/>
          <w:szCs w:val="24"/>
          <w:rtl/>
        </w:rPr>
        <w:t>حضرت بهالله در کتاب عهدی میفرمایند: " وصیته الله آنکه اغصان و افنان منتسبین طراً بغصن اعظم ناظر باشند انظرو اما انزلنا فی کتابی الاقدس اذا غیض بحر الوصال و قضی کتاب المبداء فی المال توجهو الی من اراده الله الذی انشعب من هذا الاصل القدیم. مقصود از این ایه ی مبارکه غصن اعظم بوده کذلک اظهر نا الامر فضلاً من عندنا و انا الفضال القدیم. "</w:t>
      </w:r>
    </w:p>
    <w:p w14:paraId="195BD111" w14:textId="125DA68A" w:rsidR="0093435C" w:rsidRPr="00B41034" w:rsidRDefault="00D722C2"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1525153E" w14:textId="77777777" w:rsidR="00F27419" w:rsidRPr="00B41034" w:rsidRDefault="00F27419" w:rsidP="00AF63A9">
      <w:pPr>
        <w:bidi/>
        <w:spacing w:line="240" w:lineRule="auto"/>
        <w:rPr>
          <w:rFonts w:cstheme="minorHAnsi"/>
          <w:sz w:val="24"/>
          <w:szCs w:val="24"/>
        </w:rPr>
      </w:pPr>
      <w:r w:rsidRPr="00B41034">
        <w:rPr>
          <w:rFonts w:cstheme="minorHAnsi"/>
          <w:sz w:val="24"/>
          <w:szCs w:val="24"/>
          <w:rtl/>
        </w:rPr>
        <w:t>این آیه‌ی مبارکه یکی از بنیادی‌ترین نصوص وصایت در دیانت بهایی است. از دیدگاه هرمنوتیکی، این آیه را باید در بستر انتقال عهد، استمرار ولایت، و نظم جدید وحیانی فهم کرد.</w:t>
      </w:r>
    </w:p>
    <w:p w14:paraId="4AAC9735" w14:textId="77777777" w:rsidR="00F27419" w:rsidRPr="00B41034" w:rsidRDefault="00F27419" w:rsidP="00AF63A9">
      <w:pPr>
        <w:bidi/>
        <w:spacing w:line="240" w:lineRule="auto"/>
        <w:rPr>
          <w:rFonts w:cstheme="minorHAnsi"/>
          <w:sz w:val="24"/>
          <w:szCs w:val="24"/>
        </w:rPr>
      </w:pPr>
      <w:r w:rsidRPr="00B41034">
        <w:rPr>
          <w:rFonts w:cstheme="minorHAnsi"/>
          <w:sz w:val="24"/>
          <w:szCs w:val="24"/>
          <w:rtl/>
        </w:rPr>
        <w:t>در این آیه، دو مفهوم مرکزی جایگاه متعالی دارند:</w:t>
      </w:r>
    </w:p>
    <w:p w14:paraId="5A31A21F" w14:textId="77777777" w:rsidR="00F27419" w:rsidRPr="00B41034" w:rsidRDefault="00F27419" w:rsidP="00AF63A9">
      <w:pPr>
        <w:bidi/>
        <w:spacing w:line="240" w:lineRule="auto"/>
        <w:rPr>
          <w:rFonts w:cstheme="minorHAnsi"/>
          <w:sz w:val="24"/>
          <w:szCs w:val="24"/>
        </w:rPr>
      </w:pPr>
      <w:r w:rsidRPr="00B41034">
        <w:rPr>
          <w:rFonts w:cstheme="minorHAnsi"/>
          <w:sz w:val="24"/>
          <w:szCs w:val="24"/>
          <w:rtl/>
        </w:rPr>
        <w:t>بحر الوصال: به تعبیر عرفانی، حضور ذاتی حضرت بهاءالله در میان خلق است؛ تجلی مستقیم حق در صورت انسانی. «غیض» (فروکاهیدن) این بحر، نه زوال حقیقت، بلکه کناره‌گیری از ظهور جسمانی است.</w:t>
      </w:r>
    </w:p>
    <w:p w14:paraId="3D255F3F" w14:textId="77777777" w:rsidR="00F27419" w:rsidRPr="00B41034" w:rsidRDefault="00F27419" w:rsidP="00AF63A9">
      <w:pPr>
        <w:bidi/>
        <w:spacing w:line="240" w:lineRule="auto"/>
        <w:rPr>
          <w:rFonts w:cstheme="minorHAnsi"/>
          <w:sz w:val="24"/>
          <w:szCs w:val="24"/>
        </w:rPr>
      </w:pPr>
      <w:r w:rsidRPr="00B41034">
        <w:rPr>
          <w:rFonts w:cstheme="minorHAnsi"/>
          <w:sz w:val="24"/>
          <w:szCs w:val="24"/>
          <w:rtl/>
        </w:rPr>
        <w:t>کتاب المبدإ فی المآل: مجموعه وحی نازل‌شده از حضرت بهاءالله، که با «قضی» شدن، یعنی به پایان رسیدن دوره‌ی تشریع و تبیین، تمامیت خود را می‌یابد.</w:t>
      </w:r>
    </w:p>
    <w:p w14:paraId="5DC3C183" w14:textId="77777777" w:rsidR="00F27419" w:rsidRPr="00B41034" w:rsidRDefault="00F27419" w:rsidP="00AF63A9">
      <w:pPr>
        <w:bidi/>
        <w:spacing w:line="240" w:lineRule="auto"/>
        <w:rPr>
          <w:rFonts w:cstheme="minorHAnsi"/>
          <w:sz w:val="24"/>
          <w:szCs w:val="24"/>
        </w:rPr>
      </w:pPr>
      <w:r w:rsidRPr="00B41034">
        <w:rPr>
          <w:rFonts w:cstheme="minorHAnsi"/>
          <w:sz w:val="24"/>
          <w:szCs w:val="24"/>
          <w:rtl/>
        </w:rPr>
        <w:t>در این نقطه، به‌وضوح مرزی ترسیم می‌شود میان دو مرتبه‌ی ظهور:</w:t>
      </w:r>
    </w:p>
    <w:p w14:paraId="39E39F53" w14:textId="77777777" w:rsidR="00F27419" w:rsidRPr="00B41034" w:rsidRDefault="00F27419" w:rsidP="00AF63A9">
      <w:pPr>
        <w:bidi/>
        <w:spacing w:line="240" w:lineRule="auto"/>
        <w:rPr>
          <w:rFonts w:cstheme="minorHAnsi"/>
          <w:sz w:val="24"/>
          <w:szCs w:val="24"/>
        </w:rPr>
      </w:pPr>
      <w:r w:rsidRPr="00B41034">
        <w:rPr>
          <w:rFonts w:cstheme="minorHAnsi"/>
          <w:sz w:val="24"/>
          <w:szCs w:val="24"/>
          <w:rtl/>
        </w:rPr>
        <w:t>۱. مرتبه‌ی ظهور مستقیم (الوحی)</w:t>
      </w:r>
    </w:p>
    <w:p w14:paraId="6C63F9BB" w14:textId="77777777" w:rsidR="00F27419" w:rsidRPr="00B41034" w:rsidRDefault="00F27419" w:rsidP="00AF63A9">
      <w:pPr>
        <w:bidi/>
        <w:spacing w:line="240" w:lineRule="auto"/>
        <w:rPr>
          <w:rFonts w:cstheme="minorHAnsi"/>
          <w:sz w:val="24"/>
          <w:szCs w:val="24"/>
        </w:rPr>
      </w:pPr>
      <w:r w:rsidRPr="00B41034">
        <w:rPr>
          <w:rFonts w:cstheme="minorHAnsi"/>
          <w:sz w:val="24"/>
          <w:szCs w:val="24"/>
          <w:rtl/>
        </w:rPr>
        <w:t>۲. مرتبه‌ی عهد و وصایت (المشار إلیه بـ"من أراده الله")</w:t>
      </w:r>
    </w:p>
    <w:p w14:paraId="52707F2E" w14:textId="77777777" w:rsidR="00F27419" w:rsidRPr="00B41034" w:rsidRDefault="00F27419" w:rsidP="00AF63A9">
      <w:pPr>
        <w:bidi/>
        <w:spacing w:line="240" w:lineRule="auto"/>
        <w:rPr>
          <w:rFonts w:cstheme="minorHAnsi"/>
          <w:sz w:val="24"/>
          <w:szCs w:val="24"/>
        </w:rPr>
      </w:pPr>
      <w:r w:rsidRPr="00B41034">
        <w:rPr>
          <w:rFonts w:cstheme="minorHAnsi"/>
          <w:sz w:val="24"/>
          <w:szCs w:val="24"/>
          <w:rtl/>
        </w:rPr>
        <w:t>یعنی با افول شکل ظهور مستقیم، جریان الهی در صورت اراده‌ی خداوند ادامه می‌یابد، نه به صورت ظهور جدید، بلکه به‌عنوان تداوم ولایت، هدایت و حفاظت نظم جهانی امرالله.</w:t>
      </w:r>
    </w:p>
    <w:p w14:paraId="40CBF87A" w14:textId="77777777" w:rsidR="00F27419" w:rsidRPr="00B41034" w:rsidRDefault="00F27419" w:rsidP="00AF63A9">
      <w:pPr>
        <w:bidi/>
        <w:spacing w:line="240" w:lineRule="auto"/>
        <w:rPr>
          <w:rFonts w:cstheme="minorHAnsi"/>
          <w:sz w:val="24"/>
          <w:szCs w:val="24"/>
        </w:rPr>
      </w:pPr>
      <w:r w:rsidRPr="00B41034">
        <w:rPr>
          <w:rFonts w:cstheme="minorHAnsi"/>
          <w:sz w:val="24"/>
          <w:szCs w:val="24"/>
          <w:rtl/>
        </w:rPr>
        <w:t>عبارت «من أراده الله» واژه‌ای با بار شدید کلامی و رمزگونه است. مطابق کتاب عهدی، این اراده‌ی الهی معطوف به غصن اعظم است، یعنی حضرت عبدالبهاء. تعبیر "انشعب من هذا الأصل القديم" تأکید دارد که وصی، نه بیگانه، بلکه پیوسته به اصل ازلی است، همان اصل نبوت و ولایت که در قالب جدید تداوم یافته. در الهیات بهایی، این تداوم نه تجلی مجدد پیامبری، بلکه استمرار تأویل، هدایت، و نظم است.</w:t>
      </w:r>
    </w:p>
    <w:p w14:paraId="6C084852" w14:textId="77777777" w:rsidR="00F27419" w:rsidRPr="00B41034" w:rsidRDefault="00F27419" w:rsidP="00AF63A9">
      <w:pPr>
        <w:bidi/>
        <w:spacing w:line="240" w:lineRule="auto"/>
        <w:rPr>
          <w:rFonts w:cstheme="minorHAnsi"/>
          <w:sz w:val="24"/>
          <w:szCs w:val="24"/>
        </w:rPr>
      </w:pPr>
      <w:r w:rsidRPr="00B41034">
        <w:rPr>
          <w:rFonts w:cstheme="minorHAnsi"/>
          <w:sz w:val="24"/>
          <w:szCs w:val="24"/>
          <w:rtl/>
        </w:rPr>
        <w:t>در نظام فکری اتین ژیلسون، انتقال از وحی به تأویل، از نبی به ولی، مرحله‌ای ضروری در بلوغ معرفت قدسی است. این آیه دقیقاً چنین انتقالی را معرفی می‌کند.</w:t>
      </w:r>
    </w:p>
    <w:p w14:paraId="14CB5020" w14:textId="77777777" w:rsidR="00F27419" w:rsidRPr="00B41034" w:rsidRDefault="00F27419" w:rsidP="00AF63A9">
      <w:pPr>
        <w:bidi/>
        <w:spacing w:line="240" w:lineRule="auto"/>
        <w:rPr>
          <w:rFonts w:cstheme="minorHAnsi"/>
          <w:sz w:val="24"/>
          <w:szCs w:val="24"/>
        </w:rPr>
      </w:pPr>
      <w:r w:rsidRPr="00B41034">
        <w:rPr>
          <w:rFonts w:cstheme="minorHAnsi"/>
          <w:sz w:val="24"/>
          <w:szCs w:val="24"/>
          <w:rtl/>
        </w:rPr>
        <w:t>کلمات کلیدی مانند «غیض»، «قضی»، «أراده»، و «انشعب» حامل معنای عمیق‌اند. واژه‌ی «انشعب» برگرفته از ریشه‌ی «شعب» به معنای انشعاب طبیعی از اصل است. پس جانشینی که معرفی می‌شود، نه تحمیل شده، نه از بیرون آمده، بلکه شاخه‌ای طبیعی و عضوی از درخت نبوت است. این انتخاب زبان، پذیرش عقلی و روانی جانشین را آسان‌تر و معنادارتر می‌سازد.</w:t>
      </w:r>
    </w:p>
    <w:p w14:paraId="56CDA979" w14:textId="77777777" w:rsidR="00F27419" w:rsidRPr="00B41034" w:rsidRDefault="00F27419" w:rsidP="00AF63A9">
      <w:pPr>
        <w:bidi/>
        <w:spacing w:line="240" w:lineRule="auto"/>
        <w:rPr>
          <w:rFonts w:cstheme="minorHAnsi"/>
          <w:sz w:val="24"/>
          <w:szCs w:val="24"/>
        </w:rPr>
      </w:pPr>
      <w:r w:rsidRPr="00B41034">
        <w:rPr>
          <w:rFonts w:cstheme="minorHAnsi"/>
          <w:sz w:val="24"/>
          <w:szCs w:val="24"/>
          <w:rtl/>
        </w:rPr>
        <w:t>از منظر گادامر، معنا در سنت و پیوستگی حاصل می‌شود؛ و این آیه دقیقاً چنین سنت و پیوستگی‌ای را تضمین می‌کند. خواننده، بدون نیاز به یک «شک معرفت‌شناختی»، می‌تواند از ظهور به وصی عبور کند.</w:t>
      </w:r>
    </w:p>
    <w:p w14:paraId="2AEB7C99" w14:textId="77777777" w:rsidR="00F27419" w:rsidRPr="00B41034" w:rsidRDefault="00F27419" w:rsidP="00AF63A9">
      <w:pPr>
        <w:bidi/>
        <w:spacing w:line="240" w:lineRule="auto"/>
        <w:rPr>
          <w:rFonts w:cstheme="minorHAnsi"/>
          <w:sz w:val="24"/>
          <w:szCs w:val="24"/>
        </w:rPr>
      </w:pPr>
      <w:r w:rsidRPr="00B41034">
        <w:rPr>
          <w:rFonts w:cstheme="minorHAnsi"/>
          <w:sz w:val="24"/>
          <w:szCs w:val="24"/>
          <w:rtl/>
        </w:rPr>
        <w:t>این آیه همچنین مبنای نظم اداری و رهبری دیانت بهایی است. اگر جانشین تعیین نمی‌شد، جامعه وارد وضعیت هرج و مرج می‌شد. «من أراده الله» پاسخی است به بحران مشروعیت. در جامعه‌شناسی دین، نهاد جانشینی (</w:t>
      </w:r>
      <w:r w:rsidRPr="00B41034">
        <w:rPr>
          <w:rFonts w:cstheme="minorHAnsi"/>
          <w:sz w:val="24"/>
          <w:szCs w:val="24"/>
        </w:rPr>
        <w:t>succession</w:t>
      </w:r>
      <w:r w:rsidRPr="00B41034">
        <w:rPr>
          <w:rFonts w:cstheme="minorHAnsi"/>
          <w:sz w:val="24"/>
          <w:szCs w:val="24"/>
          <w:rtl/>
        </w:rPr>
        <w:t xml:space="preserve">) مهم‌ترین </w:t>
      </w:r>
      <w:r w:rsidRPr="00B41034">
        <w:rPr>
          <w:rFonts w:cstheme="minorHAnsi"/>
          <w:sz w:val="24"/>
          <w:szCs w:val="24"/>
          <w:rtl/>
        </w:rPr>
        <w:lastRenderedPageBreak/>
        <w:t>راه برای استمرار ساختار و هویت دینی است. در اینجا، نه تنها جانشین مشخص می‌شود، بلکه مشروعیت او با بیان "اراده الله" تضمین می‌گردد؛ به‌گونه‌ای که حتی کارکرد نهاد دین نیز تابع اراده‌ی نهایی حق معرفی می‌شود، نه صرف اجماع یا رأی.</w:t>
      </w:r>
    </w:p>
    <w:p w14:paraId="72704766" w14:textId="2717B3CE" w:rsidR="0093435C" w:rsidRPr="00B41034" w:rsidRDefault="00F27419" w:rsidP="00AF63A9">
      <w:pPr>
        <w:bidi/>
        <w:spacing w:line="240" w:lineRule="auto"/>
        <w:rPr>
          <w:rFonts w:cstheme="minorHAnsi"/>
          <w:sz w:val="24"/>
          <w:szCs w:val="24"/>
          <w:rtl/>
        </w:rPr>
      </w:pPr>
      <w:r w:rsidRPr="00B41034">
        <w:rPr>
          <w:rFonts w:cstheme="minorHAnsi"/>
          <w:sz w:val="24"/>
          <w:szCs w:val="24"/>
          <w:rtl/>
        </w:rPr>
        <w:t>این آیه نقطه‌ی عطفی در تئولوژی بهایی است، زیرا از یک‌سو پایان عصر حضور را اعلام می‌کند (نفسِ انسانی حضرت بهاءالله)، و از سوی دیگر تداوم عهد و نظم را با اراده‌ی الهی به شکلی غیرقابل تردید اعلام می‌نماید. انسان مؤمن، در پرتو این آیه، درمی‌یابد که پیروی از غصن اعظم، نه صرفاً اطاعت نهادی، بلکه تبعیت از همان اصل قدیم در لباس جدید است. چنین پیوندی، بنیان پیوستگی وحی و استمرار هدایت در عالم امکان است.</w:t>
      </w:r>
    </w:p>
    <w:p w14:paraId="188FD616" w14:textId="77777777" w:rsidR="00F27419" w:rsidRPr="00B41034" w:rsidRDefault="00F27419" w:rsidP="00AF63A9">
      <w:pPr>
        <w:bidi/>
        <w:spacing w:line="240" w:lineRule="auto"/>
        <w:rPr>
          <w:rFonts w:cstheme="minorHAnsi"/>
          <w:sz w:val="24"/>
          <w:szCs w:val="24"/>
          <w:rtl/>
        </w:rPr>
      </w:pPr>
    </w:p>
    <w:p w14:paraId="7592A0CB" w14:textId="77777777" w:rsidR="00F27419" w:rsidRPr="00B41034" w:rsidRDefault="00F27419" w:rsidP="00AF63A9">
      <w:pPr>
        <w:bidi/>
        <w:spacing w:line="240" w:lineRule="auto"/>
        <w:rPr>
          <w:rFonts w:cstheme="minorHAnsi"/>
          <w:sz w:val="24"/>
          <w:szCs w:val="24"/>
          <w:rtl/>
        </w:rPr>
      </w:pPr>
    </w:p>
    <w:p w14:paraId="5CFEB0AD" w14:textId="77777777" w:rsidR="00F27419" w:rsidRPr="00B41034" w:rsidRDefault="00F27419" w:rsidP="00AF63A9">
      <w:pPr>
        <w:bidi/>
        <w:spacing w:line="240" w:lineRule="auto"/>
        <w:rPr>
          <w:rFonts w:cstheme="minorHAnsi"/>
          <w:sz w:val="24"/>
          <w:szCs w:val="24"/>
          <w:rtl/>
        </w:rPr>
      </w:pPr>
    </w:p>
    <w:p w14:paraId="18D94976" w14:textId="77777777" w:rsidR="00F27419" w:rsidRPr="00B41034" w:rsidRDefault="00F27419" w:rsidP="00AF63A9">
      <w:pPr>
        <w:bidi/>
        <w:spacing w:line="240" w:lineRule="auto"/>
        <w:rPr>
          <w:rFonts w:cstheme="minorHAnsi"/>
          <w:sz w:val="24"/>
          <w:szCs w:val="24"/>
          <w:rtl/>
        </w:rPr>
      </w:pPr>
    </w:p>
    <w:p w14:paraId="5DE6B8DA" w14:textId="77777777" w:rsidR="00F27419" w:rsidRPr="00B41034" w:rsidRDefault="00F27419" w:rsidP="00AF63A9">
      <w:pPr>
        <w:bidi/>
        <w:spacing w:line="240" w:lineRule="auto"/>
        <w:rPr>
          <w:rFonts w:cstheme="minorHAnsi"/>
          <w:sz w:val="24"/>
          <w:szCs w:val="24"/>
          <w:rtl/>
        </w:rPr>
      </w:pPr>
    </w:p>
    <w:p w14:paraId="17816F58" w14:textId="77777777" w:rsidR="00F27419" w:rsidRPr="00B41034" w:rsidRDefault="00F27419" w:rsidP="00AF63A9">
      <w:pPr>
        <w:bidi/>
        <w:spacing w:line="240" w:lineRule="auto"/>
        <w:rPr>
          <w:rFonts w:cstheme="minorHAnsi"/>
          <w:sz w:val="24"/>
          <w:szCs w:val="24"/>
          <w:rtl/>
        </w:rPr>
      </w:pPr>
    </w:p>
    <w:p w14:paraId="232E9E08" w14:textId="77777777" w:rsidR="00F27419" w:rsidRPr="00B41034" w:rsidRDefault="00F27419" w:rsidP="00AF63A9">
      <w:pPr>
        <w:bidi/>
        <w:spacing w:line="240" w:lineRule="auto"/>
        <w:rPr>
          <w:rFonts w:cstheme="minorHAnsi"/>
          <w:sz w:val="24"/>
          <w:szCs w:val="24"/>
          <w:rtl/>
        </w:rPr>
      </w:pPr>
    </w:p>
    <w:p w14:paraId="6EB0F90F" w14:textId="77777777" w:rsidR="00F27419" w:rsidRPr="00B41034" w:rsidRDefault="00F27419" w:rsidP="00AF63A9">
      <w:pPr>
        <w:bidi/>
        <w:spacing w:line="240" w:lineRule="auto"/>
        <w:rPr>
          <w:rFonts w:cstheme="minorHAnsi"/>
          <w:sz w:val="24"/>
          <w:szCs w:val="24"/>
          <w:rtl/>
        </w:rPr>
      </w:pPr>
    </w:p>
    <w:p w14:paraId="0A4E025E" w14:textId="77777777" w:rsidR="00F27419" w:rsidRPr="00B41034" w:rsidRDefault="00F27419" w:rsidP="00AF63A9">
      <w:pPr>
        <w:bidi/>
        <w:spacing w:line="240" w:lineRule="auto"/>
        <w:rPr>
          <w:rFonts w:cstheme="minorHAnsi"/>
          <w:sz w:val="24"/>
          <w:szCs w:val="24"/>
          <w:rtl/>
        </w:rPr>
      </w:pPr>
    </w:p>
    <w:p w14:paraId="1B133B6E" w14:textId="77777777" w:rsidR="00F27419" w:rsidRPr="00B41034" w:rsidRDefault="00F27419" w:rsidP="00AF63A9">
      <w:pPr>
        <w:bidi/>
        <w:spacing w:line="240" w:lineRule="auto"/>
        <w:rPr>
          <w:rFonts w:cstheme="minorHAnsi"/>
          <w:sz w:val="24"/>
          <w:szCs w:val="24"/>
          <w:rtl/>
        </w:rPr>
      </w:pPr>
    </w:p>
    <w:p w14:paraId="42968927" w14:textId="77777777" w:rsidR="00F27419" w:rsidRPr="00B41034" w:rsidRDefault="00F27419" w:rsidP="00AF63A9">
      <w:pPr>
        <w:bidi/>
        <w:spacing w:line="240" w:lineRule="auto"/>
        <w:rPr>
          <w:rFonts w:cstheme="minorHAnsi"/>
          <w:sz w:val="24"/>
          <w:szCs w:val="24"/>
          <w:rtl/>
        </w:rPr>
      </w:pPr>
    </w:p>
    <w:p w14:paraId="5B498600" w14:textId="77777777" w:rsidR="00F27419" w:rsidRPr="00B41034" w:rsidRDefault="00F27419" w:rsidP="00AF63A9">
      <w:pPr>
        <w:bidi/>
        <w:spacing w:line="240" w:lineRule="auto"/>
        <w:rPr>
          <w:rFonts w:cstheme="minorHAnsi"/>
          <w:sz w:val="24"/>
          <w:szCs w:val="24"/>
          <w:rtl/>
        </w:rPr>
      </w:pPr>
    </w:p>
    <w:p w14:paraId="44FE1D0E" w14:textId="77777777" w:rsidR="00F27419" w:rsidRPr="00B41034" w:rsidRDefault="00F27419" w:rsidP="00AF63A9">
      <w:pPr>
        <w:bidi/>
        <w:spacing w:line="240" w:lineRule="auto"/>
        <w:rPr>
          <w:rFonts w:cstheme="minorHAnsi"/>
          <w:sz w:val="24"/>
          <w:szCs w:val="24"/>
          <w:rtl/>
        </w:rPr>
      </w:pPr>
    </w:p>
    <w:p w14:paraId="10AECDD3" w14:textId="77777777" w:rsidR="00F27419" w:rsidRPr="00B41034" w:rsidRDefault="00F27419" w:rsidP="00AF63A9">
      <w:pPr>
        <w:bidi/>
        <w:spacing w:line="240" w:lineRule="auto"/>
        <w:rPr>
          <w:rFonts w:cstheme="minorHAnsi"/>
          <w:sz w:val="24"/>
          <w:szCs w:val="24"/>
          <w:rtl/>
        </w:rPr>
      </w:pPr>
    </w:p>
    <w:p w14:paraId="2ADAE109" w14:textId="77777777" w:rsidR="00F27419" w:rsidRPr="00B41034" w:rsidRDefault="00F27419" w:rsidP="00AF63A9">
      <w:pPr>
        <w:bidi/>
        <w:spacing w:line="240" w:lineRule="auto"/>
        <w:rPr>
          <w:rFonts w:cstheme="minorHAnsi"/>
          <w:sz w:val="24"/>
          <w:szCs w:val="24"/>
          <w:rtl/>
        </w:rPr>
      </w:pPr>
    </w:p>
    <w:p w14:paraId="28196FF7" w14:textId="77777777" w:rsidR="00F27419" w:rsidRPr="00B41034" w:rsidRDefault="00F27419" w:rsidP="00AF63A9">
      <w:pPr>
        <w:bidi/>
        <w:spacing w:line="240" w:lineRule="auto"/>
        <w:rPr>
          <w:rFonts w:cstheme="minorHAnsi"/>
          <w:sz w:val="24"/>
          <w:szCs w:val="24"/>
          <w:rtl/>
        </w:rPr>
      </w:pPr>
    </w:p>
    <w:p w14:paraId="75A0323A" w14:textId="77777777" w:rsidR="00F27419" w:rsidRPr="00B41034" w:rsidRDefault="00F27419" w:rsidP="00AF63A9">
      <w:pPr>
        <w:bidi/>
        <w:spacing w:line="240" w:lineRule="auto"/>
        <w:rPr>
          <w:rFonts w:cstheme="minorHAnsi"/>
          <w:sz w:val="24"/>
          <w:szCs w:val="24"/>
          <w:rtl/>
        </w:rPr>
      </w:pPr>
    </w:p>
    <w:p w14:paraId="174365F0" w14:textId="77777777" w:rsidR="00F27419" w:rsidRPr="00B41034" w:rsidRDefault="00F27419" w:rsidP="00AF63A9">
      <w:pPr>
        <w:bidi/>
        <w:spacing w:line="240" w:lineRule="auto"/>
        <w:rPr>
          <w:rFonts w:cstheme="minorHAnsi"/>
          <w:sz w:val="24"/>
          <w:szCs w:val="24"/>
          <w:rtl/>
        </w:rPr>
      </w:pPr>
    </w:p>
    <w:p w14:paraId="06C3FCEC" w14:textId="77777777" w:rsidR="00F27419" w:rsidRPr="00B41034" w:rsidRDefault="00F27419" w:rsidP="00AF63A9">
      <w:pPr>
        <w:bidi/>
        <w:spacing w:line="240" w:lineRule="auto"/>
        <w:rPr>
          <w:rFonts w:cstheme="minorHAnsi"/>
          <w:sz w:val="24"/>
          <w:szCs w:val="24"/>
          <w:rtl/>
        </w:rPr>
      </w:pPr>
    </w:p>
    <w:p w14:paraId="7C8A05E4" w14:textId="77777777" w:rsidR="006C03E6" w:rsidRPr="00B41034" w:rsidRDefault="006C03E6" w:rsidP="00AF63A9">
      <w:pPr>
        <w:bidi/>
        <w:spacing w:line="240" w:lineRule="auto"/>
        <w:rPr>
          <w:rFonts w:cstheme="minorHAnsi"/>
          <w:sz w:val="24"/>
          <w:szCs w:val="24"/>
          <w:rtl/>
        </w:rPr>
      </w:pPr>
    </w:p>
    <w:p w14:paraId="65DDC26D" w14:textId="77777777" w:rsidR="006C03E6" w:rsidRPr="00B41034" w:rsidRDefault="006C03E6" w:rsidP="00AF63A9">
      <w:pPr>
        <w:bidi/>
        <w:spacing w:line="240" w:lineRule="auto"/>
        <w:rPr>
          <w:rFonts w:cstheme="minorHAnsi"/>
          <w:sz w:val="24"/>
          <w:szCs w:val="24"/>
          <w:rtl/>
        </w:rPr>
      </w:pPr>
    </w:p>
    <w:p w14:paraId="3D1147F4" w14:textId="77777777" w:rsidR="006C03E6" w:rsidRPr="00B41034" w:rsidRDefault="006C03E6" w:rsidP="00AF63A9">
      <w:pPr>
        <w:bidi/>
        <w:spacing w:line="240" w:lineRule="auto"/>
        <w:rPr>
          <w:rFonts w:cstheme="minorHAnsi"/>
          <w:sz w:val="24"/>
          <w:szCs w:val="24"/>
          <w:rtl/>
        </w:rPr>
      </w:pPr>
    </w:p>
    <w:p w14:paraId="7C2CBF7C" w14:textId="77777777" w:rsidR="006C03E6" w:rsidRPr="00B41034" w:rsidRDefault="006C03E6" w:rsidP="00AF63A9">
      <w:pPr>
        <w:bidi/>
        <w:spacing w:line="240" w:lineRule="auto"/>
        <w:rPr>
          <w:rFonts w:cstheme="minorHAnsi"/>
          <w:sz w:val="24"/>
          <w:szCs w:val="24"/>
          <w:rtl/>
        </w:rPr>
      </w:pPr>
    </w:p>
    <w:p w14:paraId="3A2A44D6" w14:textId="48E880D6" w:rsidR="008E2A09"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بند صد</w:t>
      </w:r>
      <w:r w:rsidR="00400D5B">
        <w:rPr>
          <w:rFonts w:asciiTheme="minorHAnsi" w:hAnsiTheme="minorHAnsi" w:cstheme="minorHAnsi" w:hint="cs"/>
          <w:rtl/>
        </w:rPr>
        <w:t xml:space="preserve"> و</w:t>
      </w:r>
      <w:r w:rsidRPr="0044189F">
        <w:rPr>
          <w:rFonts w:asciiTheme="minorHAnsi" w:hAnsiTheme="minorHAnsi" w:cstheme="minorHAnsi"/>
          <w:rtl/>
        </w:rPr>
        <w:t xml:space="preserve"> بیست و دوم </w:t>
      </w:r>
    </w:p>
    <w:p w14:paraId="5870062B" w14:textId="65AB7E13" w:rsidR="0093435C" w:rsidRPr="00B41034" w:rsidRDefault="00944D9C"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فَٱنظُرُوا فِي ٱلنَّاسِ وَ قِلَّةِ عُقُولِهِمْ، يَطْلُبُونَ مَا يَضُرُّهُمْ وَ يَتْرُكُونَ مَا يَنفَعُهُمْ، أَلَا إِنَّهُمْ مِنَ ٱلْهَائِمِينَ * إِنَّا نَرَىٰ بَعْضَ ٱلنَّاسِ أَرَادُوا ٱلْحُرِّيَّةَ وَ يَفْتَخِرُونَ بِهَا، أُوْلَٰئِكَ فِي جَهْلٍ مُّبِينٍ</w:t>
      </w:r>
      <w:r w:rsidRPr="00B41034">
        <w:rPr>
          <w:rFonts w:asciiTheme="minorHAnsi" w:hAnsiTheme="minorHAnsi" w:cstheme="minorHAnsi"/>
          <w:b/>
          <w:bCs/>
          <w:sz w:val="24"/>
          <w:szCs w:val="24"/>
        </w:rPr>
        <w:t>.</w:t>
      </w:r>
    </w:p>
    <w:p w14:paraId="5CA99209" w14:textId="77777777" w:rsidR="0093435C"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 xml:space="preserve">Consider the pettiness of men's minds. They ask for that which </w:t>
      </w:r>
      <w:proofErr w:type="spellStart"/>
      <w:r w:rsidRPr="00B41034">
        <w:rPr>
          <w:rFonts w:eastAsia="Times New Roman" w:cstheme="minorHAnsi"/>
          <w:sz w:val="24"/>
          <w:szCs w:val="24"/>
        </w:rPr>
        <w:t>injureth</w:t>
      </w:r>
      <w:proofErr w:type="spellEnd"/>
      <w:r w:rsidRPr="00B41034">
        <w:rPr>
          <w:rFonts w:eastAsia="Times New Roman" w:cstheme="minorHAnsi"/>
          <w:sz w:val="24"/>
          <w:szCs w:val="24"/>
        </w:rPr>
        <w:t xml:space="preserve"> them, and cast away the thing that </w:t>
      </w:r>
      <w:proofErr w:type="spellStart"/>
      <w:r w:rsidRPr="00B41034">
        <w:rPr>
          <w:rFonts w:eastAsia="Times New Roman" w:cstheme="minorHAnsi"/>
          <w:sz w:val="24"/>
          <w:szCs w:val="24"/>
        </w:rPr>
        <w:t>profiteth</w:t>
      </w:r>
      <w:proofErr w:type="spellEnd"/>
      <w:r w:rsidRPr="00B41034">
        <w:rPr>
          <w:rFonts w:eastAsia="Times New Roman" w:cstheme="minorHAnsi"/>
          <w:sz w:val="24"/>
          <w:szCs w:val="24"/>
        </w:rPr>
        <w:t xml:space="preserve"> them. They are, indeed, of those that are far astray. We find some men desiring liberty, and priding themselves therein. Such men are in the depths of ignorance.</w:t>
      </w:r>
    </w:p>
    <w:p w14:paraId="6CD2B4A8" w14:textId="4BC041BE" w:rsidR="00054C8E" w:rsidRPr="00B41034" w:rsidRDefault="0044189F"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CF66FE" w:rsidRPr="00B41034">
        <w:rPr>
          <w:rFonts w:cstheme="minorHAnsi"/>
          <w:sz w:val="24"/>
          <w:szCs w:val="24"/>
          <w:rtl/>
        </w:rPr>
        <w:t>پس در مردم بنگرید و اندکی خردشان را. آنچه زیانشان در آن است می‌طلبند و آنچه سودشان در آن است رها می‌کنند. آگاه باشید که آنان از سرگشتگان‌اند. همانا ما می‌بینیم که برخی از مردمان آزادی را می‌طلبند و بدان می‌بالند. اینان در جهلی آشکار به‌سر می‌برند</w:t>
      </w:r>
      <w:r w:rsidR="00CF66FE" w:rsidRPr="00B41034">
        <w:rPr>
          <w:rFonts w:cstheme="minorHAnsi"/>
          <w:sz w:val="24"/>
          <w:szCs w:val="24"/>
        </w:rPr>
        <w:t>.</w:t>
      </w:r>
    </w:p>
    <w:p w14:paraId="3980B080" w14:textId="383942C1" w:rsidR="00CF66FE" w:rsidRPr="00B41034" w:rsidRDefault="00CF66FE"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05194C54" w14:textId="77777777" w:rsidR="008F6AA4" w:rsidRPr="00B41034" w:rsidRDefault="008F6AA4" w:rsidP="00AF63A9">
      <w:pPr>
        <w:bidi/>
        <w:spacing w:line="240" w:lineRule="auto"/>
        <w:rPr>
          <w:rFonts w:cstheme="minorHAnsi"/>
          <w:sz w:val="24"/>
          <w:szCs w:val="24"/>
        </w:rPr>
      </w:pPr>
      <w:r w:rsidRPr="00B41034">
        <w:rPr>
          <w:rFonts w:cstheme="minorHAnsi"/>
          <w:sz w:val="24"/>
          <w:szCs w:val="24"/>
          <w:rtl/>
        </w:rPr>
        <w:t>این آیه نمایی بسیار ژرف و چالش‌برانگیز از وضعیت روان‌شناختی و اجتماعی بشر ارائه می‌دهد و محور تأمل در نسبت عقل، آزادی و خواست بشری است.</w:t>
      </w:r>
    </w:p>
    <w:p w14:paraId="3691F7C0" w14:textId="77777777" w:rsidR="008F6AA4" w:rsidRPr="00B41034" w:rsidRDefault="008F6AA4" w:rsidP="00AF63A9">
      <w:pPr>
        <w:bidi/>
        <w:spacing w:line="240" w:lineRule="auto"/>
        <w:rPr>
          <w:rFonts w:cstheme="minorHAnsi"/>
          <w:sz w:val="24"/>
          <w:szCs w:val="24"/>
        </w:rPr>
      </w:pPr>
      <w:r w:rsidRPr="00B41034">
        <w:rPr>
          <w:rFonts w:cstheme="minorHAnsi"/>
          <w:sz w:val="24"/>
          <w:szCs w:val="24"/>
          <w:rtl/>
        </w:rPr>
        <w:t>عبارت «قلّة عقولهم» نشان از نوعی نقصان بنیادین در نیروی تشخیص و تمییز انسان‌ها دارد. در اینجا عقل به مثابه توان بازشناسی خیر از شر و سود از زیان فهم می‌شود؛ نه صرفاً تفکر صوری یا ابزارگرایانه. این دیدگاه در سنت اسلامی، و همچنین در اندیشهٔ فیلسوفانی چون گادامر، با تأکید بر «عقل عملی» و «حکمت عملی» همسوست.</w:t>
      </w:r>
    </w:p>
    <w:p w14:paraId="18DA544C" w14:textId="77777777" w:rsidR="008F6AA4" w:rsidRPr="00B41034" w:rsidRDefault="008F6AA4" w:rsidP="00AF63A9">
      <w:pPr>
        <w:bidi/>
        <w:spacing w:line="240" w:lineRule="auto"/>
        <w:rPr>
          <w:rFonts w:cstheme="minorHAnsi"/>
          <w:sz w:val="24"/>
          <w:szCs w:val="24"/>
        </w:rPr>
      </w:pPr>
      <w:r w:rsidRPr="00B41034">
        <w:rPr>
          <w:rFonts w:cstheme="minorHAnsi"/>
          <w:sz w:val="24"/>
          <w:szCs w:val="24"/>
          <w:rtl/>
        </w:rPr>
        <w:t>در نتیجه، «طلب ما یضرّهم و ترک ما ینفعهم» به معنای عدم انطباق میل با حقیقت است. میل انسانی که بدون تربیت اخلاقی و هدایت وحیانی رها شود، معکوس می‌گردد: انسان به‌جای آن‌که به سوی نفع حقیقی گرایش یابد، به زیان خود مشتاق می‌گردد. این حالت، از منظر روان‌شناسی ژرف‌نگر، تجلی «خودویرانگری ناخودآگاه» است: هنگامی که روان انسان به دلیل بی‌سامانی ارزش‌ها، به‌سوی آنچه رنج‌آفرین است کشیده می‌شود، بی‌آنکه آگاه باشد.</w:t>
      </w:r>
    </w:p>
    <w:p w14:paraId="0AE0AF65" w14:textId="77777777" w:rsidR="008F6AA4" w:rsidRPr="00B41034" w:rsidRDefault="008F6AA4" w:rsidP="00AF63A9">
      <w:pPr>
        <w:bidi/>
        <w:spacing w:line="240" w:lineRule="auto"/>
        <w:rPr>
          <w:rFonts w:cstheme="minorHAnsi"/>
          <w:sz w:val="24"/>
          <w:szCs w:val="24"/>
        </w:rPr>
      </w:pPr>
      <w:r w:rsidRPr="00B41034">
        <w:rPr>
          <w:rFonts w:cstheme="minorHAnsi"/>
          <w:sz w:val="24"/>
          <w:szCs w:val="24"/>
          <w:rtl/>
        </w:rPr>
        <w:t>در بخش دوم آیه، مفهوم «آزادی» مورد نقد قرار می‌گیرد. کسانی که آزادی را می‌طلبند و به آن افتخار می‌کنند، در «جهل مبین» قرار دارند. این گزاره در نگاه نخست شاید ضدّ آزادی به نظر برسد، اما تأمل دقیق‌تر نشان می‌دهد که این نقد، متوجه فهم سطحی و خودبنیاد از آزادی است، نه اصل آن.</w:t>
      </w:r>
    </w:p>
    <w:p w14:paraId="68B5699D" w14:textId="77777777" w:rsidR="008F6AA4" w:rsidRPr="00B41034" w:rsidRDefault="008F6AA4" w:rsidP="00AF63A9">
      <w:pPr>
        <w:bidi/>
        <w:spacing w:line="240" w:lineRule="auto"/>
        <w:rPr>
          <w:rFonts w:cstheme="minorHAnsi"/>
          <w:sz w:val="24"/>
          <w:szCs w:val="24"/>
        </w:rPr>
      </w:pPr>
      <w:r w:rsidRPr="00B41034">
        <w:rPr>
          <w:rFonts w:cstheme="minorHAnsi"/>
          <w:sz w:val="24"/>
          <w:szCs w:val="24"/>
          <w:rtl/>
        </w:rPr>
        <w:t>در سنت غربی، از جان استوارت میل تا سارتر، آزادی اغلب به مثابه حق انتخاب فردی تعریف شده است. ولی در این آیه، آزادی بدون پیوند با عقل، وحی، و مسئولیت، مایهٔ گمراهی است. این نقد، به نوعی هم‌صداست با تئولوژیِ پل تیلیش که آزادی را بدون ساختار اخلاقی، بی‌ریشه و تهی از معنا می‌دانست. در این آیه نیز، انسان‌هایی توصیف شده‌اند که آزادی را هدف نهایی می‌دانند، حال آنکه بدون هدایت عقل و وحی، آزادی بدل به رهایی از معنای حقیقی و حرکت به سوی سرگردانی می‌شود.</w:t>
      </w:r>
    </w:p>
    <w:p w14:paraId="5EA459FA" w14:textId="1A8668B3" w:rsidR="008F6AA4" w:rsidRPr="00B41034" w:rsidRDefault="008F6AA4" w:rsidP="00AF63A9">
      <w:pPr>
        <w:bidi/>
        <w:spacing w:line="240" w:lineRule="auto"/>
        <w:rPr>
          <w:rFonts w:cstheme="minorHAnsi"/>
          <w:sz w:val="24"/>
          <w:szCs w:val="24"/>
        </w:rPr>
      </w:pPr>
      <w:r w:rsidRPr="00B41034">
        <w:rPr>
          <w:rFonts w:cstheme="minorHAnsi"/>
          <w:sz w:val="24"/>
          <w:szCs w:val="24"/>
          <w:rtl/>
        </w:rPr>
        <w:t>در اینجا مفهوم «الحرّیة» در تعارض با «العقل» نهاده شده؛ آزادی‌ای که برآمده از عقل قدسی نباشد، جهل است، نه رهایی.</w:t>
      </w:r>
      <w:r w:rsidR="008E2A09" w:rsidRPr="00B41034">
        <w:rPr>
          <w:rFonts w:cstheme="minorHAnsi"/>
          <w:sz w:val="24"/>
          <w:szCs w:val="24"/>
          <w:rtl/>
        </w:rPr>
        <w:t xml:space="preserve"> </w:t>
      </w:r>
      <w:r w:rsidRPr="00B41034">
        <w:rPr>
          <w:rFonts w:cstheme="minorHAnsi"/>
          <w:sz w:val="24"/>
          <w:szCs w:val="24"/>
          <w:rtl/>
        </w:rPr>
        <w:t>این آیه نقدی است بر فرهنگی که خواستِ فردی را به‌عنوان معیار نهایی خوبی و بدی می‌انگارد. در جوامع مدرن سکولار، ارزش‌گذاری اخلاقی اغلب نسبی و تابع خواست جمعی یا فردی است. اما این آیه ما را با یک پارادوکس اخلاقی مواجه می‌سازد: مردم چیزی را می‌طلبند که به زیان خودشان است و آن را «آزادی» می‌نامند.</w:t>
      </w:r>
    </w:p>
    <w:p w14:paraId="621CC2A8" w14:textId="77777777" w:rsidR="008F6AA4" w:rsidRPr="00B41034" w:rsidRDefault="008F6AA4" w:rsidP="00AF63A9">
      <w:pPr>
        <w:bidi/>
        <w:spacing w:line="240" w:lineRule="auto"/>
        <w:rPr>
          <w:rFonts w:cstheme="minorHAnsi"/>
          <w:sz w:val="24"/>
          <w:szCs w:val="24"/>
        </w:rPr>
      </w:pPr>
      <w:r w:rsidRPr="00B41034">
        <w:rPr>
          <w:rFonts w:cstheme="minorHAnsi"/>
          <w:sz w:val="24"/>
          <w:szCs w:val="24"/>
          <w:rtl/>
        </w:rPr>
        <w:t>این تبیین دقیقاً مشابه دیدگاه دورکهایم است دربارهٔ آنومی (بی‌هنجاری) که در آن، فقدان معیارهای اخلاقیِ مشترک موجب آشفتگی و گم‌گشتگی افراد در جامعه می‌شود. در این بستر، آزادی که باید ابزار رشد باشد، به هدفی توخالی و بحران‌آفرین تبدیل می‌شود.</w:t>
      </w:r>
    </w:p>
    <w:p w14:paraId="04648405" w14:textId="77777777" w:rsidR="008F6AA4" w:rsidRPr="00B41034" w:rsidRDefault="008F6AA4" w:rsidP="00AF63A9">
      <w:pPr>
        <w:bidi/>
        <w:spacing w:line="240" w:lineRule="auto"/>
        <w:rPr>
          <w:rFonts w:cstheme="minorHAnsi"/>
          <w:sz w:val="24"/>
          <w:szCs w:val="24"/>
        </w:rPr>
      </w:pPr>
      <w:r w:rsidRPr="00B41034">
        <w:rPr>
          <w:rFonts w:cstheme="minorHAnsi"/>
          <w:sz w:val="24"/>
          <w:szCs w:val="24"/>
          <w:rtl/>
        </w:rPr>
        <w:t>استعاره‌ی «هائمین» (سرگشتگان) در این آیه، تصویری عرفانی و عمیق دارد. هائم، کسی است که در بیابان بدون جهت پرسه می‌زند؛ چنان‌که عقل از کار افتاده و میل بر او حاکم شده است. این استعاره در سنت عرفانی اسلامی بسیار رایج است، اما در این آیه معنایی وارونه دارد: سرگشتگی نه نشانهٔ عشق الهی، بلکه نمود انقطاع از عقل و هدایت است.</w:t>
      </w:r>
    </w:p>
    <w:p w14:paraId="1F297741" w14:textId="77777777" w:rsidR="008F6AA4" w:rsidRPr="00B41034" w:rsidRDefault="008F6AA4" w:rsidP="00AF63A9">
      <w:pPr>
        <w:bidi/>
        <w:spacing w:line="240" w:lineRule="auto"/>
        <w:rPr>
          <w:rFonts w:cstheme="minorHAnsi"/>
          <w:sz w:val="24"/>
          <w:szCs w:val="24"/>
        </w:rPr>
      </w:pPr>
      <w:r w:rsidRPr="00B41034">
        <w:rPr>
          <w:rFonts w:cstheme="minorHAnsi"/>
          <w:sz w:val="24"/>
          <w:szCs w:val="24"/>
          <w:rtl/>
        </w:rPr>
        <w:t>بنابراین، آیه، ما را به بازاندیشی در دو قطب اصلی فرهنگ مدرن فرا می‌خواند:</w:t>
      </w:r>
    </w:p>
    <w:p w14:paraId="14D0BE60" w14:textId="77777777" w:rsidR="008F6AA4" w:rsidRPr="00B41034" w:rsidRDefault="008F6AA4" w:rsidP="00AF63A9">
      <w:pPr>
        <w:bidi/>
        <w:spacing w:line="240" w:lineRule="auto"/>
        <w:rPr>
          <w:rFonts w:cstheme="minorHAnsi"/>
          <w:sz w:val="24"/>
          <w:szCs w:val="24"/>
        </w:rPr>
      </w:pPr>
      <w:r w:rsidRPr="00B41034">
        <w:rPr>
          <w:rFonts w:cstheme="minorHAnsi"/>
          <w:sz w:val="24"/>
          <w:szCs w:val="24"/>
          <w:rtl/>
        </w:rPr>
        <w:lastRenderedPageBreak/>
        <w:t>۱. آزادی بدون عقل، جهالت است.</w:t>
      </w:r>
    </w:p>
    <w:p w14:paraId="27242079" w14:textId="77777777" w:rsidR="008F6AA4" w:rsidRPr="00B41034" w:rsidRDefault="008F6AA4" w:rsidP="00AF63A9">
      <w:pPr>
        <w:bidi/>
        <w:spacing w:line="240" w:lineRule="auto"/>
        <w:rPr>
          <w:rFonts w:cstheme="minorHAnsi"/>
          <w:sz w:val="24"/>
          <w:szCs w:val="24"/>
        </w:rPr>
      </w:pPr>
      <w:r w:rsidRPr="00B41034">
        <w:rPr>
          <w:rFonts w:cstheme="minorHAnsi"/>
          <w:sz w:val="24"/>
          <w:szCs w:val="24"/>
          <w:rtl/>
        </w:rPr>
        <w:t>۲. میل بدون هدایت، نابخردی و خودویرانگری است.</w:t>
      </w:r>
    </w:p>
    <w:p w14:paraId="756F27B8" w14:textId="2FFE9341" w:rsidR="008F6AA4" w:rsidRPr="00B41034" w:rsidRDefault="008F6AA4" w:rsidP="00AF63A9">
      <w:pPr>
        <w:bidi/>
        <w:spacing w:line="240" w:lineRule="auto"/>
        <w:rPr>
          <w:rFonts w:cstheme="minorHAnsi"/>
          <w:sz w:val="24"/>
          <w:szCs w:val="24"/>
          <w:rtl/>
        </w:rPr>
      </w:pPr>
      <w:r w:rsidRPr="00B41034">
        <w:rPr>
          <w:rFonts w:cstheme="minorHAnsi"/>
          <w:sz w:val="24"/>
          <w:szCs w:val="24"/>
          <w:rtl/>
        </w:rPr>
        <w:t>این آیه را می‌توان به‌مثابه چکیده‌ای از فلسفهٔ اخلاق بهایی دانست که در آن، ارزش‌ها بر مبنای وحی، عقل هدایت‌شده، و نفع واقعی انسان بازتعریف می‌شوند. در جهان امروز، که مفاهیمی چون آزادی، خودمختاری و خواست فردی، به‌عنوان ارزش‌های مطلق پذیرفته شده‌اند، این آیه دعوتی است به بازگشت به عقل الهی، تشخیص صحیح منفعت، و گریز از توهّمات آزادی که ریشه در جهل دارند، نه در شناخت.</w:t>
      </w:r>
    </w:p>
    <w:p w14:paraId="55A197D1" w14:textId="77777777" w:rsidR="008F6AA4" w:rsidRPr="00B41034" w:rsidRDefault="008F6AA4" w:rsidP="00AF63A9">
      <w:pPr>
        <w:bidi/>
        <w:spacing w:line="240" w:lineRule="auto"/>
        <w:rPr>
          <w:rFonts w:cstheme="minorHAnsi"/>
          <w:sz w:val="24"/>
          <w:szCs w:val="24"/>
          <w:rtl/>
        </w:rPr>
      </w:pPr>
    </w:p>
    <w:p w14:paraId="3DD7D200" w14:textId="77777777" w:rsidR="008F6AA4" w:rsidRPr="00B41034" w:rsidRDefault="008F6AA4" w:rsidP="00AF63A9">
      <w:pPr>
        <w:bidi/>
        <w:spacing w:line="240" w:lineRule="auto"/>
        <w:rPr>
          <w:rFonts w:cstheme="minorHAnsi"/>
          <w:sz w:val="24"/>
          <w:szCs w:val="24"/>
          <w:rtl/>
        </w:rPr>
      </w:pPr>
    </w:p>
    <w:p w14:paraId="67E533C9" w14:textId="77777777" w:rsidR="008F6AA4" w:rsidRPr="00B41034" w:rsidRDefault="008F6AA4" w:rsidP="00AF63A9">
      <w:pPr>
        <w:bidi/>
        <w:spacing w:line="240" w:lineRule="auto"/>
        <w:rPr>
          <w:rFonts w:cstheme="minorHAnsi"/>
          <w:sz w:val="24"/>
          <w:szCs w:val="24"/>
          <w:rtl/>
        </w:rPr>
      </w:pPr>
    </w:p>
    <w:p w14:paraId="35B0D8FE" w14:textId="77777777" w:rsidR="008F6AA4" w:rsidRPr="00B41034" w:rsidRDefault="008F6AA4" w:rsidP="00AF63A9">
      <w:pPr>
        <w:bidi/>
        <w:spacing w:line="240" w:lineRule="auto"/>
        <w:rPr>
          <w:rFonts w:cstheme="minorHAnsi"/>
          <w:sz w:val="24"/>
          <w:szCs w:val="24"/>
          <w:rtl/>
        </w:rPr>
      </w:pPr>
    </w:p>
    <w:p w14:paraId="6B589BCC" w14:textId="77777777" w:rsidR="008F6AA4" w:rsidRPr="00B41034" w:rsidRDefault="008F6AA4" w:rsidP="00AF63A9">
      <w:pPr>
        <w:bidi/>
        <w:spacing w:line="240" w:lineRule="auto"/>
        <w:rPr>
          <w:rFonts w:cstheme="minorHAnsi"/>
          <w:sz w:val="24"/>
          <w:szCs w:val="24"/>
          <w:rtl/>
        </w:rPr>
      </w:pPr>
    </w:p>
    <w:p w14:paraId="49A22B7F" w14:textId="77777777" w:rsidR="008F6AA4" w:rsidRPr="00B41034" w:rsidRDefault="008F6AA4" w:rsidP="00AF63A9">
      <w:pPr>
        <w:bidi/>
        <w:spacing w:line="240" w:lineRule="auto"/>
        <w:rPr>
          <w:rFonts w:cstheme="minorHAnsi"/>
          <w:sz w:val="24"/>
          <w:szCs w:val="24"/>
          <w:rtl/>
        </w:rPr>
      </w:pPr>
    </w:p>
    <w:p w14:paraId="506AE68D" w14:textId="77777777" w:rsidR="008F6AA4" w:rsidRPr="00B41034" w:rsidRDefault="008F6AA4" w:rsidP="00AF63A9">
      <w:pPr>
        <w:bidi/>
        <w:spacing w:line="240" w:lineRule="auto"/>
        <w:rPr>
          <w:rFonts w:cstheme="minorHAnsi"/>
          <w:sz w:val="24"/>
          <w:szCs w:val="24"/>
          <w:rtl/>
        </w:rPr>
      </w:pPr>
    </w:p>
    <w:p w14:paraId="2D93A366" w14:textId="77777777" w:rsidR="008F6AA4" w:rsidRPr="00B41034" w:rsidRDefault="008F6AA4" w:rsidP="00AF63A9">
      <w:pPr>
        <w:bidi/>
        <w:spacing w:line="240" w:lineRule="auto"/>
        <w:rPr>
          <w:rFonts w:cstheme="minorHAnsi"/>
          <w:sz w:val="24"/>
          <w:szCs w:val="24"/>
          <w:rtl/>
        </w:rPr>
      </w:pPr>
    </w:p>
    <w:p w14:paraId="01D03041" w14:textId="77777777" w:rsidR="008F6AA4" w:rsidRPr="00B41034" w:rsidRDefault="008F6AA4" w:rsidP="00AF63A9">
      <w:pPr>
        <w:bidi/>
        <w:spacing w:line="240" w:lineRule="auto"/>
        <w:rPr>
          <w:rFonts w:cstheme="minorHAnsi"/>
          <w:sz w:val="24"/>
          <w:szCs w:val="24"/>
          <w:rtl/>
        </w:rPr>
      </w:pPr>
    </w:p>
    <w:p w14:paraId="35E04CAB" w14:textId="77777777" w:rsidR="008F6AA4" w:rsidRPr="00B41034" w:rsidRDefault="008F6AA4" w:rsidP="00AF63A9">
      <w:pPr>
        <w:bidi/>
        <w:spacing w:line="240" w:lineRule="auto"/>
        <w:rPr>
          <w:rFonts w:cstheme="minorHAnsi"/>
          <w:sz w:val="24"/>
          <w:szCs w:val="24"/>
          <w:rtl/>
        </w:rPr>
      </w:pPr>
    </w:p>
    <w:p w14:paraId="48D1DF19" w14:textId="77777777" w:rsidR="008F6AA4" w:rsidRPr="00B41034" w:rsidRDefault="008F6AA4" w:rsidP="00AF63A9">
      <w:pPr>
        <w:bidi/>
        <w:spacing w:line="240" w:lineRule="auto"/>
        <w:rPr>
          <w:rFonts w:cstheme="minorHAnsi"/>
          <w:sz w:val="24"/>
          <w:szCs w:val="24"/>
          <w:rtl/>
        </w:rPr>
      </w:pPr>
    </w:p>
    <w:p w14:paraId="65B9C3D6" w14:textId="77777777" w:rsidR="008F6AA4" w:rsidRPr="00B41034" w:rsidRDefault="008F6AA4" w:rsidP="00AF63A9">
      <w:pPr>
        <w:bidi/>
        <w:spacing w:line="240" w:lineRule="auto"/>
        <w:rPr>
          <w:rFonts w:cstheme="minorHAnsi"/>
          <w:sz w:val="24"/>
          <w:szCs w:val="24"/>
          <w:rtl/>
        </w:rPr>
      </w:pPr>
    </w:p>
    <w:p w14:paraId="29077EB2" w14:textId="77777777" w:rsidR="008F6AA4" w:rsidRPr="00B41034" w:rsidRDefault="008F6AA4" w:rsidP="00AF63A9">
      <w:pPr>
        <w:bidi/>
        <w:spacing w:line="240" w:lineRule="auto"/>
        <w:rPr>
          <w:rFonts w:cstheme="minorHAnsi"/>
          <w:sz w:val="24"/>
          <w:szCs w:val="24"/>
          <w:rtl/>
        </w:rPr>
      </w:pPr>
    </w:p>
    <w:p w14:paraId="1456A46C" w14:textId="77777777" w:rsidR="008F6AA4" w:rsidRPr="00B41034" w:rsidRDefault="008F6AA4" w:rsidP="00AF63A9">
      <w:pPr>
        <w:bidi/>
        <w:spacing w:line="240" w:lineRule="auto"/>
        <w:rPr>
          <w:rFonts w:cstheme="minorHAnsi"/>
          <w:sz w:val="24"/>
          <w:szCs w:val="24"/>
          <w:rtl/>
        </w:rPr>
      </w:pPr>
    </w:p>
    <w:p w14:paraId="0A106D00" w14:textId="77777777" w:rsidR="008F6AA4" w:rsidRPr="00B41034" w:rsidRDefault="008F6AA4" w:rsidP="00AF63A9">
      <w:pPr>
        <w:bidi/>
        <w:spacing w:line="240" w:lineRule="auto"/>
        <w:rPr>
          <w:rFonts w:cstheme="minorHAnsi"/>
          <w:sz w:val="24"/>
          <w:szCs w:val="24"/>
          <w:rtl/>
        </w:rPr>
      </w:pPr>
    </w:p>
    <w:p w14:paraId="29DB0AF2" w14:textId="77777777" w:rsidR="008F6AA4" w:rsidRPr="00B41034" w:rsidRDefault="008F6AA4" w:rsidP="00AF63A9">
      <w:pPr>
        <w:bidi/>
        <w:spacing w:line="240" w:lineRule="auto"/>
        <w:rPr>
          <w:rFonts w:cstheme="minorHAnsi"/>
          <w:sz w:val="24"/>
          <w:szCs w:val="24"/>
          <w:rtl/>
        </w:rPr>
      </w:pPr>
    </w:p>
    <w:p w14:paraId="4C2B4922" w14:textId="77777777" w:rsidR="008F6AA4" w:rsidRPr="00B41034" w:rsidRDefault="008F6AA4" w:rsidP="00AF63A9">
      <w:pPr>
        <w:bidi/>
        <w:spacing w:line="240" w:lineRule="auto"/>
        <w:rPr>
          <w:rFonts w:cstheme="minorHAnsi"/>
          <w:sz w:val="24"/>
          <w:szCs w:val="24"/>
          <w:rtl/>
        </w:rPr>
      </w:pPr>
    </w:p>
    <w:p w14:paraId="574C031B" w14:textId="77777777" w:rsidR="008F6AA4" w:rsidRPr="00B41034" w:rsidRDefault="008F6AA4" w:rsidP="00AF63A9">
      <w:pPr>
        <w:bidi/>
        <w:spacing w:line="240" w:lineRule="auto"/>
        <w:rPr>
          <w:rFonts w:cstheme="minorHAnsi"/>
          <w:sz w:val="24"/>
          <w:szCs w:val="24"/>
          <w:rtl/>
        </w:rPr>
      </w:pPr>
    </w:p>
    <w:p w14:paraId="28BCB73B" w14:textId="77777777" w:rsidR="008F6AA4" w:rsidRPr="00B41034" w:rsidRDefault="008F6AA4" w:rsidP="00AF63A9">
      <w:pPr>
        <w:bidi/>
        <w:spacing w:line="240" w:lineRule="auto"/>
        <w:rPr>
          <w:rFonts w:cstheme="minorHAnsi"/>
          <w:sz w:val="24"/>
          <w:szCs w:val="24"/>
          <w:rtl/>
        </w:rPr>
      </w:pPr>
    </w:p>
    <w:p w14:paraId="25767EEB" w14:textId="77777777" w:rsidR="0042413C" w:rsidRPr="00B41034" w:rsidRDefault="0042413C" w:rsidP="00AF63A9">
      <w:pPr>
        <w:bidi/>
        <w:spacing w:line="240" w:lineRule="auto"/>
        <w:rPr>
          <w:rFonts w:cstheme="minorHAnsi"/>
          <w:sz w:val="24"/>
          <w:szCs w:val="24"/>
          <w:rtl/>
        </w:rPr>
      </w:pPr>
    </w:p>
    <w:p w14:paraId="02F25D62" w14:textId="77777777" w:rsidR="0042413C" w:rsidRPr="00B41034" w:rsidRDefault="0042413C" w:rsidP="00AF63A9">
      <w:pPr>
        <w:bidi/>
        <w:spacing w:line="240" w:lineRule="auto"/>
        <w:rPr>
          <w:rFonts w:cstheme="minorHAnsi"/>
          <w:sz w:val="24"/>
          <w:szCs w:val="24"/>
          <w:rtl/>
        </w:rPr>
      </w:pPr>
    </w:p>
    <w:p w14:paraId="25ABD853" w14:textId="77777777" w:rsidR="0042413C" w:rsidRPr="00B41034" w:rsidRDefault="0042413C" w:rsidP="00AF63A9">
      <w:pPr>
        <w:bidi/>
        <w:spacing w:line="240" w:lineRule="auto"/>
        <w:rPr>
          <w:rFonts w:cstheme="minorHAnsi"/>
          <w:sz w:val="24"/>
          <w:szCs w:val="24"/>
          <w:rtl/>
        </w:rPr>
      </w:pPr>
    </w:p>
    <w:p w14:paraId="49199E72" w14:textId="77777777" w:rsidR="0042413C" w:rsidRPr="00B41034" w:rsidRDefault="0042413C" w:rsidP="00AF63A9">
      <w:pPr>
        <w:bidi/>
        <w:spacing w:line="240" w:lineRule="auto"/>
        <w:rPr>
          <w:rFonts w:cstheme="minorHAnsi"/>
          <w:sz w:val="24"/>
          <w:szCs w:val="24"/>
          <w:rtl/>
        </w:rPr>
      </w:pPr>
    </w:p>
    <w:p w14:paraId="7FE2B7AC" w14:textId="77777777" w:rsidR="008E2A09" w:rsidRPr="0044189F" w:rsidRDefault="0093435C" w:rsidP="00AF63A9">
      <w:pPr>
        <w:pStyle w:val="Heading2"/>
        <w:bidi/>
        <w:spacing w:line="240" w:lineRule="auto"/>
        <w:rPr>
          <w:rFonts w:asciiTheme="minorHAnsi" w:hAnsiTheme="minorHAnsi" w:cstheme="minorHAnsi"/>
          <w:sz w:val="24"/>
          <w:szCs w:val="24"/>
          <w:rtl/>
        </w:rPr>
      </w:pPr>
      <w:r w:rsidRPr="0044189F">
        <w:rPr>
          <w:rFonts w:asciiTheme="minorHAnsi" w:hAnsiTheme="minorHAnsi" w:cstheme="minorHAnsi"/>
          <w:sz w:val="24"/>
          <w:szCs w:val="24"/>
          <w:rtl/>
        </w:rPr>
        <w:lastRenderedPageBreak/>
        <w:t>بند صد بیست و سوم</w:t>
      </w:r>
    </w:p>
    <w:p w14:paraId="00C072D6" w14:textId="7F1089BF" w:rsidR="001B2875"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 </w:t>
      </w:r>
      <w:r w:rsidR="001B2875" w:rsidRPr="00B41034">
        <w:rPr>
          <w:rFonts w:asciiTheme="minorHAnsi" w:hAnsiTheme="minorHAnsi" w:cstheme="minorHAnsi"/>
          <w:b/>
          <w:bCs/>
          <w:sz w:val="24"/>
          <w:szCs w:val="24"/>
          <w:rtl/>
        </w:rPr>
        <w:t>إِنَّ ٱلْحُرِّيَّةَ تَنْتَهِي عَوَاقِبُهَا إِلَى ٱلْفِتْنَةِ ٱلَّتِي لَا تُخْمَدُ نَارُهَا، كَذَٰلِكَ يُخْبِرُكُمُ ٱلْمُحْصِي ٱلْعَلِيمُ. فَٱعْلَمُوا أَنَّ مَطَالِعَ ٱلْحُرِّيَّةِ وَ مَظَاهِرَهَا هِيَ ٱلْحَيَوَانُ، وَلِلْإِنْسَانِ يَنْبَغِي أَنْ يَكُونَ تَحْتَ سُنَنٍ تَحْفَظُهُ عَنْ جَهْلِ نَفْسِهِ وَ ضَرِّ ٱلْمَاكِرِينَ. إِنَّ ٱلْحُرِّيَّةَ تُخْرِجُ ٱلْإِنْسَانَ عَنْ شُؤُونِ ٱلْأَدَبِ وَ ٱلْوَقَارِ وَ تَجْعَلُهُ مِنَ ٱلْأَرْذَلِينَ</w:t>
      </w:r>
      <w:r w:rsidR="001B2875" w:rsidRPr="00B41034">
        <w:rPr>
          <w:rFonts w:asciiTheme="minorHAnsi" w:hAnsiTheme="minorHAnsi" w:cstheme="minorHAnsi"/>
          <w:b/>
          <w:bCs/>
          <w:sz w:val="24"/>
          <w:szCs w:val="24"/>
        </w:rPr>
        <w:t>.</w:t>
      </w:r>
    </w:p>
    <w:p w14:paraId="09310BB5" w14:textId="2F3AD0EC" w:rsidR="00780F1E" w:rsidRPr="00B41034" w:rsidRDefault="0093435C" w:rsidP="00AF63A9">
      <w:pPr>
        <w:pStyle w:val="PlainText"/>
        <w:rPr>
          <w:rFonts w:asciiTheme="minorHAnsi" w:eastAsia="Times New Roman" w:hAnsiTheme="minorHAnsi" w:cstheme="minorHAnsi"/>
          <w:sz w:val="24"/>
          <w:szCs w:val="24"/>
        </w:rPr>
      </w:pPr>
      <w:r w:rsidRPr="00B41034">
        <w:rPr>
          <w:rFonts w:asciiTheme="minorHAnsi" w:eastAsia="Times New Roman" w:hAnsiTheme="minorHAnsi" w:cstheme="minorHAnsi"/>
          <w:sz w:val="24"/>
          <w:szCs w:val="24"/>
        </w:rPr>
        <w:t xml:space="preserve">Liberty must, in the end, lead to sedition, whose flames none can quench. </w:t>
      </w:r>
      <w:proofErr w:type="gramStart"/>
      <w:r w:rsidRPr="00B41034">
        <w:rPr>
          <w:rFonts w:asciiTheme="minorHAnsi" w:eastAsia="Times New Roman" w:hAnsiTheme="minorHAnsi" w:cstheme="minorHAnsi"/>
          <w:sz w:val="24"/>
          <w:szCs w:val="24"/>
        </w:rPr>
        <w:t>Thus</w:t>
      </w:r>
      <w:proofErr w:type="gramEnd"/>
      <w:r w:rsidRPr="00B41034">
        <w:rPr>
          <w:rFonts w:asciiTheme="minorHAnsi" w:eastAsia="Times New Roman" w:hAnsiTheme="minorHAnsi" w:cstheme="minorHAnsi"/>
          <w:sz w:val="24"/>
          <w:szCs w:val="24"/>
        </w:rPr>
        <w:t xml:space="preserve"> </w:t>
      </w:r>
      <w:proofErr w:type="spellStart"/>
      <w:r w:rsidRPr="00B41034">
        <w:rPr>
          <w:rFonts w:asciiTheme="minorHAnsi" w:eastAsia="Times New Roman" w:hAnsiTheme="minorHAnsi" w:cstheme="minorHAnsi"/>
          <w:sz w:val="24"/>
          <w:szCs w:val="24"/>
        </w:rPr>
        <w:t>warneth</w:t>
      </w:r>
      <w:proofErr w:type="spellEnd"/>
      <w:r w:rsidRPr="00B41034">
        <w:rPr>
          <w:rFonts w:asciiTheme="minorHAnsi" w:eastAsia="Times New Roman" w:hAnsiTheme="minorHAnsi" w:cstheme="minorHAnsi"/>
          <w:sz w:val="24"/>
          <w:szCs w:val="24"/>
        </w:rPr>
        <w:t xml:space="preserve"> you He Who is the Reckoner, the All-Knowing. Know ye that the embodiment of liberty and its symbol is the animal. That which </w:t>
      </w:r>
      <w:proofErr w:type="spellStart"/>
      <w:r w:rsidRPr="00B41034">
        <w:rPr>
          <w:rFonts w:asciiTheme="minorHAnsi" w:eastAsia="Times New Roman" w:hAnsiTheme="minorHAnsi" w:cstheme="minorHAnsi"/>
          <w:sz w:val="24"/>
          <w:szCs w:val="24"/>
        </w:rPr>
        <w:t>beseemeth</w:t>
      </w:r>
      <w:proofErr w:type="spellEnd"/>
      <w:r w:rsidRPr="00B41034">
        <w:rPr>
          <w:rFonts w:asciiTheme="minorHAnsi" w:eastAsia="Times New Roman" w:hAnsiTheme="minorHAnsi" w:cstheme="minorHAnsi"/>
          <w:sz w:val="24"/>
          <w:szCs w:val="24"/>
        </w:rPr>
        <w:t xml:space="preserve"> man is submission unto such restraints as will protect him from his own ignorance, and guard him against the harm of the mischief-maker. Liberty </w:t>
      </w:r>
      <w:proofErr w:type="spellStart"/>
      <w:r w:rsidRPr="00B41034">
        <w:rPr>
          <w:rFonts w:asciiTheme="minorHAnsi" w:eastAsia="Times New Roman" w:hAnsiTheme="minorHAnsi" w:cstheme="minorHAnsi"/>
          <w:sz w:val="24"/>
          <w:szCs w:val="24"/>
        </w:rPr>
        <w:t>causeth</w:t>
      </w:r>
      <w:proofErr w:type="spellEnd"/>
      <w:r w:rsidRPr="00B41034">
        <w:rPr>
          <w:rFonts w:asciiTheme="minorHAnsi" w:eastAsia="Times New Roman" w:hAnsiTheme="minorHAnsi" w:cstheme="minorHAnsi"/>
          <w:sz w:val="24"/>
          <w:szCs w:val="24"/>
        </w:rPr>
        <w:t xml:space="preserve"> man to overstep the bounds of propriety, and to infringe on the dignity of his station. It </w:t>
      </w:r>
      <w:proofErr w:type="spellStart"/>
      <w:r w:rsidRPr="00B41034">
        <w:rPr>
          <w:rFonts w:asciiTheme="minorHAnsi" w:eastAsia="Times New Roman" w:hAnsiTheme="minorHAnsi" w:cstheme="minorHAnsi"/>
          <w:sz w:val="24"/>
          <w:szCs w:val="24"/>
        </w:rPr>
        <w:t>debaseth</w:t>
      </w:r>
      <w:proofErr w:type="spellEnd"/>
      <w:r w:rsidRPr="00B41034">
        <w:rPr>
          <w:rFonts w:asciiTheme="minorHAnsi" w:eastAsia="Times New Roman" w:hAnsiTheme="minorHAnsi" w:cstheme="minorHAnsi"/>
          <w:sz w:val="24"/>
          <w:szCs w:val="24"/>
        </w:rPr>
        <w:t xml:space="preserve"> him to the level of extreme depravity and wickedness.</w:t>
      </w:r>
    </w:p>
    <w:p w14:paraId="4F7CE6EC" w14:textId="2548784B" w:rsidR="008F6AA4"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8C6E89" w:rsidRPr="00B41034">
        <w:rPr>
          <w:rFonts w:asciiTheme="minorHAnsi" w:hAnsiTheme="minorHAnsi" w:cstheme="minorHAnsi"/>
          <w:sz w:val="24"/>
          <w:szCs w:val="24"/>
          <w:rtl/>
        </w:rPr>
        <w:t>همانا آزادی در نهایت به فتنه‌ای می‌انجامد که آتش آن هرگز خاموش نمی‌گردد. این‌چنین است که شمارا آگاه می‌سازد آن که شمارا به دقت می‌شمارد و دانای مطلق است. بدانید که مظاهر و طلوع‌گاه‌های آزادی، همان حیوانات‌اند؛ و شایسته‌ی انسان آن است که تحت قوانینی باشد که او را از جهل نفس خویش و از آسیب فتنه‌گران محافظت کند. بی‌گمان آزادی، انسان را از شئون ادب و وقار خارج می‌سازد و او را از فرومایگان می‌گرداند</w:t>
      </w:r>
      <w:r w:rsidR="008C6E89" w:rsidRPr="00B41034">
        <w:rPr>
          <w:rFonts w:asciiTheme="minorHAnsi" w:hAnsiTheme="minorHAnsi" w:cstheme="minorHAnsi"/>
          <w:sz w:val="24"/>
          <w:szCs w:val="24"/>
        </w:rPr>
        <w:t>.</w:t>
      </w:r>
    </w:p>
    <w:p w14:paraId="3227AD4E" w14:textId="77777777" w:rsidR="008C6E89" w:rsidRPr="00B41034" w:rsidRDefault="008C6E89" w:rsidP="00AF63A9">
      <w:pPr>
        <w:pStyle w:val="PlainText"/>
        <w:bidi/>
        <w:rPr>
          <w:rFonts w:asciiTheme="minorHAnsi" w:hAnsiTheme="minorHAnsi" w:cstheme="minorHAnsi"/>
          <w:sz w:val="24"/>
          <w:szCs w:val="24"/>
          <w:rtl/>
        </w:rPr>
      </w:pPr>
    </w:p>
    <w:p w14:paraId="53402AB6" w14:textId="37FBB999" w:rsidR="008C6E89" w:rsidRPr="00B41034" w:rsidRDefault="008C6E89"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1E7823A6" w14:textId="77777777" w:rsidR="00AE39B8" w:rsidRPr="00B41034" w:rsidRDefault="00AE39B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مورد نظر در صراحتی بی‌پرده، آزادی را نه چونان ارزشی مطلق، بلکه چونان مفهومی مشروط، وابسته، و ذاتاً خطرناک در نظر می‌گیرد که در صورت رهاشدگی، نه به کمال، بلکه به فتنه‌ای بی‌پایان می‌انجامد. در این نگاه، آزادی اگر در چارچوب حکمت، ادب، و قانون الهی مهار نشود، به‌جای رهایی، اسارت به شهوات، جهل نفس، و وسوسه‌های فتنه‌گرانه را رقم می‌زند.</w:t>
      </w:r>
    </w:p>
    <w:p w14:paraId="01FC6B74" w14:textId="77777777" w:rsidR="00AE39B8" w:rsidRPr="00B41034" w:rsidRDefault="00AE39B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اینجا آیه بیانی قاطع از انتقاد به مفهوم مدرن "</w:t>
      </w:r>
      <w:r w:rsidRPr="00B41034">
        <w:rPr>
          <w:rFonts w:asciiTheme="minorHAnsi" w:hAnsiTheme="minorHAnsi" w:cstheme="minorHAnsi"/>
          <w:sz w:val="24"/>
          <w:szCs w:val="24"/>
        </w:rPr>
        <w:t>liberté</w:t>
      </w:r>
      <w:r w:rsidRPr="00B41034">
        <w:rPr>
          <w:rFonts w:asciiTheme="minorHAnsi" w:hAnsiTheme="minorHAnsi" w:cstheme="minorHAnsi"/>
          <w:sz w:val="24"/>
          <w:szCs w:val="24"/>
          <w:rtl/>
        </w:rPr>
        <w:t>" است که در انقلاب فرانسه و لیبرالیسم سیاسی جایگاهی کانونی یافت. بر اساس این آیه، آزادی مطلق توهّمی است که نتیجه آن، فتنه و اختلال در نظم اخلاقی و اجتماعی است. همان‌گونه که در تحلیل‌های اتین ژیلسون از مسیحیت مدرسی می‌بینیم، اخلاق زمانی معنا می‌یابد که در پرتوی یک غایت قدسی و نظم الهی تعریف شود. در این‌جا نیز، آزادی نه چونان یک خوداراده‌ی خودبنیاد، بلکه چونان امری هدایت‌پذیر و مأخوذ به غایت معنا یافته است.</w:t>
      </w:r>
    </w:p>
    <w:p w14:paraId="4BB2F3F1" w14:textId="77777777" w:rsidR="00AE39B8" w:rsidRPr="00B41034" w:rsidRDefault="00AE39B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قرائتی گادامری، آیه گفت‌وگویی می‌گشاید میان انسان و سنت معنوی‌ای که او را فرامی‌خواند نه به فرار از سنّت و حدود، بلکه به فهم عمیق‌تر حدودی که روح را از حیوانیت جدا می‌سازد. آزادی بی‌قید که به تعبیر حضرت عبدالبهاء «حریّت طبیعی» نامیده می‌شود، شأن حیوان است نه انسان. هرمنوتیک این آیه ایجاب می‌کند که واژه‌هایی چون "جهل النفس"، "ضرّ الماکرین"، "الأرذلین" به‌مثابه مفاهیمی سلبی در برابر قوام‌یافتگی انسانی مبتنی بر ادب و وقار دیده شوند.</w:t>
      </w:r>
    </w:p>
    <w:p w14:paraId="2B45443D" w14:textId="77777777" w:rsidR="00AE39B8" w:rsidRPr="00B41034" w:rsidRDefault="00AE39B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سنت عرفانی، آزادی واقعی همان فناء است، یعنی آزادگی از نفس، هوی، و تعیّنات. این آیه نیز تأکید دارد که «آزادی حیوانی» باعث انحطاط است، نه تعالی. حضرت عبدالبهاء در لوح آزادی سه نوع حریت را تمییز می‌دهند: حریت الهی (مختص ذات قدس ربوبی)، حریت حیوانی (آزادی غربی مشروط به ضرر نرساندن به دیگری)، و حریت الهی انسانی (مبتنی بر خشیة الله، ادب، و ترک وابستگی). آیه حاضر دقیقاً در نفی نوع دوم و تثبیت نوع سوم است. بنابراین، «الحرّیة تُخْرِجُ الإنسان عن شُؤونِ الأدب» را باید در نسبت با حقیقت عرفانی ادب (که طراز اول هیئت انسانی دانسته شده) فهم کرد.</w:t>
      </w:r>
    </w:p>
    <w:p w14:paraId="1B57A0EB" w14:textId="77777777" w:rsidR="00AE39B8" w:rsidRPr="00B41034" w:rsidRDefault="00AE39B8"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به‌روشنی پاسخی است به بحران مدرنیته و فردگرایی لیبرال. جامعه‌ای که افرادش ارزش آزادی را بدون التزام به اخلاق جمعی و قوانین الهی می‌فهمند، دچار فروپاشی انسجام اخلاقی و اجتماعی می‌شود. «فتنه‌ای که خاموش نمی‌شود» استعاره‌ای از آنارشی اخلاقی و فروپاشی نظام ارزشی است. جامعه‌شناسانی چون دورکیم و ماکس وبر نشان دادند که نهادهای اجتماعی در صورتی پایدار می‌مانند که نوعی نظم و مرجعیت مشترک، ولو دینی، باقی بماند. این آیه نیز هشدار می‌دهد که آزادی اگر از حدود ادب و شریعت فراتر رود، تبدیل به نیروهای مخرب جمعی خواهد شد.</w:t>
      </w:r>
    </w:p>
    <w:p w14:paraId="5B33FB25" w14:textId="0BC51929" w:rsidR="008F6AA4" w:rsidRPr="00B41034" w:rsidRDefault="00AE39B8"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روان‌شناسی اخلاق مبتنی بر نظریات افرادی چون کوهلبرگ یا اریک فروم، آزادی اگر بدون رشد وجدانی و خودمهاری باشد، به «آزادی از» تبدیل می‌شود نه «آزادی برای». آیه بر ضرورت سنن (قواعد و حدود) تأکید دارد که فرد را از جهل نفس حفظ کند. به تعبیر فروم، انسان مدرن می‌کوشد از اقتدارهای بیرونی رهایی یابد، اما اگر خود را با وجدان، معنا، و خودفرمانی جایگزین نکند، دچار اضطراب، پریشانی، و انحطاط اخلاقی خواهد شد. آیه به‌دقت این وضعیت روانی را پیش‌بینی می‌کند و آن را «فتنه‌ای بی‌پایان» می‌نامد.</w:t>
      </w:r>
    </w:p>
    <w:p w14:paraId="3B8BDE69" w14:textId="77777777" w:rsidR="00374B08" w:rsidRPr="00B41034" w:rsidRDefault="00374B08" w:rsidP="00AF63A9">
      <w:pPr>
        <w:pStyle w:val="PlainText"/>
        <w:bidi/>
        <w:rPr>
          <w:rFonts w:asciiTheme="minorHAnsi" w:hAnsiTheme="minorHAnsi" w:cstheme="minorHAnsi"/>
          <w:sz w:val="24"/>
          <w:szCs w:val="24"/>
          <w:rtl/>
        </w:rPr>
      </w:pPr>
    </w:p>
    <w:p w14:paraId="50F71252" w14:textId="05B3BBB0"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br/>
      </w:r>
    </w:p>
    <w:p w14:paraId="5DBE0C2E" w14:textId="77777777" w:rsidR="00AE39B8" w:rsidRPr="00B41034" w:rsidRDefault="00AE39B8" w:rsidP="00AF63A9">
      <w:pPr>
        <w:pStyle w:val="PlainText"/>
        <w:bidi/>
        <w:rPr>
          <w:rFonts w:asciiTheme="minorHAnsi" w:hAnsiTheme="minorHAnsi" w:cstheme="minorHAnsi"/>
          <w:sz w:val="24"/>
          <w:szCs w:val="24"/>
          <w:rtl/>
        </w:rPr>
      </w:pPr>
    </w:p>
    <w:p w14:paraId="3FEDFE5B" w14:textId="77777777" w:rsidR="00AE39B8" w:rsidRPr="00B41034" w:rsidRDefault="00AE39B8" w:rsidP="00AF63A9">
      <w:pPr>
        <w:pStyle w:val="PlainText"/>
        <w:bidi/>
        <w:rPr>
          <w:rFonts w:asciiTheme="minorHAnsi" w:hAnsiTheme="minorHAnsi" w:cstheme="minorHAnsi"/>
          <w:sz w:val="24"/>
          <w:szCs w:val="24"/>
          <w:rtl/>
        </w:rPr>
      </w:pPr>
    </w:p>
    <w:p w14:paraId="4A7644C7" w14:textId="77777777" w:rsidR="00AE39B8" w:rsidRPr="00B41034" w:rsidRDefault="00AE39B8" w:rsidP="00AF63A9">
      <w:pPr>
        <w:pStyle w:val="PlainText"/>
        <w:bidi/>
        <w:rPr>
          <w:rFonts w:asciiTheme="minorHAnsi" w:hAnsiTheme="minorHAnsi" w:cstheme="minorHAnsi"/>
          <w:sz w:val="24"/>
          <w:szCs w:val="24"/>
          <w:rtl/>
        </w:rPr>
      </w:pPr>
    </w:p>
    <w:p w14:paraId="53C1F7A9" w14:textId="77777777" w:rsidR="00AE39B8" w:rsidRPr="00B41034" w:rsidRDefault="00AE39B8" w:rsidP="00AF63A9">
      <w:pPr>
        <w:pStyle w:val="PlainText"/>
        <w:bidi/>
        <w:rPr>
          <w:rFonts w:asciiTheme="minorHAnsi" w:hAnsiTheme="minorHAnsi" w:cstheme="minorHAnsi"/>
          <w:sz w:val="24"/>
          <w:szCs w:val="24"/>
          <w:rtl/>
        </w:rPr>
      </w:pPr>
    </w:p>
    <w:p w14:paraId="60C1290E" w14:textId="77777777" w:rsidR="00AE39B8" w:rsidRPr="00B41034" w:rsidRDefault="00AE39B8" w:rsidP="00AF63A9">
      <w:pPr>
        <w:pStyle w:val="PlainText"/>
        <w:bidi/>
        <w:rPr>
          <w:rFonts w:asciiTheme="minorHAnsi" w:hAnsiTheme="minorHAnsi" w:cstheme="minorHAnsi"/>
          <w:sz w:val="24"/>
          <w:szCs w:val="24"/>
          <w:rtl/>
        </w:rPr>
      </w:pPr>
    </w:p>
    <w:p w14:paraId="54E80932" w14:textId="77777777" w:rsidR="00AE39B8" w:rsidRPr="00B41034" w:rsidRDefault="00AE39B8" w:rsidP="00AF63A9">
      <w:pPr>
        <w:pStyle w:val="PlainText"/>
        <w:bidi/>
        <w:rPr>
          <w:rFonts w:asciiTheme="minorHAnsi" w:hAnsiTheme="minorHAnsi" w:cstheme="minorHAnsi"/>
          <w:sz w:val="24"/>
          <w:szCs w:val="24"/>
          <w:rtl/>
        </w:rPr>
      </w:pPr>
    </w:p>
    <w:p w14:paraId="27017947" w14:textId="77777777" w:rsidR="00AE39B8" w:rsidRPr="00B41034" w:rsidRDefault="00AE39B8" w:rsidP="00AF63A9">
      <w:pPr>
        <w:pStyle w:val="PlainText"/>
        <w:bidi/>
        <w:rPr>
          <w:rFonts w:asciiTheme="minorHAnsi" w:hAnsiTheme="minorHAnsi" w:cstheme="minorHAnsi"/>
          <w:sz w:val="24"/>
          <w:szCs w:val="24"/>
          <w:rtl/>
        </w:rPr>
      </w:pPr>
    </w:p>
    <w:p w14:paraId="6A17E0C9" w14:textId="77777777" w:rsidR="00AE39B8" w:rsidRPr="00B41034" w:rsidRDefault="00AE39B8" w:rsidP="00AF63A9">
      <w:pPr>
        <w:pStyle w:val="PlainText"/>
        <w:bidi/>
        <w:rPr>
          <w:rFonts w:asciiTheme="minorHAnsi" w:hAnsiTheme="minorHAnsi" w:cstheme="minorHAnsi"/>
          <w:sz w:val="24"/>
          <w:szCs w:val="24"/>
          <w:rtl/>
        </w:rPr>
      </w:pPr>
    </w:p>
    <w:p w14:paraId="6870B951" w14:textId="77777777" w:rsidR="00AE39B8" w:rsidRPr="00B41034" w:rsidRDefault="00AE39B8" w:rsidP="00AF63A9">
      <w:pPr>
        <w:pStyle w:val="PlainText"/>
        <w:bidi/>
        <w:rPr>
          <w:rFonts w:asciiTheme="minorHAnsi" w:hAnsiTheme="minorHAnsi" w:cstheme="minorHAnsi"/>
          <w:sz w:val="24"/>
          <w:szCs w:val="24"/>
          <w:rtl/>
        </w:rPr>
      </w:pPr>
    </w:p>
    <w:p w14:paraId="6975E4DF" w14:textId="77777777" w:rsidR="00AE39B8" w:rsidRPr="00B41034" w:rsidRDefault="00AE39B8" w:rsidP="00AF63A9">
      <w:pPr>
        <w:pStyle w:val="PlainText"/>
        <w:bidi/>
        <w:rPr>
          <w:rFonts w:asciiTheme="minorHAnsi" w:hAnsiTheme="minorHAnsi" w:cstheme="minorHAnsi"/>
          <w:sz w:val="24"/>
          <w:szCs w:val="24"/>
          <w:rtl/>
        </w:rPr>
      </w:pPr>
    </w:p>
    <w:p w14:paraId="505382B0" w14:textId="77777777" w:rsidR="00AE39B8" w:rsidRPr="00B41034" w:rsidRDefault="00AE39B8" w:rsidP="00AF63A9">
      <w:pPr>
        <w:pStyle w:val="PlainText"/>
        <w:bidi/>
        <w:rPr>
          <w:rFonts w:asciiTheme="minorHAnsi" w:hAnsiTheme="minorHAnsi" w:cstheme="minorHAnsi"/>
          <w:sz w:val="24"/>
          <w:szCs w:val="24"/>
          <w:rtl/>
        </w:rPr>
      </w:pPr>
    </w:p>
    <w:p w14:paraId="03375647" w14:textId="77777777" w:rsidR="00AE39B8" w:rsidRPr="00B41034" w:rsidRDefault="00AE39B8" w:rsidP="00AF63A9">
      <w:pPr>
        <w:pStyle w:val="PlainText"/>
        <w:bidi/>
        <w:rPr>
          <w:rFonts w:asciiTheme="minorHAnsi" w:hAnsiTheme="minorHAnsi" w:cstheme="minorHAnsi"/>
          <w:sz w:val="24"/>
          <w:szCs w:val="24"/>
          <w:rtl/>
        </w:rPr>
      </w:pPr>
    </w:p>
    <w:p w14:paraId="734716EE" w14:textId="77777777" w:rsidR="00AE39B8" w:rsidRPr="00B41034" w:rsidRDefault="00AE39B8" w:rsidP="00AF63A9">
      <w:pPr>
        <w:pStyle w:val="PlainText"/>
        <w:bidi/>
        <w:rPr>
          <w:rFonts w:asciiTheme="minorHAnsi" w:hAnsiTheme="minorHAnsi" w:cstheme="minorHAnsi"/>
          <w:sz w:val="24"/>
          <w:szCs w:val="24"/>
          <w:rtl/>
        </w:rPr>
      </w:pPr>
    </w:p>
    <w:p w14:paraId="1A837183" w14:textId="77777777" w:rsidR="00AE39B8" w:rsidRPr="00B41034" w:rsidRDefault="00AE39B8" w:rsidP="00AF63A9">
      <w:pPr>
        <w:pStyle w:val="PlainText"/>
        <w:bidi/>
        <w:rPr>
          <w:rFonts w:asciiTheme="minorHAnsi" w:hAnsiTheme="minorHAnsi" w:cstheme="minorHAnsi"/>
          <w:sz w:val="24"/>
          <w:szCs w:val="24"/>
          <w:rtl/>
        </w:rPr>
      </w:pPr>
    </w:p>
    <w:p w14:paraId="6D9411C4" w14:textId="77777777" w:rsidR="00AE39B8" w:rsidRPr="00B41034" w:rsidRDefault="00AE39B8" w:rsidP="00AF63A9">
      <w:pPr>
        <w:pStyle w:val="PlainText"/>
        <w:bidi/>
        <w:rPr>
          <w:rFonts w:asciiTheme="minorHAnsi" w:hAnsiTheme="minorHAnsi" w:cstheme="minorHAnsi"/>
          <w:sz w:val="24"/>
          <w:szCs w:val="24"/>
          <w:rtl/>
        </w:rPr>
      </w:pPr>
    </w:p>
    <w:p w14:paraId="64506DBE" w14:textId="77777777" w:rsidR="00E31D1B" w:rsidRPr="00B41034" w:rsidRDefault="00E31D1B" w:rsidP="00AF63A9">
      <w:pPr>
        <w:pStyle w:val="PlainText"/>
        <w:bidi/>
        <w:rPr>
          <w:rFonts w:asciiTheme="minorHAnsi" w:hAnsiTheme="minorHAnsi" w:cstheme="minorHAnsi"/>
          <w:sz w:val="24"/>
          <w:szCs w:val="24"/>
          <w:rtl/>
        </w:rPr>
      </w:pPr>
    </w:p>
    <w:p w14:paraId="15008C2C" w14:textId="77777777" w:rsidR="00E31D1B" w:rsidRPr="00B41034" w:rsidRDefault="00E31D1B" w:rsidP="00AF63A9">
      <w:pPr>
        <w:pStyle w:val="PlainText"/>
        <w:bidi/>
        <w:rPr>
          <w:rFonts w:asciiTheme="minorHAnsi" w:hAnsiTheme="minorHAnsi" w:cstheme="minorHAnsi"/>
          <w:sz w:val="24"/>
          <w:szCs w:val="24"/>
          <w:rtl/>
        </w:rPr>
      </w:pPr>
    </w:p>
    <w:p w14:paraId="2796A555" w14:textId="77777777" w:rsidR="00E31D1B" w:rsidRPr="00B41034" w:rsidRDefault="00E31D1B" w:rsidP="00AF63A9">
      <w:pPr>
        <w:pStyle w:val="PlainText"/>
        <w:bidi/>
        <w:rPr>
          <w:rFonts w:asciiTheme="minorHAnsi" w:hAnsiTheme="minorHAnsi" w:cstheme="minorHAnsi"/>
          <w:sz w:val="24"/>
          <w:szCs w:val="24"/>
          <w:rtl/>
        </w:rPr>
      </w:pPr>
    </w:p>
    <w:p w14:paraId="26D93AA4" w14:textId="77777777" w:rsidR="00E31D1B" w:rsidRPr="00B41034" w:rsidRDefault="00E31D1B" w:rsidP="00AF63A9">
      <w:pPr>
        <w:pStyle w:val="PlainText"/>
        <w:bidi/>
        <w:rPr>
          <w:rFonts w:asciiTheme="minorHAnsi" w:hAnsiTheme="minorHAnsi" w:cstheme="minorHAnsi"/>
          <w:sz w:val="24"/>
          <w:szCs w:val="24"/>
          <w:rtl/>
        </w:rPr>
      </w:pPr>
    </w:p>
    <w:p w14:paraId="27D1B0C2" w14:textId="77777777" w:rsidR="00E31D1B" w:rsidRPr="00B41034" w:rsidRDefault="00E31D1B" w:rsidP="00AF63A9">
      <w:pPr>
        <w:pStyle w:val="PlainText"/>
        <w:bidi/>
        <w:rPr>
          <w:rFonts w:asciiTheme="minorHAnsi" w:hAnsiTheme="minorHAnsi" w:cstheme="minorHAnsi"/>
          <w:sz w:val="24"/>
          <w:szCs w:val="24"/>
          <w:rtl/>
        </w:rPr>
      </w:pPr>
    </w:p>
    <w:p w14:paraId="123D0024" w14:textId="77777777" w:rsidR="00E31D1B" w:rsidRPr="00B41034" w:rsidRDefault="00E31D1B" w:rsidP="00AF63A9">
      <w:pPr>
        <w:pStyle w:val="PlainText"/>
        <w:bidi/>
        <w:rPr>
          <w:rFonts w:asciiTheme="minorHAnsi" w:hAnsiTheme="minorHAnsi" w:cstheme="minorHAnsi"/>
          <w:sz w:val="24"/>
          <w:szCs w:val="24"/>
          <w:rtl/>
        </w:rPr>
      </w:pPr>
    </w:p>
    <w:p w14:paraId="79D6A084" w14:textId="77777777" w:rsidR="00E31D1B" w:rsidRPr="00B41034" w:rsidRDefault="00E31D1B" w:rsidP="00AF63A9">
      <w:pPr>
        <w:pStyle w:val="PlainText"/>
        <w:bidi/>
        <w:rPr>
          <w:rFonts w:asciiTheme="minorHAnsi" w:hAnsiTheme="minorHAnsi" w:cstheme="minorHAnsi"/>
          <w:sz w:val="24"/>
          <w:szCs w:val="24"/>
          <w:rtl/>
        </w:rPr>
      </w:pPr>
    </w:p>
    <w:p w14:paraId="4F60AE85" w14:textId="77777777" w:rsidR="00E31D1B" w:rsidRPr="00B41034" w:rsidRDefault="00E31D1B" w:rsidP="00AF63A9">
      <w:pPr>
        <w:pStyle w:val="PlainText"/>
        <w:bidi/>
        <w:rPr>
          <w:rFonts w:asciiTheme="minorHAnsi" w:hAnsiTheme="minorHAnsi" w:cstheme="minorHAnsi"/>
          <w:sz w:val="24"/>
          <w:szCs w:val="24"/>
          <w:rtl/>
        </w:rPr>
      </w:pPr>
    </w:p>
    <w:p w14:paraId="5CC18B65" w14:textId="77777777" w:rsidR="00E31D1B" w:rsidRPr="00B41034" w:rsidRDefault="00E31D1B" w:rsidP="00AF63A9">
      <w:pPr>
        <w:pStyle w:val="PlainText"/>
        <w:bidi/>
        <w:rPr>
          <w:rFonts w:asciiTheme="minorHAnsi" w:hAnsiTheme="minorHAnsi" w:cstheme="minorHAnsi"/>
          <w:sz w:val="24"/>
          <w:szCs w:val="24"/>
          <w:rtl/>
        </w:rPr>
      </w:pPr>
    </w:p>
    <w:p w14:paraId="0AC42580" w14:textId="77777777" w:rsidR="00E31D1B" w:rsidRPr="00B41034" w:rsidRDefault="00E31D1B" w:rsidP="00AF63A9">
      <w:pPr>
        <w:pStyle w:val="PlainText"/>
        <w:bidi/>
        <w:rPr>
          <w:rFonts w:asciiTheme="minorHAnsi" w:hAnsiTheme="minorHAnsi" w:cstheme="minorHAnsi"/>
          <w:sz w:val="24"/>
          <w:szCs w:val="24"/>
          <w:rtl/>
        </w:rPr>
      </w:pPr>
    </w:p>
    <w:p w14:paraId="10EC2212" w14:textId="77777777" w:rsidR="00E31D1B" w:rsidRPr="00B41034" w:rsidRDefault="00E31D1B" w:rsidP="00AF63A9">
      <w:pPr>
        <w:pStyle w:val="PlainText"/>
        <w:bidi/>
        <w:rPr>
          <w:rFonts w:asciiTheme="minorHAnsi" w:hAnsiTheme="minorHAnsi" w:cstheme="minorHAnsi"/>
          <w:sz w:val="24"/>
          <w:szCs w:val="24"/>
          <w:rtl/>
        </w:rPr>
      </w:pPr>
    </w:p>
    <w:p w14:paraId="3746F43C" w14:textId="77777777" w:rsidR="00E31D1B" w:rsidRPr="00B41034" w:rsidRDefault="00E31D1B" w:rsidP="00AF63A9">
      <w:pPr>
        <w:pStyle w:val="PlainText"/>
        <w:bidi/>
        <w:rPr>
          <w:rFonts w:asciiTheme="minorHAnsi" w:hAnsiTheme="minorHAnsi" w:cstheme="minorHAnsi"/>
          <w:sz w:val="24"/>
          <w:szCs w:val="24"/>
          <w:rtl/>
        </w:rPr>
      </w:pPr>
    </w:p>
    <w:p w14:paraId="04B28F92" w14:textId="77777777" w:rsidR="00E31D1B" w:rsidRPr="00B41034" w:rsidRDefault="00E31D1B" w:rsidP="00AF63A9">
      <w:pPr>
        <w:pStyle w:val="PlainText"/>
        <w:bidi/>
        <w:rPr>
          <w:rFonts w:asciiTheme="minorHAnsi" w:hAnsiTheme="minorHAnsi" w:cstheme="minorHAnsi"/>
          <w:sz w:val="24"/>
          <w:szCs w:val="24"/>
          <w:rtl/>
        </w:rPr>
      </w:pPr>
    </w:p>
    <w:p w14:paraId="4C102776" w14:textId="77777777" w:rsidR="00AE39B8" w:rsidRPr="00B41034" w:rsidRDefault="00AE39B8" w:rsidP="00AF63A9">
      <w:pPr>
        <w:pStyle w:val="PlainText"/>
        <w:bidi/>
        <w:rPr>
          <w:rFonts w:asciiTheme="minorHAnsi" w:hAnsiTheme="minorHAnsi" w:cstheme="minorHAnsi"/>
          <w:sz w:val="24"/>
          <w:szCs w:val="24"/>
          <w:rtl/>
        </w:rPr>
      </w:pPr>
    </w:p>
    <w:p w14:paraId="3DBD8359" w14:textId="77777777" w:rsidR="00AE39B8" w:rsidRPr="00B41034" w:rsidRDefault="00AE39B8" w:rsidP="00AF63A9">
      <w:pPr>
        <w:pStyle w:val="PlainText"/>
        <w:bidi/>
        <w:rPr>
          <w:rFonts w:asciiTheme="minorHAnsi" w:hAnsiTheme="minorHAnsi" w:cstheme="minorHAnsi"/>
          <w:sz w:val="24"/>
          <w:szCs w:val="24"/>
          <w:rtl/>
        </w:rPr>
      </w:pPr>
    </w:p>
    <w:p w14:paraId="743A372F" w14:textId="77777777" w:rsidR="00AE39B8" w:rsidRPr="00B41034" w:rsidRDefault="00AE39B8" w:rsidP="00AF63A9">
      <w:pPr>
        <w:pStyle w:val="PlainText"/>
        <w:bidi/>
        <w:rPr>
          <w:rFonts w:asciiTheme="minorHAnsi" w:hAnsiTheme="minorHAnsi" w:cstheme="minorHAnsi"/>
          <w:sz w:val="24"/>
          <w:szCs w:val="24"/>
          <w:rtl/>
        </w:rPr>
      </w:pPr>
    </w:p>
    <w:p w14:paraId="2E6BD979" w14:textId="77777777" w:rsidR="00AE39B8" w:rsidRPr="00B41034" w:rsidRDefault="00AE39B8" w:rsidP="00AF63A9">
      <w:pPr>
        <w:pStyle w:val="PlainText"/>
        <w:bidi/>
        <w:rPr>
          <w:rFonts w:asciiTheme="minorHAnsi" w:hAnsiTheme="minorHAnsi" w:cstheme="minorHAnsi"/>
          <w:sz w:val="24"/>
          <w:szCs w:val="24"/>
          <w:rtl/>
        </w:rPr>
      </w:pPr>
    </w:p>
    <w:p w14:paraId="04BC9460" w14:textId="77777777" w:rsidR="00AE39B8" w:rsidRPr="00B41034" w:rsidRDefault="00AE39B8" w:rsidP="00AF63A9">
      <w:pPr>
        <w:pStyle w:val="PlainText"/>
        <w:bidi/>
        <w:rPr>
          <w:rFonts w:asciiTheme="minorHAnsi" w:hAnsiTheme="minorHAnsi" w:cstheme="minorHAnsi"/>
          <w:sz w:val="24"/>
          <w:szCs w:val="24"/>
          <w:rtl/>
        </w:rPr>
      </w:pPr>
    </w:p>
    <w:p w14:paraId="56E57C3A" w14:textId="77777777" w:rsidR="00AE39B8" w:rsidRPr="00B41034" w:rsidRDefault="00AE39B8" w:rsidP="00AF63A9">
      <w:pPr>
        <w:pStyle w:val="PlainText"/>
        <w:bidi/>
        <w:rPr>
          <w:rFonts w:asciiTheme="minorHAnsi" w:hAnsiTheme="minorHAnsi" w:cstheme="minorHAnsi"/>
          <w:sz w:val="24"/>
          <w:szCs w:val="24"/>
          <w:rtl/>
        </w:rPr>
      </w:pPr>
    </w:p>
    <w:p w14:paraId="5263D5D8" w14:textId="77777777" w:rsidR="00AE39B8" w:rsidRPr="00B41034" w:rsidRDefault="00AE39B8" w:rsidP="00AF63A9">
      <w:pPr>
        <w:pStyle w:val="PlainText"/>
        <w:bidi/>
        <w:rPr>
          <w:rFonts w:asciiTheme="minorHAnsi" w:hAnsiTheme="minorHAnsi" w:cstheme="minorHAnsi"/>
          <w:sz w:val="24"/>
          <w:szCs w:val="24"/>
          <w:rtl/>
        </w:rPr>
      </w:pPr>
    </w:p>
    <w:p w14:paraId="2988ED01" w14:textId="77777777" w:rsidR="000F0E04" w:rsidRPr="00B41034" w:rsidRDefault="000F0E04" w:rsidP="00AF63A9">
      <w:pPr>
        <w:pStyle w:val="PlainText"/>
        <w:bidi/>
        <w:rPr>
          <w:rFonts w:asciiTheme="minorHAnsi" w:hAnsiTheme="minorHAnsi" w:cstheme="minorHAnsi"/>
          <w:sz w:val="24"/>
          <w:szCs w:val="24"/>
          <w:rtl/>
        </w:rPr>
      </w:pPr>
    </w:p>
    <w:p w14:paraId="04788F56" w14:textId="77777777" w:rsidR="00AE39B8" w:rsidRPr="00B41034" w:rsidRDefault="00AE39B8" w:rsidP="00AF63A9">
      <w:pPr>
        <w:pStyle w:val="PlainText"/>
        <w:bidi/>
        <w:rPr>
          <w:rFonts w:asciiTheme="minorHAnsi" w:hAnsiTheme="minorHAnsi" w:cstheme="minorHAnsi"/>
          <w:sz w:val="24"/>
          <w:szCs w:val="24"/>
          <w:rtl/>
        </w:rPr>
      </w:pPr>
    </w:p>
    <w:p w14:paraId="26D555C0" w14:textId="77777777" w:rsidR="008E2A09" w:rsidRPr="00B41034" w:rsidRDefault="008E2A09" w:rsidP="00AF63A9">
      <w:pPr>
        <w:pStyle w:val="PlainText"/>
        <w:bidi/>
        <w:rPr>
          <w:rFonts w:asciiTheme="minorHAnsi" w:hAnsiTheme="minorHAnsi" w:cstheme="minorHAnsi"/>
          <w:sz w:val="24"/>
          <w:szCs w:val="24"/>
          <w:rtl/>
        </w:rPr>
      </w:pPr>
    </w:p>
    <w:p w14:paraId="1049F1EA" w14:textId="77777777" w:rsidR="00AE39B8" w:rsidRPr="00B41034" w:rsidRDefault="00AE39B8" w:rsidP="00AF63A9">
      <w:pPr>
        <w:pStyle w:val="PlainText"/>
        <w:bidi/>
        <w:rPr>
          <w:rFonts w:asciiTheme="minorHAnsi" w:hAnsiTheme="minorHAnsi" w:cstheme="minorHAnsi"/>
          <w:sz w:val="24"/>
          <w:szCs w:val="24"/>
          <w:rtl/>
        </w:rPr>
      </w:pPr>
    </w:p>
    <w:p w14:paraId="50CE0F45" w14:textId="7736513A" w:rsidR="008E2A09"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بند</w:t>
      </w:r>
      <w:r w:rsidR="00400D5B">
        <w:rPr>
          <w:rFonts w:asciiTheme="minorHAnsi" w:hAnsiTheme="minorHAnsi" w:cstheme="minorHAnsi" w:hint="cs"/>
          <w:rtl/>
        </w:rPr>
        <w:t xml:space="preserve"> صد و</w:t>
      </w:r>
      <w:r w:rsidRPr="0044189F">
        <w:rPr>
          <w:rFonts w:asciiTheme="minorHAnsi" w:hAnsiTheme="minorHAnsi" w:cstheme="minorHAnsi"/>
          <w:rtl/>
        </w:rPr>
        <w:t xml:space="preserve"> بیست و چهارم </w:t>
      </w:r>
    </w:p>
    <w:p w14:paraId="3186B187" w14:textId="38816557" w:rsidR="0093435C" w:rsidRPr="00B41034" w:rsidRDefault="000F0E04"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فَانْظُرُوا ٱلْخَلْقَ كَٱلْأَغْنَامِ لَا بُدَّ لَهَا مِنْ رَاعٍ لِيَحْفَظَهَا، إِنَّ هَذَا لَحَقٌّ يُقِينٌ. إِنَّا نُصَدِّقُهَا فِي بَعْضِ ٱلْمَقَامَاتِ دُونَ ٱلْآخَرِ، إِنَّا كُنَّا عَٰلِمِينَ</w:t>
      </w:r>
      <w:r w:rsidRPr="00B41034">
        <w:rPr>
          <w:rFonts w:asciiTheme="minorHAnsi" w:hAnsiTheme="minorHAnsi" w:cstheme="minorHAnsi"/>
          <w:b/>
          <w:bCs/>
          <w:sz w:val="24"/>
          <w:szCs w:val="24"/>
        </w:rPr>
        <w:t>.</w:t>
      </w:r>
    </w:p>
    <w:p w14:paraId="17554470" w14:textId="77777777" w:rsidR="0093435C"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Regard men as a flock of sheep that need a shepherd for their protection. This, verily, is the truth, the certain truth. We approve of liberty in certain circumstances, and refuse to sanction it in others. We, verily, are the All-Knowing.</w:t>
      </w:r>
    </w:p>
    <w:p w14:paraId="58A7B24A" w14:textId="4CBFC897" w:rsidR="0093435C" w:rsidRPr="00B41034" w:rsidRDefault="0044189F"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325E40" w:rsidRPr="00B41034">
        <w:rPr>
          <w:rFonts w:asciiTheme="minorHAnsi" w:hAnsiTheme="minorHAnsi" w:cstheme="minorHAnsi"/>
          <w:sz w:val="24"/>
          <w:szCs w:val="24"/>
          <w:rtl/>
        </w:rPr>
        <w:t>پس بنگرید مردمان را مانند گله‌ای از گوسفندان که بی‌شک به شبانی نیاز دارند تا آن‌ها را نگهبانی کند. این، به‌راستی، حقیقتی است قطعی. ما آزادی را در برخی از مواضع تأیید می‌کنیم، ولی در برخی دیگر آن را نمی‌پذیریم. ما، یقیناً، دانایان هستیم</w:t>
      </w:r>
      <w:r w:rsidR="00325E40" w:rsidRPr="00B41034">
        <w:rPr>
          <w:rFonts w:asciiTheme="minorHAnsi" w:hAnsiTheme="minorHAnsi" w:cstheme="minorHAnsi"/>
          <w:sz w:val="24"/>
          <w:szCs w:val="24"/>
        </w:rPr>
        <w:t>.</w:t>
      </w:r>
    </w:p>
    <w:p w14:paraId="103785B6" w14:textId="77777777" w:rsidR="00325E40" w:rsidRDefault="00325E40" w:rsidP="00AF63A9">
      <w:pPr>
        <w:pStyle w:val="PlainText"/>
        <w:bidi/>
        <w:rPr>
          <w:rFonts w:asciiTheme="minorHAnsi" w:hAnsiTheme="minorHAnsi" w:cstheme="minorHAnsi"/>
          <w:sz w:val="24"/>
          <w:szCs w:val="24"/>
          <w:rtl/>
        </w:rPr>
      </w:pPr>
    </w:p>
    <w:p w14:paraId="208AFC31" w14:textId="77777777" w:rsidR="000E0764" w:rsidRPr="000E0764" w:rsidRDefault="000E0764" w:rsidP="00AF63A9">
      <w:pPr>
        <w:pStyle w:val="PlainText"/>
        <w:bidi/>
        <w:rPr>
          <w:rFonts w:asciiTheme="minorHAnsi" w:hAnsiTheme="minorHAnsi" w:cstheme="minorHAnsi"/>
          <w:sz w:val="24"/>
          <w:szCs w:val="24"/>
        </w:rPr>
      </w:pPr>
      <w:r w:rsidRPr="000E0764">
        <w:rPr>
          <w:rFonts w:asciiTheme="minorHAnsi" w:hAnsiTheme="minorHAnsi" w:cs="Calibri"/>
          <w:sz w:val="24"/>
          <w:szCs w:val="24"/>
          <w:rtl/>
        </w:rPr>
        <w:t>تمث</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ل</w:t>
      </w:r>
      <w:r w:rsidRPr="000E0764">
        <w:rPr>
          <w:rFonts w:asciiTheme="minorHAnsi" w:hAnsiTheme="minorHAnsi" w:cs="Calibri"/>
          <w:sz w:val="24"/>
          <w:szCs w:val="24"/>
          <w:rtl/>
        </w:rPr>
        <w:t xml:space="preserve"> مؤمن به اغنام و تمث</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ل</w:t>
      </w:r>
      <w:r w:rsidRPr="000E0764">
        <w:rPr>
          <w:rFonts w:asciiTheme="minorHAnsi" w:hAnsiTheme="minorHAnsi" w:cs="Calibri"/>
          <w:sz w:val="24"/>
          <w:szCs w:val="24"/>
          <w:rtl/>
        </w:rPr>
        <w:t xml:space="preserve"> انب</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ا</w:t>
      </w:r>
      <w:r w:rsidRPr="000E0764">
        <w:rPr>
          <w:rFonts w:asciiTheme="minorHAnsi" w:hAnsiTheme="minorHAnsi" w:cs="Calibri"/>
          <w:sz w:val="24"/>
          <w:szCs w:val="24"/>
          <w:rtl/>
        </w:rPr>
        <w:t xml:space="preserve"> </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ا</w:t>
      </w:r>
      <w:r w:rsidRPr="000E0764">
        <w:rPr>
          <w:rFonts w:asciiTheme="minorHAnsi" w:hAnsiTheme="minorHAnsi" w:cs="Calibri"/>
          <w:sz w:val="24"/>
          <w:szCs w:val="24"/>
          <w:rtl/>
        </w:rPr>
        <w:t xml:space="preserve"> علما به شبان سبقه طولان</w:t>
      </w:r>
      <w:r w:rsidRPr="000E0764">
        <w:rPr>
          <w:rFonts w:asciiTheme="minorHAnsi" w:hAnsiTheme="minorHAnsi" w:cs="Calibri" w:hint="cs"/>
          <w:sz w:val="24"/>
          <w:szCs w:val="24"/>
          <w:rtl/>
        </w:rPr>
        <w:t>ی</w:t>
      </w:r>
      <w:r w:rsidRPr="000E0764">
        <w:rPr>
          <w:rFonts w:asciiTheme="minorHAnsi" w:hAnsiTheme="minorHAnsi" w:cs="Calibri"/>
          <w:sz w:val="24"/>
          <w:szCs w:val="24"/>
          <w:rtl/>
        </w:rPr>
        <w:t xml:space="preserve"> دارد که چند نمونه را در ا</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نجا</w:t>
      </w:r>
      <w:r w:rsidRPr="000E0764">
        <w:rPr>
          <w:rFonts w:asciiTheme="minorHAnsi" w:hAnsiTheme="minorHAnsi" w:cs="Calibri"/>
          <w:sz w:val="24"/>
          <w:szCs w:val="24"/>
          <w:rtl/>
        </w:rPr>
        <w:t xml:space="preserve"> م</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آورم</w:t>
      </w:r>
      <w:r w:rsidRPr="000E0764">
        <w:rPr>
          <w:rFonts w:asciiTheme="minorHAnsi" w:hAnsiTheme="minorHAnsi" w:cs="Calibri"/>
          <w:sz w:val="24"/>
          <w:szCs w:val="24"/>
          <w:rtl/>
        </w:rPr>
        <w:t>:</w:t>
      </w:r>
    </w:p>
    <w:p w14:paraId="0EF9A0DF" w14:textId="77777777" w:rsidR="000E0764" w:rsidRPr="000E0764" w:rsidRDefault="000E0764" w:rsidP="00AF63A9">
      <w:pPr>
        <w:pStyle w:val="PlainText"/>
        <w:bidi/>
        <w:rPr>
          <w:rFonts w:asciiTheme="minorHAnsi" w:hAnsiTheme="minorHAnsi" w:cstheme="minorHAnsi"/>
          <w:sz w:val="24"/>
          <w:szCs w:val="24"/>
        </w:rPr>
      </w:pPr>
      <w:r w:rsidRPr="000E0764">
        <w:rPr>
          <w:rFonts w:asciiTheme="minorHAnsi" w:hAnsiTheme="minorHAnsi" w:cs="Calibri" w:hint="eastAsia"/>
          <w:sz w:val="24"/>
          <w:szCs w:val="24"/>
          <w:rtl/>
        </w:rPr>
        <w:t>کتاب</w:t>
      </w:r>
      <w:r w:rsidRPr="000E0764">
        <w:rPr>
          <w:rFonts w:asciiTheme="minorHAnsi" w:hAnsiTheme="minorHAnsi" w:cs="Calibri"/>
          <w:sz w:val="24"/>
          <w:szCs w:val="24"/>
          <w:rtl/>
        </w:rPr>
        <w:t xml:space="preserve"> حزق</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ال،</w:t>
      </w:r>
      <w:r w:rsidRPr="000E0764">
        <w:rPr>
          <w:rFonts w:asciiTheme="minorHAnsi" w:hAnsiTheme="minorHAnsi" w:cs="Calibri"/>
          <w:sz w:val="24"/>
          <w:szCs w:val="24"/>
          <w:rtl/>
        </w:rPr>
        <w:t xml:space="preserve"> فصل ۳۴، آ</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ه‌ها</w:t>
      </w:r>
      <w:r w:rsidRPr="000E0764">
        <w:rPr>
          <w:rFonts w:asciiTheme="minorHAnsi" w:hAnsiTheme="minorHAnsi" w:cs="Calibri" w:hint="cs"/>
          <w:sz w:val="24"/>
          <w:szCs w:val="24"/>
          <w:rtl/>
        </w:rPr>
        <w:t>ی</w:t>
      </w:r>
      <w:r w:rsidRPr="000E0764">
        <w:rPr>
          <w:rFonts w:asciiTheme="minorHAnsi" w:hAnsiTheme="minorHAnsi" w:cs="Calibri"/>
          <w:sz w:val="24"/>
          <w:szCs w:val="24"/>
          <w:rtl/>
        </w:rPr>
        <w:t xml:space="preserve"> ۲: «وا</w:t>
      </w:r>
      <w:r w:rsidRPr="000E0764">
        <w:rPr>
          <w:rFonts w:asciiTheme="minorHAnsi" w:hAnsiTheme="minorHAnsi" w:cs="Calibri" w:hint="cs"/>
          <w:sz w:val="24"/>
          <w:szCs w:val="24"/>
          <w:rtl/>
        </w:rPr>
        <w:t>ی</w:t>
      </w:r>
      <w:r w:rsidRPr="000E0764">
        <w:rPr>
          <w:rFonts w:asciiTheme="minorHAnsi" w:hAnsiTheme="minorHAnsi" w:cs="Calibri"/>
          <w:sz w:val="24"/>
          <w:szCs w:val="24"/>
          <w:rtl/>
        </w:rPr>
        <w:t xml:space="preserve"> بر شبانان اسرائ</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ل</w:t>
      </w:r>
      <w:r w:rsidRPr="000E0764">
        <w:rPr>
          <w:rFonts w:asciiTheme="minorHAnsi" w:hAnsiTheme="minorHAnsi" w:cs="Calibri"/>
          <w:sz w:val="24"/>
          <w:szCs w:val="24"/>
          <w:rtl/>
        </w:rPr>
        <w:t xml:space="preserve"> که خو</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شتن</w:t>
      </w:r>
      <w:r w:rsidRPr="000E0764">
        <w:rPr>
          <w:rFonts w:asciiTheme="minorHAnsi" w:hAnsiTheme="minorHAnsi" w:cs="Calibri"/>
          <w:sz w:val="24"/>
          <w:szCs w:val="24"/>
          <w:rtl/>
        </w:rPr>
        <w:t xml:space="preserve"> را م</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چرانند</w:t>
      </w:r>
      <w:r w:rsidRPr="000E0764">
        <w:rPr>
          <w:rFonts w:asciiTheme="minorHAnsi" w:hAnsiTheme="minorHAnsi" w:cs="Calibri"/>
          <w:sz w:val="24"/>
          <w:szCs w:val="24"/>
          <w:rtl/>
        </w:rPr>
        <w:t>! آ</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ا</w:t>
      </w:r>
      <w:r w:rsidRPr="000E0764">
        <w:rPr>
          <w:rFonts w:asciiTheme="minorHAnsi" w:hAnsiTheme="minorHAnsi" w:cs="Calibri"/>
          <w:sz w:val="24"/>
          <w:szCs w:val="24"/>
          <w:rtl/>
        </w:rPr>
        <w:t xml:space="preserve"> شبانان نبا</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د</w:t>
      </w:r>
      <w:r w:rsidRPr="000E0764">
        <w:rPr>
          <w:rFonts w:asciiTheme="minorHAnsi" w:hAnsiTheme="minorHAnsi" w:cs="Calibri"/>
          <w:sz w:val="24"/>
          <w:szCs w:val="24"/>
          <w:rtl/>
        </w:rPr>
        <w:t xml:space="preserve"> گله را بچرانند؟»</w:t>
      </w:r>
    </w:p>
    <w:p w14:paraId="199D3FEA" w14:textId="77777777" w:rsidR="000E0764" w:rsidRPr="000E0764" w:rsidRDefault="000E0764" w:rsidP="00AF63A9">
      <w:pPr>
        <w:pStyle w:val="PlainText"/>
        <w:bidi/>
        <w:rPr>
          <w:rFonts w:asciiTheme="minorHAnsi" w:hAnsiTheme="minorHAnsi" w:cstheme="minorHAnsi"/>
          <w:sz w:val="24"/>
          <w:szCs w:val="24"/>
        </w:rPr>
      </w:pPr>
      <w:r w:rsidRPr="000E0764">
        <w:rPr>
          <w:rFonts w:asciiTheme="minorHAnsi" w:hAnsiTheme="minorHAnsi" w:cs="Calibri" w:hint="eastAsia"/>
          <w:sz w:val="24"/>
          <w:szCs w:val="24"/>
          <w:rtl/>
        </w:rPr>
        <w:t>و</w:t>
      </w:r>
      <w:r w:rsidRPr="000E0764">
        <w:rPr>
          <w:rFonts w:asciiTheme="minorHAnsi" w:hAnsiTheme="minorHAnsi" w:cs="Calibri"/>
          <w:sz w:val="24"/>
          <w:szCs w:val="24"/>
          <w:rtl/>
        </w:rPr>
        <w:t xml:space="preserve"> در آ</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ه</w:t>
      </w:r>
      <w:r w:rsidRPr="000E0764">
        <w:rPr>
          <w:rFonts w:asciiTheme="minorHAnsi" w:hAnsiTheme="minorHAnsi" w:cs="Calibri"/>
          <w:sz w:val="24"/>
          <w:szCs w:val="24"/>
          <w:rtl/>
        </w:rPr>
        <w:t xml:space="preserve"> ۶: «گوسفندان من بر تمام کوه‌ها و بلندها پراکنده شدند و ه</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چ‌کس</w:t>
      </w:r>
      <w:r w:rsidRPr="000E0764">
        <w:rPr>
          <w:rFonts w:asciiTheme="minorHAnsi" w:hAnsiTheme="minorHAnsi" w:cs="Calibri"/>
          <w:sz w:val="24"/>
          <w:szCs w:val="24"/>
          <w:rtl/>
        </w:rPr>
        <w:t xml:space="preserve"> نبود که آن‌ها را بجو</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د</w:t>
      </w:r>
      <w:r w:rsidRPr="000E0764">
        <w:rPr>
          <w:rFonts w:asciiTheme="minorHAnsi" w:hAnsiTheme="minorHAnsi" w:cs="Calibri"/>
          <w:sz w:val="24"/>
          <w:szCs w:val="24"/>
          <w:rtl/>
        </w:rPr>
        <w:t xml:space="preserve"> </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ا</w:t>
      </w:r>
      <w:r w:rsidRPr="000E0764">
        <w:rPr>
          <w:rFonts w:asciiTheme="minorHAnsi" w:hAnsiTheme="minorHAnsi" w:cs="Calibri"/>
          <w:sz w:val="24"/>
          <w:szCs w:val="24"/>
          <w:rtl/>
        </w:rPr>
        <w:t xml:space="preserve"> احوالشان را بپرسد.»</w:t>
      </w:r>
    </w:p>
    <w:p w14:paraId="40A9B0A0" w14:textId="77777777" w:rsidR="000E0764" w:rsidRPr="000E0764" w:rsidRDefault="000E0764" w:rsidP="00AF63A9">
      <w:pPr>
        <w:pStyle w:val="PlainText"/>
        <w:bidi/>
        <w:rPr>
          <w:rFonts w:asciiTheme="minorHAnsi" w:hAnsiTheme="minorHAnsi" w:cstheme="minorHAnsi"/>
          <w:sz w:val="24"/>
          <w:szCs w:val="24"/>
        </w:rPr>
      </w:pPr>
      <w:r w:rsidRPr="000E0764">
        <w:rPr>
          <w:rFonts w:asciiTheme="minorHAnsi" w:hAnsiTheme="minorHAnsi" w:cs="Calibri" w:hint="eastAsia"/>
          <w:sz w:val="24"/>
          <w:szCs w:val="24"/>
          <w:rtl/>
        </w:rPr>
        <w:t>ا</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ن</w:t>
      </w:r>
      <w:r w:rsidRPr="000E0764">
        <w:rPr>
          <w:rFonts w:asciiTheme="minorHAnsi" w:hAnsiTheme="minorHAnsi" w:cs="Calibri"/>
          <w:sz w:val="24"/>
          <w:szCs w:val="24"/>
          <w:rtl/>
        </w:rPr>
        <w:t xml:space="preserve"> آ</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ات</w:t>
      </w:r>
      <w:r w:rsidRPr="000E0764">
        <w:rPr>
          <w:rFonts w:asciiTheme="minorHAnsi" w:hAnsiTheme="minorHAnsi" w:cs="Calibri"/>
          <w:sz w:val="24"/>
          <w:szCs w:val="24"/>
          <w:rtl/>
        </w:rPr>
        <w:t xml:space="preserve"> بن</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اسرائ</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ل</w:t>
      </w:r>
      <w:r w:rsidRPr="000E0764">
        <w:rPr>
          <w:rFonts w:asciiTheme="minorHAnsi" w:hAnsiTheme="minorHAnsi" w:cs="Calibri"/>
          <w:sz w:val="24"/>
          <w:szCs w:val="24"/>
          <w:rtl/>
        </w:rPr>
        <w:t xml:space="preserve"> را به گوسفندان</w:t>
      </w:r>
      <w:r w:rsidRPr="000E0764">
        <w:rPr>
          <w:rFonts w:asciiTheme="minorHAnsi" w:hAnsiTheme="minorHAnsi" w:cs="Calibri" w:hint="cs"/>
          <w:sz w:val="24"/>
          <w:szCs w:val="24"/>
          <w:rtl/>
        </w:rPr>
        <w:t>ی</w:t>
      </w:r>
      <w:r w:rsidRPr="000E0764">
        <w:rPr>
          <w:rFonts w:asciiTheme="minorHAnsi" w:hAnsiTheme="minorHAnsi" w:cs="Calibri"/>
          <w:sz w:val="24"/>
          <w:szCs w:val="24"/>
          <w:rtl/>
        </w:rPr>
        <w:t xml:space="preserve"> تشب</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ه</w:t>
      </w:r>
      <w:r w:rsidRPr="000E0764">
        <w:rPr>
          <w:rFonts w:asciiTheme="minorHAnsi" w:hAnsiTheme="minorHAnsi" w:cs="Calibri"/>
          <w:sz w:val="24"/>
          <w:szCs w:val="24"/>
          <w:rtl/>
        </w:rPr>
        <w:t xml:space="preserve"> م</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کند</w:t>
      </w:r>
      <w:r w:rsidRPr="000E0764">
        <w:rPr>
          <w:rFonts w:asciiTheme="minorHAnsi" w:hAnsiTheme="minorHAnsi" w:cs="Calibri"/>
          <w:sz w:val="24"/>
          <w:szCs w:val="24"/>
          <w:rtl/>
        </w:rPr>
        <w:t xml:space="preserve"> که بدون شبان گمراه شده‌اند.</w:t>
      </w:r>
    </w:p>
    <w:p w14:paraId="48E9C1F1" w14:textId="77777777" w:rsidR="000E0764" w:rsidRPr="000E0764" w:rsidRDefault="000E0764" w:rsidP="00AF63A9">
      <w:pPr>
        <w:pStyle w:val="PlainText"/>
        <w:bidi/>
        <w:rPr>
          <w:rFonts w:asciiTheme="minorHAnsi" w:hAnsiTheme="minorHAnsi" w:cstheme="minorHAnsi"/>
          <w:sz w:val="24"/>
          <w:szCs w:val="24"/>
        </w:rPr>
      </w:pPr>
      <w:r w:rsidRPr="000E0764">
        <w:rPr>
          <w:rFonts w:asciiTheme="minorHAnsi" w:hAnsiTheme="minorHAnsi" w:cs="Calibri" w:hint="eastAsia"/>
          <w:sz w:val="24"/>
          <w:szCs w:val="24"/>
          <w:rtl/>
        </w:rPr>
        <w:t>انج</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ل</w:t>
      </w:r>
      <w:r w:rsidRPr="000E0764">
        <w:rPr>
          <w:rFonts w:asciiTheme="minorHAnsi" w:hAnsiTheme="minorHAnsi" w:cs="Calibri"/>
          <w:sz w:val="24"/>
          <w:szCs w:val="24"/>
          <w:rtl/>
        </w:rPr>
        <w:t xml:space="preserve"> </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وحنا،</w:t>
      </w:r>
      <w:r w:rsidRPr="000E0764">
        <w:rPr>
          <w:rFonts w:asciiTheme="minorHAnsi" w:hAnsiTheme="minorHAnsi" w:cs="Calibri"/>
          <w:sz w:val="24"/>
          <w:szCs w:val="24"/>
          <w:rtl/>
        </w:rPr>
        <w:t xml:space="preserve"> باب ۱۰، آ</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ه</w:t>
      </w:r>
      <w:r w:rsidRPr="000E0764">
        <w:rPr>
          <w:rFonts w:asciiTheme="minorHAnsi" w:hAnsiTheme="minorHAnsi" w:cs="Calibri"/>
          <w:sz w:val="24"/>
          <w:szCs w:val="24"/>
          <w:rtl/>
        </w:rPr>
        <w:t xml:space="preserve"> ۱۱: «من شبان ن</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کو</w:t>
      </w:r>
      <w:r w:rsidRPr="000E0764">
        <w:rPr>
          <w:rFonts w:asciiTheme="minorHAnsi" w:hAnsiTheme="minorHAnsi" w:cs="Calibri"/>
          <w:sz w:val="24"/>
          <w:szCs w:val="24"/>
          <w:rtl/>
        </w:rPr>
        <w:t xml:space="preserve"> هستم. شبان ن</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کو</w:t>
      </w:r>
      <w:r w:rsidRPr="000E0764">
        <w:rPr>
          <w:rFonts w:asciiTheme="minorHAnsi" w:hAnsiTheme="minorHAnsi" w:cs="Calibri"/>
          <w:sz w:val="24"/>
          <w:szCs w:val="24"/>
          <w:rtl/>
        </w:rPr>
        <w:t xml:space="preserve"> جان خود را برا</w:t>
      </w:r>
      <w:r w:rsidRPr="000E0764">
        <w:rPr>
          <w:rFonts w:asciiTheme="minorHAnsi" w:hAnsiTheme="minorHAnsi" w:cs="Calibri" w:hint="cs"/>
          <w:sz w:val="24"/>
          <w:szCs w:val="24"/>
          <w:rtl/>
        </w:rPr>
        <w:t>ی</w:t>
      </w:r>
      <w:r w:rsidRPr="000E0764">
        <w:rPr>
          <w:rFonts w:asciiTheme="minorHAnsi" w:hAnsiTheme="minorHAnsi" w:cs="Calibri"/>
          <w:sz w:val="24"/>
          <w:szCs w:val="24"/>
          <w:rtl/>
        </w:rPr>
        <w:t xml:space="preserve"> گوسفندان م</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دهد</w:t>
      </w:r>
      <w:r w:rsidRPr="000E0764">
        <w:rPr>
          <w:rFonts w:asciiTheme="minorHAnsi" w:hAnsiTheme="minorHAnsi" w:cs="Calibri"/>
          <w:sz w:val="24"/>
          <w:szCs w:val="24"/>
          <w:rtl/>
        </w:rPr>
        <w:t>.»</w:t>
      </w:r>
    </w:p>
    <w:p w14:paraId="4AC20FE5" w14:textId="77777777" w:rsidR="000E0764" w:rsidRPr="000E0764" w:rsidRDefault="000E0764" w:rsidP="00AF63A9">
      <w:pPr>
        <w:pStyle w:val="PlainText"/>
        <w:bidi/>
        <w:rPr>
          <w:rFonts w:asciiTheme="minorHAnsi" w:hAnsiTheme="minorHAnsi" w:cstheme="minorHAnsi"/>
          <w:sz w:val="24"/>
          <w:szCs w:val="24"/>
        </w:rPr>
      </w:pPr>
      <w:r w:rsidRPr="000E0764">
        <w:rPr>
          <w:rFonts w:asciiTheme="minorHAnsi" w:hAnsiTheme="minorHAnsi" w:cs="Calibri" w:hint="eastAsia"/>
          <w:sz w:val="24"/>
          <w:szCs w:val="24"/>
          <w:rtl/>
        </w:rPr>
        <w:t>انج</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ل</w:t>
      </w:r>
      <w:r w:rsidRPr="000E0764">
        <w:rPr>
          <w:rFonts w:asciiTheme="minorHAnsi" w:hAnsiTheme="minorHAnsi" w:cs="Calibri"/>
          <w:sz w:val="24"/>
          <w:szCs w:val="24"/>
          <w:rtl/>
        </w:rPr>
        <w:t xml:space="preserve"> مت</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w:t>
      </w:r>
      <w:r w:rsidRPr="000E0764">
        <w:rPr>
          <w:rFonts w:asciiTheme="minorHAnsi" w:hAnsiTheme="minorHAnsi" w:cs="Calibri"/>
          <w:sz w:val="24"/>
          <w:szCs w:val="24"/>
          <w:rtl/>
        </w:rPr>
        <w:t xml:space="preserve"> باب ۹، آ</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ه</w:t>
      </w:r>
      <w:r w:rsidRPr="000E0764">
        <w:rPr>
          <w:rFonts w:asciiTheme="minorHAnsi" w:hAnsiTheme="minorHAnsi" w:cs="Calibri"/>
          <w:sz w:val="24"/>
          <w:szCs w:val="24"/>
          <w:rtl/>
        </w:rPr>
        <w:t xml:space="preserve"> ۳۶: «و چون جمع</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ت</w:t>
      </w:r>
      <w:r w:rsidRPr="000E0764">
        <w:rPr>
          <w:rFonts w:asciiTheme="minorHAnsi" w:hAnsiTheme="minorHAnsi" w:cs="Calibri"/>
          <w:sz w:val="24"/>
          <w:szCs w:val="24"/>
          <w:rtl/>
        </w:rPr>
        <w:t xml:space="preserve"> را د</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د،</w:t>
      </w:r>
      <w:r w:rsidRPr="000E0764">
        <w:rPr>
          <w:rFonts w:asciiTheme="minorHAnsi" w:hAnsiTheme="minorHAnsi" w:cs="Calibri"/>
          <w:sz w:val="24"/>
          <w:szCs w:val="24"/>
          <w:rtl/>
        </w:rPr>
        <w:t xml:space="preserve"> بر ا</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شان</w:t>
      </w:r>
      <w:r w:rsidRPr="000E0764">
        <w:rPr>
          <w:rFonts w:asciiTheme="minorHAnsi" w:hAnsiTheme="minorHAnsi" w:cs="Calibri"/>
          <w:sz w:val="24"/>
          <w:szCs w:val="24"/>
          <w:rtl/>
        </w:rPr>
        <w:t xml:space="preserve"> ترحم فرمود، ز</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را</w:t>
      </w:r>
      <w:r w:rsidRPr="000E0764">
        <w:rPr>
          <w:rFonts w:asciiTheme="minorHAnsi" w:hAnsiTheme="minorHAnsi" w:cs="Calibri"/>
          <w:sz w:val="24"/>
          <w:szCs w:val="24"/>
          <w:rtl/>
        </w:rPr>
        <w:t xml:space="preserve"> چون گوسفندان</w:t>
      </w:r>
      <w:r w:rsidRPr="000E0764">
        <w:rPr>
          <w:rFonts w:asciiTheme="minorHAnsi" w:hAnsiTheme="minorHAnsi" w:cs="Calibri" w:hint="cs"/>
          <w:sz w:val="24"/>
          <w:szCs w:val="24"/>
          <w:rtl/>
        </w:rPr>
        <w:t>ی</w:t>
      </w:r>
      <w:r w:rsidRPr="000E0764">
        <w:rPr>
          <w:rFonts w:asciiTheme="minorHAnsi" w:hAnsiTheme="minorHAnsi" w:cs="Calibri"/>
          <w:sz w:val="24"/>
          <w:szCs w:val="24"/>
          <w:rtl/>
        </w:rPr>
        <w:t xml:space="preserve"> بودند که شبان</w:t>
      </w:r>
      <w:r w:rsidRPr="000E0764">
        <w:rPr>
          <w:rFonts w:asciiTheme="minorHAnsi" w:hAnsiTheme="minorHAnsi" w:cs="Calibri" w:hint="cs"/>
          <w:sz w:val="24"/>
          <w:szCs w:val="24"/>
          <w:rtl/>
        </w:rPr>
        <w:t>ی</w:t>
      </w:r>
      <w:r w:rsidRPr="000E0764">
        <w:rPr>
          <w:rFonts w:asciiTheme="minorHAnsi" w:hAnsiTheme="minorHAnsi" w:cs="Calibri"/>
          <w:sz w:val="24"/>
          <w:szCs w:val="24"/>
          <w:rtl/>
        </w:rPr>
        <w:t xml:space="preserve"> ندارند و پر</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شان</w:t>
      </w:r>
      <w:r w:rsidRPr="000E0764">
        <w:rPr>
          <w:rFonts w:asciiTheme="minorHAnsi" w:hAnsiTheme="minorHAnsi" w:cs="Calibri"/>
          <w:sz w:val="24"/>
          <w:szCs w:val="24"/>
          <w:rtl/>
        </w:rPr>
        <w:t xml:space="preserve"> و پراکنده‌اند.»</w:t>
      </w:r>
    </w:p>
    <w:p w14:paraId="62029944" w14:textId="11E899C3" w:rsidR="000E0764" w:rsidRDefault="000E0764" w:rsidP="00AF63A9">
      <w:pPr>
        <w:pStyle w:val="PlainText"/>
        <w:bidi/>
        <w:rPr>
          <w:rFonts w:asciiTheme="minorHAnsi" w:hAnsiTheme="minorHAnsi" w:cs="Calibri"/>
          <w:sz w:val="24"/>
          <w:szCs w:val="24"/>
          <w:rtl/>
        </w:rPr>
      </w:pPr>
      <w:r w:rsidRPr="000E0764">
        <w:rPr>
          <w:rFonts w:asciiTheme="minorHAnsi" w:hAnsiTheme="minorHAnsi" w:cs="Calibri" w:hint="eastAsia"/>
          <w:sz w:val="24"/>
          <w:szCs w:val="24"/>
          <w:rtl/>
        </w:rPr>
        <w:t>ا</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ن</w:t>
      </w:r>
      <w:r w:rsidRPr="000E0764">
        <w:rPr>
          <w:rFonts w:asciiTheme="minorHAnsi" w:hAnsiTheme="minorHAnsi" w:cs="Calibri"/>
          <w:sz w:val="24"/>
          <w:szCs w:val="24"/>
          <w:rtl/>
        </w:rPr>
        <w:t xml:space="preserve"> دو نمونه در اناج</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ل</w:t>
      </w:r>
      <w:r w:rsidRPr="000E0764">
        <w:rPr>
          <w:rFonts w:asciiTheme="minorHAnsi" w:hAnsiTheme="minorHAnsi" w:cs="Calibri"/>
          <w:sz w:val="24"/>
          <w:szCs w:val="24"/>
          <w:rtl/>
        </w:rPr>
        <w:t xml:space="preserve"> به صراحت مؤمنان را «گوسفند» و ع</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س</w:t>
      </w:r>
      <w:r w:rsidRPr="000E0764">
        <w:rPr>
          <w:rFonts w:asciiTheme="minorHAnsi" w:hAnsiTheme="minorHAnsi" w:cs="Calibri" w:hint="cs"/>
          <w:sz w:val="24"/>
          <w:szCs w:val="24"/>
          <w:rtl/>
        </w:rPr>
        <w:t>ی</w:t>
      </w:r>
      <w:r w:rsidRPr="000E0764">
        <w:rPr>
          <w:rFonts w:asciiTheme="minorHAnsi" w:hAnsiTheme="minorHAnsi" w:cs="Calibri"/>
          <w:sz w:val="24"/>
          <w:szCs w:val="24"/>
          <w:rtl/>
        </w:rPr>
        <w:t xml:space="preserve"> (ع) را «شبان ن</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کو»</w:t>
      </w:r>
      <w:r w:rsidRPr="000E0764">
        <w:rPr>
          <w:rFonts w:asciiTheme="minorHAnsi" w:hAnsiTheme="minorHAnsi" w:cs="Calibri"/>
          <w:sz w:val="24"/>
          <w:szCs w:val="24"/>
          <w:rtl/>
        </w:rPr>
        <w:t xml:space="preserve"> م</w:t>
      </w:r>
      <w:r w:rsidRPr="000E0764">
        <w:rPr>
          <w:rFonts w:asciiTheme="minorHAnsi" w:hAnsiTheme="minorHAnsi" w:cs="Calibri" w:hint="cs"/>
          <w:sz w:val="24"/>
          <w:szCs w:val="24"/>
          <w:rtl/>
        </w:rPr>
        <w:t>ی‌</w:t>
      </w:r>
      <w:r w:rsidRPr="000E0764">
        <w:rPr>
          <w:rFonts w:asciiTheme="minorHAnsi" w:hAnsiTheme="minorHAnsi" w:cs="Calibri" w:hint="eastAsia"/>
          <w:sz w:val="24"/>
          <w:szCs w:val="24"/>
          <w:rtl/>
        </w:rPr>
        <w:t>نامد</w:t>
      </w:r>
      <w:r w:rsidRPr="000E0764">
        <w:rPr>
          <w:rFonts w:asciiTheme="minorHAnsi" w:hAnsiTheme="minorHAnsi" w:cs="Calibri"/>
          <w:sz w:val="24"/>
          <w:szCs w:val="24"/>
          <w:rtl/>
        </w:rPr>
        <w:t>.</w:t>
      </w:r>
    </w:p>
    <w:p w14:paraId="246EF564" w14:textId="77777777" w:rsidR="000E0764" w:rsidRPr="00B41034" w:rsidRDefault="000E0764" w:rsidP="00AF63A9">
      <w:pPr>
        <w:pStyle w:val="PlainText"/>
        <w:bidi/>
        <w:rPr>
          <w:rFonts w:asciiTheme="minorHAnsi" w:hAnsiTheme="minorHAnsi" w:cstheme="minorHAnsi"/>
          <w:sz w:val="24"/>
          <w:szCs w:val="24"/>
          <w:rtl/>
        </w:rPr>
      </w:pPr>
    </w:p>
    <w:p w14:paraId="5E27BB34" w14:textId="48ED59AF" w:rsidR="00325E40" w:rsidRPr="00B41034" w:rsidRDefault="00325E40"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200C614E" w14:textId="77777777" w:rsidR="00325E40" w:rsidRPr="00B41034" w:rsidRDefault="00325E4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مورد نظر تصویری بنیادین از طبیعت انسان و ضرورت هدایت و مراقبت الهی ترسیم می‌کند که نه تنها در مبانی الاهیاتی بلکه در لایه‌های روانی، اخلاقی، سیاسی و جامعه‌شناختی انسان نیز ریشه دارد. قیاس خلایق با اغنام در این آیه صرفاً یک تشبیه ساده نیست، بلکه بیانی تمثیلی از موقعیت وجودی انسان در نسبت با منبع معنا، نظم، و هدایت است. گوسفند در این‌جا نماد موجودی است که بی‌راعی، نه تنها از مسیر بازمی‌ماند، بلکه طعمهٔ خطر و گمراهی می‌گردد. این تصویر دقیقاً در برابر خیال آزادی مطلق و خودبسندگی انسان قرار دارد، خیالی که عقل مدرن را به انزوا، جامعه را به هرج‌ومرج، و نفس را به استیلا بر روح کشانده است</w:t>
      </w:r>
      <w:r w:rsidRPr="00B41034">
        <w:rPr>
          <w:rFonts w:asciiTheme="minorHAnsi" w:hAnsiTheme="minorHAnsi" w:cstheme="minorHAnsi"/>
          <w:sz w:val="24"/>
          <w:szCs w:val="24"/>
        </w:rPr>
        <w:t>.</w:t>
      </w:r>
    </w:p>
    <w:p w14:paraId="15FDA9E2" w14:textId="77777777" w:rsidR="00325E40" w:rsidRPr="00B41034" w:rsidRDefault="00325E4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مفهوم شبان در این آیه دلالتی دوگانه دارد: از یک‌سو به شبان حقیقی یعنی مظهر الهی اشاره دارد، که مأمن و مرجع امنیت روحانی و اخلاقی بشر است؛ از سوی دیگر، به ضرورت وجود ساختار و قانون و نهادهای مشروع برای محافظت از بشر در برابر نیروهای تفرقه‌ساز و فتنه‌انگیز. این ضرورت نه از ناتوانی عقل انسان، بلکه از پیچیدگی هستی او و امکان بی‌پایان انحراف و فراموشی سرچشمه می‌گیرد</w:t>
      </w:r>
      <w:r w:rsidRPr="00B41034">
        <w:rPr>
          <w:rFonts w:asciiTheme="minorHAnsi" w:hAnsiTheme="minorHAnsi" w:cstheme="minorHAnsi"/>
          <w:sz w:val="24"/>
          <w:szCs w:val="24"/>
        </w:rPr>
        <w:t>.</w:t>
      </w:r>
    </w:p>
    <w:p w14:paraId="3F6AED96" w14:textId="77777777" w:rsidR="00325E40" w:rsidRPr="00B41034" w:rsidRDefault="00325E4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جایگاه آزادی در این آیه مشروط و نسبی است: «نُصَدِّقُهَا فِي بَعْضِ الْمَقَامَاتِ دُونَ الْآخَرِ». این جمله کلید فهم نگرش دینی به آزادی است؛ آزادی چونان ارزش والای انسانی در بستر تقوی، عقل، هدایت و خیر عمومی معنا می‌یابد، اما همین آزادی، اگر از مدار حق خارج شود، می‌تواند به مرگ معنوی و فتنه‌های اجتماعی بینجامد. این همان بصیرتی است که در سنت‌های دینی از آن با تعبیر «آزادی در عبودیت» یاد شده است؛ زیرا عبودیت خداوند، نه سلب اختیار، بلکه آزادی از اسارت نفس است</w:t>
      </w:r>
      <w:r w:rsidRPr="00B41034">
        <w:rPr>
          <w:rFonts w:asciiTheme="minorHAnsi" w:hAnsiTheme="minorHAnsi" w:cstheme="minorHAnsi"/>
          <w:sz w:val="24"/>
          <w:szCs w:val="24"/>
        </w:rPr>
        <w:t>.</w:t>
      </w:r>
    </w:p>
    <w:p w14:paraId="04296CF6" w14:textId="77777777" w:rsidR="00325E40" w:rsidRPr="00B41034" w:rsidRDefault="00325E4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برخلاف نگاه پوزیتیویستی که انسان را خودبنیاد و قانون‌گذار مطلق می‌انگارد، بر وابستگی ذاتی بشر به هدایت تأکید می‌ورزد؛ زیرا انسان، در غیاب یک چارچوب متعالی، با تمام هوش و اختیار خویش، محکوم اضطراب، تضاد، و تنازع است. توصیف «الْخَلْقَ كَالْأَغْنَامِ» نه توهین است، نه تقلیل کرامت، بلکه واقع‌نگری عمیق به لزوم هدایتی است که از بیرون ساختار فردی انسان برمی‌خیزد و او را از مخاطرات خودبینی، خودرایی، و خودفراموشی نجات می‌دهد</w:t>
      </w:r>
      <w:r w:rsidRPr="00B41034">
        <w:rPr>
          <w:rFonts w:asciiTheme="minorHAnsi" w:hAnsiTheme="minorHAnsi" w:cstheme="minorHAnsi"/>
          <w:sz w:val="24"/>
          <w:szCs w:val="24"/>
        </w:rPr>
        <w:t>.</w:t>
      </w:r>
    </w:p>
    <w:p w14:paraId="4445C833" w14:textId="77777777" w:rsidR="00325E40" w:rsidRPr="00B41034" w:rsidRDefault="00325E4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این آیه، هم‌چنین پاسخی نقادانه است به ایدهٔ آزادی مطلق که گاه در ادبیات مدرن با نوعی رمانتیسیسم نجات‌بخش نگریسته شده است. در این نگاه، آزادی نه خود غایت، بلکه ابزاری است برای رسیدن به غایتی متعالی‌تر: شکوفایی انسان در نور حقیقت و عهد الهی. به‌همین سبب، آزادی در «برخی مقامات» تأیید می‌شود، یعنی آنگاه که در خدمت رشد اخلاقی، </w:t>
      </w:r>
      <w:r w:rsidRPr="00B41034">
        <w:rPr>
          <w:rFonts w:asciiTheme="minorHAnsi" w:hAnsiTheme="minorHAnsi" w:cstheme="minorHAnsi"/>
          <w:sz w:val="24"/>
          <w:szCs w:val="24"/>
          <w:rtl/>
        </w:rPr>
        <w:lastRenderedPageBreak/>
        <w:t>اجتماعی، و روحانی انسان باشد. و در دیگر مقامات – آنگاه که به خودسری، بی‌قانونی یا نفی مرجعیت قدسی بینجامد – طرد می‌شود، زیرا برخلاف فطرت و غایت وجودی انسان است</w:t>
      </w:r>
      <w:r w:rsidRPr="00B41034">
        <w:rPr>
          <w:rFonts w:asciiTheme="minorHAnsi" w:hAnsiTheme="minorHAnsi" w:cstheme="minorHAnsi"/>
          <w:sz w:val="24"/>
          <w:szCs w:val="24"/>
        </w:rPr>
        <w:t>.</w:t>
      </w:r>
    </w:p>
    <w:p w14:paraId="441E1429" w14:textId="77777777" w:rsidR="00325E40" w:rsidRPr="00B41034" w:rsidRDefault="00325E4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نهایت، صدای «الْمُحْصِي الْعَلِيمِ» در پایان آیه، ما را فرا می‌خواند که داور نهایی در باب حدود آزادی، خرد الهی است، نه هوی و خواهش بشری. این یادآوری آن است که تعیین مرز میان آزادی مشروع و آزادی مخرب، فراتر از عقل جزوی انسان، در سپهر علم مطلق جای دارد</w:t>
      </w:r>
      <w:r w:rsidRPr="00B41034">
        <w:rPr>
          <w:rFonts w:asciiTheme="minorHAnsi" w:hAnsiTheme="minorHAnsi" w:cstheme="minorHAnsi"/>
          <w:sz w:val="24"/>
          <w:szCs w:val="24"/>
        </w:rPr>
        <w:t>.</w:t>
      </w:r>
    </w:p>
    <w:p w14:paraId="50F8353F" w14:textId="77777777" w:rsidR="00325E40" w:rsidRPr="00B41034" w:rsidRDefault="00325E4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دعوتی است به بازاندیشی در بنیاد آزادی: نه چونان حق بی‌حد، بلکه چونان امانتی که در پرتو هدایت، قانون، و ادب قدسی معنا می‌یابد؛ آزادی‌ای که در خدمت حقیقت است، نه هوس، و انسان را به سوی شعور، وقار، و کمال می‌کشاند</w:t>
      </w:r>
      <w:r w:rsidRPr="00B41034">
        <w:rPr>
          <w:rFonts w:asciiTheme="minorHAnsi" w:hAnsiTheme="minorHAnsi" w:cstheme="minorHAnsi"/>
          <w:sz w:val="24"/>
          <w:szCs w:val="24"/>
        </w:rPr>
        <w:t>.</w:t>
      </w:r>
    </w:p>
    <w:p w14:paraId="09FC19A9" w14:textId="77777777" w:rsidR="00E31D1B" w:rsidRPr="00B41034" w:rsidRDefault="00E31D1B" w:rsidP="00AF63A9">
      <w:pPr>
        <w:pStyle w:val="PlainText"/>
        <w:bidi/>
        <w:rPr>
          <w:rFonts w:asciiTheme="minorHAnsi" w:hAnsiTheme="minorHAnsi" w:cstheme="minorHAnsi"/>
          <w:sz w:val="24"/>
          <w:szCs w:val="24"/>
          <w:rtl/>
        </w:rPr>
      </w:pPr>
    </w:p>
    <w:p w14:paraId="787082A4" w14:textId="77777777" w:rsidR="008E2A09" w:rsidRPr="00B41034" w:rsidRDefault="008E2A09" w:rsidP="00AF63A9">
      <w:pPr>
        <w:pStyle w:val="PlainText"/>
        <w:bidi/>
        <w:rPr>
          <w:rFonts w:asciiTheme="minorHAnsi" w:hAnsiTheme="minorHAnsi" w:cstheme="minorHAnsi"/>
          <w:sz w:val="24"/>
          <w:szCs w:val="24"/>
          <w:rtl/>
        </w:rPr>
      </w:pPr>
    </w:p>
    <w:p w14:paraId="0B2A04C6" w14:textId="77777777" w:rsidR="003C67AD" w:rsidRDefault="003C67AD" w:rsidP="00AF63A9">
      <w:pPr>
        <w:pStyle w:val="PlainText"/>
        <w:bidi/>
        <w:rPr>
          <w:rFonts w:asciiTheme="minorHAnsi" w:hAnsiTheme="minorHAnsi" w:cstheme="minorHAnsi"/>
          <w:sz w:val="24"/>
          <w:szCs w:val="24"/>
          <w:rtl/>
        </w:rPr>
      </w:pPr>
    </w:p>
    <w:p w14:paraId="62029732" w14:textId="77777777" w:rsidR="000E0764" w:rsidRDefault="000E0764" w:rsidP="00AF63A9">
      <w:pPr>
        <w:pStyle w:val="PlainText"/>
        <w:bidi/>
        <w:rPr>
          <w:rFonts w:asciiTheme="minorHAnsi" w:hAnsiTheme="minorHAnsi" w:cstheme="minorHAnsi"/>
          <w:sz w:val="24"/>
          <w:szCs w:val="24"/>
          <w:rtl/>
        </w:rPr>
      </w:pPr>
    </w:p>
    <w:p w14:paraId="7E7A2E38" w14:textId="77777777" w:rsidR="000E0764" w:rsidRDefault="000E0764" w:rsidP="00AF63A9">
      <w:pPr>
        <w:pStyle w:val="PlainText"/>
        <w:bidi/>
        <w:rPr>
          <w:rFonts w:asciiTheme="minorHAnsi" w:hAnsiTheme="minorHAnsi" w:cstheme="minorHAnsi"/>
          <w:sz w:val="24"/>
          <w:szCs w:val="24"/>
          <w:rtl/>
        </w:rPr>
      </w:pPr>
    </w:p>
    <w:p w14:paraId="72C5BD0D" w14:textId="77777777" w:rsidR="000E0764" w:rsidRDefault="000E0764" w:rsidP="00AF63A9">
      <w:pPr>
        <w:pStyle w:val="PlainText"/>
        <w:bidi/>
        <w:rPr>
          <w:rFonts w:asciiTheme="minorHAnsi" w:hAnsiTheme="minorHAnsi" w:cstheme="minorHAnsi"/>
          <w:sz w:val="24"/>
          <w:szCs w:val="24"/>
          <w:rtl/>
        </w:rPr>
      </w:pPr>
    </w:p>
    <w:p w14:paraId="43A54CCF" w14:textId="77777777" w:rsidR="000E0764" w:rsidRDefault="000E0764" w:rsidP="00AF63A9">
      <w:pPr>
        <w:pStyle w:val="PlainText"/>
        <w:bidi/>
        <w:rPr>
          <w:rFonts w:asciiTheme="minorHAnsi" w:hAnsiTheme="minorHAnsi" w:cstheme="minorHAnsi"/>
          <w:sz w:val="24"/>
          <w:szCs w:val="24"/>
          <w:rtl/>
        </w:rPr>
      </w:pPr>
    </w:p>
    <w:p w14:paraId="567026A4" w14:textId="77777777" w:rsidR="000E0764" w:rsidRDefault="000E0764" w:rsidP="00AF63A9">
      <w:pPr>
        <w:pStyle w:val="PlainText"/>
        <w:bidi/>
        <w:rPr>
          <w:rFonts w:asciiTheme="minorHAnsi" w:hAnsiTheme="minorHAnsi" w:cstheme="minorHAnsi"/>
          <w:sz w:val="24"/>
          <w:szCs w:val="24"/>
          <w:rtl/>
        </w:rPr>
      </w:pPr>
    </w:p>
    <w:p w14:paraId="0B7218DD" w14:textId="77777777" w:rsidR="000E0764" w:rsidRDefault="000E0764" w:rsidP="00AF63A9">
      <w:pPr>
        <w:pStyle w:val="PlainText"/>
        <w:bidi/>
        <w:rPr>
          <w:rFonts w:asciiTheme="minorHAnsi" w:hAnsiTheme="minorHAnsi" w:cstheme="minorHAnsi"/>
          <w:sz w:val="24"/>
          <w:szCs w:val="24"/>
          <w:rtl/>
        </w:rPr>
      </w:pPr>
    </w:p>
    <w:p w14:paraId="68E266D8" w14:textId="77777777" w:rsidR="000E0764" w:rsidRDefault="000E0764" w:rsidP="00AF63A9">
      <w:pPr>
        <w:pStyle w:val="PlainText"/>
        <w:bidi/>
        <w:rPr>
          <w:rFonts w:asciiTheme="minorHAnsi" w:hAnsiTheme="minorHAnsi" w:cstheme="minorHAnsi"/>
          <w:sz w:val="24"/>
          <w:szCs w:val="24"/>
          <w:rtl/>
        </w:rPr>
      </w:pPr>
    </w:p>
    <w:p w14:paraId="4E7241FE" w14:textId="77777777" w:rsidR="000E0764" w:rsidRDefault="000E0764" w:rsidP="00AF63A9">
      <w:pPr>
        <w:pStyle w:val="PlainText"/>
        <w:bidi/>
        <w:rPr>
          <w:rFonts w:asciiTheme="minorHAnsi" w:hAnsiTheme="minorHAnsi" w:cstheme="minorHAnsi"/>
          <w:sz w:val="24"/>
          <w:szCs w:val="24"/>
          <w:rtl/>
        </w:rPr>
      </w:pPr>
    </w:p>
    <w:p w14:paraId="7EC43543" w14:textId="77777777" w:rsidR="000E0764" w:rsidRDefault="000E0764" w:rsidP="00AF63A9">
      <w:pPr>
        <w:pStyle w:val="PlainText"/>
        <w:bidi/>
        <w:rPr>
          <w:rFonts w:asciiTheme="minorHAnsi" w:hAnsiTheme="minorHAnsi" w:cstheme="minorHAnsi"/>
          <w:sz w:val="24"/>
          <w:szCs w:val="24"/>
          <w:rtl/>
        </w:rPr>
      </w:pPr>
    </w:p>
    <w:p w14:paraId="4908E940" w14:textId="77777777" w:rsidR="000E0764" w:rsidRDefault="000E0764" w:rsidP="00AF63A9">
      <w:pPr>
        <w:pStyle w:val="PlainText"/>
        <w:bidi/>
        <w:rPr>
          <w:rFonts w:asciiTheme="minorHAnsi" w:hAnsiTheme="minorHAnsi" w:cstheme="minorHAnsi"/>
          <w:sz w:val="24"/>
          <w:szCs w:val="24"/>
          <w:rtl/>
        </w:rPr>
      </w:pPr>
    </w:p>
    <w:p w14:paraId="09C4E4BF" w14:textId="77777777" w:rsidR="000E0764" w:rsidRDefault="000E0764" w:rsidP="00AF63A9">
      <w:pPr>
        <w:pStyle w:val="PlainText"/>
        <w:bidi/>
        <w:rPr>
          <w:rFonts w:asciiTheme="minorHAnsi" w:hAnsiTheme="minorHAnsi" w:cstheme="minorHAnsi"/>
          <w:sz w:val="24"/>
          <w:szCs w:val="24"/>
          <w:rtl/>
        </w:rPr>
      </w:pPr>
    </w:p>
    <w:p w14:paraId="40B1EDAA" w14:textId="77777777" w:rsidR="000E0764" w:rsidRDefault="000E0764" w:rsidP="00AF63A9">
      <w:pPr>
        <w:pStyle w:val="PlainText"/>
        <w:bidi/>
        <w:rPr>
          <w:rFonts w:asciiTheme="minorHAnsi" w:hAnsiTheme="minorHAnsi" w:cstheme="minorHAnsi"/>
          <w:sz w:val="24"/>
          <w:szCs w:val="24"/>
          <w:rtl/>
        </w:rPr>
      </w:pPr>
    </w:p>
    <w:p w14:paraId="1FE91F78" w14:textId="77777777" w:rsidR="000E0764" w:rsidRDefault="000E0764" w:rsidP="00AF63A9">
      <w:pPr>
        <w:pStyle w:val="PlainText"/>
        <w:bidi/>
        <w:rPr>
          <w:rFonts w:asciiTheme="minorHAnsi" w:hAnsiTheme="minorHAnsi" w:cstheme="minorHAnsi"/>
          <w:sz w:val="24"/>
          <w:szCs w:val="24"/>
          <w:rtl/>
        </w:rPr>
      </w:pPr>
    </w:p>
    <w:p w14:paraId="4E7D29D0" w14:textId="77777777" w:rsidR="000E0764" w:rsidRDefault="000E0764" w:rsidP="00AF63A9">
      <w:pPr>
        <w:pStyle w:val="PlainText"/>
        <w:bidi/>
        <w:rPr>
          <w:rFonts w:asciiTheme="minorHAnsi" w:hAnsiTheme="minorHAnsi" w:cstheme="minorHAnsi"/>
          <w:sz w:val="24"/>
          <w:szCs w:val="24"/>
          <w:rtl/>
        </w:rPr>
      </w:pPr>
    </w:p>
    <w:p w14:paraId="2350ACD9" w14:textId="77777777" w:rsidR="000E0764" w:rsidRDefault="000E0764" w:rsidP="00AF63A9">
      <w:pPr>
        <w:pStyle w:val="PlainText"/>
        <w:bidi/>
        <w:rPr>
          <w:rFonts w:asciiTheme="minorHAnsi" w:hAnsiTheme="minorHAnsi" w:cstheme="minorHAnsi"/>
          <w:sz w:val="24"/>
          <w:szCs w:val="24"/>
          <w:rtl/>
        </w:rPr>
      </w:pPr>
    </w:p>
    <w:p w14:paraId="511A2A7D" w14:textId="77777777" w:rsidR="000E0764" w:rsidRDefault="000E0764" w:rsidP="00AF63A9">
      <w:pPr>
        <w:pStyle w:val="PlainText"/>
        <w:bidi/>
        <w:rPr>
          <w:rFonts w:asciiTheme="minorHAnsi" w:hAnsiTheme="minorHAnsi" w:cstheme="minorHAnsi"/>
          <w:sz w:val="24"/>
          <w:szCs w:val="24"/>
          <w:rtl/>
        </w:rPr>
      </w:pPr>
    </w:p>
    <w:p w14:paraId="79548E44" w14:textId="77777777" w:rsidR="000E0764" w:rsidRDefault="000E0764" w:rsidP="00AF63A9">
      <w:pPr>
        <w:pStyle w:val="PlainText"/>
        <w:bidi/>
        <w:rPr>
          <w:rFonts w:asciiTheme="minorHAnsi" w:hAnsiTheme="minorHAnsi" w:cstheme="minorHAnsi"/>
          <w:sz w:val="24"/>
          <w:szCs w:val="24"/>
          <w:rtl/>
        </w:rPr>
      </w:pPr>
    </w:p>
    <w:p w14:paraId="03941F73" w14:textId="77777777" w:rsidR="000E0764" w:rsidRDefault="000E0764" w:rsidP="00AF63A9">
      <w:pPr>
        <w:pStyle w:val="PlainText"/>
        <w:bidi/>
        <w:rPr>
          <w:rFonts w:asciiTheme="minorHAnsi" w:hAnsiTheme="minorHAnsi" w:cstheme="minorHAnsi"/>
          <w:sz w:val="24"/>
          <w:szCs w:val="24"/>
          <w:rtl/>
        </w:rPr>
      </w:pPr>
    </w:p>
    <w:p w14:paraId="314C5D09" w14:textId="77777777" w:rsidR="000E0764" w:rsidRDefault="000E0764" w:rsidP="00AF63A9">
      <w:pPr>
        <w:pStyle w:val="PlainText"/>
        <w:bidi/>
        <w:rPr>
          <w:rFonts w:asciiTheme="minorHAnsi" w:hAnsiTheme="minorHAnsi" w:cstheme="minorHAnsi"/>
          <w:sz w:val="24"/>
          <w:szCs w:val="24"/>
          <w:rtl/>
        </w:rPr>
      </w:pPr>
    </w:p>
    <w:p w14:paraId="0401E8FE" w14:textId="77777777" w:rsidR="000E0764" w:rsidRDefault="000E0764" w:rsidP="00AF63A9">
      <w:pPr>
        <w:pStyle w:val="PlainText"/>
        <w:bidi/>
        <w:rPr>
          <w:rFonts w:asciiTheme="minorHAnsi" w:hAnsiTheme="minorHAnsi" w:cstheme="minorHAnsi"/>
          <w:sz w:val="24"/>
          <w:szCs w:val="24"/>
          <w:rtl/>
        </w:rPr>
      </w:pPr>
    </w:p>
    <w:p w14:paraId="2D05A2E5" w14:textId="77777777" w:rsidR="000E0764" w:rsidRDefault="000E0764" w:rsidP="00AF63A9">
      <w:pPr>
        <w:pStyle w:val="PlainText"/>
        <w:bidi/>
        <w:rPr>
          <w:rFonts w:asciiTheme="minorHAnsi" w:hAnsiTheme="minorHAnsi" w:cstheme="minorHAnsi"/>
          <w:sz w:val="24"/>
          <w:szCs w:val="24"/>
          <w:rtl/>
        </w:rPr>
      </w:pPr>
    </w:p>
    <w:p w14:paraId="5A42C4F7" w14:textId="77777777" w:rsidR="000E0764" w:rsidRDefault="000E0764" w:rsidP="00AF63A9">
      <w:pPr>
        <w:pStyle w:val="PlainText"/>
        <w:bidi/>
        <w:rPr>
          <w:rFonts w:asciiTheme="minorHAnsi" w:hAnsiTheme="minorHAnsi" w:cstheme="minorHAnsi"/>
          <w:sz w:val="24"/>
          <w:szCs w:val="24"/>
          <w:rtl/>
        </w:rPr>
      </w:pPr>
    </w:p>
    <w:p w14:paraId="4C9D4CA0" w14:textId="77777777" w:rsidR="000E0764" w:rsidRDefault="000E0764" w:rsidP="00AF63A9">
      <w:pPr>
        <w:pStyle w:val="PlainText"/>
        <w:bidi/>
        <w:rPr>
          <w:rFonts w:asciiTheme="minorHAnsi" w:hAnsiTheme="minorHAnsi" w:cstheme="minorHAnsi"/>
          <w:sz w:val="24"/>
          <w:szCs w:val="24"/>
          <w:rtl/>
        </w:rPr>
      </w:pPr>
    </w:p>
    <w:p w14:paraId="6EB4638B" w14:textId="77777777" w:rsidR="000E0764" w:rsidRDefault="000E0764" w:rsidP="00AF63A9">
      <w:pPr>
        <w:pStyle w:val="PlainText"/>
        <w:bidi/>
        <w:rPr>
          <w:rFonts w:asciiTheme="minorHAnsi" w:hAnsiTheme="minorHAnsi" w:cstheme="minorHAnsi"/>
          <w:sz w:val="24"/>
          <w:szCs w:val="24"/>
          <w:rtl/>
        </w:rPr>
      </w:pPr>
    </w:p>
    <w:p w14:paraId="6E07AD5C" w14:textId="77777777" w:rsidR="000E0764" w:rsidRDefault="000E0764" w:rsidP="00AF63A9">
      <w:pPr>
        <w:pStyle w:val="PlainText"/>
        <w:bidi/>
        <w:rPr>
          <w:rFonts w:asciiTheme="minorHAnsi" w:hAnsiTheme="minorHAnsi" w:cstheme="minorHAnsi"/>
          <w:sz w:val="24"/>
          <w:szCs w:val="24"/>
          <w:rtl/>
        </w:rPr>
      </w:pPr>
    </w:p>
    <w:p w14:paraId="0E8150F1" w14:textId="77777777" w:rsidR="000E0764" w:rsidRDefault="000E0764" w:rsidP="00AF63A9">
      <w:pPr>
        <w:pStyle w:val="PlainText"/>
        <w:bidi/>
        <w:rPr>
          <w:rFonts w:asciiTheme="minorHAnsi" w:hAnsiTheme="minorHAnsi" w:cstheme="minorHAnsi"/>
          <w:sz w:val="24"/>
          <w:szCs w:val="24"/>
          <w:rtl/>
        </w:rPr>
      </w:pPr>
    </w:p>
    <w:p w14:paraId="492D9B45" w14:textId="77777777" w:rsidR="000E0764" w:rsidRDefault="000E0764" w:rsidP="00AF63A9">
      <w:pPr>
        <w:pStyle w:val="PlainText"/>
        <w:bidi/>
        <w:rPr>
          <w:rFonts w:asciiTheme="minorHAnsi" w:hAnsiTheme="minorHAnsi" w:cstheme="minorHAnsi"/>
          <w:sz w:val="24"/>
          <w:szCs w:val="24"/>
          <w:rtl/>
        </w:rPr>
      </w:pPr>
    </w:p>
    <w:p w14:paraId="2B977AD2" w14:textId="77777777" w:rsidR="000E0764" w:rsidRDefault="000E0764" w:rsidP="00AF63A9">
      <w:pPr>
        <w:pStyle w:val="PlainText"/>
        <w:bidi/>
        <w:rPr>
          <w:rFonts w:asciiTheme="minorHAnsi" w:hAnsiTheme="minorHAnsi" w:cstheme="minorHAnsi"/>
          <w:sz w:val="24"/>
          <w:szCs w:val="24"/>
          <w:rtl/>
        </w:rPr>
      </w:pPr>
    </w:p>
    <w:p w14:paraId="231EDA40" w14:textId="77777777" w:rsidR="000E0764" w:rsidRDefault="000E0764" w:rsidP="00AF63A9">
      <w:pPr>
        <w:pStyle w:val="PlainText"/>
        <w:bidi/>
        <w:rPr>
          <w:rFonts w:asciiTheme="minorHAnsi" w:hAnsiTheme="minorHAnsi" w:cstheme="minorHAnsi"/>
          <w:sz w:val="24"/>
          <w:szCs w:val="24"/>
          <w:rtl/>
        </w:rPr>
      </w:pPr>
    </w:p>
    <w:p w14:paraId="4237B3EE" w14:textId="77777777" w:rsidR="000E0764" w:rsidRDefault="000E0764" w:rsidP="00AF63A9">
      <w:pPr>
        <w:pStyle w:val="PlainText"/>
        <w:bidi/>
        <w:rPr>
          <w:rFonts w:asciiTheme="minorHAnsi" w:hAnsiTheme="minorHAnsi" w:cstheme="minorHAnsi"/>
          <w:sz w:val="24"/>
          <w:szCs w:val="24"/>
          <w:rtl/>
        </w:rPr>
      </w:pPr>
    </w:p>
    <w:p w14:paraId="5AAE4992" w14:textId="77777777" w:rsidR="000E0764" w:rsidRDefault="000E0764" w:rsidP="00AF63A9">
      <w:pPr>
        <w:pStyle w:val="PlainText"/>
        <w:bidi/>
        <w:rPr>
          <w:rFonts w:asciiTheme="minorHAnsi" w:hAnsiTheme="minorHAnsi" w:cstheme="minorHAnsi"/>
          <w:sz w:val="24"/>
          <w:szCs w:val="24"/>
          <w:rtl/>
        </w:rPr>
      </w:pPr>
    </w:p>
    <w:p w14:paraId="78D0369C" w14:textId="77777777" w:rsidR="000E0764" w:rsidRDefault="000E0764" w:rsidP="00AF63A9">
      <w:pPr>
        <w:pStyle w:val="PlainText"/>
        <w:bidi/>
        <w:rPr>
          <w:rFonts w:asciiTheme="minorHAnsi" w:hAnsiTheme="minorHAnsi" w:cstheme="minorHAnsi"/>
          <w:sz w:val="24"/>
          <w:szCs w:val="24"/>
          <w:rtl/>
        </w:rPr>
      </w:pPr>
    </w:p>
    <w:p w14:paraId="36FE572A" w14:textId="77777777" w:rsidR="000E0764" w:rsidRPr="00B41034" w:rsidRDefault="000E0764" w:rsidP="00AF63A9">
      <w:pPr>
        <w:pStyle w:val="PlainText"/>
        <w:bidi/>
        <w:rPr>
          <w:rFonts w:asciiTheme="minorHAnsi" w:hAnsiTheme="minorHAnsi" w:cstheme="minorHAnsi"/>
          <w:sz w:val="24"/>
          <w:szCs w:val="24"/>
          <w:rtl/>
        </w:rPr>
      </w:pPr>
    </w:p>
    <w:p w14:paraId="4096D78B" w14:textId="77777777" w:rsidR="00913AA1"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بند صد و بیست و پنجم</w:t>
      </w:r>
    </w:p>
    <w:p w14:paraId="37C08631" w14:textId="6A119BE7" w:rsidR="0093435C" w:rsidRPr="00B41034" w:rsidRDefault="000E0CC4" w:rsidP="00AF63A9">
      <w:pPr>
        <w:shd w:val="clear" w:color="auto" w:fill="FFFFFF"/>
        <w:bidi/>
        <w:spacing w:line="240" w:lineRule="auto"/>
        <w:rPr>
          <w:rFonts w:cstheme="minorHAnsi"/>
          <w:sz w:val="24"/>
          <w:szCs w:val="24"/>
          <w:rtl/>
        </w:rPr>
      </w:pPr>
      <w:r w:rsidRPr="00B41034">
        <w:rPr>
          <w:rFonts w:cstheme="minorHAnsi"/>
          <w:b/>
          <w:bCs/>
          <w:sz w:val="24"/>
          <w:szCs w:val="24"/>
          <w:rtl/>
        </w:rPr>
        <w:t>قُلِ الحُرِّيَّةُ فِي اتِّبَاعِ أَوَامِرِي لَوْ أَنْتُمْ مِنَ الْعَارِفِينَ * لَوِ اتَّبَعَ النَّاسُ مَا نَزَّلْنَاهُ لَهُمْ مِنْ سَمَاءِ الْوَحْيِ لَيَجِدُنَّ أَنْفُسَهُمْ فِي حُرِّيَّةٍ بَحْتَةٍ، طُوبَى لِمَنْ عَرَفَ مُرَادَ اللَّهِ فِيمَا نَزَّلَ مِنْ سَمَاءِ مَشِيَّتِهِ الْمُهَيْمِنَةِ عَلَى الْعَالَمِينَ * قُلِ الحُرِّيَّةُ الَّتِي تَنْفَعُكُمْ إِنَّهَا فِي الْعُبُودِيَّةِ لِلَّهِ الْحَقِّ، وَالَّذِي وَجَدَ حَلَاوَتَهَا لَا يُبَدِّلُهَا بِمَلَكُوتِ مُلْكِ السَّمَاوَاتِ وَالْأَرْضِينَ</w:t>
      </w:r>
      <w:r w:rsidRPr="00B41034">
        <w:rPr>
          <w:rFonts w:cstheme="minorHAnsi"/>
          <w:b/>
          <w:bCs/>
          <w:sz w:val="24"/>
          <w:szCs w:val="24"/>
        </w:rPr>
        <w:t>.</w:t>
      </w:r>
    </w:p>
    <w:p w14:paraId="6FE8D4FF" w14:textId="77777777" w:rsidR="0093435C"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 xml:space="preserve">Say: True liberty </w:t>
      </w:r>
      <w:proofErr w:type="spellStart"/>
      <w:r w:rsidRPr="00B41034">
        <w:rPr>
          <w:rFonts w:eastAsia="Times New Roman" w:cstheme="minorHAnsi"/>
          <w:sz w:val="24"/>
          <w:szCs w:val="24"/>
        </w:rPr>
        <w:t>consisteth</w:t>
      </w:r>
      <w:proofErr w:type="spellEnd"/>
      <w:r w:rsidRPr="00B41034">
        <w:rPr>
          <w:rFonts w:eastAsia="Times New Roman" w:cstheme="minorHAnsi"/>
          <w:sz w:val="24"/>
          <w:szCs w:val="24"/>
        </w:rPr>
        <w:t xml:space="preserve">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w:t>
      </w:r>
      <w:proofErr w:type="spellStart"/>
      <w:r w:rsidRPr="00B41034">
        <w:rPr>
          <w:rFonts w:eastAsia="Times New Roman" w:cstheme="minorHAnsi"/>
          <w:sz w:val="24"/>
          <w:szCs w:val="24"/>
        </w:rPr>
        <w:t>pervadeth</w:t>
      </w:r>
      <w:proofErr w:type="spellEnd"/>
      <w:r w:rsidRPr="00B41034">
        <w:rPr>
          <w:rFonts w:eastAsia="Times New Roman" w:cstheme="minorHAnsi"/>
          <w:sz w:val="24"/>
          <w:szCs w:val="24"/>
        </w:rPr>
        <w:t xml:space="preserve"> all created things. Say: The liberty that </w:t>
      </w:r>
      <w:proofErr w:type="spellStart"/>
      <w:r w:rsidRPr="00B41034">
        <w:rPr>
          <w:rFonts w:eastAsia="Times New Roman" w:cstheme="minorHAnsi"/>
          <w:sz w:val="24"/>
          <w:szCs w:val="24"/>
        </w:rPr>
        <w:t>profiteth</w:t>
      </w:r>
      <w:proofErr w:type="spellEnd"/>
      <w:r w:rsidRPr="00B41034">
        <w:rPr>
          <w:rFonts w:eastAsia="Times New Roman" w:cstheme="minorHAnsi"/>
          <w:sz w:val="24"/>
          <w:szCs w:val="24"/>
        </w:rPr>
        <w:t xml:space="preserve"> you </w:t>
      </w:r>
      <w:proofErr w:type="gramStart"/>
      <w:r w:rsidRPr="00B41034">
        <w:rPr>
          <w:rFonts w:eastAsia="Times New Roman" w:cstheme="minorHAnsi"/>
          <w:sz w:val="24"/>
          <w:szCs w:val="24"/>
        </w:rPr>
        <w:t>is</w:t>
      </w:r>
      <w:proofErr w:type="gramEnd"/>
      <w:r w:rsidRPr="00B41034">
        <w:rPr>
          <w:rFonts w:eastAsia="Times New Roman" w:cstheme="minorHAnsi"/>
          <w:sz w:val="24"/>
          <w:szCs w:val="24"/>
        </w:rPr>
        <w:t xml:space="preserve"> to be found nowhere except in complete servitude unto God, the Eternal Truth. Whoso hath tasted of its sweetness will refuse to barter it for all the dominion of earth and heaven.</w:t>
      </w:r>
    </w:p>
    <w:p w14:paraId="358E3975" w14:textId="09F6819E" w:rsidR="00B425B2" w:rsidRPr="00B41034" w:rsidRDefault="0044189F" w:rsidP="00AF63A9">
      <w:pPr>
        <w:bidi/>
        <w:spacing w:line="240" w:lineRule="auto"/>
        <w:rPr>
          <w:rFonts w:eastAsia="Times New Roman" w:cstheme="minorHAnsi"/>
          <w:sz w:val="24"/>
          <w:szCs w:val="24"/>
        </w:rPr>
      </w:pPr>
      <w:r w:rsidRPr="00F6573F">
        <w:rPr>
          <w:rFonts w:cstheme="minorHAnsi" w:hint="cs"/>
          <w:sz w:val="24"/>
          <w:szCs w:val="24"/>
          <w:rtl/>
        </w:rPr>
        <w:t xml:space="preserve">مضمون آیه به فارسی: </w:t>
      </w:r>
      <w:r w:rsidR="00B425B2" w:rsidRPr="00B41034">
        <w:rPr>
          <w:rFonts w:eastAsia="Times New Roman" w:cstheme="minorHAnsi"/>
          <w:sz w:val="24"/>
          <w:szCs w:val="24"/>
          <w:rtl/>
        </w:rPr>
        <w:t>بگو: آزادیِ راستین در پیروی از اوامر من است، اگر شما از عارفان باشید. اگر مردم آنچه را که ما از آسمان وحی بر ایشان نازل کردیم پیروی می‌کردند، بی‌تردید خود را در آزادیِ مطلق می‌یافتند. خوشا به حال کسی که مراد خدا را از آنچه از آسمان مشیّت او که بر سراسر عالم سایه افکنده نازل شده دریابد. بگو: آزادی‌ای که به حال شما سودمند است، تنها در بندگی خداوندِ حق نهفته است؛ و آن‌که شیرینی‌اش را چشیده، هرگز آن را با سلطنت ملکوت آسمان‌ها و زمین معاوضه نخواهد کرد</w:t>
      </w:r>
      <w:r w:rsidR="00B425B2" w:rsidRPr="00B41034">
        <w:rPr>
          <w:rFonts w:eastAsia="Times New Roman" w:cstheme="minorHAnsi"/>
          <w:sz w:val="24"/>
          <w:szCs w:val="24"/>
        </w:rPr>
        <w:t>.</w:t>
      </w:r>
    </w:p>
    <w:p w14:paraId="5D7E63FD" w14:textId="3F3460B3" w:rsidR="00B425B2" w:rsidRPr="00B41034" w:rsidRDefault="00B425B2"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250BAD9A" w14:textId="77777777" w:rsidR="006E55B5" w:rsidRPr="00B41034" w:rsidRDefault="006E55B5" w:rsidP="00AF63A9">
      <w:pPr>
        <w:bidi/>
        <w:spacing w:line="240" w:lineRule="auto"/>
        <w:rPr>
          <w:rFonts w:cstheme="minorHAnsi"/>
          <w:sz w:val="24"/>
          <w:szCs w:val="24"/>
        </w:rPr>
      </w:pPr>
      <w:r w:rsidRPr="00B41034">
        <w:rPr>
          <w:rFonts w:cstheme="minorHAnsi"/>
          <w:sz w:val="24"/>
          <w:szCs w:val="24"/>
          <w:rtl/>
        </w:rPr>
        <w:t>آیه‌ی فوق یکی از شفاف‌ترین و عمیق‌ترین تأملات وحیانی در باب چیستی آزادی است. در این بیان قدسی، آزادی نه یک وضعیت رها از قید، بلکه نحوی از بودن در نسبت با امر الهی است؛ نسبتی که در آن، انسان با پذیرش ارادی اوامر الهی، از بند اسارت‌های پنهان و آشکار درون و برون رهایی می‌یابد. در این نگاه، آزادی نه در گسستن از مرجعیت، بلکه در تسلیم خلاقانه به سرچشمه‌ی حقیقت و معنا متجلی می‌گردد</w:t>
      </w:r>
      <w:r w:rsidRPr="00B41034">
        <w:rPr>
          <w:rFonts w:cstheme="minorHAnsi"/>
          <w:sz w:val="24"/>
          <w:szCs w:val="24"/>
        </w:rPr>
        <w:t>.</w:t>
      </w:r>
    </w:p>
    <w:p w14:paraId="4C0FC057" w14:textId="77777777" w:rsidR="006E55B5" w:rsidRPr="00B41034" w:rsidRDefault="006E55B5" w:rsidP="00AF63A9">
      <w:pPr>
        <w:bidi/>
        <w:spacing w:line="240" w:lineRule="auto"/>
        <w:rPr>
          <w:rFonts w:cstheme="minorHAnsi"/>
          <w:sz w:val="24"/>
          <w:szCs w:val="24"/>
        </w:rPr>
      </w:pPr>
      <w:r w:rsidRPr="00B41034">
        <w:rPr>
          <w:rFonts w:cstheme="minorHAnsi"/>
          <w:sz w:val="24"/>
          <w:szCs w:val="24"/>
          <w:rtl/>
        </w:rPr>
        <w:t>مرکز ثقل این آیه، بازتعریف مفهومی آزادی است. آزادی حقیقی چیزی جز «عبودیت» نیست؛ نه از آن جهت که تسلیم، ضد آزادی است، بلکه از آن‌رو که بندگی خداوند یگانه به معنای رهایی از جهل خویشتن، سلطه‌ی نفس، و اسارت هوس‌های خودساخته است. این عبودیت، آگاهی ناب و اراده‌ی اصیل انسان را برمی‌انگیزد، نه آنکه او را مقهور سازد. اگر در فلسفه‌ی وجودی، آزادی به‌معنای طرح اصیل زندگی و پذیرش مسئولیت در برابر هستی است، در این‌جا آن مسئولیت در چارچوب «امر الهی» قرار می‌گیرد و نه صرفاً در اراده‌ی فردی یا ساختارهای قدرت</w:t>
      </w:r>
      <w:r w:rsidRPr="00B41034">
        <w:rPr>
          <w:rFonts w:cstheme="minorHAnsi"/>
          <w:sz w:val="24"/>
          <w:szCs w:val="24"/>
        </w:rPr>
        <w:t>.</w:t>
      </w:r>
    </w:p>
    <w:p w14:paraId="1352A9D1" w14:textId="77777777" w:rsidR="006E55B5" w:rsidRPr="00B41034" w:rsidRDefault="006E55B5" w:rsidP="00AF63A9">
      <w:pPr>
        <w:bidi/>
        <w:spacing w:line="240" w:lineRule="auto"/>
        <w:rPr>
          <w:rFonts w:cstheme="minorHAnsi"/>
          <w:sz w:val="24"/>
          <w:szCs w:val="24"/>
        </w:rPr>
      </w:pPr>
      <w:r w:rsidRPr="00B41034">
        <w:rPr>
          <w:rFonts w:cstheme="minorHAnsi"/>
          <w:sz w:val="24"/>
          <w:szCs w:val="24"/>
          <w:rtl/>
        </w:rPr>
        <w:t>نقطه‌ی کانونی این تلقی از آزادی، نقد بنیادین بر تلقی لیبرالی و اومانیستی مدرن است که آزادی را به معنای «رهایی از هر قید» می‌فهمد. در آن برداشت، انسان اگر از قیود سنت، دین، عرف، و قدرت سیاسی رها گردد، گویا به سعادت خواهد رسید. حال آنکه در این آیه، قید نبودن به خودی خود نه مطلوب است و نه ضامن رشد؛ بلکه آنچه نجات‌بخش است، وابستگی آگاهانه به حقیقت الهی است که در آن، آزادی واقعی به فعلیت می‌رسد. پس از منظر معرفتی و روانی، این آزادی نه در "انتخاب بی‌مرز"، بلکه در "تسلیم به آنچه فراتر از خود ماست" ریشه دارد</w:t>
      </w:r>
      <w:r w:rsidRPr="00B41034">
        <w:rPr>
          <w:rFonts w:cstheme="minorHAnsi"/>
          <w:sz w:val="24"/>
          <w:szCs w:val="24"/>
        </w:rPr>
        <w:t>.</w:t>
      </w:r>
    </w:p>
    <w:p w14:paraId="65497317" w14:textId="3AA598ED" w:rsidR="006E55B5" w:rsidRPr="00B41034" w:rsidRDefault="006E55B5" w:rsidP="00AF63A9">
      <w:pPr>
        <w:bidi/>
        <w:spacing w:line="240" w:lineRule="auto"/>
        <w:rPr>
          <w:rFonts w:cstheme="minorHAnsi"/>
          <w:sz w:val="24"/>
          <w:szCs w:val="24"/>
        </w:rPr>
      </w:pPr>
      <w:r w:rsidRPr="00B41034">
        <w:rPr>
          <w:rFonts w:cstheme="minorHAnsi"/>
          <w:sz w:val="24"/>
          <w:szCs w:val="24"/>
          <w:rtl/>
        </w:rPr>
        <w:t>این نوع آزادی تنها در بستر ساختاری مبتنی بر قانون و معنا شکل می‌گیرد. اگر جوامع انسانی پیرو امر وحی باشند، به فضایی از آزادیِ اجتماعیِ مبتنی بر عدالت، نظم، و کرامت خواهند رسید، و نه به بی‌نظمی، خودکامگی یا هرج‌ومرج پنهان در پشت شعار آزادی‌های فردی. آزادی در این آیه، امری فردی نیست، بلکه در دل مناسبات اجتماعی نیز معنا می‌گیرد؛ زیرا عبودیت خدا به معنای عدول از سلطه‌ی انسان بر انسان و خروج از سلسله مراتب ظلم است</w:t>
      </w:r>
      <w:r w:rsidRPr="00B41034">
        <w:rPr>
          <w:rFonts w:cstheme="minorHAnsi"/>
          <w:sz w:val="24"/>
          <w:szCs w:val="24"/>
        </w:rPr>
        <w:t>.</w:t>
      </w:r>
    </w:p>
    <w:p w14:paraId="4DD13416" w14:textId="22FF63D5" w:rsidR="006E55B5" w:rsidRPr="00B41034" w:rsidRDefault="006E55B5" w:rsidP="00AF63A9">
      <w:pPr>
        <w:bidi/>
        <w:spacing w:line="240" w:lineRule="auto"/>
        <w:rPr>
          <w:rFonts w:cstheme="minorHAnsi"/>
          <w:sz w:val="24"/>
          <w:szCs w:val="24"/>
        </w:rPr>
      </w:pPr>
      <w:r w:rsidRPr="00B41034">
        <w:rPr>
          <w:rFonts w:cstheme="minorHAnsi"/>
          <w:sz w:val="24"/>
          <w:szCs w:val="24"/>
          <w:rtl/>
        </w:rPr>
        <w:t xml:space="preserve">این آیه بصیرتی ژرف به انسان می‌دهد. روان آدمی، در غیاب معنا، در معرض اضطراب، پوچی، و سرگردانی است. آن‌گاه که نفس، خود را مرکز هستی می‌پندارد، در اسارت توهم و غرور خود فرو می‌رود. اما عبودیت الهی نوعی توازن روانی ایجاد می‌کند که در آن، انسان با محدودیت‌های خود آشتی می‌کند و معنا را در پیوند با امر قدسی می‌یابد؛ معنایی که اضطراب را تسکین می‌دهد و اراده را از هوس‌محوری نجات می‌دهد. از این روست که در پایان آیه می‌فرماید: آن‌که شیرینی این عبودیت </w:t>
      </w:r>
      <w:r w:rsidRPr="00B41034">
        <w:rPr>
          <w:rFonts w:cstheme="minorHAnsi"/>
          <w:sz w:val="24"/>
          <w:szCs w:val="24"/>
          <w:rtl/>
        </w:rPr>
        <w:lastRenderedPageBreak/>
        <w:t>را چشیده، آن را با هیچ قلمرو یا ملکوتی عوض نخواهد کرد. این آزادی، طعم ایمان است؛ طعمی که نفس را به تعادل می‌رساند و روح را به استعلاء</w:t>
      </w:r>
      <w:r w:rsidRPr="00B41034">
        <w:rPr>
          <w:rFonts w:cstheme="minorHAnsi"/>
          <w:sz w:val="24"/>
          <w:szCs w:val="24"/>
        </w:rPr>
        <w:t>.</w:t>
      </w:r>
    </w:p>
    <w:p w14:paraId="6DC81E0F" w14:textId="77777777" w:rsidR="006E55B5" w:rsidRPr="00B41034" w:rsidRDefault="006E55B5" w:rsidP="00AF63A9">
      <w:pPr>
        <w:bidi/>
        <w:spacing w:line="240" w:lineRule="auto"/>
        <w:rPr>
          <w:rFonts w:cstheme="minorHAnsi"/>
          <w:sz w:val="24"/>
          <w:szCs w:val="24"/>
        </w:rPr>
      </w:pPr>
      <w:r w:rsidRPr="00B41034">
        <w:rPr>
          <w:rFonts w:cstheme="minorHAnsi"/>
          <w:sz w:val="24"/>
          <w:szCs w:val="24"/>
          <w:rtl/>
        </w:rPr>
        <w:t>در مجموع، این آیه نقطه‌ی التقاء انسان‌شناسی قدسی، جامعه‌شناسی دینی، روان‌شناسی معنوی، و فلسفه‌ی اخلاق است. نه آزادی نفی‌شده است، نه عبودیت تحمیل‌شده؛ بلکه آن‌چه پیشنهاد می‌شود، نوعی بازخوانی وجود انسان در نسبت با خداوند است که در آن، آزادی و عبودیت نه متضاد، بلکه هم‌جهت و هم‌معنا می‌شوند. این، همان آزادی است که به تعبیر حضرت عبدالبهاء، در ساحت روحانی و وجدان شکوفا می‌شود، نه در غیاب قانون یا در سایه‌ی هوس‌های مهارناشده</w:t>
      </w:r>
      <w:r w:rsidRPr="00B41034">
        <w:rPr>
          <w:rFonts w:cstheme="minorHAnsi"/>
          <w:sz w:val="24"/>
          <w:szCs w:val="24"/>
        </w:rPr>
        <w:t>.</w:t>
      </w:r>
    </w:p>
    <w:p w14:paraId="43E8D74F" w14:textId="4209DDEC" w:rsidR="00B425B2" w:rsidRPr="00B41034" w:rsidRDefault="006E55B5" w:rsidP="00AF63A9">
      <w:pPr>
        <w:bidi/>
        <w:spacing w:line="240" w:lineRule="auto"/>
        <w:rPr>
          <w:rFonts w:cstheme="minorHAnsi"/>
          <w:sz w:val="24"/>
          <w:szCs w:val="24"/>
          <w:u w:val="single"/>
          <w:rtl/>
        </w:rPr>
      </w:pPr>
      <w:r w:rsidRPr="00B41034">
        <w:rPr>
          <w:rFonts w:cstheme="minorHAnsi"/>
          <w:sz w:val="24"/>
          <w:szCs w:val="24"/>
          <w:u w:val="single"/>
          <w:rtl/>
        </w:rPr>
        <w:t>نصوصی که در فهم آیه کمک میکند</w:t>
      </w:r>
    </w:p>
    <w:p w14:paraId="05157C2B" w14:textId="19F16A0E" w:rsidR="0093435C" w:rsidRPr="00B41034" w:rsidRDefault="0093435C" w:rsidP="00AF63A9">
      <w:pPr>
        <w:bidi/>
        <w:spacing w:line="240" w:lineRule="auto"/>
        <w:rPr>
          <w:rFonts w:cstheme="minorHAnsi"/>
          <w:sz w:val="24"/>
          <w:szCs w:val="24"/>
          <w:rtl/>
        </w:rPr>
      </w:pPr>
      <w:r w:rsidRPr="00B41034">
        <w:rPr>
          <w:rFonts w:cstheme="minorHAnsi"/>
          <w:sz w:val="24"/>
          <w:szCs w:val="24"/>
          <w:rtl/>
        </w:rPr>
        <w:t>حضرت بهالله در لوح دنیا میفرمایند: "روز روز شماست و هزار لوح گواه شما بر نصرت امر قیام نمائید و به جنود بیان به تسخیر افئده و قلوب اهل عالم مشغول شوید باید از شما ظاهر شود آنچه که سبب اسایش و راحت بیچارگان روزگار است. کمر همت را محکم نمائید شاید بندگان از اسیری فارغ شوند و به آزادی رسند..... این ندا و این ذکر مخصوص مملکتی و یا مدینه ای نبوده و نیست، باید اهل عالم طراً به انچه نازل شده و ظاهر گشته تمسک نمایند تا به آزادی حقیقی فائز شوند. "</w:t>
      </w:r>
      <w:r w:rsidRPr="00B41034">
        <w:rPr>
          <w:rFonts w:cstheme="minorHAnsi"/>
          <w:sz w:val="24"/>
          <w:szCs w:val="24"/>
          <w:rtl/>
        </w:rPr>
        <w:br/>
        <w:t>حضرت عبدالبهاء میفرمایند: "و از جمله تعالیم حضرت بهالله حریت انسان است که بقوه ی معنویه از اسیری عالم طبیعت خلاص و نجات یابد. "</w:t>
      </w:r>
      <w:r w:rsidRPr="00B41034">
        <w:rPr>
          <w:rFonts w:cstheme="minorHAnsi"/>
          <w:sz w:val="24"/>
          <w:szCs w:val="24"/>
          <w:rtl/>
        </w:rPr>
        <w:br/>
        <w:t xml:space="preserve">حضرت عبدالبها در خطابه ی بوداپست مورخ ۱۷ آپریل ۱۹۱۳ فرموده اند: آزادی سه قسم است: یک ازادی الهی است که بذات باری مخصوص است و اوست مختار مطلق. کسی او را مجبور نمیتواند نمود در هیچ شانی از شئون. یک ازادی اروپائی هاست که انسان هر چه میخواهد میکند بشرطی که بدیگری ضرر نرساند. این حریت طبیعی است و اعظم درجه آن در عالم حیوان، این شان حیوان است. این طیور را ببینید به چه آزادی زندگانی مینمایند انسان هر چه بکند بقدر حیوان آزاد نمیشود بلکه نظام، مانع آزادی است. اما آزادی سوم در تحت سنن و احکام الهیه است این حریت عالم انسانی است که قطع علاقه قلبی از جمیع اشیاء میکند از جیمع مشقات و احزان آسوده میشود هر قدر انسان وجدانش ترقی میکند قلبش آزادتر میشود و روحش مستبشرتر. در دین الله حریت اعمال نیست از قانون الهی نمیتواند انسان تجاوز نماید ولو ضرری بغیر نرساند چه مقصود از قانون الهی تربیت غیر و خود است و عندالله ضرر خود و غیر یکسان و هر دو مذموم است باید در قلوب خشیه الله باشد و انسان به آنچه عندالله مذموم است مرتکب نشود لذا حریت اعمالی که در قانون است در دین نیست اما حریت افکار باید از حد ادب تجاوز نکند و اعمال نیر مقرون به خشیه الله و رضای الهی باشد. </w:t>
      </w:r>
      <w:r w:rsidRPr="00B41034">
        <w:rPr>
          <w:rFonts w:cstheme="minorHAnsi"/>
          <w:sz w:val="24"/>
          <w:szCs w:val="24"/>
          <w:rtl/>
        </w:rPr>
        <w:br/>
      </w:r>
    </w:p>
    <w:p w14:paraId="24493D03" w14:textId="77777777" w:rsidR="0093435C" w:rsidRPr="00B41034" w:rsidRDefault="0093435C" w:rsidP="00AF63A9">
      <w:pPr>
        <w:bidi/>
        <w:spacing w:line="240" w:lineRule="auto"/>
        <w:rPr>
          <w:rFonts w:cstheme="minorHAnsi"/>
          <w:sz w:val="24"/>
          <w:szCs w:val="24"/>
          <w:rtl/>
        </w:rPr>
      </w:pPr>
    </w:p>
    <w:p w14:paraId="28B66931" w14:textId="77777777" w:rsidR="0093435C" w:rsidRPr="00B41034" w:rsidRDefault="0093435C" w:rsidP="00AF63A9">
      <w:pPr>
        <w:bidi/>
        <w:spacing w:line="240" w:lineRule="auto"/>
        <w:rPr>
          <w:rFonts w:cstheme="minorHAnsi"/>
          <w:sz w:val="24"/>
          <w:szCs w:val="24"/>
          <w:rtl/>
        </w:rPr>
      </w:pPr>
    </w:p>
    <w:p w14:paraId="78EE531D" w14:textId="77777777" w:rsidR="0093435C" w:rsidRPr="00B41034" w:rsidRDefault="0093435C" w:rsidP="00AF63A9">
      <w:pPr>
        <w:bidi/>
        <w:spacing w:line="240" w:lineRule="auto"/>
        <w:rPr>
          <w:rFonts w:cstheme="minorHAnsi"/>
          <w:sz w:val="24"/>
          <w:szCs w:val="24"/>
          <w:rtl/>
        </w:rPr>
      </w:pPr>
    </w:p>
    <w:p w14:paraId="69F78953" w14:textId="77777777" w:rsidR="0093435C" w:rsidRPr="00B41034" w:rsidRDefault="0093435C" w:rsidP="00AF63A9">
      <w:pPr>
        <w:bidi/>
        <w:spacing w:line="240" w:lineRule="auto"/>
        <w:rPr>
          <w:rFonts w:cstheme="minorHAnsi"/>
          <w:sz w:val="24"/>
          <w:szCs w:val="24"/>
          <w:rtl/>
        </w:rPr>
      </w:pPr>
    </w:p>
    <w:p w14:paraId="585C36DA" w14:textId="77777777" w:rsidR="0093435C" w:rsidRPr="00B41034" w:rsidRDefault="0093435C" w:rsidP="00AF63A9">
      <w:pPr>
        <w:bidi/>
        <w:spacing w:line="240" w:lineRule="auto"/>
        <w:rPr>
          <w:rFonts w:cstheme="minorHAnsi"/>
          <w:sz w:val="24"/>
          <w:szCs w:val="24"/>
          <w:rtl/>
        </w:rPr>
      </w:pPr>
    </w:p>
    <w:p w14:paraId="64B13324" w14:textId="77777777" w:rsidR="0093435C" w:rsidRPr="00B41034" w:rsidRDefault="0093435C" w:rsidP="00AF63A9">
      <w:pPr>
        <w:bidi/>
        <w:spacing w:line="240" w:lineRule="auto"/>
        <w:rPr>
          <w:rFonts w:cstheme="minorHAnsi"/>
          <w:sz w:val="24"/>
          <w:szCs w:val="24"/>
          <w:rtl/>
        </w:rPr>
      </w:pPr>
    </w:p>
    <w:p w14:paraId="07B75807" w14:textId="77777777" w:rsidR="003C67AD" w:rsidRPr="00B41034" w:rsidRDefault="003C67AD" w:rsidP="00AF63A9">
      <w:pPr>
        <w:bidi/>
        <w:spacing w:line="240" w:lineRule="auto"/>
        <w:rPr>
          <w:rFonts w:cstheme="minorHAnsi"/>
          <w:sz w:val="24"/>
          <w:szCs w:val="24"/>
          <w:rtl/>
        </w:rPr>
      </w:pPr>
    </w:p>
    <w:p w14:paraId="0C1C6DA1" w14:textId="77777777" w:rsidR="003C67AD" w:rsidRPr="00B41034" w:rsidRDefault="003C67AD" w:rsidP="00AF63A9">
      <w:pPr>
        <w:bidi/>
        <w:spacing w:line="240" w:lineRule="auto"/>
        <w:rPr>
          <w:rFonts w:cstheme="minorHAnsi"/>
          <w:sz w:val="24"/>
          <w:szCs w:val="24"/>
          <w:rtl/>
        </w:rPr>
      </w:pPr>
    </w:p>
    <w:p w14:paraId="4321B536" w14:textId="77777777" w:rsidR="003C67AD" w:rsidRPr="00B41034" w:rsidRDefault="003C67AD" w:rsidP="00AF63A9">
      <w:pPr>
        <w:bidi/>
        <w:spacing w:line="240" w:lineRule="auto"/>
        <w:rPr>
          <w:rFonts w:cstheme="minorHAnsi"/>
          <w:sz w:val="24"/>
          <w:szCs w:val="24"/>
          <w:rtl/>
        </w:rPr>
      </w:pPr>
    </w:p>
    <w:p w14:paraId="6270F304" w14:textId="77777777" w:rsidR="003C67AD" w:rsidRPr="00B41034" w:rsidRDefault="003C67AD" w:rsidP="00AF63A9">
      <w:pPr>
        <w:bidi/>
        <w:spacing w:line="240" w:lineRule="auto"/>
        <w:rPr>
          <w:rFonts w:cstheme="minorHAnsi"/>
          <w:sz w:val="24"/>
          <w:szCs w:val="24"/>
          <w:rtl/>
        </w:rPr>
      </w:pPr>
    </w:p>
    <w:p w14:paraId="7AC133BE" w14:textId="77777777" w:rsidR="0093435C" w:rsidRPr="00B41034" w:rsidRDefault="0093435C" w:rsidP="00AF63A9">
      <w:pPr>
        <w:bidi/>
        <w:spacing w:line="240" w:lineRule="auto"/>
        <w:rPr>
          <w:rFonts w:cstheme="minorHAnsi"/>
          <w:sz w:val="24"/>
          <w:szCs w:val="24"/>
          <w:rtl/>
        </w:rPr>
      </w:pPr>
    </w:p>
    <w:p w14:paraId="5EFBE556" w14:textId="77777777" w:rsidR="008E2A09" w:rsidRPr="0044189F" w:rsidRDefault="0093435C" w:rsidP="00AF63A9">
      <w:pPr>
        <w:pStyle w:val="Heading3"/>
        <w:bidi/>
        <w:spacing w:line="240" w:lineRule="auto"/>
        <w:rPr>
          <w:rFonts w:asciiTheme="minorHAnsi" w:hAnsiTheme="minorHAnsi" w:cstheme="minorHAnsi"/>
          <w:rtl/>
        </w:rPr>
      </w:pPr>
      <w:r w:rsidRPr="0044189F">
        <w:rPr>
          <w:rFonts w:asciiTheme="minorHAnsi" w:hAnsiTheme="minorHAnsi" w:cstheme="minorHAnsi"/>
          <w:rtl/>
        </w:rPr>
        <w:lastRenderedPageBreak/>
        <w:t xml:space="preserve">بند صد و بیست و ششم </w:t>
      </w:r>
    </w:p>
    <w:p w14:paraId="60EAF536" w14:textId="0117719E" w:rsidR="0093435C" w:rsidRPr="00B41034" w:rsidRDefault="00E770ED"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حُرِّمَ عَلَيْكُمُ السُّؤَالُ فِي الْبَيَانِ، عَفَا اللَّهُ عَنْ ذَلِكَ، لِتَسْأَلُوا مَا تَحْتَاجُ بِهِ أَنْفُسُكُمْ، لَا مَا تَكَلَّمَ بِهِ رِجَالٌ قَبْلَكُمْ، اتَّقُوا اللَّهَ وَ كُونُوا مِنَ الْمُتَّقِينَ * اسْأَلُوا مَا يَنْفَعُكُمْ فِي أَمْرِ اللَّهِ وَ سُلْطَانِهِ، قَدْ فُتِحَ بَابُ الْفَضْلِ عَلَى مَنْ فِي السَّمَاوَاتِ وَ الْأَرْضِينَ</w:t>
      </w:r>
      <w:r w:rsidRPr="00B41034">
        <w:rPr>
          <w:rFonts w:asciiTheme="minorHAnsi" w:hAnsiTheme="minorHAnsi" w:cstheme="minorHAnsi"/>
          <w:b/>
          <w:bCs/>
          <w:sz w:val="24"/>
          <w:szCs w:val="24"/>
        </w:rPr>
        <w:t>.</w:t>
      </w:r>
    </w:p>
    <w:p w14:paraId="49773E11" w14:textId="77777777" w:rsidR="008E2A09"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 xml:space="preserve">In the </w:t>
      </w:r>
      <w:proofErr w:type="spellStart"/>
      <w:r w:rsidRPr="00B41034">
        <w:rPr>
          <w:rFonts w:eastAsia="Times New Roman" w:cstheme="minorHAnsi"/>
          <w:sz w:val="24"/>
          <w:szCs w:val="24"/>
        </w:rPr>
        <w:t>Bayán</w:t>
      </w:r>
      <w:proofErr w:type="spellEnd"/>
      <w:r w:rsidRPr="00B41034">
        <w:rPr>
          <w:rFonts w:eastAsia="Times New Roman" w:cstheme="minorHAnsi"/>
          <w:sz w:val="24"/>
          <w:szCs w:val="24"/>
        </w:rPr>
        <w:t xml:space="preserve"> it had been forbidden you to ask Us questions. The Lord hath now relieved you of this prohibition, that ye may be free to ask what you need to ask, but not such idle questions as those on which the men of former times were wont to dwell. Fear God, and be ye of the righteous! Ask ye that which shall be of profit to you in the Cause of God and His dominion, for the portals of His tender compassion have been opened before all who dwell in heaven and on earth.</w:t>
      </w:r>
    </w:p>
    <w:p w14:paraId="55ED7EED" w14:textId="15D699B7" w:rsidR="0093435C" w:rsidRPr="00B41034" w:rsidRDefault="0044189F" w:rsidP="00AF63A9">
      <w:pPr>
        <w:shd w:val="clear" w:color="auto" w:fill="FFFFFF"/>
        <w:bidi/>
        <w:spacing w:after="0" w:line="240" w:lineRule="auto"/>
        <w:rPr>
          <w:rFonts w:cstheme="minorHAnsi"/>
          <w:sz w:val="24"/>
          <w:szCs w:val="24"/>
          <w:rtl/>
        </w:rPr>
      </w:pPr>
      <w:r w:rsidRPr="00F6573F">
        <w:rPr>
          <w:rFonts w:cstheme="minorHAnsi" w:hint="cs"/>
          <w:sz w:val="24"/>
          <w:szCs w:val="24"/>
          <w:rtl/>
        </w:rPr>
        <w:t xml:space="preserve">مضمون آیه به فارسی: </w:t>
      </w:r>
      <w:r w:rsidR="006C1160" w:rsidRPr="00B41034">
        <w:rPr>
          <w:rFonts w:cstheme="minorHAnsi"/>
          <w:sz w:val="24"/>
          <w:szCs w:val="24"/>
          <w:rtl/>
        </w:rPr>
        <w:t>در «بیان» پرسش از ما بر شما حرام شده بود؛ خداوند اکنون از این حکم درگذشت، تا آنچه را جان‌هایتان بدان نیاز دارد بپرسید، نه پرسش‌هایی را که مردمان پیشین بر زبان می‌راندند. از خدا پروا کنید و از پارسایان باشید</w:t>
      </w:r>
      <w:r w:rsidR="006C1160" w:rsidRPr="00B41034">
        <w:rPr>
          <w:rFonts w:cstheme="minorHAnsi"/>
          <w:sz w:val="24"/>
          <w:szCs w:val="24"/>
        </w:rPr>
        <w:t>.</w:t>
      </w:r>
      <w:r w:rsidR="006C1160" w:rsidRPr="00B41034">
        <w:rPr>
          <w:rFonts w:cstheme="minorHAnsi"/>
          <w:sz w:val="24"/>
          <w:szCs w:val="24"/>
        </w:rPr>
        <w:br/>
      </w:r>
      <w:r w:rsidR="006C1160" w:rsidRPr="00B41034">
        <w:rPr>
          <w:rFonts w:cstheme="minorHAnsi"/>
          <w:sz w:val="24"/>
          <w:szCs w:val="24"/>
          <w:rtl/>
        </w:rPr>
        <w:t>بپرسید آنچه را که برای شما در راه خدا و در پادشاهی او سودمند است، که درهای فضل و بخشش او بر هر آن‌که در آسمان‌ها و زمین است گشوده شده است</w:t>
      </w:r>
      <w:r w:rsidR="006C1160" w:rsidRPr="00B41034">
        <w:rPr>
          <w:rFonts w:cstheme="minorHAnsi"/>
          <w:sz w:val="24"/>
          <w:szCs w:val="24"/>
        </w:rPr>
        <w:t>.</w:t>
      </w:r>
    </w:p>
    <w:p w14:paraId="25E9D6CF" w14:textId="77777777" w:rsidR="003C67AD" w:rsidRPr="00B41034" w:rsidRDefault="003C67AD" w:rsidP="00AF63A9">
      <w:pPr>
        <w:shd w:val="clear" w:color="auto" w:fill="FFFFFF"/>
        <w:bidi/>
        <w:spacing w:after="0" w:line="240" w:lineRule="auto"/>
        <w:rPr>
          <w:rFonts w:eastAsia="Times New Roman" w:cstheme="minorHAnsi"/>
          <w:sz w:val="24"/>
          <w:szCs w:val="24"/>
          <w:rtl/>
        </w:rPr>
      </w:pPr>
    </w:p>
    <w:p w14:paraId="132B28CF" w14:textId="556399DF"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کتاب بیان باب ثالث والع</w:t>
      </w:r>
      <w:r w:rsidR="00AF63A9">
        <w:rPr>
          <w:rFonts w:asciiTheme="minorHAnsi" w:hAnsiTheme="minorHAnsi" w:cstheme="minorHAnsi" w:hint="cs"/>
          <w:sz w:val="24"/>
          <w:szCs w:val="24"/>
          <w:rtl/>
        </w:rPr>
        <w:t>ش</w:t>
      </w:r>
      <w:r w:rsidRPr="00B41034">
        <w:rPr>
          <w:rFonts w:asciiTheme="minorHAnsi" w:hAnsiTheme="minorHAnsi" w:cstheme="minorHAnsi"/>
          <w:sz w:val="24"/>
          <w:szCs w:val="24"/>
          <w:rtl/>
        </w:rPr>
        <w:t>ر من الواحد الثالث حضرت باب میفرمایند:</w:t>
      </w:r>
      <w:r w:rsidR="00AF63A9">
        <w:rPr>
          <w:rFonts w:asciiTheme="minorHAnsi" w:hAnsiTheme="minorHAnsi" w:cstheme="minorHAnsi" w:hint="cs"/>
          <w:sz w:val="24"/>
          <w:szCs w:val="24"/>
          <w:rtl/>
        </w:rPr>
        <w:t xml:space="preserve"> </w:t>
      </w:r>
      <w:r w:rsidR="006C1160" w:rsidRPr="00B41034">
        <w:rPr>
          <w:rFonts w:asciiTheme="minorHAnsi" w:hAnsiTheme="minorHAnsi" w:cstheme="minorHAnsi"/>
          <w:sz w:val="24"/>
          <w:szCs w:val="24"/>
          <w:rtl/>
        </w:rPr>
        <w:t>"</w:t>
      </w:r>
      <w:r w:rsidRPr="00B41034">
        <w:rPr>
          <w:rFonts w:asciiTheme="minorHAnsi" w:hAnsiTheme="minorHAnsi" w:cstheme="minorHAnsi"/>
          <w:sz w:val="24"/>
          <w:szCs w:val="24"/>
          <w:rtl/>
        </w:rPr>
        <w:t>ملخص این باب آنکه سوال عمن یظهره الله جایز نیست الا از آنچه لایق به او است. زیرا که مقام او مقام صرف ظهور است حتی نفس ظهور در نفس ظهور در ظل او ظاهر و اگر در امکان فضلی هست از شج جود او است و اگر شیء هست بشیئیت او است و اگر کسی میخواهد علم او را ببیند نظر کند به علمای بیان که بعلم بکتاب او از ظهور قبل او عالمند و اگر میخواهد قدرت او را مشاهده کند نظر کند باولی القدره در بیان که از ظهور قدرت قبل او مقتدر شده و همچنین اولی الغره از ظهور عزت او است. و همچنین اولوالعظمه از ظهور عظمت او است و همچنین اولوالقوه از ظهور قوت او است و بیان از اول تا اخر مکمن جمیع صفات او است و خزانه نار و نور او و ارواح آن در روی ارض اولاء مدله بر کلمات او هستند از ظهور قبل او که کل از برای ظهور بعد او خلق شده..... و هیچ حجتی از برای او از نفس خود او اعظم تر نبوده و نیست در نزد کل زیرا که کل آیات و کلمات از بحر جود او مشرق میگردد و از طمطام یم فضل او مستیضی میشود و از قمقام عز او مستفیز میگردد و اگر کسی خواهد سوال کند جائز نیست الا در کتاب تا آنکه خط جواب را کما هی درک کند.... الخ</w:t>
      </w:r>
      <w:r w:rsidR="006C1160" w:rsidRPr="00B41034">
        <w:rPr>
          <w:rFonts w:asciiTheme="minorHAnsi" w:hAnsiTheme="minorHAnsi" w:cstheme="minorHAnsi"/>
          <w:sz w:val="24"/>
          <w:szCs w:val="24"/>
          <w:rtl/>
        </w:rPr>
        <w:t>"</w:t>
      </w:r>
    </w:p>
    <w:p w14:paraId="79C95773" w14:textId="77777777" w:rsidR="0093435C" w:rsidRPr="00B41034" w:rsidRDefault="0093435C" w:rsidP="00AF63A9">
      <w:pPr>
        <w:pStyle w:val="PlainText"/>
        <w:bidi/>
        <w:rPr>
          <w:rFonts w:asciiTheme="minorHAnsi" w:hAnsiTheme="minorHAnsi" w:cstheme="minorHAnsi"/>
          <w:sz w:val="24"/>
          <w:szCs w:val="24"/>
          <w:rtl/>
        </w:rPr>
      </w:pPr>
    </w:p>
    <w:p w14:paraId="3C2CD734" w14:textId="12C6D24C" w:rsidR="0093435C" w:rsidRPr="00B41034" w:rsidRDefault="008E2A09"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w:t>
      </w:r>
      <w:r w:rsidR="006C1160" w:rsidRPr="00B41034">
        <w:rPr>
          <w:rFonts w:asciiTheme="minorHAnsi" w:hAnsiTheme="minorHAnsi" w:cstheme="minorHAnsi"/>
          <w:sz w:val="24"/>
          <w:szCs w:val="24"/>
          <w:u w:val="single"/>
          <w:rtl/>
        </w:rPr>
        <w:t xml:space="preserve"> آیه</w:t>
      </w:r>
    </w:p>
    <w:p w14:paraId="3C793402" w14:textId="24D0C726" w:rsidR="00D252B7" w:rsidRPr="00B41034" w:rsidRDefault="00D252B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آیه‌ی شریفه از لایه‌های متعددی قابل واکاوی است، و در متن آن نوعی دگرگونی در نسبت میان وحی و پرسش‌گری را شاهد هستیم: از «منع پرسش» در دوران بیان تا «اجازه و تشویق به پرسش مفید» در دور جدید ظهور.</w:t>
      </w:r>
    </w:p>
    <w:p w14:paraId="10CCF776" w14:textId="116D03AE" w:rsidR="00D252B7" w:rsidRPr="00B41034" w:rsidRDefault="00D252B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نمایانگر گذار از یک ساختار معناشناختی مبتنی بر قدسیّت مطلق و سکوت خاضعانه (در بیان) به ساختار جدیدی است که در آن مکاشفه و رابطه میان سائل و مجیب صورت تازه‌ای می‌یابد. حضرت باب در بیان، حقیقت ظهور را چنان فراتر از ساحت فهم مخلوق می‌دانند که حتی پرسش‌گری را بر غیر مقام آن ناروا می‌شمرند: چون «مقام او مقام صرف ظهور است» و هر چیزی «از شیئیت او» پدیدار گشته است. در این صورت، پرسش از او به معنای تقلیل ظهور به ساحت مفاهیم انسانی خواهد بود، و این برای عقل تأویلی خطرناک است.</w:t>
      </w:r>
    </w:p>
    <w:p w14:paraId="223E2F54" w14:textId="77777777" w:rsidR="00D252B7" w:rsidRPr="00B41034" w:rsidRDefault="00D252B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اما در این آیه از حضرت بهاءالله، پرسش مجاز و بلکه مطلوب می‌شود، به شرطی که هدف آن نه تقلید تاریخی از «رجال قبلکم» (نشانه‌ای از نوعی پرسش‌های ملال‌آور جدلی)، بلکه طلب حقیقتی سودمند و نافذ در امر و سلطنت الهی باشد. اینجا پرسش نه نفی می‌شود و نه مطلق می‌گردد، بلکه هدایت و جهت‌دار می‌شود: پرسش به مثابه‌ی شکوفایی عقل در جهت رشد روحانی. به تعبیر ریکور، این شکل از پرسش‌گری برآمده از «هرمنوتیک اعتماد» است، نه صرف شک.</w:t>
      </w:r>
    </w:p>
    <w:p w14:paraId="46AA6B9A" w14:textId="77777777" w:rsidR="00D252B7" w:rsidRPr="00B41034" w:rsidRDefault="00D252B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الهیات ظهور، این گذار دال بر بسط مرحله‌ای ارتباط وحیانی است. اگر در مرحله‌ی پیشین، ظهور الهی در هیبت و عظمتِ بی‌واسطه‌ی خود قرار داشت که حتی نَفَس پرسش را به لرزه درمی‌آورد، در این‌جا، رحمت و تربیت محور قرار می‌گیرد؛ درهای فضل گشوده شده و سائل، به شرط صداقت، در معرض پاسخِ رحمانی است. این تحول را می‌توان تطور در الگوی وحی دانست: از وحی ساکتِ شکوه‌مدار به وحی گفت‌وگومدار و تربیتی.</w:t>
      </w:r>
    </w:p>
    <w:p w14:paraId="12EED4BB" w14:textId="50CA0C1E" w:rsidR="00D252B7" w:rsidRPr="00B41034" w:rsidRDefault="00D252B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این تغییر ناظر بر نیاز اصیل روان آدمی به فهم، گفتگو، مشارکت و معناست. انسانی که در نظام بیانی تنها مخاطب خاموش قدرت قدسی است، در نظام جدید به گفت‌وگویی زنده دعوت می‌شود. اما این گفت‌وگو مشروط است: نه گفت‌وگوی </w:t>
      </w:r>
      <w:r w:rsidRPr="00B41034">
        <w:rPr>
          <w:rFonts w:asciiTheme="minorHAnsi" w:hAnsiTheme="minorHAnsi" w:cstheme="minorHAnsi"/>
          <w:sz w:val="24"/>
          <w:szCs w:val="24"/>
          <w:rtl/>
        </w:rPr>
        <w:lastRenderedPageBreak/>
        <w:t>جدلی و خودمحورانه، بلکه سؤالی از جنس نیاز روح، نه از جنس جدل ذهن. بدین‌سان، روان انسان از تقابل و اضطراب نسبت به وحی به آرامش و شکوفایی میل می‌کند؛ پرسش با طعم عشق و طلب معنا، نه شک و انکار.</w:t>
      </w:r>
    </w:p>
    <w:p w14:paraId="6F63BEFB" w14:textId="723FB76F" w:rsidR="00D252B7" w:rsidRPr="00B41034" w:rsidRDefault="00D252B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تغییر قاعده‌ی تعامل مؤمن با مرجعیت را بازتعریف می‌کند. جامعه‌ای که یاد می‌گیرد در چهارچوب هدایت، پرسش مفید کند، به جامعه‌ای مسئول، مشارکتی و پویا بدل می‌گردد. در برابر، جامعه‌ای که در پرسش‌گری آزاد رها شده بی‌مرز یا مطلقاً سرکوب شده باشد، یا به هرج‌ومرج عقلانیت‌ستیز می‌رسد یا به خشکی اطاعت بی‌تفکر. این آیه راه میانه‌ای را پیشنهاد می‌دهد: نه آن اطاعت کور، و نه آن عقل‌گرایی بی‌ضابطه، بلکه پرسش هدایت‌شده، مسئولانه، و جهت‌دار.</w:t>
      </w:r>
    </w:p>
    <w:p w14:paraId="46DEA45C" w14:textId="60A29419" w:rsidR="0093435C" w:rsidRPr="00B41034" w:rsidRDefault="00D252B7"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نهایت، این آیه سرآغازی است بر الگوی جدید دیالوگ در ساحت وحی. انسان نه در موضع انکار یا اطاعت خشک، بلکه در مقام مشارکت، تأمل، و جست‌وجوی معنا قرار می‌گیرد. بدین‌سان، مسیر دیانت از خوف صرف، به عشق و معرفت گشوده می‌شود. آن‌چه حضرت باب از هیبت مقام ظهور اظهار داشته‌اند، در بیان حضرت بهاءالله به رأفت تعلیم و رحمت تشریع درآمده است. این همان بسطِ تدریجیِ امر الهی است که هم روح شریعت را زنده می‌سازد و هم عقل را به جایگاه شایسته‌اش فرا می‌خواند.</w:t>
      </w:r>
    </w:p>
    <w:p w14:paraId="66544AE4" w14:textId="77777777" w:rsidR="0093435C" w:rsidRPr="00B41034" w:rsidRDefault="0093435C" w:rsidP="00AF63A9">
      <w:pPr>
        <w:pStyle w:val="PlainText"/>
        <w:bidi/>
        <w:rPr>
          <w:rFonts w:asciiTheme="minorHAnsi" w:hAnsiTheme="minorHAnsi" w:cstheme="minorHAnsi"/>
          <w:sz w:val="24"/>
          <w:szCs w:val="24"/>
          <w:rtl/>
        </w:rPr>
      </w:pPr>
    </w:p>
    <w:p w14:paraId="4AC9F521" w14:textId="77777777" w:rsidR="0093435C" w:rsidRPr="00B41034" w:rsidRDefault="0093435C" w:rsidP="00AF63A9">
      <w:pPr>
        <w:pStyle w:val="PlainText"/>
        <w:bidi/>
        <w:rPr>
          <w:rFonts w:asciiTheme="minorHAnsi" w:hAnsiTheme="minorHAnsi" w:cstheme="minorHAnsi"/>
          <w:sz w:val="24"/>
          <w:szCs w:val="24"/>
          <w:rtl/>
        </w:rPr>
      </w:pPr>
    </w:p>
    <w:p w14:paraId="40CDC6D5" w14:textId="77777777" w:rsidR="0093435C" w:rsidRPr="00B41034" w:rsidRDefault="0093435C" w:rsidP="00AF63A9">
      <w:pPr>
        <w:pStyle w:val="PlainText"/>
        <w:bidi/>
        <w:rPr>
          <w:rFonts w:asciiTheme="minorHAnsi" w:hAnsiTheme="minorHAnsi" w:cstheme="minorHAnsi"/>
          <w:sz w:val="24"/>
          <w:szCs w:val="24"/>
          <w:rtl/>
        </w:rPr>
      </w:pPr>
    </w:p>
    <w:p w14:paraId="3151BD09" w14:textId="77777777" w:rsidR="0093435C" w:rsidRPr="00B41034" w:rsidRDefault="0093435C" w:rsidP="00AF63A9">
      <w:pPr>
        <w:pStyle w:val="PlainText"/>
        <w:bidi/>
        <w:rPr>
          <w:rFonts w:asciiTheme="minorHAnsi" w:hAnsiTheme="minorHAnsi" w:cstheme="minorHAnsi"/>
          <w:sz w:val="24"/>
          <w:szCs w:val="24"/>
          <w:rtl/>
        </w:rPr>
      </w:pPr>
    </w:p>
    <w:p w14:paraId="27CDCC13" w14:textId="77777777" w:rsidR="00054C8E" w:rsidRPr="00B41034" w:rsidRDefault="00054C8E" w:rsidP="00AF63A9">
      <w:pPr>
        <w:pStyle w:val="PlainText"/>
        <w:bidi/>
        <w:rPr>
          <w:rFonts w:asciiTheme="minorHAnsi" w:hAnsiTheme="minorHAnsi" w:cstheme="minorHAnsi"/>
          <w:sz w:val="24"/>
          <w:szCs w:val="24"/>
          <w:rtl/>
        </w:rPr>
      </w:pPr>
    </w:p>
    <w:p w14:paraId="1D1ACB86" w14:textId="77777777" w:rsidR="00054C8E" w:rsidRPr="00B41034" w:rsidRDefault="00054C8E" w:rsidP="00AF63A9">
      <w:pPr>
        <w:pStyle w:val="PlainText"/>
        <w:bidi/>
        <w:rPr>
          <w:rFonts w:asciiTheme="minorHAnsi" w:hAnsiTheme="minorHAnsi" w:cstheme="minorHAnsi"/>
          <w:sz w:val="24"/>
          <w:szCs w:val="24"/>
          <w:rtl/>
        </w:rPr>
      </w:pPr>
    </w:p>
    <w:p w14:paraId="27FE8642" w14:textId="77777777" w:rsidR="00054C8E" w:rsidRPr="00B41034" w:rsidRDefault="00054C8E" w:rsidP="00AF63A9">
      <w:pPr>
        <w:pStyle w:val="PlainText"/>
        <w:bidi/>
        <w:rPr>
          <w:rFonts w:asciiTheme="minorHAnsi" w:hAnsiTheme="minorHAnsi" w:cstheme="minorHAnsi"/>
          <w:sz w:val="24"/>
          <w:szCs w:val="24"/>
          <w:rtl/>
        </w:rPr>
      </w:pPr>
    </w:p>
    <w:p w14:paraId="6A715CC1" w14:textId="77777777" w:rsidR="00054C8E" w:rsidRPr="00B41034" w:rsidRDefault="00054C8E" w:rsidP="00AF63A9">
      <w:pPr>
        <w:pStyle w:val="PlainText"/>
        <w:bidi/>
        <w:rPr>
          <w:rFonts w:asciiTheme="minorHAnsi" w:hAnsiTheme="minorHAnsi" w:cstheme="minorHAnsi"/>
          <w:sz w:val="24"/>
          <w:szCs w:val="24"/>
          <w:rtl/>
        </w:rPr>
      </w:pPr>
    </w:p>
    <w:p w14:paraId="1A003C98" w14:textId="77777777" w:rsidR="00054C8E" w:rsidRPr="00B41034" w:rsidRDefault="00054C8E" w:rsidP="00AF63A9">
      <w:pPr>
        <w:pStyle w:val="PlainText"/>
        <w:bidi/>
        <w:rPr>
          <w:rFonts w:asciiTheme="minorHAnsi" w:hAnsiTheme="minorHAnsi" w:cstheme="minorHAnsi"/>
          <w:sz w:val="24"/>
          <w:szCs w:val="24"/>
          <w:rtl/>
        </w:rPr>
      </w:pPr>
    </w:p>
    <w:p w14:paraId="16215CF3" w14:textId="77777777" w:rsidR="00054C8E" w:rsidRPr="00B41034" w:rsidRDefault="00054C8E" w:rsidP="00AF63A9">
      <w:pPr>
        <w:pStyle w:val="PlainText"/>
        <w:bidi/>
        <w:rPr>
          <w:rFonts w:asciiTheme="minorHAnsi" w:hAnsiTheme="minorHAnsi" w:cstheme="minorHAnsi"/>
          <w:sz w:val="24"/>
          <w:szCs w:val="24"/>
          <w:rtl/>
        </w:rPr>
      </w:pPr>
    </w:p>
    <w:p w14:paraId="18F7A5EE" w14:textId="77777777" w:rsidR="00054C8E" w:rsidRPr="00B41034" w:rsidRDefault="00054C8E" w:rsidP="00AF63A9">
      <w:pPr>
        <w:pStyle w:val="PlainText"/>
        <w:bidi/>
        <w:rPr>
          <w:rFonts w:asciiTheme="minorHAnsi" w:hAnsiTheme="minorHAnsi" w:cstheme="minorHAnsi"/>
          <w:sz w:val="24"/>
          <w:szCs w:val="24"/>
          <w:rtl/>
        </w:rPr>
      </w:pPr>
    </w:p>
    <w:p w14:paraId="596F77F2" w14:textId="77777777" w:rsidR="00D252B7" w:rsidRPr="00B41034" w:rsidRDefault="00D252B7" w:rsidP="00AF63A9">
      <w:pPr>
        <w:pStyle w:val="PlainText"/>
        <w:bidi/>
        <w:rPr>
          <w:rFonts w:asciiTheme="minorHAnsi" w:hAnsiTheme="minorHAnsi" w:cstheme="minorHAnsi"/>
          <w:sz w:val="24"/>
          <w:szCs w:val="24"/>
          <w:rtl/>
        </w:rPr>
      </w:pPr>
    </w:p>
    <w:p w14:paraId="14A5BF28" w14:textId="77777777" w:rsidR="00D252B7" w:rsidRPr="00B41034" w:rsidRDefault="00D252B7" w:rsidP="00AF63A9">
      <w:pPr>
        <w:pStyle w:val="PlainText"/>
        <w:bidi/>
        <w:rPr>
          <w:rFonts w:asciiTheme="minorHAnsi" w:hAnsiTheme="minorHAnsi" w:cstheme="minorHAnsi"/>
          <w:sz w:val="24"/>
          <w:szCs w:val="24"/>
          <w:rtl/>
        </w:rPr>
      </w:pPr>
    </w:p>
    <w:p w14:paraId="4D8092DA" w14:textId="77777777" w:rsidR="00D252B7" w:rsidRPr="00B41034" w:rsidRDefault="00D252B7" w:rsidP="00AF63A9">
      <w:pPr>
        <w:pStyle w:val="PlainText"/>
        <w:bidi/>
        <w:rPr>
          <w:rFonts w:asciiTheme="minorHAnsi" w:hAnsiTheme="minorHAnsi" w:cstheme="minorHAnsi"/>
          <w:sz w:val="24"/>
          <w:szCs w:val="24"/>
          <w:rtl/>
        </w:rPr>
      </w:pPr>
    </w:p>
    <w:p w14:paraId="7356984E" w14:textId="77777777" w:rsidR="00D252B7" w:rsidRPr="00B41034" w:rsidRDefault="00D252B7" w:rsidP="00AF63A9">
      <w:pPr>
        <w:pStyle w:val="PlainText"/>
        <w:bidi/>
        <w:rPr>
          <w:rFonts w:asciiTheme="minorHAnsi" w:hAnsiTheme="minorHAnsi" w:cstheme="minorHAnsi"/>
          <w:sz w:val="24"/>
          <w:szCs w:val="24"/>
          <w:rtl/>
        </w:rPr>
      </w:pPr>
    </w:p>
    <w:p w14:paraId="00DF39C9" w14:textId="77777777" w:rsidR="00D252B7" w:rsidRPr="00B41034" w:rsidRDefault="00D252B7" w:rsidP="00AF63A9">
      <w:pPr>
        <w:pStyle w:val="PlainText"/>
        <w:bidi/>
        <w:rPr>
          <w:rFonts w:asciiTheme="minorHAnsi" w:hAnsiTheme="minorHAnsi" w:cstheme="minorHAnsi"/>
          <w:sz w:val="24"/>
          <w:szCs w:val="24"/>
          <w:rtl/>
        </w:rPr>
      </w:pPr>
    </w:p>
    <w:p w14:paraId="57BD0A1C" w14:textId="77777777" w:rsidR="00D252B7" w:rsidRPr="00B41034" w:rsidRDefault="00D252B7" w:rsidP="00AF63A9">
      <w:pPr>
        <w:pStyle w:val="PlainText"/>
        <w:bidi/>
        <w:rPr>
          <w:rFonts w:asciiTheme="minorHAnsi" w:hAnsiTheme="minorHAnsi" w:cstheme="minorHAnsi"/>
          <w:sz w:val="24"/>
          <w:szCs w:val="24"/>
          <w:rtl/>
        </w:rPr>
      </w:pPr>
    </w:p>
    <w:p w14:paraId="65D07CE0" w14:textId="77777777" w:rsidR="00D252B7" w:rsidRPr="00B41034" w:rsidRDefault="00D252B7" w:rsidP="00AF63A9">
      <w:pPr>
        <w:pStyle w:val="PlainText"/>
        <w:bidi/>
        <w:rPr>
          <w:rFonts w:asciiTheme="minorHAnsi" w:hAnsiTheme="minorHAnsi" w:cstheme="minorHAnsi"/>
          <w:sz w:val="24"/>
          <w:szCs w:val="24"/>
          <w:rtl/>
        </w:rPr>
      </w:pPr>
    </w:p>
    <w:p w14:paraId="43C2D498" w14:textId="77777777" w:rsidR="00D252B7" w:rsidRPr="00B41034" w:rsidRDefault="00D252B7" w:rsidP="00AF63A9">
      <w:pPr>
        <w:pStyle w:val="PlainText"/>
        <w:bidi/>
        <w:rPr>
          <w:rFonts w:asciiTheme="minorHAnsi" w:hAnsiTheme="minorHAnsi" w:cstheme="minorHAnsi"/>
          <w:sz w:val="24"/>
          <w:szCs w:val="24"/>
          <w:rtl/>
        </w:rPr>
      </w:pPr>
    </w:p>
    <w:p w14:paraId="77E17C6D" w14:textId="77777777" w:rsidR="00D252B7" w:rsidRPr="00B41034" w:rsidRDefault="00D252B7" w:rsidP="00AF63A9">
      <w:pPr>
        <w:pStyle w:val="PlainText"/>
        <w:bidi/>
        <w:rPr>
          <w:rFonts w:asciiTheme="minorHAnsi" w:hAnsiTheme="minorHAnsi" w:cstheme="minorHAnsi"/>
          <w:sz w:val="24"/>
          <w:szCs w:val="24"/>
          <w:rtl/>
        </w:rPr>
      </w:pPr>
    </w:p>
    <w:p w14:paraId="6D88F5E3" w14:textId="77777777" w:rsidR="00D252B7" w:rsidRPr="00B41034" w:rsidRDefault="00D252B7" w:rsidP="00AF63A9">
      <w:pPr>
        <w:pStyle w:val="PlainText"/>
        <w:bidi/>
        <w:rPr>
          <w:rFonts w:asciiTheme="minorHAnsi" w:hAnsiTheme="minorHAnsi" w:cstheme="minorHAnsi"/>
          <w:sz w:val="24"/>
          <w:szCs w:val="24"/>
          <w:rtl/>
        </w:rPr>
      </w:pPr>
    </w:p>
    <w:p w14:paraId="5CF1B1AA" w14:textId="77777777" w:rsidR="00D252B7" w:rsidRPr="00B41034" w:rsidRDefault="00D252B7" w:rsidP="00AF63A9">
      <w:pPr>
        <w:pStyle w:val="PlainText"/>
        <w:bidi/>
        <w:rPr>
          <w:rFonts w:asciiTheme="minorHAnsi" w:hAnsiTheme="minorHAnsi" w:cstheme="minorHAnsi"/>
          <w:sz w:val="24"/>
          <w:szCs w:val="24"/>
          <w:rtl/>
        </w:rPr>
      </w:pPr>
    </w:p>
    <w:p w14:paraId="22C9E8A0" w14:textId="77777777" w:rsidR="00D252B7" w:rsidRPr="00B41034" w:rsidRDefault="00D252B7" w:rsidP="00AF63A9">
      <w:pPr>
        <w:pStyle w:val="PlainText"/>
        <w:bidi/>
        <w:rPr>
          <w:rFonts w:asciiTheme="minorHAnsi" w:hAnsiTheme="minorHAnsi" w:cstheme="minorHAnsi"/>
          <w:sz w:val="24"/>
          <w:szCs w:val="24"/>
          <w:rtl/>
        </w:rPr>
      </w:pPr>
    </w:p>
    <w:p w14:paraId="630ABA12" w14:textId="77777777" w:rsidR="00D252B7" w:rsidRPr="00B41034" w:rsidRDefault="00D252B7" w:rsidP="00AF63A9">
      <w:pPr>
        <w:pStyle w:val="PlainText"/>
        <w:bidi/>
        <w:rPr>
          <w:rFonts w:asciiTheme="minorHAnsi" w:hAnsiTheme="minorHAnsi" w:cstheme="minorHAnsi"/>
          <w:sz w:val="24"/>
          <w:szCs w:val="24"/>
          <w:rtl/>
        </w:rPr>
      </w:pPr>
    </w:p>
    <w:p w14:paraId="368BBB47" w14:textId="77777777" w:rsidR="00D252B7" w:rsidRPr="00B41034" w:rsidRDefault="00D252B7" w:rsidP="00AF63A9">
      <w:pPr>
        <w:pStyle w:val="PlainText"/>
        <w:bidi/>
        <w:rPr>
          <w:rFonts w:asciiTheme="minorHAnsi" w:hAnsiTheme="minorHAnsi" w:cstheme="minorHAnsi"/>
          <w:sz w:val="24"/>
          <w:szCs w:val="24"/>
          <w:rtl/>
        </w:rPr>
      </w:pPr>
    </w:p>
    <w:p w14:paraId="6F70C67F" w14:textId="77777777" w:rsidR="00D252B7" w:rsidRPr="00B41034" w:rsidRDefault="00D252B7" w:rsidP="00AF63A9">
      <w:pPr>
        <w:pStyle w:val="PlainText"/>
        <w:bidi/>
        <w:rPr>
          <w:rFonts w:asciiTheme="minorHAnsi" w:hAnsiTheme="minorHAnsi" w:cstheme="minorHAnsi"/>
          <w:sz w:val="24"/>
          <w:szCs w:val="24"/>
          <w:rtl/>
        </w:rPr>
      </w:pPr>
    </w:p>
    <w:p w14:paraId="32305EBB" w14:textId="77777777" w:rsidR="00D252B7" w:rsidRPr="00B41034" w:rsidRDefault="00D252B7" w:rsidP="00AF63A9">
      <w:pPr>
        <w:pStyle w:val="PlainText"/>
        <w:bidi/>
        <w:rPr>
          <w:rFonts w:asciiTheme="minorHAnsi" w:hAnsiTheme="minorHAnsi" w:cstheme="minorHAnsi"/>
          <w:sz w:val="24"/>
          <w:szCs w:val="24"/>
          <w:rtl/>
        </w:rPr>
      </w:pPr>
    </w:p>
    <w:p w14:paraId="1A2A670D" w14:textId="77777777" w:rsidR="005D377B" w:rsidRPr="00B41034" w:rsidRDefault="005D377B" w:rsidP="00AF63A9">
      <w:pPr>
        <w:pStyle w:val="PlainText"/>
        <w:bidi/>
        <w:rPr>
          <w:rFonts w:asciiTheme="minorHAnsi" w:hAnsiTheme="minorHAnsi" w:cstheme="minorHAnsi"/>
          <w:sz w:val="24"/>
          <w:szCs w:val="24"/>
          <w:rtl/>
        </w:rPr>
      </w:pPr>
    </w:p>
    <w:p w14:paraId="50CD8744" w14:textId="77777777" w:rsidR="005D377B" w:rsidRDefault="005D377B" w:rsidP="00AF63A9">
      <w:pPr>
        <w:pStyle w:val="PlainText"/>
        <w:bidi/>
        <w:rPr>
          <w:rFonts w:asciiTheme="minorHAnsi" w:hAnsiTheme="minorHAnsi" w:cstheme="minorHAnsi"/>
          <w:sz w:val="24"/>
          <w:szCs w:val="24"/>
          <w:rtl/>
        </w:rPr>
      </w:pPr>
    </w:p>
    <w:p w14:paraId="54019880" w14:textId="77777777" w:rsidR="006724FF" w:rsidRPr="00B41034" w:rsidRDefault="006724FF" w:rsidP="006724FF">
      <w:pPr>
        <w:pStyle w:val="PlainText"/>
        <w:bidi/>
        <w:rPr>
          <w:rFonts w:asciiTheme="minorHAnsi" w:hAnsiTheme="minorHAnsi" w:cstheme="minorHAnsi"/>
          <w:sz w:val="24"/>
          <w:szCs w:val="24"/>
          <w:rtl/>
        </w:rPr>
      </w:pPr>
    </w:p>
    <w:p w14:paraId="6FA55228" w14:textId="77777777" w:rsidR="00054C8E" w:rsidRPr="00B41034" w:rsidRDefault="00054C8E" w:rsidP="00AF63A9">
      <w:pPr>
        <w:pStyle w:val="PlainText"/>
        <w:bidi/>
        <w:rPr>
          <w:rFonts w:asciiTheme="minorHAnsi" w:hAnsiTheme="minorHAnsi" w:cstheme="minorHAnsi"/>
          <w:sz w:val="24"/>
          <w:szCs w:val="24"/>
          <w:rtl/>
        </w:rPr>
      </w:pPr>
    </w:p>
    <w:p w14:paraId="344DB94D" w14:textId="77777777" w:rsidR="00054C8E" w:rsidRPr="00B41034" w:rsidRDefault="00054C8E" w:rsidP="00AF63A9">
      <w:pPr>
        <w:pStyle w:val="PlainText"/>
        <w:bidi/>
        <w:rPr>
          <w:rFonts w:asciiTheme="minorHAnsi" w:hAnsiTheme="minorHAnsi" w:cstheme="minorHAnsi"/>
          <w:sz w:val="24"/>
          <w:szCs w:val="24"/>
          <w:rtl/>
        </w:rPr>
      </w:pPr>
    </w:p>
    <w:p w14:paraId="24CA80B0" w14:textId="77777777" w:rsidR="0093435C" w:rsidRPr="00AF63A9" w:rsidRDefault="0093435C" w:rsidP="00AF63A9">
      <w:pPr>
        <w:pStyle w:val="Heading3"/>
        <w:bidi/>
        <w:rPr>
          <w:rFonts w:asciiTheme="minorHAnsi" w:hAnsiTheme="minorHAnsi" w:cstheme="minorHAnsi"/>
          <w:rtl/>
        </w:rPr>
      </w:pPr>
      <w:r w:rsidRPr="00AF63A9">
        <w:rPr>
          <w:rFonts w:asciiTheme="minorHAnsi" w:hAnsiTheme="minorHAnsi" w:cstheme="minorHAnsi"/>
          <w:rtl/>
        </w:rPr>
        <w:lastRenderedPageBreak/>
        <w:t>بند صد و بیست و هفتم</w:t>
      </w:r>
    </w:p>
    <w:p w14:paraId="07B79EE2" w14:textId="55E880B9" w:rsidR="0093435C" w:rsidRPr="00B41034" w:rsidRDefault="006D7553"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إِنَّ عِدَّةَ الشُّهُورِ تِسْعَةَ عَشَرَ شَهْرًا فِي كِتَابِ اللهِ، قَدْ زُيِّنَ أَوَّلُهَا بِهَذَا الِاسْمِ الْمُهَيْمِنِ عَلَى الْعَالَمِينَ</w:t>
      </w:r>
      <w:r w:rsidRPr="00B41034">
        <w:rPr>
          <w:rFonts w:asciiTheme="minorHAnsi" w:hAnsiTheme="minorHAnsi" w:cstheme="minorHAnsi"/>
          <w:b/>
          <w:bCs/>
          <w:sz w:val="24"/>
          <w:szCs w:val="24"/>
        </w:rPr>
        <w:t>.</w:t>
      </w:r>
    </w:p>
    <w:p w14:paraId="2A56E765" w14:textId="77777777" w:rsidR="0093435C"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 xml:space="preserve">The number of months in a year, appointed in the Book of God, is nineteen. Of these the first hath been adorned with this Name which </w:t>
      </w:r>
      <w:proofErr w:type="spellStart"/>
      <w:r w:rsidRPr="00B41034">
        <w:rPr>
          <w:rFonts w:eastAsia="Times New Roman" w:cstheme="minorHAnsi"/>
          <w:sz w:val="24"/>
          <w:szCs w:val="24"/>
        </w:rPr>
        <w:t>overshadoweth</w:t>
      </w:r>
      <w:proofErr w:type="spellEnd"/>
      <w:r w:rsidRPr="00B41034">
        <w:rPr>
          <w:rFonts w:eastAsia="Times New Roman" w:cstheme="minorHAnsi"/>
          <w:sz w:val="24"/>
          <w:szCs w:val="24"/>
        </w:rPr>
        <w:t xml:space="preserve"> the whole of creation.</w:t>
      </w:r>
    </w:p>
    <w:p w14:paraId="62F7D65F" w14:textId="2FFEED40" w:rsidR="0093435C" w:rsidRPr="00B41034" w:rsidRDefault="00AF63A9"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4D69DF" w:rsidRPr="00B41034">
        <w:rPr>
          <w:rFonts w:asciiTheme="minorHAnsi" w:hAnsiTheme="minorHAnsi" w:cstheme="minorHAnsi"/>
          <w:sz w:val="24"/>
          <w:szCs w:val="24"/>
          <w:rtl/>
        </w:rPr>
        <w:t>همانا شمار ماه‌های سال نوزده ماه است در کتاب خدا؛ نخستین آن با این نام، که بر تمام عالم سیطره دارد، آراسته گشته است</w:t>
      </w:r>
      <w:r w:rsidR="004D69DF" w:rsidRPr="00B41034">
        <w:rPr>
          <w:rFonts w:asciiTheme="minorHAnsi" w:hAnsiTheme="minorHAnsi" w:cstheme="minorHAnsi"/>
          <w:sz w:val="24"/>
          <w:szCs w:val="24"/>
        </w:rPr>
        <w:t>.</w:t>
      </w:r>
      <w:r w:rsidR="004D69DF" w:rsidRPr="00B41034">
        <w:rPr>
          <w:rFonts w:asciiTheme="minorHAnsi" w:hAnsiTheme="minorHAnsi" w:cstheme="minorHAnsi"/>
          <w:sz w:val="24"/>
          <w:szCs w:val="24"/>
          <w:rtl/>
        </w:rPr>
        <w:t xml:space="preserve"> </w:t>
      </w:r>
      <w:r w:rsidR="0093435C" w:rsidRPr="00B41034">
        <w:rPr>
          <w:rFonts w:asciiTheme="minorHAnsi" w:hAnsiTheme="minorHAnsi" w:cstheme="minorHAnsi"/>
          <w:sz w:val="24"/>
          <w:szCs w:val="24"/>
          <w:rtl/>
        </w:rPr>
        <w:t xml:space="preserve">(شهر البهاء) </w:t>
      </w:r>
    </w:p>
    <w:p w14:paraId="58E7DBB1" w14:textId="77777777" w:rsidR="0093435C" w:rsidRPr="00B41034" w:rsidRDefault="0093435C" w:rsidP="00AF63A9">
      <w:pPr>
        <w:pStyle w:val="PlainText"/>
        <w:bidi/>
        <w:rPr>
          <w:rFonts w:asciiTheme="minorHAnsi" w:hAnsiTheme="minorHAnsi" w:cstheme="minorHAnsi"/>
          <w:sz w:val="24"/>
          <w:szCs w:val="24"/>
          <w:rtl/>
        </w:rPr>
      </w:pPr>
    </w:p>
    <w:p w14:paraId="51E405B1" w14:textId="3D10FE30" w:rsidR="0093435C" w:rsidRPr="00B41034" w:rsidRDefault="0093435C" w:rsidP="00AF63A9">
      <w:pPr>
        <w:bidi/>
        <w:spacing w:line="240" w:lineRule="auto"/>
        <w:rPr>
          <w:rFonts w:cstheme="minorHAnsi"/>
          <w:sz w:val="24"/>
          <w:szCs w:val="24"/>
          <w:rtl/>
        </w:rPr>
      </w:pPr>
      <w:r w:rsidRPr="00B41034">
        <w:rPr>
          <w:rFonts w:cstheme="minorHAnsi"/>
          <w:sz w:val="24"/>
          <w:szCs w:val="24"/>
          <w:rtl/>
        </w:rPr>
        <w:t>حضرت اعلی در باب ثالث از واحد خامس کتاب بيان "خداوند عالم خلق فرموده کلّ سنين را بامر خود و از ظهور بيان قرار داده عدد هر سنين را عدد کلّ شیء و آنرا نوزده شهر قرار داده و هر شهر را نوزده روز فرموده .... شهر اوّل را بهاء و آخر را علاء ناميده."</w:t>
      </w:r>
    </w:p>
    <w:p w14:paraId="33BB42D3"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و در لوحی نازل:"و سال هم نوزده ماه مقرّر و هر ماه نوزده روز که عدّه جميع ٣۶١ روز ميشود.و چون ايّام شمسی ٣۶۵ روز و بعضی سالها ٣۶۶ روز است پنج يوم زائده و کسر راکه مظاهر هاء و ايّام عطاء است و قبل از امساک مقرّر فرموده‌اند بايد قبل از شهرصيام قرار داد و ماه صيام ماه آخر است و روز نوروز روز عيد ...".</w:t>
      </w:r>
    </w:p>
    <w:p w14:paraId="31FF653B" w14:textId="77777777" w:rsidR="0093435C" w:rsidRPr="00B41034" w:rsidRDefault="0093435C" w:rsidP="00AF63A9">
      <w:pPr>
        <w:bidi/>
        <w:spacing w:line="240" w:lineRule="auto"/>
        <w:rPr>
          <w:rFonts w:cstheme="minorHAnsi"/>
          <w:sz w:val="24"/>
          <w:szCs w:val="24"/>
        </w:rPr>
      </w:pPr>
      <w:r w:rsidRPr="00B41034">
        <w:rPr>
          <w:rFonts w:cstheme="minorHAnsi"/>
          <w:sz w:val="24"/>
          <w:szCs w:val="24"/>
          <w:rtl/>
        </w:rPr>
        <w:t xml:space="preserve">"و اسامی نوزده ماه را باين نحو مقرّر فرموده‌اند  ماه اوّل شهر البهآء دوّم شهرالجلال سوّم شهر الجمال چهارم شهر العظمة پنجم شهر النّور ششم شهرالرّحمة هفتم شهر الکلمات هشتم شهر الکمال نهم شهر الاسماء دهم شهر العزّة يازدهم شهر المشيّة دوازدهم شهر العلم سيزدهم شهر القدرة چهاردهم شهر القول پانزدهم شهر المسائل شانزدهم شهر الشّرف هفدهم شهر السّلطان هجدهم شهر الملک نوزدهم شهر العلاء و اين نوزده اسم اللّه اسامی ايّام هر ماه از ابتدا تا يوم نوزدهم اطلاق ميشود  مثلاً يوم اوّل هر ماه يوم البهآء، دوّم يوم الجلال، سوّم يوم الجمال بهمين نحو تا آخر و اسامی ايّام هفته را نيز از اسماء اللّه تعيين فرموده‌اند مثلاً شنبه يوم الجلال يکشنبه يوم الجمال، دوشنبه يوم الکمال، سه‌شنبه يوم الفضال، چهارشنبه يوم العدال، پنجشنبه يوم الاستجلال جمعه يوم الاستقلال و بدء سنه از سنه اوّل ظهور است از واحد اوّل از اوّل تعداد نموده تا بنوزده که يکواحد است منتهی شود ثانياً واحد ديگر کذا ثالثاً الی ما لانهايه ولی در تعداد سنه از اوّل و دوّم و سوّم الی عدد واحد او ازيد تعداد ذکر واحد اوّل و ثانی و ثالث الی اَيِّ عدد يُعَدُّ بايد ذکر شود تا واحد منتهی نشده مرقوم ميشود سنه اوّل يا دوّم يا سيّم از واحد اوّل و چون نوزده تمام شد سنه اوّل يا چهارم يا نهم مثلاً از واحد ثانی و يا ثالث و يا رابع الی ما لانهايه مرقوم ميگردد." </w:t>
      </w:r>
      <w:r w:rsidRPr="00B41034">
        <w:rPr>
          <w:rFonts w:cstheme="minorHAnsi"/>
          <w:sz w:val="24"/>
          <w:szCs w:val="24"/>
        </w:rPr>
        <w:t>]</w:t>
      </w:r>
      <w:r w:rsidRPr="00B41034">
        <w:rPr>
          <w:rFonts w:cstheme="minorHAnsi"/>
          <w:sz w:val="24"/>
          <w:szCs w:val="24"/>
          <w:rtl/>
        </w:rPr>
        <w:t xml:space="preserve"> گنجینه حدود احکام صفحه ۴۰، ۴۱ </w:t>
      </w:r>
      <w:r w:rsidRPr="00B41034">
        <w:rPr>
          <w:rFonts w:cstheme="minorHAnsi"/>
          <w:sz w:val="24"/>
          <w:szCs w:val="24"/>
        </w:rPr>
        <w:t>[</w:t>
      </w:r>
    </w:p>
    <w:p w14:paraId="2DDB5456" w14:textId="77777777" w:rsidR="0093435C" w:rsidRPr="00B41034" w:rsidRDefault="0093435C" w:rsidP="00AF63A9">
      <w:pPr>
        <w:pStyle w:val="PlainText"/>
        <w:bidi/>
        <w:rPr>
          <w:rFonts w:asciiTheme="minorHAnsi" w:hAnsiTheme="minorHAnsi" w:cstheme="minorHAnsi"/>
          <w:sz w:val="24"/>
          <w:szCs w:val="24"/>
          <w:rtl/>
        </w:rPr>
      </w:pPr>
    </w:p>
    <w:p w14:paraId="523F4128" w14:textId="77777777" w:rsidR="00054C8E" w:rsidRPr="00B41034" w:rsidRDefault="00054C8E" w:rsidP="00AF63A9">
      <w:pPr>
        <w:pStyle w:val="PlainText"/>
        <w:bidi/>
        <w:rPr>
          <w:rFonts w:asciiTheme="minorHAnsi" w:hAnsiTheme="minorHAnsi" w:cstheme="minorHAnsi"/>
          <w:sz w:val="24"/>
          <w:szCs w:val="24"/>
          <w:rtl/>
        </w:rPr>
      </w:pPr>
    </w:p>
    <w:p w14:paraId="5FB3742B" w14:textId="77777777" w:rsidR="00054C8E" w:rsidRPr="00B41034" w:rsidRDefault="00054C8E" w:rsidP="00AF63A9">
      <w:pPr>
        <w:pStyle w:val="PlainText"/>
        <w:bidi/>
        <w:rPr>
          <w:rFonts w:asciiTheme="minorHAnsi" w:hAnsiTheme="minorHAnsi" w:cstheme="minorHAnsi"/>
          <w:sz w:val="24"/>
          <w:szCs w:val="24"/>
          <w:rtl/>
        </w:rPr>
      </w:pPr>
    </w:p>
    <w:p w14:paraId="027C9142" w14:textId="77777777" w:rsidR="00054C8E" w:rsidRPr="00B41034" w:rsidRDefault="00054C8E" w:rsidP="00AF63A9">
      <w:pPr>
        <w:pStyle w:val="PlainText"/>
        <w:bidi/>
        <w:rPr>
          <w:rFonts w:asciiTheme="minorHAnsi" w:hAnsiTheme="minorHAnsi" w:cstheme="minorHAnsi"/>
          <w:sz w:val="24"/>
          <w:szCs w:val="24"/>
          <w:rtl/>
        </w:rPr>
      </w:pPr>
    </w:p>
    <w:p w14:paraId="7FDD3936" w14:textId="77777777" w:rsidR="00054C8E" w:rsidRPr="00B41034" w:rsidRDefault="00054C8E" w:rsidP="00AF63A9">
      <w:pPr>
        <w:pStyle w:val="PlainText"/>
        <w:bidi/>
        <w:rPr>
          <w:rFonts w:asciiTheme="minorHAnsi" w:hAnsiTheme="minorHAnsi" w:cstheme="minorHAnsi"/>
          <w:sz w:val="24"/>
          <w:szCs w:val="24"/>
          <w:rtl/>
        </w:rPr>
      </w:pPr>
    </w:p>
    <w:p w14:paraId="64E8BB36" w14:textId="77777777" w:rsidR="00054C8E" w:rsidRPr="00B41034" w:rsidRDefault="00054C8E" w:rsidP="00AF63A9">
      <w:pPr>
        <w:pStyle w:val="PlainText"/>
        <w:bidi/>
        <w:rPr>
          <w:rFonts w:asciiTheme="minorHAnsi" w:hAnsiTheme="minorHAnsi" w:cstheme="minorHAnsi"/>
          <w:sz w:val="24"/>
          <w:szCs w:val="24"/>
          <w:rtl/>
        </w:rPr>
      </w:pPr>
    </w:p>
    <w:p w14:paraId="4F62FB6E" w14:textId="77777777" w:rsidR="00054C8E" w:rsidRPr="00B41034" w:rsidRDefault="00054C8E" w:rsidP="00AF63A9">
      <w:pPr>
        <w:pStyle w:val="PlainText"/>
        <w:bidi/>
        <w:rPr>
          <w:rFonts w:asciiTheme="minorHAnsi" w:hAnsiTheme="minorHAnsi" w:cstheme="minorHAnsi"/>
          <w:sz w:val="24"/>
          <w:szCs w:val="24"/>
          <w:rtl/>
        </w:rPr>
      </w:pPr>
    </w:p>
    <w:p w14:paraId="23548B9F" w14:textId="77777777" w:rsidR="00054C8E" w:rsidRPr="00B41034" w:rsidRDefault="00054C8E" w:rsidP="00AF63A9">
      <w:pPr>
        <w:pStyle w:val="PlainText"/>
        <w:bidi/>
        <w:rPr>
          <w:rFonts w:asciiTheme="minorHAnsi" w:hAnsiTheme="minorHAnsi" w:cstheme="minorHAnsi"/>
          <w:sz w:val="24"/>
          <w:szCs w:val="24"/>
          <w:rtl/>
        </w:rPr>
      </w:pPr>
    </w:p>
    <w:p w14:paraId="7D7D125F" w14:textId="77777777" w:rsidR="00054C8E" w:rsidRPr="00B41034" w:rsidRDefault="00054C8E" w:rsidP="00AF63A9">
      <w:pPr>
        <w:pStyle w:val="PlainText"/>
        <w:bidi/>
        <w:rPr>
          <w:rFonts w:asciiTheme="minorHAnsi" w:hAnsiTheme="minorHAnsi" w:cstheme="minorHAnsi"/>
          <w:sz w:val="24"/>
          <w:szCs w:val="24"/>
          <w:rtl/>
        </w:rPr>
      </w:pPr>
    </w:p>
    <w:p w14:paraId="4236CEE2" w14:textId="77777777" w:rsidR="00054C8E" w:rsidRPr="00B41034" w:rsidRDefault="00054C8E" w:rsidP="00AF63A9">
      <w:pPr>
        <w:pStyle w:val="PlainText"/>
        <w:bidi/>
        <w:rPr>
          <w:rFonts w:asciiTheme="minorHAnsi" w:hAnsiTheme="minorHAnsi" w:cstheme="minorHAnsi"/>
          <w:sz w:val="24"/>
          <w:szCs w:val="24"/>
          <w:rtl/>
        </w:rPr>
      </w:pPr>
    </w:p>
    <w:p w14:paraId="4BAB7E0E" w14:textId="77777777" w:rsidR="00054C8E" w:rsidRPr="00B41034" w:rsidRDefault="00054C8E" w:rsidP="00AF63A9">
      <w:pPr>
        <w:pStyle w:val="PlainText"/>
        <w:bidi/>
        <w:rPr>
          <w:rFonts w:asciiTheme="minorHAnsi" w:hAnsiTheme="minorHAnsi" w:cstheme="minorHAnsi"/>
          <w:sz w:val="24"/>
          <w:szCs w:val="24"/>
          <w:rtl/>
        </w:rPr>
      </w:pPr>
    </w:p>
    <w:p w14:paraId="0D0FC3A5" w14:textId="77777777" w:rsidR="0093435C" w:rsidRPr="00B41034" w:rsidRDefault="0093435C" w:rsidP="00AF63A9">
      <w:pPr>
        <w:pStyle w:val="PlainText"/>
        <w:bidi/>
        <w:rPr>
          <w:rFonts w:asciiTheme="minorHAnsi" w:hAnsiTheme="minorHAnsi" w:cstheme="minorHAnsi"/>
          <w:sz w:val="24"/>
          <w:szCs w:val="24"/>
          <w:rtl/>
        </w:rPr>
      </w:pPr>
    </w:p>
    <w:p w14:paraId="30D13B47" w14:textId="77777777" w:rsidR="0093435C" w:rsidRPr="00B41034" w:rsidRDefault="0093435C" w:rsidP="00AF63A9">
      <w:pPr>
        <w:pStyle w:val="PlainText"/>
        <w:bidi/>
        <w:rPr>
          <w:rFonts w:asciiTheme="minorHAnsi" w:hAnsiTheme="minorHAnsi" w:cstheme="minorHAnsi"/>
          <w:sz w:val="24"/>
          <w:szCs w:val="24"/>
          <w:rtl/>
        </w:rPr>
      </w:pPr>
    </w:p>
    <w:p w14:paraId="65DBDE52" w14:textId="77777777" w:rsidR="0093435C" w:rsidRPr="00B41034" w:rsidRDefault="0093435C" w:rsidP="00AF63A9">
      <w:pPr>
        <w:pStyle w:val="PlainText"/>
        <w:bidi/>
        <w:rPr>
          <w:rFonts w:asciiTheme="minorHAnsi" w:hAnsiTheme="minorHAnsi" w:cstheme="minorHAnsi"/>
          <w:sz w:val="24"/>
          <w:szCs w:val="24"/>
          <w:rtl/>
        </w:rPr>
      </w:pPr>
    </w:p>
    <w:p w14:paraId="45CF5D1A" w14:textId="77777777" w:rsidR="00517D73" w:rsidRPr="00B41034" w:rsidRDefault="00517D73" w:rsidP="00AF63A9">
      <w:pPr>
        <w:pStyle w:val="PlainText"/>
        <w:bidi/>
        <w:rPr>
          <w:rFonts w:asciiTheme="minorHAnsi" w:hAnsiTheme="minorHAnsi" w:cstheme="minorHAnsi"/>
          <w:sz w:val="24"/>
          <w:szCs w:val="24"/>
          <w:rtl/>
        </w:rPr>
      </w:pPr>
    </w:p>
    <w:p w14:paraId="3878B940" w14:textId="77777777" w:rsidR="00517D73" w:rsidRPr="00B41034" w:rsidRDefault="00517D73" w:rsidP="00AF63A9">
      <w:pPr>
        <w:pStyle w:val="PlainText"/>
        <w:bidi/>
        <w:rPr>
          <w:rFonts w:asciiTheme="minorHAnsi" w:hAnsiTheme="minorHAnsi" w:cstheme="minorHAnsi"/>
          <w:sz w:val="24"/>
          <w:szCs w:val="24"/>
          <w:rtl/>
        </w:rPr>
      </w:pPr>
    </w:p>
    <w:p w14:paraId="1D89F0F4" w14:textId="77777777" w:rsidR="0093435C" w:rsidRPr="00B41034" w:rsidRDefault="0093435C" w:rsidP="00AF63A9">
      <w:pPr>
        <w:pStyle w:val="PlainText"/>
        <w:bidi/>
        <w:rPr>
          <w:rFonts w:asciiTheme="minorHAnsi" w:hAnsiTheme="minorHAnsi" w:cstheme="minorHAnsi"/>
          <w:sz w:val="24"/>
          <w:szCs w:val="24"/>
          <w:rtl/>
        </w:rPr>
      </w:pPr>
    </w:p>
    <w:p w14:paraId="2E3A5817" w14:textId="77777777" w:rsidR="008E2A09" w:rsidRPr="00AF63A9" w:rsidRDefault="0093435C" w:rsidP="00AF63A9">
      <w:pPr>
        <w:pStyle w:val="Heading3"/>
        <w:bidi/>
        <w:rPr>
          <w:rFonts w:asciiTheme="minorHAnsi" w:hAnsiTheme="minorHAnsi" w:cstheme="minorHAnsi"/>
          <w:rtl/>
        </w:rPr>
      </w:pPr>
      <w:r w:rsidRPr="00AF63A9">
        <w:rPr>
          <w:rFonts w:asciiTheme="minorHAnsi" w:hAnsiTheme="minorHAnsi" w:cstheme="minorHAnsi"/>
          <w:rtl/>
        </w:rPr>
        <w:lastRenderedPageBreak/>
        <w:t xml:space="preserve">بند صد و بیست و هشتم </w:t>
      </w:r>
    </w:p>
    <w:p w14:paraId="4FED9409" w14:textId="5C443D57" w:rsidR="0093435C" w:rsidRPr="00B41034" w:rsidRDefault="004A3278"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قَدْ حَكَمَ ٱللَّهُ دَفْنَ ٱلْأَمْوَاتِ فِي ٱلْبَلُّورِ أَوِ ٱلْأَحْجَارِ ٱلْمُمْتَنِعَةِ أَوِ ٱلْأَخْشَابِ ٱلصَّلْبَةِ ٱللَّطِيفَةِ، وَوَضْعَ ٱلْخَوَاتِيمِ ٱلْمَنْقُوشَةِ فِي أَصَابِعِهِمْ، إِنَّهُ لَهُوَ ٱلْمُقَدَّرُ ٱلْعَلِيمُ</w:t>
      </w:r>
      <w:r w:rsidRPr="00B41034">
        <w:rPr>
          <w:rFonts w:asciiTheme="minorHAnsi" w:hAnsiTheme="minorHAnsi" w:cstheme="minorHAnsi"/>
          <w:b/>
          <w:bCs/>
          <w:sz w:val="24"/>
          <w:szCs w:val="24"/>
        </w:rPr>
        <w:t>.</w:t>
      </w:r>
    </w:p>
    <w:p w14:paraId="418E747B" w14:textId="67465141" w:rsidR="004A3278"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 xml:space="preserve">The Lord hath decreed that the dead should be interred in coffins made of crystal, of hard, resistant stone, or of wood that is both fine and durable, and that graven rings should be placed upon their fingers. He, verily, is the Supreme </w:t>
      </w:r>
      <w:proofErr w:type="spellStart"/>
      <w:r w:rsidRPr="00B41034">
        <w:rPr>
          <w:rFonts w:eastAsia="Times New Roman" w:cstheme="minorHAnsi"/>
          <w:sz w:val="24"/>
          <w:szCs w:val="24"/>
        </w:rPr>
        <w:t>Ordainer</w:t>
      </w:r>
      <w:proofErr w:type="spellEnd"/>
      <w:r w:rsidRPr="00B41034">
        <w:rPr>
          <w:rFonts w:eastAsia="Times New Roman" w:cstheme="minorHAnsi"/>
          <w:sz w:val="24"/>
          <w:szCs w:val="24"/>
        </w:rPr>
        <w:t>, the One apprised of all.</w:t>
      </w:r>
    </w:p>
    <w:p w14:paraId="35142345" w14:textId="7FF07F5C" w:rsidR="004A3278" w:rsidRPr="00B41034" w:rsidRDefault="00AF63A9"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4A3278" w:rsidRPr="00B41034">
        <w:rPr>
          <w:rFonts w:asciiTheme="minorHAnsi" w:hAnsiTheme="minorHAnsi" w:cstheme="minorHAnsi"/>
          <w:sz w:val="24"/>
          <w:szCs w:val="24"/>
          <w:rtl/>
        </w:rPr>
        <w:t>خداوند حکم فرموده که مردگان را در تابوت‌هایی از بلّور، یا سنگ‌هایی سخت و استوار، یا چوب‌هایی نیکو و مقاوم دفن کنند، و انگشتری‌هایی که بر آن‌ها نقشی حک شده، بر انگشت ایشان نهند؛ همانا اوست مقدّر دانا</w:t>
      </w:r>
      <w:r w:rsidR="004A3278" w:rsidRPr="00B41034">
        <w:rPr>
          <w:rFonts w:asciiTheme="minorHAnsi" w:hAnsiTheme="minorHAnsi" w:cstheme="minorHAnsi"/>
          <w:sz w:val="24"/>
          <w:szCs w:val="24"/>
        </w:rPr>
        <w:t>.</w:t>
      </w:r>
    </w:p>
    <w:p w14:paraId="44E4924C" w14:textId="77777777" w:rsidR="002A02FE" w:rsidRPr="00B41034" w:rsidRDefault="002A02FE" w:rsidP="00AF63A9">
      <w:pPr>
        <w:pStyle w:val="PlainText"/>
        <w:bidi/>
        <w:rPr>
          <w:rFonts w:asciiTheme="minorHAnsi" w:hAnsiTheme="minorHAnsi" w:cstheme="minorHAnsi"/>
          <w:sz w:val="24"/>
          <w:szCs w:val="24"/>
          <w:rtl/>
        </w:rPr>
      </w:pPr>
    </w:p>
    <w:p w14:paraId="64373961" w14:textId="4080ED7A" w:rsidR="00CC00E6" w:rsidRPr="00B41034" w:rsidRDefault="002A02FE"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در بیان عربی حضرت باب میفرمایند: </w:t>
      </w:r>
      <w:r w:rsidR="00CC00E6" w:rsidRPr="00B41034">
        <w:rPr>
          <w:rFonts w:asciiTheme="minorHAnsi" w:hAnsiTheme="minorHAnsi" w:cstheme="minorHAnsi"/>
          <w:sz w:val="24"/>
          <w:szCs w:val="24"/>
          <w:rtl/>
        </w:rPr>
        <w:t>"</w:t>
      </w:r>
      <w:r w:rsidR="00CC00E6" w:rsidRPr="00B41034">
        <w:rPr>
          <w:rFonts w:asciiTheme="minorHAnsi" w:eastAsia="Times New Roman" w:hAnsiTheme="minorHAnsi" w:cstheme="minorHAnsi"/>
          <w:sz w:val="24"/>
          <w:szCs w:val="24"/>
          <w:rtl/>
        </w:rPr>
        <w:t xml:space="preserve"> </w:t>
      </w:r>
      <w:r w:rsidR="00CC00E6" w:rsidRPr="00B41034">
        <w:rPr>
          <w:rFonts w:asciiTheme="minorHAnsi" w:hAnsiTheme="minorHAnsi" w:cstheme="minorHAnsi"/>
          <w:sz w:val="24"/>
          <w:szCs w:val="24"/>
          <w:rtl/>
        </w:rPr>
        <w:t>وَلَتُدْفَنَنَّ فِي ٱلْبَلُّورِ أَوِ ٱلْحَجَرِ ٱلْمُصَيَّقَلِ لَعَلَّكُمْ تَسْكُنُونَ، وَلَتَجْعَلَنَّ ٱلْخَاتَمَ فِي يَمِينِهِ، يُنْقَشُ عَلَيْهِ آيَةٌ ٱلَّتِي آمُرُ بِهَا، لَعَلَّكُمْ تَسْتَأْنِسُونَ</w:t>
      </w:r>
      <w:r w:rsidR="00CC00E6" w:rsidRPr="00B41034">
        <w:rPr>
          <w:rFonts w:asciiTheme="minorHAnsi" w:hAnsiTheme="minorHAnsi" w:cstheme="minorHAnsi"/>
          <w:sz w:val="24"/>
          <w:szCs w:val="24"/>
        </w:rPr>
        <w:t>.</w:t>
      </w:r>
      <w:r w:rsidR="00CC00E6" w:rsidRPr="00B41034">
        <w:rPr>
          <w:rFonts w:asciiTheme="minorHAnsi" w:hAnsiTheme="minorHAnsi" w:cstheme="minorHAnsi"/>
          <w:sz w:val="24"/>
          <w:szCs w:val="24"/>
          <w:rtl/>
        </w:rPr>
        <w:t xml:space="preserve"> قُلِ: ٱلْمَرْءُ يَكْتُبُ لِلَّهِ مَا فِي ٱلسَّمَاوَاتِ وَٱلْأَرْضِ وَمَا بَيْنَهُمَا، وَٱللَّهُ عَلَّامٌ مُّقْتَدِرٌ مَّنِيعٌ</w:t>
      </w:r>
      <w:r w:rsidR="00CC00E6" w:rsidRPr="00B41034">
        <w:rPr>
          <w:rFonts w:asciiTheme="minorHAnsi" w:hAnsiTheme="minorHAnsi" w:cstheme="minorHAnsi"/>
          <w:sz w:val="24"/>
          <w:szCs w:val="24"/>
        </w:rPr>
        <w:t>.</w:t>
      </w:r>
      <w:r w:rsidR="00CC00E6" w:rsidRPr="00B41034">
        <w:rPr>
          <w:rFonts w:asciiTheme="minorHAnsi" w:hAnsiTheme="minorHAnsi" w:cstheme="minorHAnsi"/>
          <w:sz w:val="24"/>
          <w:szCs w:val="24"/>
          <w:rtl/>
        </w:rPr>
        <w:t>قُلِ: ٱلْمَرْأَةُ تُؤْمَرُ بِمَا نُزِّلَ فِي كِتَابٍ عَظِيمٍ، وَلِلَّهِ مُلْكُ ٱلسَّمَاوَاتِ وَٱلْأَرْضِ وَمَا بَيْنَهُمَا، وَٱللَّهُ عَلَّامٌ مُّقْتَدِرٌ مَّنِيعٌ</w:t>
      </w:r>
      <w:r w:rsidR="00CC00E6" w:rsidRPr="00B41034">
        <w:rPr>
          <w:rFonts w:asciiTheme="minorHAnsi" w:hAnsiTheme="minorHAnsi" w:cstheme="minorHAnsi"/>
          <w:sz w:val="24"/>
          <w:szCs w:val="24"/>
        </w:rPr>
        <w:t>.</w:t>
      </w:r>
      <w:r w:rsidR="00CC00E6" w:rsidRPr="00B41034">
        <w:rPr>
          <w:rFonts w:asciiTheme="minorHAnsi" w:hAnsiTheme="minorHAnsi" w:cstheme="minorHAnsi"/>
          <w:sz w:val="24"/>
          <w:szCs w:val="24"/>
          <w:rtl/>
        </w:rPr>
        <w:t xml:space="preserve">" به این مضمون که: </w:t>
      </w:r>
      <w:r w:rsidR="00B9391D" w:rsidRPr="00B41034">
        <w:rPr>
          <w:rFonts w:asciiTheme="minorHAnsi" w:hAnsiTheme="minorHAnsi" w:cstheme="minorHAnsi"/>
          <w:sz w:val="24"/>
          <w:szCs w:val="24"/>
          <w:rtl/>
        </w:rPr>
        <w:t>و او را در بلور یا سنگ صیقل‌خورده دفن خواهید کرد، باشد که آرام گیرید؛ و انگشتری را در دست راست او خواهید نهاد، و بر آن آیه‌ای را که بدان امر می‌کنم نقش خواهید کرد، باشد که به آرامش و اُنس دست یابید. بگو: مرد، برای خدا آن‌چه را که در آسمان‌ها و زمین و آن‌چه را میان آن دو است می‌نویسد، و خداوند دانای مقتدر و منیع است. بگو: زن فرمان می‌برد به آن‌چه در کتابی عظیم نازل شده است، و از آنِ خداست پادشاهی آسمان‌ها و زمین و آن‌چه میان آن دو است، و خداوند دانای مقتدر و منیع است.</w:t>
      </w:r>
    </w:p>
    <w:p w14:paraId="554E9062" w14:textId="12B16AB1" w:rsidR="0093435C" w:rsidRPr="00B41034" w:rsidRDefault="00385970"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و در بیان فارسی میفرمایند: "</w:t>
      </w:r>
      <w:r w:rsidR="00431045" w:rsidRPr="00B41034">
        <w:rPr>
          <w:rFonts w:asciiTheme="minorHAnsi" w:eastAsiaTheme="minorHAnsi" w:hAnsiTheme="minorHAnsi" w:cstheme="minorHAnsi"/>
          <w:sz w:val="24"/>
          <w:szCs w:val="24"/>
          <w:rtl/>
        </w:rPr>
        <w:t xml:space="preserve"> </w:t>
      </w:r>
      <w:r w:rsidR="00431045" w:rsidRPr="00B41034">
        <w:rPr>
          <w:rFonts w:asciiTheme="minorHAnsi" w:hAnsiTheme="minorHAnsi" w:cstheme="minorHAnsi"/>
          <w:sz w:val="24"/>
          <w:szCs w:val="24"/>
          <w:rtl/>
        </w:rPr>
        <w:t>ٱلْبَابُ ٱلثَّانِي وَٱلْعَشْرُ مِنَ ٱلْوَاحِدِ ٱلْخَامِسِ فِي دَفْنِ ٱلْأَمْوَاتِ فِي ٱلْأَحْجَارِ ٱلْمَرْمَرِ وَجَعْلِ خَوَاتِيمِ ٱلْعَقِيقِ فِي أَيْدِيهِمْ</w:t>
      </w:r>
      <w:r w:rsidR="00076CF2" w:rsidRPr="00B41034">
        <w:rPr>
          <w:rFonts w:asciiTheme="minorHAnsi" w:hAnsiTheme="minorHAnsi" w:cstheme="minorHAnsi"/>
          <w:sz w:val="24"/>
          <w:szCs w:val="24"/>
          <w:rtl/>
        </w:rPr>
        <w:t xml:space="preserve"> (باب دوم و دهم از واحد پنجم دربارۀ دفن اموات در سنگ‌های مرمر و قرار دادن انگشترهای عقیق در دستان آنان است</w:t>
      </w:r>
      <w:r w:rsidR="00076CF2" w:rsidRPr="00B41034">
        <w:rPr>
          <w:rFonts w:asciiTheme="minorHAnsi" w:hAnsiTheme="minorHAnsi" w:cstheme="minorHAnsi"/>
          <w:sz w:val="24"/>
          <w:szCs w:val="24"/>
        </w:rPr>
        <w:t>.</w:t>
      </w:r>
      <w:r w:rsidR="00076CF2" w:rsidRPr="00B41034">
        <w:rPr>
          <w:rFonts w:asciiTheme="minorHAnsi" w:hAnsiTheme="minorHAnsi" w:cstheme="minorHAnsi"/>
          <w:sz w:val="24"/>
          <w:szCs w:val="24"/>
          <w:rtl/>
        </w:rPr>
        <w:t>) ملخّص این باب آنکه چون این جسد ظاهری عرش آن جسد باطنی است بر آنچه آن حکم میگردد این هم محکوم بحکم میگردد و الاّ آنکه متلذّذ میگردد یا متألم او است باین جسد نه نفس این از این جهت است که خداوند از جهت آنکه عرش آن جسد بوده حکم فرموده در حقّ او بمنتهای حفظ او که آنچه سبب کره او گردد بر او وارد نیابد زیرا که جسد ذاتّی بر عرش خود ناظر است بر  این جسد و اگر عزّ این را مشاهده کند گویا او عزیز گشته و اگر دون این را مشاهده کند بر او وارد میآید آنچه وارد میآید از این جهت است که امر باعظام و احترام آن بغایت شده و اذن داده شده که در بلوریا حجر مصیقل مستور گردد که شیئ که سبب کره جسد ذاتی او باشد در عرش خود ملاحظه ننماید...و اذن بخاتم عقیق داده شده که از برکت آیه منقوشه بر آن حزنی بر آن جسد ذاتی وارد نیاید و از نار محتجب و در ظلّ نور مستقّر باشد و هر کس بر ید آن باشد خاتمی که اسم الله بر او منقوش باشد اگر از مؤمنین به بیان است ...."</w:t>
      </w:r>
    </w:p>
    <w:p w14:paraId="0BDB7709" w14:textId="77777777" w:rsidR="00076CF2" w:rsidRPr="00B41034" w:rsidRDefault="00076CF2" w:rsidP="00AF63A9">
      <w:pPr>
        <w:pStyle w:val="PlainText"/>
        <w:bidi/>
        <w:rPr>
          <w:rFonts w:asciiTheme="minorHAnsi" w:hAnsiTheme="minorHAnsi" w:cstheme="minorHAnsi"/>
          <w:sz w:val="24"/>
          <w:szCs w:val="24"/>
          <w:rtl/>
        </w:rPr>
      </w:pPr>
    </w:p>
    <w:p w14:paraId="5AD2C90C" w14:textId="54CF04DF" w:rsidR="004A3278" w:rsidRPr="00B41034" w:rsidRDefault="004A3278"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نصوص مرتبط به این آیه</w:t>
      </w:r>
    </w:p>
    <w:p w14:paraId="343E3C07" w14:textId="45C7E68C" w:rsidR="00932002"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"بنا بر تعالیم بهایی روشن است که جسد نباید مومیایی شود، تدفین باید در محلی با کمتر از یک ساعت فاصله انجام گیرد، تدارکات جسد برای دفن عبارت است از: تغسیل، تکفین در پارچه سفید، پارچه ابریشمی مرجح است. در تعالیم امریه چیزی راجع به انتقال جسد به مراکز علمیه به منظور تحقیقات علمی و تشریح ان وجود ندارد، لهذا در صورت تمایل فرد ممکن است این کار صورت گیرد. در مشرق زمین مرسوم است که جسد را در خلال بیست و چهار ساعت بعد از فوت یا کمتر از آن، دفن میکنند، با این وجود، در تعالیم مبارکه نصی در خصوص محدودیت زمانی وجود ندارد." </w:t>
      </w:r>
      <w:r w:rsidRPr="00B41034">
        <w:rPr>
          <w:rFonts w:asciiTheme="minorHAnsi" w:hAnsiTheme="minorHAnsi" w:cstheme="minorHAnsi"/>
          <w:sz w:val="24"/>
          <w:szCs w:val="24"/>
        </w:rPr>
        <w:t xml:space="preserve"> </w:t>
      </w:r>
      <w:r w:rsidR="00932002" w:rsidRPr="00B41034">
        <w:rPr>
          <w:rFonts w:asciiTheme="minorHAnsi" w:hAnsiTheme="minorHAnsi" w:cstheme="minorHAnsi"/>
          <w:sz w:val="24"/>
          <w:szCs w:val="24"/>
          <w:rtl/>
        </w:rPr>
        <w:t>(</w:t>
      </w:r>
      <w:r w:rsidRPr="00B41034">
        <w:rPr>
          <w:rFonts w:asciiTheme="minorHAnsi" w:hAnsiTheme="minorHAnsi" w:cstheme="minorHAnsi"/>
          <w:sz w:val="24"/>
          <w:szCs w:val="24"/>
          <w:rtl/>
        </w:rPr>
        <w:t>مرقومه از قبل حضرت ولی امرالله به یکی از احباء، دو اپریل ۱۹۵۵</w:t>
      </w:r>
      <w:r w:rsidR="00932002" w:rsidRPr="00B41034">
        <w:rPr>
          <w:rFonts w:asciiTheme="minorHAnsi" w:hAnsiTheme="minorHAnsi" w:cstheme="minorHAnsi"/>
          <w:sz w:val="24"/>
          <w:szCs w:val="24"/>
          <w:rtl/>
        </w:rPr>
        <w:t>)</w:t>
      </w:r>
    </w:p>
    <w:p w14:paraId="14A84DFA" w14:textId="009B0642" w:rsidR="004A3278"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"همانطور که در نامه نوشته شده از جانب بیت العدل اعظم مورخه ۱۰ ژانویه ۱۹۷۸، به محفل شما، شرح داده شده، که اگر شخص بهایی در وصیتنامه خود بندی را قرار دهد که بر خلاف احکام امریه باشد، از نظر احکام بهایی باطل و فاقد اعتبار است، و خویشاوندان بهایی و محفل روحانی مجاز به عملی کردن آن نیستند، پس اگر شخص بهایی در وصیتنامه اظهار تمایل کند که جسدش سوزانده شود با این حال، میبایست بر طبق احکام بهایی دفن شود، مگر اینه تعدادی عامل از سوی قانون مدنی از این کار جلوگیری بعمل آورد، در چنین موردی باید از قانن مدنی اطاعت نمود، اما محفل، همانطور که در بالا اشاره شد، نباید در این کار مشارکتی نماید..." </w:t>
      </w:r>
      <w:r w:rsidRPr="00B41034">
        <w:rPr>
          <w:rFonts w:asciiTheme="minorHAnsi" w:hAnsiTheme="minorHAnsi" w:cstheme="minorHAnsi"/>
          <w:sz w:val="24"/>
          <w:szCs w:val="24"/>
        </w:rPr>
        <w:t xml:space="preserve"> </w:t>
      </w:r>
      <w:r w:rsidR="00932002" w:rsidRPr="00B41034">
        <w:rPr>
          <w:rFonts w:asciiTheme="minorHAnsi" w:hAnsiTheme="minorHAnsi" w:cstheme="minorHAnsi"/>
          <w:sz w:val="24"/>
          <w:szCs w:val="24"/>
          <w:rtl/>
        </w:rPr>
        <w:t>(</w:t>
      </w:r>
      <w:r w:rsidRPr="00B41034">
        <w:rPr>
          <w:rFonts w:asciiTheme="minorHAnsi" w:hAnsiTheme="minorHAnsi" w:cstheme="minorHAnsi"/>
          <w:sz w:val="24"/>
          <w:szCs w:val="24"/>
          <w:rtl/>
        </w:rPr>
        <w:t>از مکتوب مرقوبه از جانب بیت العدل اعظم به محفل روحانی ملی آلمان، ۹ دسامبر ۱۹۸۴</w:t>
      </w:r>
      <w:r w:rsidR="00932002" w:rsidRPr="00B41034">
        <w:rPr>
          <w:rFonts w:asciiTheme="minorHAnsi" w:hAnsiTheme="minorHAnsi" w:cstheme="minorHAnsi"/>
          <w:sz w:val="24"/>
          <w:szCs w:val="24"/>
          <w:rtl/>
        </w:rPr>
        <w:t>)</w:t>
      </w:r>
    </w:p>
    <w:p w14:paraId="77C82F67" w14:textId="14DD9BA2" w:rsidR="0093435C" w:rsidRPr="00B41034" w:rsidRDefault="0093435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 xml:space="preserve">"سنگ قبر بر روی قبور اهمیت چندانی ندارد؛ از آن جهت که اعتقاد راسخ داریم که مبداء ارواح ما خالق یکتاست و مرجع آن نیز اوست و تنها به او ایمان داریم و توکل میکنیم لذا قرار دادن سنگ قبر روی قبور اهمیت چندانی ندارد." </w:t>
      </w:r>
      <w:r w:rsidR="00932002" w:rsidRPr="00B41034">
        <w:rPr>
          <w:rFonts w:asciiTheme="minorHAnsi" w:hAnsiTheme="minorHAnsi" w:cstheme="minorHAnsi"/>
          <w:sz w:val="24"/>
          <w:szCs w:val="24"/>
          <w:rtl/>
        </w:rPr>
        <w:t>(</w:t>
      </w:r>
      <w:r w:rsidRPr="00B41034">
        <w:rPr>
          <w:rFonts w:asciiTheme="minorHAnsi" w:hAnsiTheme="minorHAnsi" w:cstheme="minorHAnsi"/>
          <w:sz w:val="24"/>
          <w:szCs w:val="24"/>
          <w:rtl/>
        </w:rPr>
        <w:t xml:space="preserve"> مرقومه از قبل حضرت ولی امرالله به یکی از احباء، ۱۳ نوامبر ۱۹۴۴</w:t>
      </w:r>
      <w:r w:rsidR="00932002" w:rsidRPr="00B41034">
        <w:rPr>
          <w:rFonts w:asciiTheme="minorHAnsi" w:hAnsiTheme="minorHAnsi" w:cstheme="minorHAnsi"/>
          <w:sz w:val="24"/>
          <w:szCs w:val="24"/>
          <w:rtl/>
        </w:rPr>
        <w:t>)</w:t>
      </w:r>
    </w:p>
    <w:p w14:paraId="55CF7DAD" w14:textId="77777777" w:rsidR="0093435C" w:rsidRPr="00B41034" w:rsidRDefault="0093435C" w:rsidP="00AF63A9">
      <w:pPr>
        <w:pStyle w:val="PlainText"/>
        <w:bidi/>
        <w:rPr>
          <w:rFonts w:asciiTheme="minorHAnsi" w:hAnsiTheme="minorHAnsi" w:cstheme="minorHAnsi"/>
          <w:sz w:val="24"/>
          <w:szCs w:val="24"/>
          <w:rtl/>
        </w:rPr>
      </w:pPr>
    </w:p>
    <w:p w14:paraId="1415280C" w14:textId="77777777" w:rsidR="0093435C" w:rsidRPr="00B41034" w:rsidRDefault="0093435C" w:rsidP="00AF63A9">
      <w:pPr>
        <w:pStyle w:val="PlainText"/>
        <w:bidi/>
        <w:rPr>
          <w:rFonts w:asciiTheme="minorHAnsi" w:hAnsiTheme="minorHAnsi" w:cstheme="minorHAnsi"/>
          <w:sz w:val="24"/>
          <w:szCs w:val="24"/>
          <w:rtl/>
        </w:rPr>
      </w:pPr>
    </w:p>
    <w:p w14:paraId="0AAE11CE" w14:textId="77777777" w:rsidR="0093435C" w:rsidRPr="00B41034" w:rsidRDefault="0093435C" w:rsidP="00AF63A9">
      <w:pPr>
        <w:pStyle w:val="PlainText"/>
        <w:bidi/>
        <w:rPr>
          <w:rFonts w:asciiTheme="minorHAnsi" w:hAnsiTheme="minorHAnsi" w:cstheme="minorHAnsi"/>
          <w:sz w:val="24"/>
          <w:szCs w:val="24"/>
          <w:rtl/>
        </w:rPr>
      </w:pPr>
    </w:p>
    <w:p w14:paraId="52EDBD36" w14:textId="77777777" w:rsidR="0093435C" w:rsidRPr="00B41034" w:rsidRDefault="0093435C" w:rsidP="00AF63A9">
      <w:pPr>
        <w:pStyle w:val="PlainText"/>
        <w:bidi/>
        <w:rPr>
          <w:rFonts w:asciiTheme="minorHAnsi" w:hAnsiTheme="minorHAnsi" w:cstheme="minorHAnsi"/>
          <w:sz w:val="24"/>
          <w:szCs w:val="24"/>
          <w:rtl/>
        </w:rPr>
      </w:pPr>
    </w:p>
    <w:p w14:paraId="0580B55C" w14:textId="77777777" w:rsidR="0093435C" w:rsidRPr="00B41034" w:rsidRDefault="0093435C" w:rsidP="00AF63A9">
      <w:pPr>
        <w:pStyle w:val="PlainText"/>
        <w:bidi/>
        <w:rPr>
          <w:rFonts w:asciiTheme="minorHAnsi" w:hAnsiTheme="minorHAnsi" w:cstheme="minorHAnsi"/>
          <w:sz w:val="24"/>
          <w:szCs w:val="24"/>
          <w:rtl/>
        </w:rPr>
      </w:pPr>
    </w:p>
    <w:p w14:paraId="35BA3DC0" w14:textId="77777777" w:rsidR="0093435C" w:rsidRPr="00B41034" w:rsidRDefault="0093435C" w:rsidP="00AF63A9">
      <w:pPr>
        <w:pStyle w:val="PlainText"/>
        <w:bidi/>
        <w:rPr>
          <w:rFonts w:asciiTheme="minorHAnsi" w:hAnsiTheme="minorHAnsi" w:cstheme="minorHAnsi"/>
          <w:sz w:val="24"/>
          <w:szCs w:val="24"/>
          <w:rtl/>
        </w:rPr>
      </w:pPr>
    </w:p>
    <w:p w14:paraId="44DFB27C" w14:textId="77777777" w:rsidR="00054C8E" w:rsidRPr="00B41034" w:rsidRDefault="00054C8E" w:rsidP="00AF63A9">
      <w:pPr>
        <w:pStyle w:val="PlainText"/>
        <w:bidi/>
        <w:rPr>
          <w:rFonts w:asciiTheme="minorHAnsi" w:hAnsiTheme="minorHAnsi" w:cstheme="minorHAnsi"/>
          <w:sz w:val="24"/>
          <w:szCs w:val="24"/>
          <w:rtl/>
        </w:rPr>
      </w:pPr>
    </w:p>
    <w:p w14:paraId="54CF20AD" w14:textId="77777777" w:rsidR="00054C8E" w:rsidRPr="00B41034" w:rsidRDefault="00054C8E" w:rsidP="00AF63A9">
      <w:pPr>
        <w:pStyle w:val="PlainText"/>
        <w:bidi/>
        <w:rPr>
          <w:rFonts w:asciiTheme="minorHAnsi" w:hAnsiTheme="minorHAnsi" w:cstheme="minorHAnsi"/>
          <w:sz w:val="24"/>
          <w:szCs w:val="24"/>
          <w:rtl/>
        </w:rPr>
      </w:pPr>
    </w:p>
    <w:p w14:paraId="292580B0" w14:textId="77777777" w:rsidR="00054C8E" w:rsidRPr="00B41034" w:rsidRDefault="00054C8E" w:rsidP="00AF63A9">
      <w:pPr>
        <w:pStyle w:val="PlainText"/>
        <w:bidi/>
        <w:rPr>
          <w:rFonts w:asciiTheme="minorHAnsi" w:hAnsiTheme="minorHAnsi" w:cstheme="minorHAnsi"/>
          <w:sz w:val="24"/>
          <w:szCs w:val="24"/>
          <w:rtl/>
        </w:rPr>
      </w:pPr>
    </w:p>
    <w:p w14:paraId="1EC6B2BC" w14:textId="77777777" w:rsidR="00054C8E" w:rsidRPr="00B41034" w:rsidRDefault="00054C8E" w:rsidP="00AF63A9">
      <w:pPr>
        <w:pStyle w:val="PlainText"/>
        <w:bidi/>
        <w:rPr>
          <w:rFonts w:asciiTheme="minorHAnsi" w:hAnsiTheme="minorHAnsi" w:cstheme="minorHAnsi"/>
          <w:sz w:val="24"/>
          <w:szCs w:val="24"/>
          <w:rtl/>
        </w:rPr>
      </w:pPr>
    </w:p>
    <w:p w14:paraId="47C3A51F" w14:textId="77777777" w:rsidR="00054C8E" w:rsidRPr="00B41034" w:rsidRDefault="00054C8E" w:rsidP="00AF63A9">
      <w:pPr>
        <w:pStyle w:val="PlainText"/>
        <w:bidi/>
        <w:rPr>
          <w:rFonts w:asciiTheme="minorHAnsi" w:hAnsiTheme="minorHAnsi" w:cstheme="minorHAnsi"/>
          <w:sz w:val="24"/>
          <w:szCs w:val="24"/>
          <w:rtl/>
        </w:rPr>
      </w:pPr>
    </w:p>
    <w:p w14:paraId="37A27366" w14:textId="77777777" w:rsidR="00054C8E" w:rsidRPr="00B41034" w:rsidRDefault="00054C8E" w:rsidP="00AF63A9">
      <w:pPr>
        <w:pStyle w:val="PlainText"/>
        <w:bidi/>
        <w:rPr>
          <w:rFonts w:asciiTheme="minorHAnsi" w:hAnsiTheme="minorHAnsi" w:cstheme="minorHAnsi"/>
          <w:sz w:val="24"/>
          <w:szCs w:val="24"/>
          <w:rtl/>
        </w:rPr>
      </w:pPr>
    </w:p>
    <w:p w14:paraId="0279851C" w14:textId="77777777" w:rsidR="00054C8E" w:rsidRPr="00B41034" w:rsidRDefault="00054C8E" w:rsidP="00AF63A9">
      <w:pPr>
        <w:pStyle w:val="PlainText"/>
        <w:bidi/>
        <w:rPr>
          <w:rFonts w:asciiTheme="minorHAnsi" w:hAnsiTheme="minorHAnsi" w:cstheme="minorHAnsi"/>
          <w:sz w:val="24"/>
          <w:szCs w:val="24"/>
          <w:rtl/>
        </w:rPr>
      </w:pPr>
    </w:p>
    <w:p w14:paraId="0AF42E09" w14:textId="77777777" w:rsidR="0093435C" w:rsidRPr="00B41034" w:rsidRDefault="0093435C" w:rsidP="00AF63A9">
      <w:pPr>
        <w:pStyle w:val="PlainText"/>
        <w:bidi/>
        <w:rPr>
          <w:rFonts w:asciiTheme="minorHAnsi" w:hAnsiTheme="minorHAnsi" w:cstheme="minorHAnsi"/>
          <w:sz w:val="24"/>
          <w:szCs w:val="24"/>
          <w:rtl/>
        </w:rPr>
      </w:pPr>
    </w:p>
    <w:p w14:paraId="5A5944F0" w14:textId="77777777" w:rsidR="00DD1950" w:rsidRPr="00B41034" w:rsidRDefault="00DD1950" w:rsidP="00AF63A9">
      <w:pPr>
        <w:pStyle w:val="PlainText"/>
        <w:bidi/>
        <w:rPr>
          <w:rFonts w:asciiTheme="minorHAnsi" w:hAnsiTheme="minorHAnsi" w:cstheme="minorHAnsi"/>
          <w:sz w:val="24"/>
          <w:szCs w:val="24"/>
          <w:rtl/>
        </w:rPr>
      </w:pPr>
    </w:p>
    <w:p w14:paraId="4E4DECE3" w14:textId="77777777" w:rsidR="00DD1950" w:rsidRPr="00B41034" w:rsidRDefault="00DD1950" w:rsidP="00AF63A9">
      <w:pPr>
        <w:pStyle w:val="PlainText"/>
        <w:bidi/>
        <w:rPr>
          <w:rFonts w:asciiTheme="minorHAnsi" w:hAnsiTheme="minorHAnsi" w:cstheme="minorHAnsi"/>
          <w:sz w:val="24"/>
          <w:szCs w:val="24"/>
          <w:rtl/>
        </w:rPr>
      </w:pPr>
    </w:p>
    <w:p w14:paraId="06CDF064" w14:textId="77777777" w:rsidR="00DD1950" w:rsidRPr="00B41034" w:rsidRDefault="00DD1950" w:rsidP="00AF63A9">
      <w:pPr>
        <w:pStyle w:val="PlainText"/>
        <w:bidi/>
        <w:rPr>
          <w:rFonts w:asciiTheme="minorHAnsi" w:hAnsiTheme="minorHAnsi" w:cstheme="minorHAnsi"/>
          <w:sz w:val="24"/>
          <w:szCs w:val="24"/>
          <w:rtl/>
        </w:rPr>
      </w:pPr>
    </w:p>
    <w:p w14:paraId="01F8F4CE" w14:textId="77777777" w:rsidR="00DD1950" w:rsidRPr="00B41034" w:rsidRDefault="00DD1950" w:rsidP="00AF63A9">
      <w:pPr>
        <w:pStyle w:val="PlainText"/>
        <w:bidi/>
        <w:rPr>
          <w:rFonts w:asciiTheme="minorHAnsi" w:hAnsiTheme="minorHAnsi" w:cstheme="minorHAnsi"/>
          <w:sz w:val="24"/>
          <w:szCs w:val="24"/>
          <w:rtl/>
        </w:rPr>
      </w:pPr>
    </w:p>
    <w:p w14:paraId="56906899" w14:textId="77777777" w:rsidR="00DD1950" w:rsidRPr="00B41034" w:rsidRDefault="00DD1950" w:rsidP="00AF63A9">
      <w:pPr>
        <w:pStyle w:val="PlainText"/>
        <w:bidi/>
        <w:rPr>
          <w:rFonts w:asciiTheme="minorHAnsi" w:hAnsiTheme="minorHAnsi" w:cstheme="minorHAnsi"/>
          <w:sz w:val="24"/>
          <w:szCs w:val="24"/>
          <w:rtl/>
        </w:rPr>
      </w:pPr>
    </w:p>
    <w:p w14:paraId="73AD49F2" w14:textId="77777777" w:rsidR="00DD1950" w:rsidRPr="00B41034" w:rsidRDefault="00DD1950" w:rsidP="00AF63A9">
      <w:pPr>
        <w:pStyle w:val="PlainText"/>
        <w:bidi/>
        <w:rPr>
          <w:rFonts w:asciiTheme="minorHAnsi" w:hAnsiTheme="minorHAnsi" w:cstheme="minorHAnsi"/>
          <w:sz w:val="24"/>
          <w:szCs w:val="24"/>
          <w:rtl/>
        </w:rPr>
      </w:pPr>
    </w:p>
    <w:p w14:paraId="03646846" w14:textId="77777777" w:rsidR="00DD1950" w:rsidRPr="00B41034" w:rsidRDefault="00DD1950" w:rsidP="00AF63A9">
      <w:pPr>
        <w:pStyle w:val="PlainText"/>
        <w:bidi/>
        <w:rPr>
          <w:rFonts w:asciiTheme="minorHAnsi" w:hAnsiTheme="minorHAnsi" w:cstheme="minorHAnsi"/>
          <w:sz w:val="24"/>
          <w:szCs w:val="24"/>
          <w:rtl/>
        </w:rPr>
      </w:pPr>
    </w:p>
    <w:p w14:paraId="4445E5E1" w14:textId="77777777" w:rsidR="00DD1950" w:rsidRPr="00B41034" w:rsidRDefault="00DD1950" w:rsidP="00AF63A9">
      <w:pPr>
        <w:pStyle w:val="PlainText"/>
        <w:bidi/>
        <w:rPr>
          <w:rFonts w:asciiTheme="minorHAnsi" w:hAnsiTheme="minorHAnsi" w:cstheme="minorHAnsi"/>
          <w:sz w:val="24"/>
          <w:szCs w:val="24"/>
          <w:rtl/>
        </w:rPr>
      </w:pPr>
    </w:p>
    <w:p w14:paraId="73B9629E" w14:textId="77777777" w:rsidR="00DD1950" w:rsidRPr="00B41034" w:rsidRDefault="00DD1950" w:rsidP="00AF63A9">
      <w:pPr>
        <w:pStyle w:val="PlainText"/>
        <w:bidi/>
        <w:rPr>
          <w:rFonts w:asciiTheme="minorHAnsi" w:hAnsiTheme="minorHAnsi" w:cstheme="minorHAnsi"/>
          <w:sz w:val="24"/>
          <w:szCs w:val="24"/>
          <w:rtl/>
        </w:rPr>
      </w:pPr>
    </w:p>
    <w:p w14:paraId="3ED66A3F" w14:textId="77777777" w:rsidR="00DD1950" w:rsidRPr="00B41034" w:rsidRDefault="00DD1950" w:rsidP="00AF63A9">
      <w:pPr>
        <w:pStyle w:val="PlainText"/>
        <w:bidi/>
        <w:rPr>
          <w:rFonts w:asciiTheme="minorHAnsi" w:hAnsiTheme="minorHAnsi" w:cstheme="minorHAnsi"/>
          <w:sz w:val="24"/>
          <w:szCs w:val="24"/>
          <w:rtl/>
        </w:rPr>
      </w:pPr>
    </w:p>
    <w:p w14:paraId="770D0D71" w14:textId="77777777" w:rsidR="00DD1950" w:rsidRPr="00B41034" w:rsidRDefault="00DD1950" w:rsidP="00AF63A9">
      <w:pPr>
        <w:pStyle w:val="PlainText"/>
        <w:bidi/>
        <w:rPr>
          <w:rFonts w:asciiTheme="minorHAnsi" w:hAnsiTheme="minorHAnsi" w:cstheme="minorHAnsi"/>
          <w:sz w:val="24"/>
          <w:szCs w:val="24"/>
          <w:rtl/>
        </w:rPr>
      </w:pPr>
    </w:p>
    <w:p w14:paraId="33C488BF" w14:textId="77777777" w:rsidR="00DD1950" w:rsidRPr="00B41034" w:rsidRDefault="00DD1950" w:rsidP="00AF63A9">
      <w:pPr>
        <w:pStyle w:val="PlainText"/>
        <w:bidi/>
        <w:rPr>
          <w:rFonts w:asciiTheme="minorHAnsi" w:hAnsiTheme="minorHAnsi" w:cstheme="minorHAnsi"/>
          <w:sz w:val="24"/>
          <w:szCs w:val="24"/>
          <w:rtl/>
        </w:rPr>
      </w:pPr>
    </w:p>
    <w:p w14:paraId="53E5017F" w14:textId="77777777" w:rsidR="00DD1950" w:rsidRPr="00B41034" w:rsidRDefault="00DD1950" w:rsidP="00AF63A9">
      <w:pPr>
        <w:pStyle w:val="PlainText"/>
        <w:bidi/>
        <w:rPr>
          <w:rFonts w:asciiTheme="minorHAnsi" w:hAnsiTheme="minorHAnsi" w:cstheme="minorHAnsi"/>
          <w:sz w:val="24"/>
          <w:szCs w:val="24"/>
          <w:rtl/>
        </w:rPr>
      </w:pPr>
    </w:p>
    <w:p w14:paraId="60DD2CCF" w14:textId="77777777" w:rsidR="00DD1950" w:rsidRPr="00B41034" w:rsidRDefault="00DD1950" w:rsidP="00AF63A9">
      <w:pPr>
        <w:pStyle w:val="PlainText"/>
        <w:bidi/>
        <w:rPr>
          <w:rFonts w:asciiTheme="minorHAnsi" w:hAnsiTheme="minorHAnsi" w:cstheme="minorHAnsi"/>
          <w:sz w:val="24"/>
          <w:szCs w:val="24"/>
          <w:rtl/>
        </w:rPr>
      </w:pPr>
    </w:p>
    <w:p w14:paraId="2BA2D91F" w14:textId="77777777" w:rsidR="00DD1950" w:rsidRPr="00B41034" w:rsidRDefault="00DD1950" w:rsidP="00AF63A9">
      <w:pPr>
        <w:pStyle w:val="PlainText"/>
        <w:bidi/>
        <w:rPr>
          <w:rFonts w:asciiTheme="minorHAnsi" w:hAnsiTheme="minorHAnsi" w:cstheme="minorHAnsi"/>
          <w:sz w:val="24"/>
          <w:szCs w:val="24"/>
          <w:rtl/>
        </w:rPr>
      </w:pPr>
    </w:p>
    <w:p w14:paraId="6A1E403B" w14:textId="77777777" w:rsidR="00DD1950" w:rsidRPr="00B41034" w:rsidRDefault="00DD1950" w:rsidP="00AF63A9">
      <w:pPr>
        <w:pStyle w:val="PlainText"/>
        <w:bidi/>
        <w:rPr>
          <w:rFonts w:asciiTheme="minorHAnsi" w:hAnsiTheme="minorHAnsi" w:cstheme="minorHAnsi"/>
          <w:sz w:val="24"/>
          <w:szCs w:val="24"/>
          <w:rtl/>
        </w:rPr>
      </w:pPr>
    </w:p>
    <w:p w14:paraId="15F345EB" w14:textId="77777777" w:rsidR="00DD1950" w:rsidRPr="00B41034" w:rsidRDefault="00DD1950" w:rsidP="00AF63A9">
      <w:pPr>
        <w:pStyle w:val="PlainText"/>
        <w:bidi/>
        <w:rPr>
          <w:rFonts w:asciiTheme="minorHAnsi" w:hAnsiTheme="minorHAnsi" w:cstheme="minorHAnsi"/>
          <w:sz w:val="24"/>
          <w:szCs w:val="24"/>
          <w:rtl/>
        </w:rPr>
      </w:pPr>
    </w:p>
    <w:p w14:paraId="6923E6ED" w14:textId="77777777" w:rsidR="00DD1950" w:rsidRPr="00B41034" w:rsidRDefault="00DD1950" w:rsidP="00AF63A9">
      <w:pPr>
        <w:pStyle w:val="PlainText"/>
        <w:bidi/>
        <w:rPr>
          <w:rFonts w:asciiTheme="minorHAnsi" w:hAnsiTheme="minorHAnsi" w:cstheme="minorHAnsi"/>
          <w:sz w:val="24"/>
          <w:szCs w:val="24"/>
          <w:rtl/>
        </w:rPr>
      </w:pPr>
    </w:p>
    <w:p w14:paraId="52883C9B" w14:textId="77777777" w:rsidR="00DD1950" w:rsidRPr="00B41034" w:rsidRDefault="00DD1950" w:rsidP="00AF63A9">
      <w:pPr>
        <w:pStyle w:val="PlainText"/>
        <w:bidi/>
        <w:rPr>
          <w:rFonts w:asciiTheme="minorHAnsi" w:hAnsiTheme="minorHAnsi" w:cstheme="minorHAnsi"/>
          <w:sz w:val="24"/>
          <w:szCs w:val="24"/>
          <w:rtl/>
        </w:rPr>
      </w:pPr>
    </w:p>
    <w:p w14:paraId="7B1A98ED" w14:textId="77777777" w:rsidR="00DD1950" w:rsidRPr="00B41034" w:rsidRDefault="00DD1950" w:rsidP="00AF63A9">
      <w:pPr>
        <w:pStyle w:val="PlainText"/>
        <w:bidi/>
        <w:rPr>
          <w:rFonts w:asciiTheme="minorHAnsi" w:hAnsiTheme="minorHAnsi" w:cstheme="minorHAnsi"/>
          <w:sz w:val="24"/>
          <w:szCs w:val="24"/>
          <w:rtl/>
        </w:rPr>
      </w:pPr>
    </w:p>
    <w:p w14:paraId="5F615F33" w14:textId="77777777" w:rsidR="00DD1950" w:rsidRPr="00B41034" w:rsidRDefault="00DD1950" w:rsidP="00AF63A9">
      <w:pPr>
        <w:pStyle w:val="PlainText"/>
        <w:bidi/>
        <w:rPr>
          <w:rFonts w:asciiTheme="minorHAnsi" w:hAnsiTheme="minorHAnsi" w:cstheme="minorHAnsi"/>
          <w:sz w:val="24"/>
          <w:szCs w:val="24"/>
          <w:rtl/>
        </w:rPr>
      </w:pPr>
    </w:p>
    <w:p w14:paraId="28693030" w14:textId="77777777" w:rsidR="00DD1950" w:rsidRPr="00B41034" w:rsidRDefault="00DD1950" w:rsidP="00AF63A9">
      <w:pPr>
        <w:pStyle w:val="PlainText"/>
        <w:bidi/>
        <w:rPr>
          <w:rFonts w:asciiTheme="minorHAnsi" w:hAnsiTheme="minorHAnsi" w:cstheme="minorHAnsi"/>
          <w:sz w:val="24"/>
          <w:szCs w:val="24"/>
          <w:rtl/>
        </w:rPr>
      </w:pPr>
    </w:p>
    <w:p w14:paraId="19D234F7" w14:textId="77777777" w:rsidR="00DD1950" w:rsidRPr="00B41034" w:rsidRDefault="00DD1950" w:rsidP="00AF63A9">
      <w:pPr>
        <w:pStyle w:val="PlainText"/>
        <w:bidi/>
        <w:rPr>
          <w:rFonts w:asciiTheme="minorHAnsi" w:hAnsiTheme="minorHAnsi" w:cstheme="minorHAnsi"/>
          <w:sz w:val="24"/>
          <w:szCs w:val="24"/>
          <w:rtl/>
        </w:rPr>
      </w:pPr>
    </w:p>
    <w:p w14:paraId="2B40E511" w14:textId="77777777" w:rsidR="00DD1950" w:rsidRPr="00B41034" w:rsidRDefault="00DD1950" w:rsidP="00AF63A9">
      <w:pPr>
        <w:pStyle w:val="PlainText"/>
        <w:bidi/>
        <w:rPr>
          <w:rFonts w:asciiTheme="minorHAnsi" w:hAnsiTheme="minorHAnsi" w:cstheme="minorHAnsi"/>
          <w:sz w:val="24"/>
          <w:szCs w:val="24"/>
          <w:rtl/>
        </w:rPr>
      </w:pPr>
    </w:p>
    <w:p w14:paraId="316A6144" w14:textId="77777777" w:rsidR="008E2A09" w:rsidRPr="00B41034" w:rsidRDefault="008E2A09" w:rsidP="00AF63A9">
      <w:pPr>
        <w:pStyle w:val="PlainText"/>
        <w:bidi/>
        <w:rPr>
          <w:rFonts w:asciiTheme="minorHAnsi" w:hAnsiTheme="minorHAnsi" w:cstheme="minorHAnsi"/>
          <w:sz w:val="24"/>
          <w:szCs w:val="24"/>
          <w:rtl/>
        </w:rPr>
      </w:pPr>
    </w:p>
    <w:p w14:paraId="12A99679" w14:textId="77777777" w:rsidR="008E2A09" w:rsidRPr="00B41034" w:rsidRDefault="008E2A09" w:rsidP="00AF63A9">
      <w:pPr>
        <w:pStyle w:val="PlainText"/>
        <w:bidi/>
        <w:rPr>
          <w:rFonts w:asciiTheme="minorHAnsi" w:hAnsiTheme="minorHAnsi" w:cstheme="minorHAnsi"/>
          <w:sz w:val="24"/>
          <w:szCs w:val="24"/>
          <w:rtl/>
        </w:rPr>
      </w:pPr>
    </w:p>
    <w:p w14:paraId="343E6214" w14:textId="77777777" w:rsidR="00DD1950" w:rsidRPr="00B41034" w:rsidRDefault="00DD1950" w:rsidP="00AF63A9">
      <w:pPr>
        <w:pStyle w:val="PlainText"/>
        <w:bidi/>
        <w:rPr>
          <w:rFonts w:asciiTheme="minorHAnsi" w:hAnsiTheme="minorHAnsi" w:cstheme="minorHAnsi"/>
          <w:sz w:val="24"/>
          <w:szCs w:val="24"/>
          <w:rtl/>
        </w:rPr>
      </w:pPr>
    </w:p>
    <w:p w14:paraId="5496BEDA" w14:textId="708EE043" w:rsidR="0093435C" w:rsidRPr="00AF63A9" w:rsidRDefault="0093435C" w:rsidP="00AF63A9">
      <w:pPr>
        <w:pStyle w:val="Heading3"/>
        <w:bidi/>
        <w:rPr>
          <w:rFonts w:asciiTheme="minorHAnsi" w:hAnsiTheme="minorHAnsi" w:cstheme="minorHAnsi"/>
          <w:rtl/>
        </w:rPr>
      </w:pPr>
      <w:r w:rsidRPr="00AF63A9">
        <w:rPr>
          <w:rFonts w:asciiTheme="minorHAnsi" w:hAnsiTheme="minorHAnsi" w:cstheme="minorHAnsi"/>
          <w:rtl/>
        </w:rPr>
        <w:lastRenderedPageBreak/>
        <w:t>بند صد و بیست و</w:t>
      </w:r>
      <w:r w:rsidRPr="00AF63A9">
        <w:rPr>
          <w:rFonts w:asciiTheme="minorHAnsi" w:hAnsiTheme="minorHAnsi" w:cstheme="minorHAnsi"/>
        </w:rPr>
        <w:t xml:space="preserve"> </w:t>
      </w:r>
      <w:r w:rsidRPr="00AF63A9">
        <w:rPr>
          <w:rFonts w:asciiTheme="minorHAnsi" w:hAnsiTheme="minorHAnsi" w:cstheme="minorHAnsi"/>
          <w:rtl/>
        </w:rPr>
        <w:t xml:space="preserve">نهم </w:t>
      </w:r>
    </w:p>
    <w:p w14:paraId="58654968" w14:textId="77777777" w:rsidR="009D734D" w:rsidRPr="00B41034" w:rsidRDefault="009D734D" w:rsidP="00AF63A9">
      <w:pPr>
        <w:pStyle w:val="PlainText"/>
        <w:bidi/>
        <w:rPr>
          <w:rFonts w:asciiTheme="minorHAnsi" w:hAnsiTheme="minorHAnsi" w:cstheme="minorHAnsi"/>
          <w:sz w:val="24"/>
          <w:szCs w:val="24"/>
        </w:rPr>
      </w:pPr>
      <w:r w:rsidRPr="00B41034">
        <w:rPr>
          <w:rFonts w:asciiTheme="minorHAnsi" w:hAnsiTheme="minorHAnsi" w:cstheme="minorHAnsi"/>
          <w:b/>
          <w:bCs/>
          <w:sz w:val="24"/>
          <w:szCs w:val="24"/>
          <w:rtl/>
        </w:rPr>
        <w:t>يُكْتَبُ لِلرِّجَالِ: وَلِلَّهِ مَا فِي السَّمَاوَاتِ وَالْأَرْضِ وَمَا بَيْنَهُمَا، وَكَانَ اللَّهُ بِكُلِّ شَيْءٍ عَلِيمًا</w:t>
      </w:r>
      <w:r w:rsidRPr="00B41034">
        <w:rPr>
          <w:rFonts w:asciiTheme="minorHAnsi" w:hAnsiTheme="minorHAnsi" w:cstheme="minorHAnsi"/>
          <w:b/>
          <w:bCs/>
          <w:sz w:val="24"/>
          <w:szCs w:val="24"/>
        </w:rPr>
        <w:t>.</w:t>
      </w:r>
    </w:p>
    <w:p w14:paraId="40BDED94" w14:textId="77777777" w:rsidR="009D734D" w:rsidRPr="00B41034" w:rsidRDefault="009D734D" w:rsidP="00AF63A9">
      <w:pPr>
        <w:pStyle w:val="PlainText"/>
        <w:bidi/>
        <w:rPr>
          <w:rFonts w:asciiTheme="minorHAnsi" w:hAnsiTheme="minorHAnsi" w:cstheme="minorHAnsi"/>
          <w:sz w:val="24"/>
          <w:szCs w:val="24"/>
        </w:rPr>
      </w:pPr>
      <w:r w:rsidRPr="00B41034">
        <w:rPr>
          <w:rFonts w:asciiTheme="minorHAnsi" w:hAnsiTheme="minorHAnsi" w:cstheme="minorHAnsi"/>
          <w:b/>
          <w:bCs/>
          <w:sz w:val="24"/>
          <w:szCs w:val="24"/>
          <w:rtl/>
        </w:rPr>
        <w:t>وَلِلْوَرَقَاتِ: وَلِلَّهِ مُلْكُ السَّمَاوَاتِ وَالْأَرْضِ وَمَا بَيْنَهُمَا، وَكَانَ اللَّهُ عَلَىٰ كُلِّ شَيْءٍ قَدِيرًا</w:t>
      </w:r>
      <w:r w:rsidRPr="00B41034">
        <w:rPr>
          <w:rFonts w:asciiTheme="minorHAnsi" w:hAnsiTheme="minorHAnsi" w:cstheme="minorHAnsi"/>
          <w:b/>
          <w:bCs/>
          <w:sz w:val="24"/>
          <w:szCs w:val="24"/>
        </w:rPr>
        <w:t>.</w:t>
      </w:r>
    </w:p>
    <w:p w14:paraId="51501597" w14:textId="77777777" w:rsidR="009D734D" w:rsidRPr="00B41034" w:rsidRDefault="009D734D" w:rsidP="00AF63A9">
      <w:pPr>
        <w:pStyle w:val="PlainText"/>
        <w:bidi/>
        <w:rPr>
          <w:rFonts w:asciiTheme="minorHAnsi" w:hAnsiTheme="minorHAnsi" w:cstheme="minorHAnsi"/>
          <w:sz w:val="24"/>
          <w:szCs w:val="24"/>
        </w:rPr>
      </w:pPr>
      <w:r w:rsidRPr="00B41034">
        <w:rPr>
          <w:rFonts w:asciiTheme="minorHAnsi" w:hAnsiTheme="minorHAnsi" w:cstheme="minorHAnsi"/>
          <w:b/>
          <w:bCs/>
          <w:sz w:val="24"/>
          <w:szCs w:val="24"/>
          <w:rtl/>
        </w:rPr>
        <w:t>هٰذَا مَا نُزِّلَ مِنْ قَبْلُ، وَيُنَادِي نُقْطَةُ الْبَيَانِ وَيَقُولُ: يَا مَحْبُوبَ الْإِمْكَانِ، أَنْطِقْ فِي هٰذَا الْمَقَامِ بِمَا تَتَضَوَّعُ بِهِ نَفَحَاتُ أَلْطَافِكَ بَيْنَ الْعَالَمِينَ</w:t>
      </w:r>
      <w:r w:rsidRPr="00B41034">
        <w:rPr>
          <w:rFonts w:asciiTheme="minorHAnsi" w:hAnsiTheme="minorHAnsi" w:cstheme="minorHAnsi"/>
          <w:b/>
          <w:bCs/>
          <w:sz w:val="24"/>
          <w:szCs w:val="24"/>
        </w:rPr>
        <w:t>.</w:t>
      </w:r>
    </w:p>
    <w:p w14:paraId="08591EFF" w14:textId="77777777" w:rsidR="009D734D" w:rsidRPr="00B41034" w:rsidRDefault="009D734D" w:rsidP="00AF63A9">
      <w:pPr>
        <w:pStyle w:val="PlainText"/>
        <w:bidi/>
        <w:rPr>
          <w:rFonts w:asciiTheme="minorHAnsi" w:hAnsiTheme="minorHAnsi" w:cstheme="minorHAnsi"/>
          <w:sz w:val="24"/>
          <w:szCs w:val="24"/>
        </w:rPr>
      </w:pPr>
      <w:r w:rsidRPr="00B41034">
        <w:rPr>
          <w:rFonts w:asciiTheme="minorHAnsi" w:hAnsiTheme="minorHAnsi" w:cstheme="minorHAnsi"/>
          <w:b/>
          <w:bCs/>
          <w:sz w:val="24"/>
          <w:szCs w:val="24"/>
          <w:rtl/>
        </w:rPr>
        <w:t>إِنَّا أَخْبَرْنَا الْكُلَّ أَنْ لَا يُعَادِلَ بِكَلِمَةٍ مِنْكَ مَا نُزِّلَ فِي الْبَيَانِ، إِنَّكَ أَنْتَ الْمُقْتَدِرُ عَلَىٰ مَا تَشَاءُ، لَا تَمْنَعْ عِبَادَكَ عَنْ فُيُوضَاتِ بَحْرِ رَحْمَتِكَ، إِنَّكَ أَنْتَ ذُو الْفَضْلِ الْعَظِيمِ</w:t>
      </w:r>
      <w:r w:rsidRPr="00B41034">
        <w:rPr>
          <w:rFonts w:asciiTheme="minorHAnsi" w:hAnsiTheme="minorHAnsi" w:cstheme="minorHAnsi"/>
          <w:b/>
          <w:bCs/>
          <w:sz w:val="24"/>
          <w:szCs w:val="24"/>
        </w:rPr>
        <w:t>.</w:t>
      </w:r>
    </w:p>
    <w:p w14:paraId="5E06C7A5" w14:textId="77777777" w:rsidR="009D734D" w:rsidRPr="00B41034" w:rsidRDefault="009D734D" w:rsidP="00AF63A9">
      <w:pPr>
        <w:pStyle w:val="PlainText"/>
        <w:bidi/>
        <w:rPr>
          <w:rFonts w:asciiTheme="minorHAnsi" w:hAnsiTheme="minorHAnsi" w:cstheme="minorHAnsi"/>
          <w:sz w:val="24"/>
          <w:szCs w:val="24"/>
        </w:rPr>
      </w:pPr>
      <w:r w:rsidRPr="00B41034">
        <w:rPr>
          <w:rFonts w:asciiTheme="minorHAnsi" w:hAnsiTheme="minorHAnsi" w:cstheme="minorHAnsi"/>
          <w:b/>
          <w:bCs/>
          <w:sz w:val="24"/>
          <w:szCs w:val="24"/>
          <w:rtl/>
        </w:rPr>
        <w:t>قَدْ اسْتَجَبْنَا مَا أَرَادَ، إِنَّهُ لَهُوَ الْمَحْبُوبُ الْمُجِيبُ</w:t>
      </w:r>
      <w:r w:rsidRPr="00B41034">
        <w:rPr>
          <w:rFonts w:asciiTheme="minorHAnsi" w:hAnsiTheme="minorHAnsi" w:cstheme="minorHAnsi"/>
          <w:b/>
          <w:bCs/>
          <w:sz w:val="24"/>
          <w:szCs w:val="24"/>
        </w:rPr>
        <w:t>.</w:t>
      </w:r>
    </w:p>
    <w:p w14:paraId="4525E8D2" w14:textId="77777777" w:rsidR="009D734D" w:rsidRPr="00B41034" w:rsidRDefault="009D734D" w:rsidP="00AF63A9">
      <w:pPr>
        <w:pStyle w:val="PlainText"/>
        <w:bidi/>
        <w:rPr>
          <w:rFonts w:asciiTheme="minorHAnsi" w:hAnsiTheme="minorHAnsi" w:cstheme="minorHAnsi"/>
          <w:sz w:val="24"/>
          <w:szCs w:val="24"/>
        </w:rPr>
      </w:pPr>
      <w:r w:rsidRPr="00B41034">
        <w:rPr>
          <w:rFonts w:asciiTheme="minorHAnsi" w:hAnsiTheme="minorHAnsi" w:cstheme="minorHAnsi"/>
          <w:b/>
          <w:bCs/>
          <w:sz w:val="24"/>
          <w:szCs w:val="24"/>
          <w:rtl/>
        </w:rPr>
        <w:t>لَوْ يُنْقَشْ عَلَيْهَا مَا نُزِّلَ فِي الْحِينِ مِنْ لَدُنِ اللَّهِ إِنَّهُ خَيْرٌ لَهُمْ وَلَهُنَّ، إِنَّا كُنَّا حَاكِمِينَ</w:t>
      </w:r>
      <w:r w:rsidRPr="00B41034">
        <w:rPr>
          <w:rFonts w:asciiTheme="minorHAnsi" w:hAnsiTheme="minorHAnsi" w:cstheme="minorHAnsi"/>
          <w:b/>
          <w:bCs/>
          <w:sz w:val="24"/>
          <w:szCs w:val="24"/>
        </w:rPr>
        <w:t>.</w:t>
      </w:r>
    </w:p>
    <w:p w14:paraId="5A619EFF" w14:textId="77777777" w:rsidR="009D734D" w:rsidRPr="00B41034" w:rsidRDefault="009D734D" w:rsidP="00AF63A9">
      <w:pPr>
        <w:pStyle w:val="PlainText"/>
        <w:bidi/>
        <w:rPr>
          <w:rFonts w:asciiTheme="minorHAnsi" w:hAnsiTheme="minorHAnsi" w:cstheme="minorHAnsi"/>
          <w:sz w:val="24"/>
          <w:szCs w:val="24"/>
        </w:rPr>
      </w:pPr>
      <w:r w:rsidRPr="00B41034">
        <w:rPr>
          <w:rFonts w:asciiTheme="minorHAnsi" w:hAnsiTheme="minorHAnsi" w:cstheme="minorHAnsi"/>
          <w:b/>
          <w:bCs/>
          <w:sz w:val="24"/>
          <w:szCs w:val="24"/>
          <w:rtl/>
        </w:rPr>
        <w:t>قَدْ بَدَأْتُ مِنَ اللَّهِ وَرَجَعْتُ إِلَيْهِ، مُنْقَطِعًا عَمَّا سِوَاهُ، وَمُتَمَسِّكًا بِاسْمِهِ الرَّحْمَٰنِ الرَّحِيمِ</w:t>
      </w:r>
      <w:r w:rsidRPr="00B41034">
        <w:rPr>
          <w:rFonts w:asciiTheme="minorHAnsi" w:hAnsiTheme="minorHAnsi" w:cstheme="minorHAnsi"/>
          <w:b/>
          <w:bCs/>
          <w:sz w:val="24"/>
          <w:szCs w:val="24"/>
        </w:rPr>
        <w:t>.</w:t>
      </w:r>
    </w:p>
    <w:p w14:paraId="6E1D8D40" w14:textId="77777777" w:rsidR="009D734D" w:rsidRPr="00B41034" w:rsidRDefault="009D734D" w:rsidP="00AF63A9">
      <w:pPr>
        <w:pStyle w:val="PlainText"/>
        <w:bidi/>
        <w:rPr>
          <w:rFonts w:asciiTheme="minorHAnsi" w:hAnsiTheme="minorHAnsi" w:cstheme="minorHAnsi"/>
          <w:sz w:val="24"/>
          <w:szCs w:val="24"/>
        </w:rPr>
      </w:pPr>
      <w:r w:rsidRPr="00B41034">
        <w:rPr>
          <w:rFonts w:asciiTheme="minorHAnsi" w:hAnsiTheme="minorHAnsi" w:cstheme="minorHAnsi"/>
          <w:b/>
          <w:bCs/>
          <w:sz w:val="24"/>
          <w:szCs w:val="24"/>
          <w:rtl/>
        </w:rPr>
        <w:t>كَذَٰلِكَ يَخْتَصُّ اللَّهُ مَنْ يَشَاءُ بِفَضْلٍ مِنْ عِنْدِهِ، إِنَّهُ لَهُوَ الْمُقْتَدِرُ الْقَدِيرُ</w:t>
      </w:r>
      <w:r w:rsidRPr="00B41034">
        <w:rPr>
          <w:rFonts w:asciiTheme="minorHAnsi" w:hAnsiTheme="minorHAnsi" w:cstheme="minorHAnsi"/>
          <w:b/>
          <w:bCs/>
          <w:sz w:val="24"/>
          <w:szCs w:val="24"/>
        </w:rPr>
        <w:t>.</w:t>
      </w:r>
    </w:p>
    <w:p w14:paraId="32A011CF" w14:textId="77777777" w:rsidR="0093435C" w:rsidRPr="00B41034" w:rsidRDefault="0093435C" w:rsidP="00AF63A9">
      <w:pPr>
        <w:pStyle w:val="PlainText"/>
        <w:rPr>
          <w:rFonts w:asciiTheme="minorHAnsi" w:hAnsiTheme="minorHAnsi" w:cstheme="minorHAnsi"/>
          <w:sz w:val="24"/>
          <w:szCs w:val="24"/>
        </w:rPr>
      </w:pPr>
      <w:r w:rsidRPr="00B41034">
        <w:rPr>
          <w:rFonts w:asciiTheme="minorHAnsi" w:hAnsiTheme="minorHAnsi" w:cstheme="minorHAnsi"/>
          <w:sz w:val="24"/>
          <w:szCs w:val="24"/>
          <w:shd w:val="clear" w:color="auto" w:fill="FFFFFF"/>
        </w:rPr>
        <w:t xml:space="preserve">The inscription on these rings should read, for men: "Unto God </w:t>
      </w:r>
      <w:proofErr w:type="spellStart"/>
      <w:r w:rsidRPr="00B41034">
        <w:rPr>
          <w:rFonts w:asciiTheme="minorHAnsi" w:hAnsiTheme="minorHAnsi" w:cstheme="minorHAnsi"/>
          <w:sz w:val="24"/>
          <w:szCs w:val="24"/>
          <w:shd w:val="clear" w:color="auto" w:fill="FFFFFF"/>
        </w:rPr>
        <w:t>belongeth</w:t>
      </w:r>
      <w:proofErr w:type="spellEnd"/>
      <w:r w:rsidRPr="00B41034">
        <w:rPr>
          <w:rFonts w:asciiTheme="minorHAnsi" w:hAnsiTheme="minorHAnsi" w:cstheme="minorHAnsi"/>
          <w:sz w:val="24"/>
          <w:szCs w:val="24"/>
          <w:shd w:val="clear" w:color="auto" w:fill="FFFFFF"/>
        </w:rPr>
        <w:t xml:space="preserve"> all that is in the heavens and on the earth and whatsoever is between them, and He, in truth, hath knowledge of all things"; and for women: "Unto God </w:t>
      </w:r>
      <w:proofErr w:type="spellStart"/>
      <w:r w:rsidRPr="00B41034">
        <w:rPr>
          <w:rFonts w:asciiTheme="minorHAnsi" w:hAnsiTheme="minorHAnsi" w:cstheme="minorHAnsi"/>
          <w:sz w:val="24"/>
          <w:szCs w:val="24"/>
          <w:shd w:val="clear" w:color="auto" w:fill="FFFFFF"/>
        </w:rPr>
        <w:t>belongeth</w:t>
      </w:r>
      <w:proofErr w:type="spellEnd"/>
      <w:r w:rsidRPr="00B41034">
        <w:rPr>
          <w:rFonts w:asciiTheme="minorHAnsi" w:hAnsiTheme="minorHAnsi" w:cstheme="minorHAnsi"/>
          <w:sz w:val="24"/>
          <w:szCs w:val="24"/>
          <w:shd w:val="clear" w:color="auto" w:fill="FFFFFF"/>
        </w:rPr>
        <w:t xml:space="preserve"> the dominion of the heavens and the earth and whatsoever is between them, and He, in truth, is potent over all things". These are the verses that were revealed aforetime, but lo, the Point of the </w:t>
      </w:r>
      <w:proofErr w:type="spellStart"/>
      <w:r w:rsidRPr="00B41034">
        <w:rPr>
          <w:rFonts w:asciiTheme="minorHAnsi" w:hAnsiTheme="minorHAnsi" w:cstheme="minorHAnsi"/>
          <w:sz w:val="24"/>
          <w:szCs w:val="24"/>
          <w:shd w:val="clear" w:color="auto" w:fill="FFFFFF"/>
        </w:rPr>
        <w:t>Bayán</w:t>
      </w:r>
      <w:proofErr w:type="spellEnd"/>
      <w:r w:rsidRPr="00B41034">
        <w:rPr>
          <w:rFonts w:asciiTheme="minorHAnsi" w:hAnsiTheme="minorHAnsi" w:cstheme="minorHAnsi"/>
          <w:sz w:val="24"/>
          <w:szCs w:val="24"/>
          <w:shd w:val="clear" w:color="auto" w:fill="FFFFFF"/>
        </w:rPr>
        <w:t xml:space="preserve"> now calleth out, exclaiming, "O Best-Beloved of the worlds! Reveal Thou in their stead such words as will waft the fragrance of Thy gracious </w:t>
      </w:r>
      <w:proofErr w:type="spellStart"/>
      <w:r w:rsidRPr="00B41034">
        <w:rPr>
          <w:rFonts w:asciiTheme="minorHAnsi" w:hAnsiTheme="minorHAnsi" w:cstheme="minorHAnsi"/>
          <w:sz w:val="24"/>
          <w:szCs w:val="24"/>
          <w:shd w:val="clear" w:color="auto" w:fill="FFFFFF"/>
        </w:rPr>
        <w:t>favours</w:t>
      </w:r>
      <w:proofErr w:type="spellEnd"/>
      <w:r w:rsidRPr="00B41034">
        <w:rPr>
          <w:rFonts w:asciiTheme="minorHAnsi" w:hAnsiTheme="minorHAnsi" w:cstheme="minorHAnsi"/>
          <w:sz w:val="24"/>
          <w:szCs w:val="24"/>
          <w:shd w:val="clear" w:color="auto" w:fill="FFFFFF"/>
        </w:rPr>
        <w:t xml:space="preserve"> over all mankind. We have announced unto everyone that one single word from Thee </w:t>
      </w:r>
      <w:proofErr w:type="spellStart"/>
      <w:r w:rsidRPr="00B41034">
        <w:rPr>
          <w:rFonts w:asciiTheme="minorHAnsi" w:hAnsiTheme="minorHAnsi" w:cstheme="minorHAnsi"/>
          <w:sz w:val="24"/>
          <w:szCs w:val="24"/>
          <w:shd w:val="clear" w:color="auto" w:fill="FFFFFF"/>
        </w:rPr>
        <w:t>excelleth</w:t>
      </w:r>
      <w:proofErr w:type="spellEnd"/>
      <w:r w:rsidRPr="00B41034">
        <w:rPr>
          <w:rFonts w:asciiTheme="minorHAnsi" w:hAnsiTheme="minorHAnsi" w:cstheme="minorHAnsi"/>
          <w:sz w:val="24"/>
          <w:szCs w:val="24"/>
          <w:shd w:val="clear" w:color="auto" w:fill="FFFFFF"/>
        </w:rPr>
        <w:t xml:space="preserve"> all that hath been sent down in the </w:t>
      </w:r>
      <w:proofErr w:type="spellStart"/>
      <w:r w:rsidRPr="00B41034">
        <w:rPr>
          <w:rFonts w:asciiTheme="minorHAnsi" w:hAnsiTheme="minorHAnsi" w:cstheme="minorHAnsi"/>
          <w:sz w:val="24"/>
          <w:szCs w:val="24"/>
          <w:shd w:val="clear" w:color="auto" w:fill="FFFFFF"/>
        </w:rPr>
        <w:t>Bayán</w:t>
      </w:r>
      <w:proofErr w:type="spellEnd"/>
      <w:r w:rsidRPr="00B41034">
        <w:rPr>
          <w:rFonts w:asciiTheme="minorHAnsi" w:hAnsiTheme="minorHAnsi" w:cstheme="minorHAnsi"/>
          <w:sz w:val="24"/>
          <w:szCs w:val="24"/>
          <w:shd w:val="clear" w:color="auto" w:fill="FFFFFF"/>
        </w:rPr>
        <w:t xml:space="preserve">. Thou, indeed, hast power to do what </w:t>
      </w:r>
      <w:proofErr w:type="spellStart"/>
      <w:r w:rsidRPr="00B41034">
        <w:rPr>
          <w:rFonts w:asciiTheme="minorHAnsi" w:hAnsiTheme="minorHAnsi" w:cstheme="minorHAnsi"/>
          <w:sz w:val="24"/>
          <w:szCs w:val="24"/>
          <w:shd w:val="clear" w:color="auto" w:fill="FFFFFF"/>
        </w:rPr>
        <w:t>pleaseth</w:t>
      </w:r>
      <w:proofErr w:type="spellEnd"/>
      <w:r w:rsidRPr="00B41034">
        <w:rPr>
          <w:rFonts w:asciiTheme="minorHAnsi" w:hAnsiTheme="minorHAnsi" w:cstheme="minorHAnsi"/>
          <w:sz w:val="24"/>
          <w:szCs w:val="24"/>
          <w:shd w:val="clear" w:color="auto" w:fill="FFFFFF"/>
        </w:rPr>
        <w:t xml:space="preserve"> Thee. Deprive not Thy servants of the overflowing bounties of the ocean of Thy mercy! Thou, in truth, art He Whose grace is infinite." Behold, </w:t>
      </w:r>
      <w:proofErr w:type="gramStart"/>
      <w:r w:rsidRPr="00B41034">
        <w:rPr>
          <w:rFonts w:asciiTheme="minorHAnsi" w:hAnsiTheme="minorHAnsi" w:cstheme="minorHAnsi"/>
          <w:sz w:val="24"/>
          <w:szCs w:val="24"/>
          <w:shd w:val="clear" w:color="auto" w:fill="FFFFFF"/>
        </w:rPr>
        <w:t>We</w:t>
      </w:r>
      <w:proofErr w:type="gramEnd"/>
      <w:r w:rsidRPr="00B41034">
        <w:rPr>
          <w:rFonts w:asciiTheme="minorHAnsi" w:hAnsiTheme="minorHAnsi" w:cstheme="minorHAnsi"/>
          <w:sz w:val="24"/>
          <w:szCs w:val="24"/>
          <w:shd w:val="clear" w:color="auto" w:fill="FFFFFF"/>
        </w:rPr>
        <w:t xml:space="preserve"> have hearkened to His call, and now fulfil His wish. He, verily, is the Best-Beloved, the Answerer of prayers. If the following verse, which hath at this moment been sent down by God, be engraved upon the burial-rings of both men and women, it shall be better for them; We, of a certainty, are the Supreme </w:t>
      </w:r>
      <w:proofErr w:type="spellStart"/>
      <w:r w:rsidRPr="00B41034">
        <w:rPr>
          <w:rFonts w:asciiTheme="minorHAnsi" w:hAnsiTheme="minorHAnsi" w:cstheme="minorHAnsi"/>
          <w:sz w:val="24"/>
          <w:szCs w:val="24"/>
          <w:shd w:val="clear" w:color="auto" w:fill="FFFFFF"/>
        </w:rPr>
        <w:t>Ordainer</w:t>
      </w:r>
      <w:proofErr w:type="spellEnd"/>
      <w:r w:rsidRPr="00B41034">
        <w:rPr>
          <w:rFonts w:asciiTheme="minorHAnsi" w:hAnsiTheme="minorHAnsi" w:cstheme="minorHAnsi"/>
          <w:sz w:val="24"/>
          <w:szCs w:val="24"/>
          <w:shd w:val="clear" w:color="auto" w:fill="FFFFFF"/>
        </w:rPr>
        <w:t xml:space="preserve">: "I came forth from God, and return unto Him, detached from all save Him, holding fast to His Name, the Merciful, the Compassionate." </w:t>
      </w:r>
      <w:proofErr w:type="gramStart"/>
      <w:r w:rsidRPr="00B41034">
        <w:rPr>
          <w:rFonts w:asciiTheme="minorHAnsi" w:hAnsiTheme="minorHAnsi" w:cstheme="minorHAnsi"/>
          <w:sz w:val="24"/>
          <w:szCs w:val="24"/>
          <w:shd w:val="clear" w:color="auto" w:fill="FFFFFF"/>
        </w:rPr>
        <w:t>Thus</w:t>
      </w:r>
      <w:proofErr w:type="gramEnd"/>
      <w:r w:rsidRPr="00B41034">
        <w:rPr>
          <w:rFonts w:asciiTheme="minorHAnsi" w:hAnsiTheme="minorHAnsi" w:cstheme="minorHAnsi"/>
          <w:sz w:val="24"/>
          <w:szCs w:val="24"/>
          <w:shd w:val="clear" w:color="auto" w:fill="FFFFFF"/>
        </w:rPr>
        <w:t xml:space="preserve"> doth the Lord single out whomsoever He </w:t>
      </w:r>
      <w:proofErr w:type="spellStart"/>
      <w:r w:rsidRPr="00B41034">
        <w:rPr>
          <w:rFonts w:asciiTheme="minorHAnsi" w:hAnsiTheme="minorHAnsi" w:cstheme="minorHAnsi"/>
          <w:sz w:val="24"/>
          <w:szCs w:val="24"/>
          <w:shd w:val="clear" w:color="auto" w:fill="FFFFFF"/>
        </w:rPr>
        <w:t>desireth</w:t>
      </w:r>
      <w:proofErr w:type="spellEnd"/>
      <w:r w:rsidRPr="00B41034">
        <w:rPr>
          <w:rFonts w:asciiTheme="minorHAnsi" w:hAnsiTheme="minorHAnsi" w:cstheme="minorHAnsi"/>
          <w:sz w:val="24"/>
          <w:szCs w:val="24"/>
          <w:shd w:val="clear" w:color="auto" w:fill="FFFFFF"/>
        </w:rPr>
        <w:t xml:space="preserve"> for a bounty from His presence. He is, in very truth, the God of might and power.</w:t>
      </w:r>
    </w:p>
    <w:p w14:paraId="374E7DC2" w14:textId="1664B36A" w:rsidR="00D860CE" w:rsidRPr="00B41034" w:rsidRDefault="00AF63A9"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D860CE" w:rsidRPr="00B41034">
        <w:rPr>
          <w:rFonts w:asciiTheme="minorHAnsi" w:hAnsiTheme="minorHAnsi" w:cstheme="minorHAnsi"/>
          <w:sz w:val="24"/>
          <w:szCs w:val="24"/>
          <w:rtl/>
        </w:rPr>
        <w:t>بر روی انگشتر دفن مردان نوشته شود</w:t>
      </w:r>
      <w:r w:rsidR="00D860CE" w:rsidRPr="00B41034">
        <w:rPr>
          <w:rFonts w:asciiTheme="minorHAnsi" w:hAnsiTheme="minorHAnsi" w:cstheme="minorHAnsi"/>
          <w:sz w:val="24"/>
          <w:szCs w:val="24"/>
        </w:rPr>
        <w:t>:</w:t>
      </w:r>
      <w:r w:rsidR="00CA3501" w:rsidRPr="00B41034">
        <w:rPr>
          <w:rFonts w:asciiTheme="minorHAnsi" w:hAnsiTheme="minorHAnsi" w:cstheme="minorHAnsi"/>
          <w:sz w:val="24"/>
          <w:szCs w:val="24"/>
          <w:rtl/>
        </w:rPr>
        <w:t xml:space="preserve"> </w:t>
      </w:r>
      <w:r w:rsidR="0093435C" w:rsidRPr="00B41034">
        <w:rPr>
          <w:rFonts w:asciiTheme="minorHAnsi" w:hAnsiTheme="minorHAnsi" w:cstheme="minorHAnsi"/>
          <w:sz w:val="24"/>
          <w:szCs w:val="24"/>
          <w:rtl/>
        </w:rPr>
        <w:t xml:space="preserve">"وللّه ما فی السّموات و الارض و ما بينهما و کان اللّه بکلّ شیء عليماً" </w:t>
      </w:r>
      <w:r w:rsidR="00D860CE" w:rsidRPr="00B41034">
        <w:rPr>
          <w:rFonts w:asciiTheme="minorHAnsi" w:hAnsiTheme="minorHAnsi" w:cstheme="minorHAnsi"/>
          <w:sz w:val="24"/>
          <w:szCs w:val="24"/>
          <w:rtl/>
        </w:rPr>
        <w:t>«از آنِ خداست هر آنچه در آسمان‌ها و زمین و آنچه میان آن دو است؛ و خداوند به هر چیزی داناست</w:t>
      </w:r>
      <w:r w:rsidR="00D860CE" w:rsidRPr="00B41034">
        <w:rPr>
          <w:rFonts w:asciiTheme="minorHAnsi" w:hAnsiTheme="minorHAnsi" w:cstheme="minorHAnsi"/>
          <w:sz w:val="24"/>
          <w:szCs w:val="24"/>
        </w:rPr>
        <w:t>.</w:t>
      </w:r>
      <w:r w:rsidR="00D860CE" w:rsidRPr="00B41034">
        <w:rPr>
          <w:rFonts w:asciiTheme="minorHAnsi" w:hAnsiTheme="minorHAnsi" w:cstheme="minorHAnsi"/>
          <w:sz w:val="24"/>
          <w:szCs w:val="24"/>
          <w:rtl/>
        </w:rPr>
        <w:t>»</w:t>
      </w:r>
    </w:p>
    <w:p w14:paraId="5A810873" w14:textId="5CCA6713" w:rsidR="00CA3501" w:rsidRPr="00B41034" w:rsidRDefault="00CA3501"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و برای زنان نوشته شود</w:t>
      </w:r>
      <w:r w:rsidRPr="00B41034">
        <w:rPr>
          <w:rFonts w:asciiTheme="minorHAnsi" w:hAnsiTheme="minorHAnsi" w:cstheme="minorHAnsi"/>
          <w:sz w:val="24"/>
          <w:szCs w:val="24"/>
        </w:rPr>
        <w:t>:</w:t>
      </w:r>
      <w:r w:rsidRPr="00B41034">
        <w:rPr>
          <w:rFonts w:asciiTheme="minorHAnsi" w:hAnsiTheme="minorHAnsi" w:cstheme="minorHAnsi"/>
          <w:sz w:val="24"/>
          <w:szCs w:val="24"/>
          <w:rtl/>
        </w:rPr>
        <w:t xml:space="preserve"> </w:t>
      </w:r>
      <w:r w:rsidR="0093435C" w:rsidRPr="00B41034">
        <w:rPr>
          <w:rFonts w:asciiTheme="minorHAnsi" w:hAnsiTheme="minorHAnsi" w:cstheme="minorHAnsi"/>
          <w:sz w:val="24"/>
          <w:szCs w:val="24"/>
          <w:rtl/>
        </w:rPr>
        <w:t xml:space="preserve">"و للورقات وللّه ملک السّموات و الارض و ما بينهما و کان اللّه علی کلّ شیء قديراً" </w:t>
      </w:r>
      <w:r w:rsidRPr="00B41034">
        <w:rPr>
          <w:rFonts w:asciiTheme="minorHAnsi" w:hAnsiTheme="minorHAnsi" w:cstheme="minorHAnsi"/>
          <w:sz w:val="24"/>
          <w:szCs w:val="24"/>
          <w:rtl/>
        </w:rPr>
        <w:t>«از آنِ خداست فرمانروایی آسمان‌ها و زمین و آنچه میان آن دو است؛ و خداوند بر هر چیزی تواناست</w:t>
      </w:r>
      <w:r w:rsidRPr="00B41034">
        <w:rPr>
          <w:rFonts w:asciiTheme="minorHAnsi" w:hAnsiTheme="minorHAnsi" w:cstheme="minorHAnsi"/>
          <w:sz w:val="24"/>
          <w:szCs w:val="24"/>
        </w:rPr>
        <w:t>.</w:t>
      </w:r>
      <w:r w:rsidRPr="00B41034">
        <w:rPr>
          <w:rFonts w:asciiTheme="minorHAnsi" w:hAnsiTheme="minorHAnsi" w:cstheme="minorHAnsi"/>
          <w:sz w:val="24"/>
          <w:szCs w:val="24"/>
          <w:rtl/>
        </w:rPr>
        <w:t>»</w:t>
      </w:r>
    </w:p>
    <w:p w14:paraId="34BF1EE6" w14:textId="4C3CAA3E" w:rsidR="004753A4" w:rsidRPr="00B41034" w:rsidRDefault="004753A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است آنچه پیشتر نازل شده بود. اما اکنون، «نقطهٔ بیان» ندا می‌دهد و می‌گوید</w:t>
      </w:r>
      <w:r w:rsidRPr="00B41034">
        <w:rPr>
          <w:rFonts w:asciiTheme="minorHAnsi" w:hAnsiTheme="minorHAnsi" w:cstheme="minorHAnsi"/>
          <w:sz w:val="24"/>
          <w:szCs w:val="24"/>
        </w:rPr>
        <w:t>:</w:t>
      </w:r>
      <w:r w:rsidRPr="00B41034">
        <w:rPr>
          <w:rFonts w:asciiTheme="minorHAnsi" w:hAnsiTheme="minorHAnsi" w:cstheme="minorHAnsi"/>
          <w:sz w:val="24"/>
          <w:szCs w:val="24"/>
        </w:rPr>
        <w:br/>
      </w:r>
      <w:r w:rsidRPr="00B41034">
        <w:rPr>
          <w:rFonts w:asciiTheme="minorHAnsi" w:hAnsiTheme="minorHAnsi" w:cstheme="minorHAnsi"/>
          <w:sz w:val="24"/>
          <w:szCs w:val="24"/>
          <w:rtl/>
        </w:rPr>
        <w:t>«ای محبوب آفرینش! در این مقام سخن گوی، بدان‌گونه که نسیم الطاف تو در میان جهانیان بوزد. ما به همه اعلام داشته‌ایم که هیچ کلامی از تو را نمی‌توان همسنگ آنچه در بیان نازل شد شمرد، زیرا تویی که به هر چه خواهی توانی. بندگان خویش را از فیوضات دریای رحمتت محروم مدار، زیرا تویی صاحب فضل عظیم</w:t>
      </w:r>
      <w:r w:rsidRPr="00B41034">
        <w:rPr>
          <w:rFonts w:asciiTheme="minorHAnsi" w:hAnsiTheme="minorHAnsi" w:cstheme="minorHAnsi"/>
          <w:sz w:val="24"/>
          <w:szCs w:val="24"/>
        </w:rPr>
        <w:t>.</w:t>
      </w:r>
      <w:r w:rsidRPr="00B41034">
        <w:rPr>
          <w:rFonts w:asciiTheme="minorHAnsi" w:hAnsiTheme="minorHAnsi" w:cstheme="minorHAnsi"/>
          <w:sz w:val="24"/>
          <w:szCs w:val="24"/>
          <w:rtl/>
        </w:rPr>
        <w:t>»</w:t>
      </w:r>
    </w:p>
    <w:p w14:paraId="23113A51" w14:textId="77777777" w:rsidR="004753A4" w:rsidRPr="00B41034" w:rsidRDefault="004753A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ما به خواستهٔ او پاسخ دادیم، که اوست محبوب اجابت‌کننده</w:t>
      </w:r>
      <w:r w:rsidRPr="00B41034">
        <w:rPr>
          <w:rFonts w:asciiTheme="minorHAnsi" w:hAnsiTheme="minorHAnsi" w:cstheme="minorHAnsi"/>
          <w:sz w:val="24"/>
          <w:szCs w:val="24"/>
        </w:rPr>
        <w:t>.</w:t>
      </w:r>
      <w:r w:rsidRPr="00B41034">
        <w:rPr>
          <w:rFonts w:asciiTheme="minorHAnsi" w:hAnsiTheme="minorHAnsi" w:cstheme="minorHAnsi"/>
          <w:sz w:val="24"/>
          <w:szCs w:val="24"/>
        </w:rPr>
        <w:br/>
      </w:r>
      <w:r w:rsidRPr="00B41034">
        <w:rPr>
          <w:rFonts w:asciiTheme="minorHAnsi" w:hAnsiTheme="minorHAnsi" w:cstheme="minorHAnsi"/>
          <w:sz w:val="24"/>
          <w:szCs w:val="24"/>
          <w:rtl/>
        </w:rPr>
        <w:t>اگر بر انگشتر دفن مرد و زن، آیه‌ای که اکنون از نزد خدا نازل شده حک شود، برای آنان بهتر است، که ما حاکم مطلقیم</w:t>
      </w:r>
      <w:r w:rsidRPr="00B41034">
        <w:rPr>
          <w:rFonts w:asciiTheme="minorHAnsi" w:hAnsiTheme="minorHAnsi" w:cstheme="minorHAnsi"/>
          <w:sz w:val="24"/>
          <w:szCs w:val="24"/>
        </w:rPr>
        <w:t>:</w:t>
      </w:r>
    </w:p>
    <w:p w14:paraId="1938A2F6" w14:textId="358D250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"قد بدئت من اللّه و رجعت اليه منقطعاً عمّا سواه و متمسّکاً باسمه الرّحمن الرّحيم"</w:t>
      </w:r>
      <w:r w:rsidR="00765951" w:rsidRPr="00B41034">
        <w:rPr>
          <w:rFonts w:asciiTheme="minorHAnsi" w:hAnsiTheme="minorHAnsi" w:cstheme="minorHAnsi"/>
          <w:sz w:val="24"/>
          <w:szCs w:val="24"/>
          <w:rtl/>
        </w:rPr>
        <w:t xml:space="preserve"> «</w:t>
      </w:r>
      <w:r w:rsidR="00765951" w:rsidRPr="00B41034">
        <w:rPr>
          <w:rFonts w:asciiTheme="minorHAnsi" w:eastAsiaTheme="minorHAnsi" w:hAnsiTheme="minorHAnsi" w:cstheme="minorHAnsi"/>
          <w:sz w:val="24"/>
          <w:szCs w:val="24"/>
          <w:rtl/>
        </w:rPr>
        <w:t xml:space="preserve"> </w:t>
      </w:r>
      <w:r w:rsidR="00765951" w:rsidRPr="00B41034">
        <w:rPr>
          <w:rFonts w:asciiTheme="minorHAnsi" w:hAnsiTheme="minorHAnsi" w:cstheme="minorHAnsi"/>
          <w:sz w:val="24"/>
          <w:szCs w:val="24"/>
          <w:rtl/>
        </w:rPr>
        <w:t>از جانب خدا آمدم، و به سوی او بازمی‌گردم، بریده از هر آنچه جز اوست، و چنگ زده به نام او، رحمان رحیم</w:t>
      </w:r>
      <w:r w:rsidR="00765951" w:rsidRPr="00B41034">
        <w:rPr>
          <w:rFonts w:asciiTheme="minorHAnsi" w:hAnsiTheme="minorHAnsi" w:cstheme="minorHAnsi"/>
          <w:sz w:val="24"/>
          <w:szCs w:val="24"/>
        </w:rPr>
        <w:t>.</w:t>
      </w:r>
      <w:r w:rsidR="00765951" w:rsidRPr="00B41034">
        <w:rPr>
          <w:rFonts w:asciiTheme="minorHAnsi" w:hAnsiTheme="minorHAnsi" w:cstheme="minorHAnsi"/>
          <w:sz w:val="24"/>
          <w:szCs w:val="24"/>
          <w:rtl/>
        </w:rPr>
        <w:t>»</w:t>
      </w:r>
      <w:r w:rsidRPr="00B41034">
        <w:rPr>
          <w:rFonts w:asciiTheme="minorHAnsi" w:hAnsiTheme="minorHAnsi" w:cstheme="minorHAnsi"/>
          <w:sz w:val="24"/>
          <w:szCs w:val="24"/>
          <w:rtl/>
        </w:rPr>
        <w:t xml:space="preserve"> اینطور خداوند اختصاص میدهد برای اهل عالم فضل خود را، خداوند توانا است. </w:t>
      </w:r>
    </w:p>
    <w:p w14:paraId="62A0E04E" w14:textId="77777777" w:rsidR="00A85118" w:rsidRPr="00B41034" w:rsidRDefault="00A85118" w:rsidP="00AF63A9">
      <w:pPr>
        <w:pStyle w:val="PlainText"/>
        <w:bidi/>
        <w:rPr>
          <w:rFonts w:asciiTheme="minorHAnsi" w:hAnsiTheme="minorHAnsi" w:cstheme="minorHAnsi"/>
          <w:sz w:val="24"/>
          <w:szCs w:val="24"/>
        </w:rPr>
      </w:pPr>
    </w:p>
    <w:p w14:paraId="2CD079FB"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در رساله سؤال و جواب نازل:"سؤال  - وضع خاتم که در کتاب اقدس نازل شده مخصوص کبار است يا صغار هم داخلند؟ جواب - مخصوص کبار است "</w:t>
      </w:r>
    </w:p>
    <w:p w14:paraId="54E45804" w14:textId="3129B791" w:rsidR="0093435C" w:rsidRPr="00B41034" w:rsidRDefault="00E764BA"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lastRenderedPageBreak/>
        <w:t>بررسی آیه</w:t>
      </w:r>
    </w:p>
    <w:p w14:paraId="6F2EC0CA" w14:textId="77777777" w:rsidR="00E764BA" w:rsidRPr="00B41034" w:rsidRDefault="00E764B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اینجا، آیه‌ای با لایه‌های معنایی بسیار عمیق نمایان می‌شود؛ نه صرفاً حکمی در خصوص شیوه‌ی دفن و نگارش آیات بر انگشتر، بلکه بیانی از هستی‌شناسی، معرفت‌شناسی و الاهیات ظهور. این آیه، بازتابی از دیدگاه متعالی دین به مرگ، حیات، و نسبت عبد و رب است.</w:t>
      </w:r>
    </w:p>
    <w:p w14:paraId="6FA6FEFD" w14:textId="77777777" w:rsidR="00E764BA" w:rsidRPr="00B41034" w:rsidRDefault="00E764B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نخست، انتخاب آیات متفاوت برای مرد و زن با ساختار نحوی همسان ولی دو تعبیر مکمل—"ما فی السماوات والأرض" برای مردان و "ملك السماوات والأرض" برای زنان—حکایت از توازن میان معرفت و قدرت دارد؛ دانایی الهی در قلمرو مردان، و فرمانروایی مطلق او در قلمرو زنان، با هدف تأکید بر تساوی ارزش وجودی و روحانی دو جنس، در چارچوب حکمت تمایزآفرین نه تبعیض‌آفرین.</w:t>
      </w:r>
    </w:p>
    <w:p w14:paraId="7491289E" w14:textId="77777777" w:rsidR="00E764BA" w:rsidRPr="00B41034" w:rsidRDefault="00E764B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آن فراتر، نقطهٔ بیان که اشاره به حضرت باب دارد، به عنوان نداکننده در این آیه ظاهر می‌شود و از حضرت بهاءاللّه می‌خواهد تا بیان جدیدی برتر از آنچه در بیان آمده عطا فرماید؛ این فراز نه‌تنها نشان از عبور از شریعت پیشین به دوره‌ی جدید دارد، بلکه معرفت‌شناسی خاصی را به تصویر می‌کشد: بیان، هرچند برآمده از نور وحی است، اما در برابر کلمه‌ی تازه‌ی ظهور جدید، در مرتبه‌ی فروتر می‌ایستد. در اینجا حقیقت، پویا و زنده است، و پیوسته در تحول و بسطی الهی.</w:t>
      </w:r>
    </w:p>
    <w:p w14:paraId="7FD02736" w14:textId="77777777" w:rsidR="00E764BA" w:rsidRPr="00B41034" w:rsidRDefault="00E764B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اما در متن روحی و روانی این حکم، چه چیزی نهفته است؟ آن‌گاه که بر انگشت مرده‌ای، این جمله حک می‌شود: "از خدا آمده‌ام، و به سوی او بازمی‌گردم، بریده از غیر او، و چنگ زده به نام رحمان رحیم"، ما با بیانی مواجهیم که نه فقط اظهار عقیده، بلکه نوعی تثبیت هویت روحانی در لحظهٔ عبور از مرگ است. این کلمات، نه صرفاً دعا بلکه نقش خاتم بر هویت انسانی است؛ این انگشتر چون مهر نبوت، چون نشان اصالت، چون سند بازگشت به موطن ازلی در کالبد مادی انسان قرار می‌گیرد.</w:t>
      </w:r>
    </w:p>
    <w:p w14:paraId="6F7D3F85" w14:textId="4325724C" w:rsidR="00E764BA" w:rsidRPr="00B41034" w:rsidRDefault="00E764B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به مرگ معنایی تازه می‌بخشد: نه پایان، نه پوچی، بلکه بازگشت به اصل، به مبدأ، در حالی که فرد، آزادانه و آگاهانه از غیر خدا بریده، و به عهد روحانی خویش چنگ زده است. چنین ساختاری نوعی آرامش اگزیستانسیال در برابر اضطراب مرگ فراهم می‌آورد، زیرا مرگ دیگر نیستی نیست، بلکه رجعت است—با آگاهی و اختیار و توسل.</w:t>
      </w:r>
    </w:p>
    <w:p w14:paraId="32FAC9BA" w14:textId="0E9EA67A" w:rsidR="00E764BA" w:rsidRPr="00B41034" w:rsidRDefault="00E764B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چنین احکامی هم ابزار هویت‌سازی جمعی‌اند و هم سامان‌بخش آیینی در لحظه‌ی مرگ. حکاکی این عبارات، در یک بستر دینی، سازوکار حفظ و انتقال معنا در جامعه‌ای دینی است. هنگامی که هر فرد با این ذکر دفن می‌شود، کل جامعه بار دیگر به یاد می‌آورد که زندگی در این دین، سیر از مبدأ تا معاد است، و اینکه نام خداست که پیونددهنده‌ی انسان به فراسوی هستی است.</w:t>
      </w:r>
    </w:p>
    <w:p w14:paraId="5A19BA83" w14:textId="77655A21" w:rsidR="00E764BA" w:rsidRPr="00B41034" w:rsidRDefault="00E764BA"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جمله که "از خدا آمده‌ام و به او بازمی‌گردم"، نه صرفاً بیان خاستگاه وجودی، بلکه بازتابی از روایت بزرگ وحدت وجود است، آنجا که مبدأ و معاد، واحد است؛ آنجا که انسان، در سلوک وجودی خویش، با بریدن از غیر خدا، به خدا و در خدا بازمی‌گردد.</w:t>
      </w:r>
    </w:p>
    <w:p w14:paraId="051A086F" w14:textId="28151A8B" w:rsidR="00E764BA" w:rsidRPr="00B41034" w:rsidRDefault="00E764BA"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پس این آیه، حلقه‌ی اتصال میان مرگ، معنا، بندگی، و حضور الهی است. انگشتری که در خاک دفن می‌شود، مهر پیروزی روح است بر گذرا بودن جسم. و آن کلمات، نقشی‌اند که به جای مومیایی فراعنه، بر جان مؤمنان در جهان باقی می‌درخشند.</w:t>
      </w:r>
    </w:p>
    <w:p w14:paraId="57117661" w14:textId="77777777" w:rsidR="00054C8E" w:rsidRPr="00B41034" w:rsidRDefault="00054C8E" w:rsidP="00AF63A9">
      <w:pPr>
        <w:pStyle w:val="PlainText"/>
        <w:bidi/>
        <w:rPr>
          <w:rFonts w:asciiTheme="minorHAnsi" w:hAnsiTheme="minorHAnsi" w:cstheme="minorHAnsi"/>
          <w:sz w:val="24"/>
          <w:szCs w:val="24"/>
          <w:rtl/>
        </w:rPr>
      </w:pPr>
    </w:p>
    <w:p w14:paraId="53F75AC7" w14:textId="77777777" w:rsidR="00054C8E" w:rsidRPr="00B41034" w:rsidRDefault="00054C8E" w:rsidP="00AF63A9">
      <w:pPr>
        <w:pStyle w:val="PlainText"/>
        <w:bidi/>
        <w:rPr>
          <w:rFonts w:asciiTheme="minorHAnsi" w:hAnsiTheme="minorHAnsi" w:cstheme="minorHAnsi"/>
          <w:sz w:val="24"/>
          <w:szCs w:val="24"/>
          <w:rtl/>
        </w:rPr>
      </w:pPr>
    </w:p>
    <w:p w14:paraId="53626194" w14:textId="77777777" w:rsidR="00054C8E" w:rsidRPr="00B41034" w:rsidRDefault="00054C8E" w:rsidP="00AF63A9">
      <w:pPr>
        <w:pStyle w:val="PlainText"/>
        <w:bidi/>
        <w:rPr>
          <w:rFonts w:asciiTheme="minorHAnsi" w:hAnsiTheme="minorHAnsi" w:cstheme="minorHAnsi"/>
          <w:sz w:val="24"/>
          <w:szCs w:val="24"/>
          <w:rtl/>
        </w:rPr>
      </w:pPr>
    </w:p>
    <w:p w14:paraId="12CC6D35" w14:textId="77777777" w:rsidR="00E764BA" w:rsidRPr="00B41034" w:rsidRDefault="00E764BA" w:rsidP="00AF63A9">
      <w:pPr>
        <w:pStyle w:val="PlainText"/>
        <w:bidi/>
        <w:rPr>
          <w:rFonts w:asciiTheme="minorHAnsi" w:hAnsiTheme="minorHAnsi" w:cstheme="minorHAnsi"/>
          <w:sz w:val="24"/>
          <w:szCs w:val="24"/>
          <w:rtl/>
        </w:rPr>
      </w:pPr>
    </w:p>
    <w:p w14:paraId="05932E3F" w14:textId="77777777" w:rsidR="00E764BA" w:rsidRPr="00B41034" w:rsidRDefault="00E764BA" w:rsidP="00AF63A9">
      <w:pPr>
        <w:pStyle w:val="PlainText"/>
        <w:bidi/>
        <w:rPr>
          <w:rFonts w:asciiTheme="minorHAnsi" w:hAnsiTheme="minorHAnsi" w:cstheme="minorHAnsi"/>
          <w:sz w:val="24"/>
          <w:szCs w:val="24"/>
          <w:rtl/>
        </w:rPr>
      </w:pPr>
    </w:p>
    <w:p w14:paraId="157C050C" w14:textId="77777777" w:rsidR="00E764BA" w:rsidRPr="00B41034" w:rsidRDefault="00E764BA" w:rsidP="00AF63A9">
      <w:pPr>
        <w:pStyle w:val="PlainText"/>
        <w:bidi/>
        <w:rPr>
          <w:rFonts w:asciiTheme="minorHAnsi" w:hAnsiTheme="minorHAnsi" w:cstheme="minorHAnsi"/>
          <w:sz w:val="24"/>
          <w:szCs w:val="24"/>
          <w:rtl/>
        </w:rPr>
      </w:pPr>
    </w:p>
    <w:p w14:paraId="42D14B95" w14:textId="77777777" w:rsidR="00E764BA" w:rsidRPr="00B41034" w:rsidRDefault="00E764BA" w:rsidP="00AF63A9">
      <w:pPr>
        <w:pStyle w:val="PlainText"/>
        <w:bidi/>
        <w:rPr>
          <w:rFonts w:asciiTheme="minorHAnsi" w:hAnsiTheme="minorHAnsi" w:cstheme="minorHAnsi"/>
          <w:sz w:val="24"/>
          <w:szCs w:val="24"/>
          <w:rtl/>
        </w:rPr>
      </w:pPr>
    </w:p>
    <w:p w14:paraId="1ECA7E3C" w14:textId="77777777" w:rsidR="00E764BA" w:rsidRDefault="00E764BA" w:rsidP="00AF63A9">
      <w:pPr>
        <w:pStyle w:val="PlainText"/>
        <w:bidi/>
        <w:rPr>
          <w:rFonts w:asciiTheme="minorHAnsi" w:hAnsiTheme="minorHAnsi" w:cstheme="minorHAnsi"/>
          <w:sz w:val="24"/>
          <w:szCs w:val="24"/>
          <w:rtl/>
        </w:rPr>
      </w:pPr>
    </w:p>
    <w:p w14:paraId="0D8EED31" w14:textId="77777777" w:rsidR="006724FF" w:rsidRPr="00B41034" w:rsidRDefault="006724FF" w:rsidP="006724FF">
      <w:pPr>
        <w:pStyle w:val="PlainText"/>
        <w:bidi/>
        <w:rPr>
          <w:rFonts w:asciiTheme="minorHAnsi" w:hAnsiTheme="minorHAnsi" w:cstheme="minorHAnsi"/>
          <w:sz w:val="24"/>
          <w:szCs w:val="24"/>
          <w:rtl/>
        </w:rPr>
      </w:pPr>
    </w:p>
    <w:p w14:paraId="5A52724E" w14:textId="77777777" w:rsidR="00E764BA" w:rsidRPr="00B41034" w:rsidRDefault="00E764BA" w:rsidP="00AF63A9">
      <w:pPr>
        <w:pStyle w:val="PlainText"/>
        <w:bidi/>
        <w:rPr>
          <w:rFonts w:asciiTheme="minorHAnsi" w:hAnsiTheme="minorHAnsi" w:cstheme="minorHAnsi"/>
          <w:sz w:val="24"/>
          <w:szCs w:val="24"/>
          <w:rtl/>
        </w:rPr>
      </w:pPr>
    </w:p>
    <w:p w14:paraId="0CBBD5B7" w14:textId="77777777" w:rsidR="008E2A09" w:rsidRPr="00B41034" w:rsidRDefault="008E2A09" w:rsidP="00AF63A9">
      <w:pPr>
        <w:pStyle w:val="PlainText"/>
        <w:bidi/>
        <w:rPr>
          <w:rFonts w:asciiTheme="minorHAnsi" w:hAnsiTheme="minorHAnsi" w:cstheme="minorHAnsi"/>
          <w:sz w:val="24"/>
          <w:szCs w:val="24"/>
          <w:rtl/>
        </w:rPr>
      </w:pPr>
    </w:p>
    <w:p w14:paraId="6FA6E546" w14:textId="77777777" w:rsidR="00E764BA" w:rsidRPr="00B41034" w:rsidRDefault="00E764BA" w:rsidP="00AF63A9">
      <w:pPr>
        <w:pStyle w:val="PlainText"/>
        <w:bidi/>
        <w:rPr>
          <w:rFonts w:asciiTheme="minorHAnsi" w:hAnsiTheme="minorHAnsi" w:cstheme="minorHAnsi"/>
          <w:sz w:val="24"/>
          <w:szCs w:val="24"/>
          <w:rtl/>
        </w:rPr>
      </w:pPr>
    </w:p>
    <w:p w14:paraId="31485E4E" w14:textId="77777777" w:rsidR="000F35BA" w:rsidRPr="00B41034" w:rsidRDefault="000F35BA" w:rsidP="00AF63A9">
      <w:pPr>
        <w:pStyle w:val="PlainText"/>
        <w:bidi/>
        <w:rPr>
          <w:rFonts w:asciiTheme="minorHAnsi" w:hAnsiTheme="minorHAnsi" w:cstheme="minorHAnsi"/>
          <w:sz w:val="24"/>
          <w:szCs w:val="24"/>
        </w:rPr>
      </w:pPr>
    </w:p>
    <w:p w14:paraId="7E5DEBEC" w14:textId="77777777" w:rsidR="008E2A09" w:rsidRPr="00AF63A9" w:rsidRDefault="0093435C" w:rsidP="00AF63A9">
      <w:pPr>
        <w:pStyle w:val="Heading3"/>
        <w:bidi/>
        <w:rPr>
          <w:rFonts w:asciiTheme="minorHAnsi" w:hAnsiTheme="minorHAnsi" w:cstheme="minorHAnsi"/>
          <w:rtl/>
        </w:rPr>
      </w:pPr>
      <w:r w:rsidRPr="00AF63A9">
        <w:rPr>
          <w:rFonts w:asciiTheme="minorHAnsi" w:hAnsiTheme="minorHAnsi" w:cstheme="minorHAnsi"/>
          <w:rtl/>
        </w:rPr>
        <w:lastRenderedPageBreak/>
        <w:t>بند صد و سی ام</w:t>
      </w:r>
    </w:p>
    <w:p w14:paraId="6D5F39FA" w14:textId="40F22073" w:rsidR="000F35BA" w:rsidRPr="00B41034" w:rsidRDefault="0093435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 </w:t>
      </w:r>
      <w:r w:rsidR="000F35BA" w:rsidRPr="00B41034">
        <w:rPr>
          <w:rFonts w:asciiTheme="minorHAnsi" w:hAnsiTheme="minorHAnsi" w:cstheme="minorHAnsi"/>
          <w:b/>
          <w:bCs/>
          <w:sz w:val="24"/>
          <w:szCs w:val="24"/>
          <w:rtl/>
        </w:rPr>
        <w:t>وَإِنْ تُكَفِّنُوهُ فِي خَمْسَةِ أَثْوَابٍ مِنَ الْحَرِيرِ أَوِ الْقُطْنِ، فَمَنْ لَمْ يَسْتَطِعْ يَكْتَفِ بِوَاحِدَةٍ مِنهُمَا، كَذَٰلِكَ قُضِيَ الْأَمْرُ مِنْ لَدُنْ عَلِيمٍ خَبِيرٍ</w:t>
      </w:r>
      <w:r w:rsidR="000F35BA" w:rsidRPr="00B41034">
        <w:rPr>
          <w:rFonts w:asciiTheme="minorHAnsi" w:hAnsiTheme="minorHAnsi" w:cstheme="minorHAnsi"/>
          <w:b/>
          <w:bCs/>
          <w:sz w:val="24"/>
          <w:szCs w:val="24"/>
        </w:rPr>
        <w:t>.</w:t>
      </w:r>
    </w:p>
    <w:p w14:paraId="00464A14" w14:textId="77F0CC83" w:rsidR="0093435C" w:rsidRPr="00B41034" w:rsidRDefault="000F35BA" w:rsidP="00AF63A9">
      <w:pPr>
        <w:pStyle w:val="PlainText"/>
        <w:bidi/>
        <w:rPr>
          <w:rFonts w:asciiTheme="minorHAnsi" w:hAnsiTheme="minorHAnsi" w:cstheme="minorHAnsi"/>
          <w:sz w:val="24"/>
          <w:szCs w:val="24"/>
        </w:rPr>
      </w:pPr>
      <w:r w:rsidRPr="00B41034">
        <w:rPr>
          <w:rFonts w:asciiTheme="minorHAnsi" w:hAnsiTheme="minorHAnsi" w:cstheme="minorHAnsi"/>
          <w:b/>
          <w:bCs/>
          <w:sz w:val="24"/>
          <w:szCs w:val="24"/>
          <w:rtl/>
        </w:rPr>
        <w:t>حُرِّمَ عَلَيْكُمْ نَقْلُ الْمَيِّتِ أَزْيَدَ مِنْ مَسَافَةِ سَاعَةٍ مِنَ الْمَدِينَةِ، ادْفِنُوهُ بِالرُّوحِ وَالرَّيْحَانِ فِي مَكَانٍ قَرِيبٍ</w:t>
      </w:r>
      <w:r w:rsidRPr="00B41034">
        <w:rPr>
          <w:rFonts w:asciiTheme="minorHAnsi" w:hAnsiTheme="minorHAnsi" w:cstheme="minorHAnsi"/>
          <w:b/>
          <w:bCs/>
          <w:sz w:val="24"/>
          <w:szCs w:val="24"/>
        </w:rPr>
        <w:t>.</w:t>
      </w:r>
    </w:p>
    <w:p w14:paraId="2394968B" w14:textId="77777777" w:rsidR="0093435C" w:rsidRPr="00B41034" w:rsidRDefault="0093435C"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 xml:space="preserve">The Lord hath decreed, moreover, that the deceased should be enfolded in five sheets of silk or cotton. For those whose means are limited a single sheet of either fabric will suffice. </w:t>
      </w:r>
      <w:proofErr w:type="gramStart"/>
      <w:r w:rsidRPr="00B41034">
        <w:rPr>
          <w:rFonts w:eastAsia="Times New Roman" w:cstheme="minorHAnsi"/>
          <w:sz w:val="24"/>
          <w:szCs w:val="24"/>
        </w:rPr>
        <w:t>Thus</w:t>
      </w:r>
      <w:proofErr w:type="gramEnd"/>
      <w:r w:rsidRPr="00B41034">
        <w:rPr>
          <w:rFonts w:eastAsia="Times New Roman" w:cstheme="minorHAnsi"/>
          <w:sz w:val="24"/>
          <w:szCs w:val="24"/>
        </w:rPr>
        <w:t xml:space="preserve"> hath it been ordained by Him Who is the All-Knowing, the All-Informed. It is forbidden you to transport the body of the deceased a greater distance than one hour's journey from the city; rather should it be interred, with radiance and serenity, in a nearby place.</w:t>
      </w:r>
    </w:p>
    <w:p w14:paraId="62FEEEB8" w14:textId="6E9D93DC" w:rsidR="00EA52A5" w:rsidRPr="00B41034" w:rsidRDefault="00AF63A9" w:rsidP="00AF63A9">
      <w:pPr>
        <w:shd w:val="clear" w:color="auto" w:fill="FFFFFF"/>
        <w:bidi/>
        <w:spacing w:after="0" w:line="240" w:lineRule="auto"/>
        <w:rPr>
          <w:rFonts w:eastAsia="Times New Roman" w:cstheme="minorHAnsi"/>
          <w:sz w:val="24"/>
          <w:szCs w:val="24"/>
        </w:rPr>
      </w:pPr>
      <w:r w:rsidRPr="00F6573F">
        <w:rPr>
          <w:rFonts w:cstheme="minorHAnsi" w:hint="cs"/>
          <w:sz w:val="24"/>
          <w:szCs w:val="24"/>
          <w:rtl/>
        </w:rPr>
        <w:t xml:space="preserve">مضمون آیه به فارسی: </w:t>
      </w:r>
      <w:r w:rsidR="00EA52A5" w:rsidRPr="00B41034">
        <w:rPr>
          <w:rFonts w:eastAsia="Times New Roman" w:cstheme="minorHAnsi"/>
          <w:sz w:val="24"/>
          <w:szCs w:val="24"/>
          <w:rtl/>
        </w:rPr>
        <w:t>و اگر خواستید او را کفن کنید، او را در پنج کفن از حریر یا پنبه بپیچید. و اگر کسی توان نداشت، به یکی از آن دو اکتفا کند. چنین است آنچه از جانب دانای آگاه مقرر گردیده است</w:t>
      </w:r>
      <w:r w:rsidR="00EA52A5" w:rsidRPr="00B41034">
        <w:rPr>
          <w:rFonts w:eastAsia="Times New Roman" w:cstheme="minorHAnsi"/>
          <w:sz w:val="24"/>
          <w:szCs w:val="24"/>
        </w:rPr>
        <w:t>.</w:t>
      </w:r>
    </w:p>
    <w:p w14:paraId="6918EB86" w14:textId="77777777" w:rsidR="00EA52A5" w:rsidRPr="00B41034" w:rsidRDefault="00EA52A5" w:rsidP="00AF63A9">
      <w:pPr>
        <w:shd w:val="clear" w:color="auto" w:fill="FFFFFF"/>
        <w:bidi/>
        <w:spacing w:after="0" w:line="240" w:lineRule="auto"/>
        <w:rPr>
          <w:rFonts w:eastAsia="Times New Roman" w:cstheme="minorHAnsi"/>
          <w:sz w:val="24"/>
          <w:szCs w:val="24"/>
          <w:rtl/>
        </w:rPr>
      </w:pPr>
      <w:r w:rsidRPr="00B41034">
        <w:rPr>
          <w:rFonts w:eastAsia="Times New Roman" w:cstheme="minorHAnsi"/>
          <w:sz w:val="24"/>
          <w:szCs w:val="24"/>
          <w:rtl/>
        </w:rPr>
        <w:t>حرام شده است بر شما که جسد میّت را بیش از مسافت یک ساعت از شهر حمل کنید؛ بلکه او را با طهارت و آرامش در مکانی نزدیک دفن نمایید</w:t>
      </w:r>
      <w:r w:rsidRPr="00B41034">
        <w:rPr>
          <w:rFonts w:eastAsia="Times New Roman" w:cstheme="minorHAnsi"/>
          <w:sz w:val="24"/>
          <w:szCs w:val="24"/>
        </w:rPr>
        <w:t>.</w:t>
      </w:r>
    </w:p>
    <w:p w14:paraId="2453B171" w14:textId="77777777" w:rsidR="005E431B" w:rsidRPr="00B41034" w:rsidRDefault="005E431B" w:rsidP="00AF63A9">
      <w:pPr>
        <w:shd w:val="clear" w:color="auto" w:fill="FFFFFF"/>
        <w:bidi/>
        <w:spacing w:after="0" w:line="240" w:lineRule="auto"/>
        <w:rPr>
          <w:rFonts w:eastAsia="Times New Roman" w:cstheme="minorHAnsi"/>
          <w:sz w:val="24"/>
          <w:szCs w:val="24"/>
          <w:rtl/>
        </w:rPr>
      </w:pPr>
    </w:p>
    <w:p w14:paraId="3815F6C9" w14:textId="2B979B82" w:rsidR="001C2A6B" w:rsidRDefault="005E431B" w:rsidP="00AF63A9">
      <w:pPr>
        <w:shd w:val="clear" w:color="auto" w:fill="FFFFFF"/>
        <w:bidi/>
        <w:spacing w:after="0" w:line="240" w:lineRule="auto"/>
        <w:rPr>
          <w:rFonts w:eastAsia="Times New Roman" w:cstheme="minorHAnsi"/>
          <w:sz w:val="24"/>
          <w:szCs w:val="24"/>
          <w:rtl/>
        </w:rPr>
      </w:pPr>
      <w:r w:rsidRPr="00B41034">
        <w:rPr>
          <w:rFonts w:eastAsia="Times New Roman" w:cstheme="minorHAnsi"/>
          <w:sz w:val="24"/>
          <w:szCs w:val="24"/>
          <w:rtl/>
        </w:rPr>
        <w:t xml:space="preserve">در بیان </w:t>
      </w:r>
      <w:r w:rsidR="001E149C" w:rsidRPr="00B41034">
        <w:rPr>
          <w:rFonts w:eastAsia="Times New Roman" w:cstheme="minorHAnsi"/>
          <w:sz w:val="24"/>
          <w:szCs w:val="24"/>
          <w:rtl/>
        </w:rPr>
        <w:t>عربی میفرمایند: "ثُمَّ ٱلْحَادِي مِنْ بَعْدِ ٱلْعَشْرِ: وَأَنْتُمْ تُغَسِّلُونَ أَمْوَاتَكُمْ إِذَا ٱسْتَطَعْتُمْ خَمْسَ مَرَّاتٍ بِمَاءِ طُهْرٍ، ثُمَّ فِي خَمْسِ (مَرَّاتٍ مِنْ) حَرِيرٍ أَوْ قُطْنٍ تُكَفِّنُونَ، بَعْدَمَا تَجْعَلُونَ ٱلْخَاتَمَ فِي يَدِهِ، مَوْهِبَةً مِّنَ ٱللَّهِ لِلْأَحْيَاءِ، وَهُمْ لَعَلَّكُمْ بِمَنْ نُظْهِرُهُ يَوْمَ ٱلْقِيَامَةِ تُؤْمِنُونَ</w:t>
      </w:r>
      <w:r w:rsidR="001E149C" w:rsidRPr="00B41034">
        <w:rPr>
          <w:rFonts w:eastAsia="Times New Roman" w:cstheme="minorHAnsi"/>
          <w:sz w:val="24"/>
          <w:szCs w:val="24"/>
        </w:rPr>
        <w:t>.</w:t>
      </w:r>
      <w:r w:rsidR="001E149C" w:rsidRPr="00B41034">
        <w:rPr>
          <w:rFonts w:cstheme="minorHAnsi"/>
          <w:sz w:val="24"/>
          <w:szCs w:val="24"/>
          <w:rtl/>
        </w:rPr>
        <w:t xml:space="preserve"> </w:t>
      </w:r>
      <w:r w:rsidR="001E149C" w:rsidRPr="00B41034">
        <w:rPr>
          <w:rFonts w:eastAsia="Times New Roman" w:cstheme="minorHAnsi"/>
          <w:sz w:val="24"/>
          <w:szCs w:val="24"/>
          <w:rtl/>
        </w:rPr>
        <w:t>وَأَنْتُمْ فِي مُنْتَهَى ٱلْحُرِّ بِمَا تُحِبُّونَ لِأَنْفُسِكُمْ أَمْوَاتَكُمْ بِهِ تُغَسِّلُونَ، بِأَيْدِي أَتْقِيَائِكُمْ، ثُمَّ فِي ٱلْبَرْدِ بِمَاءِ ٱلْحَرِّ وَبِمَا بَيْنَهُمَا بِمَا تُحِبُّونَ لِأَنْفُسِكُمْ، ثُمَّ مَاءِ وَرْدٍ أَوْ شِبْهِهِ، كُلَّ ٱلْبَدَنِ ٱلْمَيِّتِ إِنْ تَسْتَطِيعُونَ لِتُوصِلُونَ، ثُمَّ بِمُنْتَهَى ٱلسُّكُونِ وَٱلْحُبِّ تُنْقِلِبُونَهُ</w:t>
      </w:r>
      <w:r w:rsidR="001E149C" w:rsidRPr="00B41034">
        <w:rPr>
          <w:rFonts w:eastAsia="Times New Roman" w:cstheme="minorHAnsi"/>
          <w:sz w:val="24"/>
          <w:szCs w:val="24"/>
        </w:rPr>
        <w:t>.</w:t>
      </w:r>
      <w:r w:rsidR="001E149C" w:rsidRPr="00B41034">
        <w:rPr>
          <w:rFonts w:cstheme="minorHAnsi"/>
          <w:sz w:val="24"/>
          <w:szCs w:val="24"/>
          <w:rtl/>
        </w:rPr>
        <w:t xml:space="preserve"> </w:t>
      </w:r>
      <w:r w:rsidR="001E149C" w:rsidRPr="00B41034">
        <w:rPr>
          <w:rFonts w:eastAsia="Times New Roman" w:cstheme="minorHAnsi"/>
          <w:sz w:val="24"/>
          <w:szCs w:val="24"/>
          <w:rtl/>
        </w:rPr>
        <w:t>ثُمَّ فِي كُلِّ تِسْعَةَ عَشَرَ يَوْمًا أَنْتُمْ أَمْوَاتَكُمْ لِتَزُورُونَ، أَوْ أَقْرَبَ مِنْ ذَٰلِكَ فِي كُلِّ يَوْمٍ إِذَا خَفَّ عَلَيْكُمْ، وَأَنْتُمْ إِذَا ٱسْتَطَعْتُمْ تِسْعَةَ عَشَرَ يَوْمًا وَلَيْلَةً عَنْ قُرْبِهِ أَحَدًا لَا تُبْعِدُونَ، لِيَتْلُوَ آيَاتِ ٱللَّهِ، وَأَنْتُمْ ٱلْمِصْبَاحَ عِندَهُ تُوقِدُونَ</w:t>
      </w:r>
      <w:r w:rsidR="001E149C" w:rsidRPr="00B41034">
        <w:rPr>
          <w:rFonts w:eastAsia="Times New Roman" w:cstheme="minorHAnsi"/>
          <w:sz w:val="24"/>
          <w:szCs w:val="24"/>
        </w:rPr>
        <w:t>.</w:t>
      </w:r>
      <w:r w:rsidR="001E149C" w:rsidRPr="00B41034">
        <w:rPr>
          <w:rFonts w:eastAsia="Times New Roman" w:cstheme="minorHAnsi"/>
          <w:sz w:val="24"/>
          <w:szCs w:val="24"/>
          <w:rtl/>
        </w:rPr>
        <w:t xml:space="preserve">" مضمون آن به فارسی چنین است: </w:t>
      </w:r>
      <w:r w:rsidR="001C2A6B" w:rsidRPr="00B41034">
        <w:rPr>
          <w:rFonts w:eastAsia="Times New Roman" w:cstheme="minorHAnsi"/>
          <w:sz w:val="24"/>
          <w:szCs w:val="24"/>
          <w:rtl/>
        </w:rPr>
        <w:t>سپس باب یازدهم از پسِ ده: و شما اگر توانستید، مردگانتان را پنج بار با آب پاک غسل دهید، و پس از آن در پنج بار (یا پنج لایه) از حریر یا پنبه کفن کنید، پس از آن‌که انگشتری را در دست او گذاشتید؛ این [انگشتر] موهبتی است از جانب خداوند برای زندگان، باشد که شما به آن کسی که در روز قیامت او را ظاهر می‌سازیم، ایمان آورید</w:t>
      </w:r>
      <w:r w:rsidR="001C2A6B" w:rsidRPr="00B41034">
        <w:rPr>
          <w:rFonts w:eastAsia="Times New Roman" w:cstheme="minorHAnsi"/>
          <w:sz w:val="24"/>
          <w:szCs w:val="24"/>
        </w:rPr>
        <w:t>.</w:t>
      </w:r>
      <w:r w:rsidR="001C2A6B" w:rsidRPr="00B41034">
        <w:rPr>
          <w:rFonts w:cstheme="minorHAnsi"/>
          <w:sz w:val="24"/>
          <w:szCs w:val="24"/>
          <w:rtl/>
        </w:rPr>
        <w:t xml:space="preserve"> </w:t>
      </w:r>
      <w:r w:rsidR="001C2A6B" w:rsidRPr="00B41034">
        <w:rPr>
          <w:rFonts w:eastAsia="Times New Roman" w:cstheme="minorHAnsi"/>
          <w:sz w:val="24"/>
          <w:szCs w:val="24"/>
          <w:rtl/>
        </w:rPr>
        <w:t>و شما در نهایت اختیار، مردگانتان را با آن‌چه برای خود دوست می‌دارید، غسل دهید، به دست پرهیزگاران‌تان. سپس در سرمای هوا با آب گرم، و یا با چیزی میان آن دو (گرم و سرد) با آن‌چه برای خود دوست می‌دارید. سپس با گلاب یا چیزی همانند آن، همهٔ بدنِ مرده را اگر بتوانید، شست‌وشو دهید، تا او را به کمال آرامش و محبت منتقل سازید</w:t>
      </w:r>
      <w:r w:rsidR="001C2A6B" w:rsidRPr="00B41034">
        <w:rPr>
          <w:rFonts w:eastAsia="Times New Roman" w:cstheme="minorHAnsi"/>
          <w:sz w:val="24"/>
          <w:szCs w:val="24"/>
        </w:rPr>
        <w:t>.</w:t>
      </w:r>
      <w:r w:rsidR="001C2A6B" w:rsidRPr="00B41034">
        <w:rPr>
          <w:rFonts w:cstheme="minorHAnsi"/>
          <w:sz w:val="24"/>
          <w:szCs w:val="24"/>
          <w:rtl/>
        </w:rPr>
        <w:t xml:space="preserve"> </w:t>
      </w:r>
      <w:r w:rsidR="001C2A6B" w:rsidRPr="00B41034">
        <w:rPr>
          <w:rFonts w:eastAsia="Times New Roman" w:cstheme="minorHAnsi"/>
          <w:sz w:val="24"/>
          <w:szCs w:val="24"/>
          <w:rtl/>
        </w:rPr>
        <w:t>سپس در هر نوزده روز یک‌بار مردگانتان را زیارت کنید، یا نزدیک‌تر از آن، هر روز اگر برای شما آسان باشد. و اگر توانستید، نوزده روز و شب کسی را از نزدیکی او (جسد مرده) دور نکنید، تا آیات خداوند را برای او تلاوت کند، و شما نزد او چراغی باشید که فروزان گردد</w:t>
      </w:r>
      <w:r w:rsidR="001C2A6B" w:rsidRPr="00B41034">
        <w:rPr>
          <w:rFonts w:eastAsia="Times New Roman" w:cstheme="minorHAnsi"/>
          <w:sz w:val="24"/>
          <w:szCs w:val="24"/>
        </w:rPr>
        <w:t>.</w:t>
      </w:r>
    </w:p>
    <w:p w14:paraId="72DCCD16" w14:textId="77777777" w:rsidR="005E4AF9" w:rsidRDefault="005E4AF9" w:rsidP="00AF63A9">
      <w:pPr>
        <w:shd w:val="clear" w:color="auto" w:fill="FFFFFF"/>
        <w:bidi/>
        <w:spacing w:after="0" w:line="240" w:lineRule="auto"/>
        <w:rPr>
          <w:rFonts w:eastAsia="Times New Roman" w:cstheme="minorHAnsi"/>
          <w:sz w:val="24"/>
          <w:szCs w:val="24"/>
          <w:rtl/>
        </w:rPr>
      </w:pPr>
    </w:p>
    <w:p w14:paraId="7C8014A3" w14:textId="7D308E77" w:rsidR="005E4AF9" w:rsidRPr="005E4AF9" w:rsidRDefault="005E4AF9" w:rsidP="00AF63A9">
      <w:pPr>
        <w:shd w:val="clear" w:color="auto" w:fill="FFFFFF"/>
        <w:bidi/>
        <w:spacing w:after="0" w:line="240" w:lineRule="auto"/>
        <w:rPr>
          <w:rFonts w:eastAsia="Times New Roman" w:cs="Calibri"/>
          <w:sz w:val="24"/>
          <w:szCs w:val="24"/>
        </w:rPr>
      </w:pPr>
      <w:r>
        <w:rPr>
          <w:rFonts w:eastAsia="Times New Roman" w:cstheme="minorHAnsi" w:hint="cs"/>
          <w:sz w:val="24"/>
          <w:szCs w:val="24"/>
          <w:rtl/>
        </w:rPr>
        <w:t>در بیان فارسی میفرمایند: "</w:t>
      </w:r>
      <w:r w:rsidRPr="005E4AF9">
        <w:rPr>
          <w:rtl/>
        </w:rPr>
        <w:t xml:space="preserve"> </w:t>
      </w:r>
      <w:bookmarkStart w:id="2" w:name="_Hlk202271143"/>
      <w:r w:rsidRPr="005E4AF9">
        <w:rPr>
          <w:rFonts w:eastAsia="Times New Roman" w:cs="Calibri"/>
          <w:sz w:val="24"/>
          <w:szCs w:val="24"/>
          <w:rtl/>
        </w:rPr>
        <w:t>البابُ الحادِي وَالعَشَرُ مِنَ الواحِدِ الثّامِنِ:في غُسْلِ الميّتِ: ثلاثُ مَرّاتٍ، على ذلك التَّرتيبِ: الأُولى: الرّأسُ، وتقولُ: يا فَرْدُ، ثُمَّ البَطْنُ، وتقولُ: يا حَيُّ،</w:t>
      </w:r>
      <w:r>
        <w:rPr>
          <w:rFonts w:eastAsia="Times New Roman" w:cstheme="minorHAnsi" w:hint="cs"/>
          <w:sz w:val="24"/>
          <w:szCs w:val="24"/>
          <w:rtl/>
        </w:rPr>
        <w:t xml:space="preserve"> </w:t>
      </w:r>
      <w:r w:rsidRPr="005E4AF9">
        <w:rPr>
          <w:rFonts w:eastAsia="Times New Roman" w:cs="Calibri"/>
          <w:sz w:val="24"/>
          <w:szCs w:val="24"/>
          <w:rtl/>
        </w:rPr>
        <w:t>ثُمَّ اليَمينُ، وتقولُ: يا قَيّومُ، ثُمَّ الشِّمالُ، وتقولُ: يا حَكَمُ، ثُمَّ الرِّجلُ الأيمَنُ، وتقولُ: يا عَدْلُ، ثُمَّ الرِّجلُ الأيسرُ، وتقولُ: يا قُدّوسُ، بِماءٍ أو بِما شاءَ مِن كافُورٍ وَسِدْرٍ. وَلْيُكَفِّنْهُ بِخَمْسَةِ لِباسٍ، وَيَجْعَلِ الخاتَمَ في يَمينِهِ، بِما هوَ مَكتوبٌ عليهِ: فِي الرِّجالِ: "وَلِلَّهِ ما في السَّماواتِ وَالأرضِ وَما بَيْنَهُما، وَكانَ اللهُ بِكُلِّ شَيْءٍ عَلِيمًا"، وَفِي النِّساءِ: "وَلِلَّهِ مُلْكُ السَّماواتِ وَالأرضِ وَما بَيْنَهُما، وَكانَ اللهُ عَلَى كُلِّ شَيْءٍ قَدِيرًا".</w:t>
      </w:r>
      <w:r>
        <w:rPr>
          <w:rFonts w:eastAsia="Times New Roman" w:cs="Calibri" w:hint="cs"/>
          <w:sz w:val="24"/>
          <w:szCs w:val="24"/>
          <w:rtl/>
        </w:rPr>
        <w:t>"</w:t>
      </w:r>
      <w:bookmarkEnd w:id="2"/>
      <w:r>
        <w:rPr>
          <w:rFonts w:eastAsia="Times New Roman" w:cs="Calibri" w:hint="cs"/>
          <w:sz w:val="24"/>
          <w:szCs w:val="24"/>
          <w:rtl/>
        </w:rPr>
        <w:t xml:space="preserve"> مضمون بیان به فارسی چنین است: </w:t>
      </w:r>
      <w:r w:rsidRPr="005E4AF9">
        <w:rPr>
          <w:rFonts w:eastAsia="Times New Roman" w:cs="Calibri"/>
          <w:sz w:val="24"/>
          <w:szCs w:val="24"/>
          <w:rtl/>
        </w:rPr>
        <w:t xml:space="preserve">باب </w:t>
      </w:r>
      <w:r w:rsidRPr="005E4AF9">
        <w:rPr>
          <w:rFonts w:eastAsia="Times New Roman" w:cs="Calibri" w:hint="cs"/>
          <w:sz w:val="24"/>
          <w:szCs w:val="24"/>
          <w:rtl/>
        </w:rPr>
        <w:t>ی</w:t>
      </w:r>
      <w:r w:rsidRPr="005E4AF9">
        <w:rPr>
          <w:rFonts w:eastAsia="Times New Roman" w:cs="Calibri" w:hint="eastAsia"/>
          <w:sz w:val="24"/>
          <w:szCs w:val="24"/>
          <w:rtl/>
        </w:rPr>
        <w:t>ازدهم</w:t>
      </w:r>
      <w:r w:rsidRPr="005E4AF9">
        <w:rPr>
          <w:rFonts w:eastAsia="Times New Roman" w:cs="Calibri"/>
          <w:sz w:val="24"/>
          <w:szCs w:val="24"/>
          <w:rtl/>
        </w:rPr>
        <w:t xml:space="preserve"> از واحد هشتم: در مورد غُسل م</w:t>
      </w:r>
      <w:r w:rsidRPr="005E4AF9">
        <w:rPr>
          <w:rFonts w:eastAsia="Times New Roman" w:cs="Calibri" w:hint="cs"/>
          <w:sz w:val="24"/>
          <w:szCs w:val="24"/>
          <w:rtl/>
        </w:rPr>
        <w:t>یّ</w:t>
      </w:r>
      <w:r w:rsidRPr="005E4AF9">
        <w:rPr>
          <w:rFonts w:eastAsia="Times New Roman" w:cs="Calibri" w:hint="eastAsia"/>
          <w:sz w:val="24"/>
          <w:szCs w:val="24"/>
          <w:rtl/>
        </w:rPr>
        <w:t>ت</w:t>
      </w:r>
      <w:r w:rsidRPr="005E4AF9">
        <w:rPr>
          <w:rFonts w:eastAsia="Times New Roman" w:cs="Calibri"/>
          <w:sz w:val="24"/>
          <w:szCs w:val="24"/>
          <w:rtl/>
        </w:rPr>
        <w:t xml:space="preserve"> (شست‌وشو</w:t>
      </w:r>
      <w:r w:rsidRPr="005E4AF9">
        <w:rPr>
          <w:rFonts w:eastAsia="Times New Roman" w:cs="Calibri" w:hint="cs"/>
          <w:sz w:val="24"/>
          <w:szCs w:val="24"/>
          <w:rtl/>
        </w:rPr>
        <w:t>ی</w:t>
      </w:r>
      <w:r w:rsidRPr="005E4AF9">
        <w:rPr>
          <w:rFonts w:eastAsia="Times New Roman" w:cs="Calibri"/>
          <w:sz w:val="24"/>
          <w:szCs w:val="24"/>
          <w:rtl/>
        </w:rPr>
        <w:t xml:space="preserve"> پس از مرگ): با</w:t>
      </w:r>
      <w:r w:rsidRPr="005E4AF9">
        <w:rPr>
          <w:rFonts w:eastAsia="Times New Roman" w:cs="Calibri" w:hint="cs"/>
          <w:sz w:val="24"/>
          <w:szCs w:val="24"/>
          <w:rtl/>
        </w:rPr>
        <w:t>ی</w:t>
      </w:r>
      <w:r w:rsidRPr="005E4AF9">
        <w:rPr>
          <w:rFonts w:eastAsia="Times New Roman" w:cs="Calibri" w:hint="eastAsia"/>
          <w:sz w:val="24"/>
          <w:szCs w:val="24"/>
          <w:rtl/>
        </w:rPr>
        <w:t>د</w:t>
      </w:r>
      <w:r w:rsidRPr="005E4AF9">
        <w:rPr>
          <w:rFonts w:eastAsia="Times New Roman" w:cs="Calibri"/>
          <w:sz w:val="24"/>
          <w:szCs w:val="24"/>
          <w:rtl/>
        </w:rPr>
        <w:t xml:space="preserve"> سه بار بدن م</w:t>
      </w:r>
      <w:r w:rsidRPr="005E4AF9">
        <w:rPr>
          <w:rFonts w:eastAsia="Times New Roman" w:cs="Calibri" w:hint="cs"/>
          <w:sz w:val="24"/>
          <w:szCs w:val="24"/>
          <w:rtl/>
        </w:rPr>
        <w:t>یّ</w:t>
      </w:r>
      <w:r w:rsidRPr="005E4AF9">
        <w:rPr>
          <w:rFonts w:eastAsia="Times New Roman" w:cs="Calibri" w:hint="eastAsia"/>
          <w:sz w:val="24"/>
          <w:szCs w:val="24"/>
          <w:rtl/>
        </w:rPr>
        <w:t>ت</w:t>
      </w:r>
      <w:r w:rsidRPr="005E4AF9">
        <w:rPr>
          <w:rFonts w:eastAsia="Times New Roman" w:cs="Calibri"/>
          <w:sz w:val="24"/>
          <w:szCs w:val="24"/>
          <w:rtl/>
        </w:rPr>
        <w:t xml:space="preserve"> شسته شود، و ترت</w:t>
      </w:r>
      <w:r w:rsidRPr="005E4AF9">
        <w:rPr>
          <w:rFonts w:eastAsia="Times New Roman" w:cs="Calibri" w:hint="cs"/>
          <w:sz w:val="24"/>
          <w:szCs w:val="24"/>
          <w:rtl/>
        </w:rPr>
        <w:t>ی</w:t>
      </w:r>
      <w:r w:rsidRPr="005E4AF9">
        <w:rPr>
          <w:rFonts w:eastAsia="Times New Roman" w:cs="Calibri" w:hint="eastAsia"/>
          <w:sz w:val="24"/>
          <w:szCs w:val="24"/>
          <w:rtl/>
        </w:rPr>
        <w:t>ب</w:t>
      </w:r>
      <w:r w:rsidRPr="005E4AF9">
        <w:rPr>
          <w:rFonts w:eastAsia="Times New Roman" w:cs="Calibri"/>
          <w:sz w:val="24"/>
          <w:szCs w:val="24"/>
          <w:rtl/>
        </w:rPr>
        <w:t xml:space="preserve"> آن چن</w:t>
      </w:r>
      <w:r w:rsidRPr="005E4AF9">
        <w:rPr>
          <w:rFonts w:eastAsia="Times New Roman" w:cs="Calibri" w:hint="cs"/>
          <w:sz w:val="24"/>
          <w:szCs w:val="24"/>
          <w:rtl/>
        </w:rPr>
        <w:t>ی</w:t>
      </w:r>
      <w:r w:rsidRPr="005E4AF9">
        <w:rPr>
          <w:rFonts w:eastAsia="Times New Roman" w:cs="Calibri" w:hint="eastAsia"/>
          <w:sz w:val="24"/>
          <w:szCs w:val="24"/>
          <w:rtl/>
        </w:rPr>
        <w:t>ن</w:t>
      </w:r>
      <w:r w:rsidRPr="005E4AF9">
        <w:rPr>
          <w:rFonts w:eastAsia="Times New Roman" w:cs="Calibri"/>
          <w:sz w:val="24"/>
          <w:szCs w:val="24"/>
          <w:rtl/>
        </w:rPr>
        <w:t xml:space="preserve"> است: نخست سر، و هنگام شستن آن بگو: «</w:t>
      </w:r>
      <w:r w:rsidRPr="005E4AF9">
        <w:rPr>
          <w:rFonts w:eastAsia="Times New Roman" w:cs="Calibri" w:hint="cs"/>
          <w:sz w:val="24"/>
          <w:szCs w:val="24"/>
          <w:rtl/>
        </w:rPr>
        <w:t>ی</w:t>
      </w:r>
      <w:r w:rsidRPr="005E4AF9">
        <w:rPr>
          <w:rFonts w:eastAsia="Times New Roman" w:cs="Calibri" w:hint="eastAsia"/>
          <w:sz w:val="24"/>
          <w:szCs w:val="24"/>
          <w:rtl/>
        </w:rPr>
        <w:t>افَرد»</w:t>
      </w:r>
      <w:r w:rsidRPr="005E4AF9">
        <w:rPr>
          <w:rFonts w:eastAsia="Times New Roman" w:cs="Calibri"/>
          <w:sz w:val="24"/>
          <w:szCs w:val="24"/>
          <w:rtl/>
        </w:rPr>
        <w:t xml:space="preserve"> (ا</w:t>
      </w:r>
      <w:r w:rsidRPr="005E4AF9">
        <w:rPr>
          <w:rFonts w:eastAsia="Times New Roman" w:cs="Calibri" w:hint="cs"/>
          <w:sz w:val="24"/>
          <w:szCs w:val="24"/>
          <w:rtl/>
        </w:rPr>
        <w:t>ی</w:t>
      </w:r>
      <w:r w:rsidRPr="005E4AF9">
        <w:rPr>
          <w:rFonts w:eastAsia="Times New Roman" w:cs="Calibri"/>
          <w:sz w:val="24"/>
          <w:szCs w:val="24"/>
          <w:rtl/>
        </w:rPr>
        <w:t xml:space="preserve"> </w:t>
      </w:r>
      <w:r w:rsidRPr="005E4AF9">
        <w:rPr>
          <w:rFonts w:eastAsia="Times New Roman" w:cs="Calibri" w:hint="cs"/>
          <w:sz w:val="24"/>
          <w:szCs w:val="24"/>
          <w:rtl/>
        </w:rPr>
        <w:t>ی</w:t>
      </w:r>
      <w:r w:rsidRPr="005E4AF9">
        <w:rPr>
          <w:rFonts w:eastAsia="Times New Roman" w:cs="Calibri" w:hint="eastAsia"/>
          <w:sz w:val="24"/>
          <w:szCs w:val="24"/>
          <w:rtl/>
        </w:rPr>
        <w:t>کتا</w:t>
      </w:r>
      <w:r w:rsidRPr="005E4AF9">
        <w:rPr>
          <w:rFonts w:eastAsia="Times New Roman" w:cs="Calibri" w:hint="cs"/>
          <w:sz w:val="24"/>
          <w:szCs w:val="24"/>
          <w:rtl/>
        </w:rPr>
        <w:t>ی</w:t>
      </w:r>
      <w:r w:rsidRPr="005E4AF9">
        <w:rPr>
          <w:rFonts w:eastAsia="Times New Roman" w:cs="Calibri"/>
          <w:sz w:val="24"/>
          <w:szCs w:val="24"/>
          <w:rtl/>
        </w:rPr>
        <w:t xml:space="preserve"> ب</w:t>
      </w:r>
      <w:r w:rsidRPr="005E4AF9">
        <w:rPr>
          <w:rFonts w:eastAsia="Times New Roman" w:cs="Calibri" w:hint="cs"/>
          <w:sz w:val="24"/>
          <w:szCs w:val="24"/>
          <w:rtl/>
        </w:rPr>
        <w:t>ی‌</w:t>
      </w:r>
      <w:r w:rsidRPr="005E4AF9">
        <w:rPr>
          <w:rFonts w:eastAsia="Times New Roman" w:cs="Calibri" w:hint="eastAsia"/>
          <w:sz w:val="24"/>
          <w:szCs w:val="24"/>
          <w:rtl/>
        </w:rPr>
        <w:t>مانند</w:t>
      </w:r>
      <w:r w:rsidRPr="005E4AF9">
        <w:rPr>
          <w:rFonts w:eastAsia="Times New Roman" w:cs="Calibri"/>
          <w:sz w:val="24"/>
          <w:szCs w:val="24"/>
          <w:rtl/>
        </w:rPr>
        <w:t>) سپس شکم، و بگو: «</w:t>
      </w:r>
      <w:r w:rsidRPr="005E4AF9">
        <w:rPr>
          <w:rFonts w:eastAsia="Times New Roman" w:cs="Calibri" w:hint="cs"/>
          <w:sz w:val="24"/>
          <w:szCs w:val="24"/>
          <w:rtl/>
        </w:rPr>
        <w:t>ی</w:t>
      </w:r>
      <w:r w:rsidRPr="005E4AF9">
        <w:rPr>
          <w:rFonts w:eastAsia="Times New Roman" w:cs="Calibri" w:hint="eastAsia"/>
          <w:sz w:val="24"/>
          <w:szCs w:val="24"/>
          <w:rtl/>
        </w:rPr>
        <w:t>ا</w:t>
      </w:r>
      <w:r w:rsidRPr="005E4AF9">
        <w:rPr>
          <w:rFonts w:eastAsia="Times New Roman" w:cs="Calibri"/>
          <w:sz w:val="24"/>
          <w:szCs w:val="24"/>
          <w:rtl/>
        </w:rPr>
        <w:t xml:space="preserve"> حَ</w:t>
      </w:r>
      <w:r w:rsidRPr="005E4AF9">
        <w:rPr>
          <w:rFonts w:eastAsia="Times New Roman" w:cs="Calibri" w:hint="cs"/>
          <w:sz w:val="24"/>
          <w:szCs w:val="24"/>
          <w:rtl/>
        </w:rPr>
        <w:t>یّ</w:t>
      </w:r>
      <w:r w:rsidRPr="005E4AF9">
        <w:rPr>
          <w:rFonts w:eastAsia="Times New Roman" w:cs="Calibri" w:hint="eastAsia"/>
          <w:sz w:val="24"/>
          <w:szCs w:val="24"/>
          <w:rtl/>
        </w:rPr>
        <w:t>»</w:t>
      </w:r>
      <w:r w:rsidRPr="005E4AF9">
        <w:rPr>
          <w:rFonts w:eastAsia="Times New Roman" w:cs="Calibri"/>
          <w:sz w:val="24"/>
          <w:szCs w:val="24"/>
          <w:rtl/>
        </w:rPr>
        <w:t xml:space="preserve"> (ا</w:t>
      </w:r>
      <w:r w:rsidRPr="005E4AF9">
        <w:rPr>
          <w:rFonts w:eastAsia="Times New Roman" w:cs="Calibri" w:hint="cs"/>
          <w:sz w:val="24"/>
          <w:szCs w:val="24"/>
          <w:rtl/>
        </w:rPr>
        <w:t>ی</w:t>
      </w:r>
      <w:r w:rsidRPr="005E4AF9">
        <w:rPr>
          <w:rFonts w:eastAsia="Times New Roman" w:cs="Calibri"/>
          <w:sz w:val="24"/>
          <w:szCs w:val="24"/>
          <w:rtl/>
        </w:rPr>
        <w:t xml:space="preserve"> زنده‌</w:t>
      </w:r>
      <w:r w:rsidRPr="005E4AF9">
        <w:rPr>
          <w:rFonts w:eastAsia="Times New Roman" w:cs="Calibri" w:hint="cs"/>
          <w:sz w:val="24"/>
          <w:szCs w:val="24"/>
          <w:rtl/>
        </w:rPr>
        <w:t>ی</w:t>
      </w:r>
      <w:r w:rsidRPr="005E4AF9">
        <w:rPr>
          <w:rFonts w:eastAsia="Times New Roman" w:cs="Calibri"/>
          <w:sz w:val="24"/>
          <w:szCs w:val="24"/>
          <w:rtl/>
        </w:rPr>
        <w:t xml:space="preserve"> جاو</w:t>
      </w:r>
      <w:r w:rsidRPr="005E4AF9">
        <w:rPr>
          <w:rFonts w:eastAsia="Times New Roman" w:cs="Calibri" w:hint="cs"/>
          <w:sz w:val="24"/>
          <w:szCs w:val="24"/>
          <w:rtl/>
        </w:rPr>
        <w:t>ی</w:t>
      </w:r>
      <w:r w:rsidRPr="005E4AF9">
        <w:rPr>
          <w:rFonts w:eastAsia="Times New Roman" w:cs="Calibri" w:hint="eastAsia"/>
          <w:sz w:val="24"/>
          <w:szCs w:val="24"/>
          <w:rtl/>
        </w:rPr>
        <w:t>د</w:t>
      </w:r>
      <w:r w:rsidRPr="005E4AF9">
        <w:rPr>
          <w:rFonts w:eastAsia="Times New Roman" w:cs="Calibri"/>
          <w:sz w:val="24"/>
          <w:szCs w:val="24"/>
          <w:rtl/>
        </w:rPr>
        <w:t>) سپس دست راست، و بگو: «</w:t>
      </w:r>
      <w:r w:rsidRPr="005E4AF9">
        <w:rPr>
          <w:rFonts w:eastAsia="Times New Roman" w:cs="Calibri" w:hint="cs"/>
          <w:sz w:val="24"/>
          <w:szCs w:val="24"/>
          <w:rtl/>
        </w:rPr>
        <w:t>ی</w:t>
      </w:r>
      <w:r w:rsidRPr="005E4AF9">
        <w:rPr>
          <w:rFonts w:eastAsia="Times New Roman" w:cs="Calibri" w:hint="eastAsia"/>
          <w:sz w:val="24"/>
          <w:szCs w:val="24"/>
          <w:rtl/>
        </w:rPr>
        <w:t>ا</w:t>
      </w:r>
      <w:r w:rsidRPr="005E4AF9">
        <w:rPr>
          <w:rFonts w:eastAsia="Times New Roman" w:cs="Calibri"/>
          <w:sz w:val="24"/>
          <w:szCs w:val="24"/>
          <w:rtl/>
        </w:rPr>
        <w:t xml:space="preserve"> قَ</w:t>
      </w:r>
      <w:r w:rsidRPr="005E4AF9">
        <w:rPr>
          <w:rFonts w:eastAsia="Times New Roman" w:cs="Calibri" w:hint="cs"/>
          <w:sz w:val="24"/>
          <w:szCs w:val="24"/>
          <w:rtl/>
        </w:rPr>
        <w:t>یّ</w:t>
      </w:r>
      <w:r w:rsidRPr="005E4AF9">
        <w:rPr>
          <w:rFonts w:eastAsia="Times New Roman" w:cs="Calibri" w:hint="eastAsia"/>
          <w:sz w:val="24"/>
          <w:szCs w:val="24"/>
          <w:rtl/>
        </w:rPr>
        <w:t>وم»</w:t>
      </w:r>
      <w:r w:rsidRPr="005E4AF9">
        <w:rPr>
          <w:rFonts w:eastAsia="Times New Roman" w:cs="Calibri"/>
          <w:sz w:val="24"/>
          <w:szCs w:val="24"/>
          <w:rtl/>
        </w:rPr>
        <w:t xml:space="preserve"> (ا</w:t>
      </w:r>
      <w:r w:rsidRPr="005E4AF9">
        <w:rPr>
          <w:rFonts w:eastAsia="Times New Roman" w:cs="Calibri" w:hint="cs"/>
          <w:sz w:val="24"/>
          <w:szCs w:val="24"/>
          <w:rtl/>
        </w:rPr>
        <w:t>ی</w:t>
      </w:r>
      <w:r w:rsidRPr="005E4AF9">
        <w:rPr>
          <w:rFonts w:eastAsia="Times New Roman" w:cs="Calibri"/>
          <w:sz w:val="24"/>
          <w:szCs w:val="24"/>
          <w:rtl/>
        </w:rPr>
        <w:t xml:space="preserve"> پا</w:t>
      </w:r>
      <w:r w:rsidRPr="005E4AF9">
        <w:rPr>
          <w:rFonts w:eastAsia="Times New Roman" w:cs="Calibri" w:hint="cs"/>
          <w:sz w:val="24"/>
          <w:szCs w:val="24"/>
          <w:rtl/>
        </w:rPr>
        <w:t>ی</w:t>
      </w:r>
      <w:r w:rsidRPr="005E4AF9">
        <w:rPr>
          <w:rFonts w:eastAsia="Times New Roman" w:cs="Calibri" w:hint="eastAsia"/>
          <w:sz w:val="24"/>
          <w:szCs w:val="24"/>
          <w:rtl/>
        </w:rPr>
        <w:t>نده‌</w:t>
      </w:r>
      <w:r w:rsidRPr="005E4AF9">
        <w:rPr>
          <w:rFonts w:eastAsia="Times New Roman" w:cs="Calibri" w:hint="cs"/>
          <w:sz w:val="24"/>
          <w:szCs w:val="24"/>
          <w:rtl/>
        </w:rPr>
        <w:t>ی</w:t>
      </w:r>
      <w:r w:rsidRPr="005E4AF9">
        <w:rPr>
          <w:rFonts w:eastAsia="Times New Roman" w:cs="Calibri"/>
          <w:sz w:val="24"/>
          <w:szCs w:val="24"/>
          <w:rtl/>
        </w:rPr>
        <w:t xml:space="preserve"> برپا دارنده) سپس دست چپ، و بگو: «</w:t>
      </w:r>
      <w:r w:rsidRPr="005E4AF9">
        <w:rPr>
          <w:rFonts w:eastAsia="Times New Roman" w:cs="Calibri" w:hint="cs"/>
          <w:sz w:val="24"/>
          <w:szCs w:val="24"/>
          <w:rtl/>
        </w:rPr>
        <w:t>ی</w:t>
      </w:r>
      <w:r w:rsidRPr="005E4AF9">
        <w:rPr>
          <w:rFonts w:eastAsia="Times New Roman" w:cs="Calibri" w:hint="eastAsia"/>
          <w:sz w:val="24"/>
          <w:szCs w:val="24"/>
          <w:rtl/>
        </w:rPr>
        <w:t>ا</w:t>
      </w:r>
      <w:r w:rsidRPr="005E4AF9">
        <w:rPr>
          <w:rFonts w:eastAsia="Times New Roman" w:cs="Calibri"/>
          <w:sz w:val="24"/>
          <w:szCs w:val="24"/>
          <w:rtl/>
        </w:rPr>
        <w:t xml:space="preserve"> حَکَم» (ا</w:t>
      </w:r>
      <w:r w:rsidRPr="005E4AF9">
        <w:rPr>
          <w:rFonts w:eastAsia="Times New Roman" w:cs="Calibri" w:hint="cs"/>
          <w:sz w:val="24"/>
          <w:szCs w:val="24"/>
          <w:rtl/>
        </w:rPr>
        <w:t>ی</w:t>
      </w:r>
      <w:r w:rsidRPr="005E4AF9">
        <w:rPr>
          <w:rFonts w:eastAsia="Times New Roman" w:cs="Calibri"/>
          <w:sz w:val="24"/>
          <w:szCs w:val="24"/>
          <w:rtl/>
        </w:rPr>
        <w:t xml:space="preserve"> داور حک</w:t>
      </w:r>
      <w:r w:rsidRPr="005E4AF9">
        <w:rPr>
          <w:rFonts w:eastAsia="Times New Roman" w:cs="Calibri" w:hint="cs"/>
          <w:sz w:val="24"/>
          <w:szCs w:val="24"/>
          <w:rtl/>
        </w:rPr>
        <w:t>ی</w:t>
      </w:r>
      <w:r w:rsidRPr="005E4AF9">
        <w:rPr>
          <w:rFonts w:eastAsia="Times New Roman" w:cs="Calibri" w:hint="eastAsia"/>
          <w:sz w:val="24"/>
          <w:szCs w:val="24"/>
          <w:rtl/>
        </w:rPr>
        <w:t>م</w:t>
      </w:r>
      <w:r w:rsidRPr="005E4AF9">
        <w:rPr>
          <w:rFonts w:eastAsia="Times New Roman" w:cs="Calibri"/>
          <w:sz w:val="24"/>
          <w:szCs w:val="24"/>
          <w:rtl/>
        </w:rPr>
        <w:t>) سپس پا</w:t>
      </w:r>
      <w:r w:rsidRPr="005E4AF9">
        <w:rPr>
          <w:rFonts w:eastAsia="Times New Roman" w:cs="Calibri" w:hint="cs"/>
          <w:sz w:val="24"/>
          <w:szCs w:val="24"/>
          <w:rtl/>
        </w:rPr>
        <w:t>ی</w:t>
      </w:r>
      <w:r w:rsidRPr="005E4AF9">
        <w:rPr>
          <w:rFonts w:eastAsia="Times New Roman" w:cs="Calibri"/>
          <w:sz w:val="24"/>
          <w:szCs w:val="24"/>
          <w:rtl/>
        </w:rPr>
        <w:t xml:space="preserve"> راست، و بگو: «</w:t>
      </w:r>
      <w:r w:rsidRPr="005E4AF9">
        <w:rPr>
          <w:rFonts w:eastAsia="Times New Roman" w:cs="Calibri" w:hint="cs"/>
          <w:sz w:val="24"/>
          <w:szCs w:val="24"/>
          <w:rtl/>
        </w:rPr>
        <w:t>ی</w:t>
      </w:r>
      <w:r w:rsidRPr="005E4AF9">
        <w:rPr>
          <w:rFonts w:eastAsia="Times New Roman" w:cs="Calibri" w:hint="eastAsia"/>
          <w:sz w:val="24"/>
          <w:szCs w:val="24"/>
          <w:rtl/>
        </w:rPr>
        <w:t>ا</w:t>
      </w:r>
      <w:r w:rsidRPr="005E4AF9">
        <w:rPr>
          <w:rFonts w:eastAsia="Times New Roman" w:cs="Calibri"/>
          <w:sz w:val="24"/>
          <w:szCs w:val="24"/>
          <w:rtl/>
        </w:rPr>
        <w:t xml:space="preserve"> عَدل» (ا</w:t>
      </w:r>
      <w:r w:rsidRPr="005E4AF9">
        <w:rPr>
          <w:rFonts w:eastAsia="Times New Roman" w:cs="Calibri" w:hint="cs"/>
          <w:sz w:val="24"/>
          <w:szCs w:val="24"/>
          <w:rtl/>
        </w:rPr>
        <w:t>ی</w:t>
      </w:r>
      <w:r w:rsidRPr="005E4AF9">
        <w:rPr>
          <w:rFonts w:eastAsia="Times New Roman" w:cs="Calibri"/>
          <w:sz w:val="24"/>
          <w:szCs w:val="24"/>
          <w:rtl/>
        </w:rPr>
        <w:t xml:space="preserve"> دادگر) سپس پا</w:t>
      </w:r>
      <w:r w:rsidRPr="005E4AF9">
        <w:rPr>
          <w:rFonts w:eastAsia="Times New Roman" w:cs="Calibri" w:hint="cs"/>
          <w:sz w:val="24"/>
          <w:szCs w:val="24"/>
          <w:rtl/>
        </w:rPr>
        <w:t>ی</w:t>
      </w:r>
      <w:r w:rsidRPr="005E4AF9">
        <w:rPr>
          <w:rFonts w:eastAsia="Times New Roman" w:cs="Calibri"/>
          <w:sz w:val="24"/>
          <w:szCs w:val="24"/>
          <w:rtl/>
        </w:rPr>
        <w:t xml:space="preserve"> چپ، و بگو: «</w:t>
      </w:r>
      <w:r w:rsidRPr="005E4AF9">
        <w:rPr>
          <w:rFonts w:eastAsia="Times New Roman" w:cs="Calibri" w:hint="cs"/>
          <w:sz w:val="24"/>
          <w:szCs w:val="24"/>
          <w:rtl/>
        </w:rPr>
        <w:t>ی</w:t>
      </w:r>
      <w:r w:rsidRPr="005E4AF9">
        <w:rPr>
          <w:rFonts w:eastAsia="Times New Roman" w:cs="Calibri" w:hint="eastAsia"/>
          <w:sz w:val="24"/>
          <w:szCs w:val="24"/>
          <w:rtl/>
        </w:rPr>
        <w:t>ا</w:t>
      </w:r>
      <w:r w:rsidRPr="005E4AF9">
        <w:rPr>
          <w:rFonts w:eastAsia="Times New Roman" w:cs="Calibri"/>
          <w:sz w:val="24"/>
          <w:szCs w:val="24"/>
          <w:rtl/>
        </w:rPr>
        <w:t xml:space="preserve"> قُدّوس» (ا</w:t>
      </w:r>
      <w:r w:rsidRPr="005E4AF9">
        <w:rPr>
          <w:rFonts w:eastAsia="Times New Roman" w:cs="Calibri" w:hint="cs"/>
          <w:sz w:val="24"/>
          <w:szCs w:val="24"/>
          <w:rtl/>
        </w:rPr>
        <w:t>ی</w:t>
      </w:r>
      <w:r w:rsidRPr="005E4AF9">
        <w:rPr>
          <w:rFonts w:eastAsia="Times New Roman" w:cs="Calibri"/>
          <w:sz w:val="24"/>
          <w:szCs w:val="24"/>
          <w:rtl/>
        </w:rPr>
        <w:t xml:space="preserve"> پاک و منزه) شستن م</w:t>
      </w:r>
      <w:r w:rsidRPr="005E4AF9">
        <w:rPr>
          <w:rFonts w:eastAsia="Times New Roman" w:cs="Calibri" w:hint="cs"/>
          <w:sz w:val="24"/>
          <w:szCs w:val="24"/>
          <w:rtl/>
        </w:rPr>
        <w:t>ی‌</w:t>
      </w:r>
      <w:r w:rsidRPr="005E4AF9">
        <w:rPr>
          <w:rFonts w:eastAsia="Times New Roman" w:cs="Calibri" w:hint="eastAsia"/>
          <w:sz w:val="24"/>
          <w:szCs w:val="24"/>
          <w:rtl/>
        </w:rPr>
        <w:t>تواند</w:t>
      </w:r>
      <w:r w:rsidRPr="005E4AF9">
        <w:rPr>
          <w:rFonts w:eastAsia="Times New Roman" w:cs="Calibri"/>
          <w:sz w:val="24"/>
          <w:szCs w:val="24"/>
          <w:rtl/>
        </w:rPr>
        <w:t xml:space="preserve"> با آب معمول</w:t>
      </w:r>
      <w:r w:rsidRPr="005E4AF9">
        <w:rPr>
          <w:rFonts w:eastAsia="Times New Roman" w:cs="Calibri" w:hint="cs"/>
          <w:sz w:val="24"/>
          <w:szCs w:val="24"/>
          <w:rtl/>
        </w:rPr>
        <w:t>ی</w:t>
      </w:r>
      <w:r w:rsidRPr="005E4AF9">
        <w:rPr>
          <w:rFonts w:eastAsia="Times New Roman" w:cs="Calibri"/>
          <w:sz w:val="24"/>
          <w:szCs w:val="24"/>
          <w:rtl/>
        </w:rPr>
        <w:t xml:space="preserve"> انجام شود، </w:t>
      </w:r>
      <w:r w:rsidRPr="005E4AF9">
        <w:rPr>
          <w:rFonts w:eastAsia="Times New Roman" w:cs="Calibri" w:hint="cs"/>
          <w:sz w:val="24"/>
          <w:szCs w:val="24"/>
          <w:rtl/>
        </w:rPr>
        <w:t>ی</w:t>
      </w:r>
      <w:r w:rsidRPr="005E4AF9">
        <w:rPr>
          <w:rFonts w:eastAsia="Times New Roman" w:cs="Calibri" w:hint="eastAsia"/>
          <w:sz w:val="24"/>
          <w:szCs w:val="24"/>
          <w:rtl/>
        </w:rPr>
        <w:t>ا</w:t>
      </w:r>
      <w:r w:rsidRPr="005E4AF9">
        <w:rPr>
          <w:rFonts w:eastAsia="Times New Roman" w:cs="Calibri"/>
          <w:sz w:val="24"/>
          <w:szCs w:val="24"/>
          <w:rtl/>
        </w:rPr>
        <w:t xml:space="preserve"> با آب</w:t>
      </w:r>
      <w:r w:rsidRPr="005E4AF9">
        <w:rPr>
          <w:rFonts w:eastAsia="Times New Roman" w:cs="Calibri" w:hint="cs"/>
          <w:sz w:val="24"/>
          <w:szCs w:val="24"/>
          <w:rtl/>
        </w:rPr>
        <w:t>ی</w:t>
      </w:r>
      <w:r w:rsidRPr="005E4AF9">
        <w:rPr>
          <w:rFonts w:eastAsia="Times New Roman" w:cs="Calibri"/>
          <w:sz w:val="24"/>
          <w:szCs w:val="24"/>
          <w:rtl/>
        </w:rPr>
        <w:t xml:space="preserve"> که آم</w:t>
      </w:r>
      <w:r w:rsidRPr="005E4AF9">
        <w:rPr>
          <w:rFonts w:eastAsia="Times New Roman" w:cs="Calibri" w:hint="cs"/>
          <w:sz w:val="24"/>
          <w:szCs w:val="24"/>
          <w:rtl/>
        </w:rPr>
        <w:t>ی</w:t>
      </w:r>
      <w:r w:rsidRPr="005E4AF9">
        <w:rPr>
          <w:rFonts w:eastAsia="Times New Roman" w:cs="Calibri" w:hint="eastAsia"/>
          <w:sz w:val="24"/>
          <w:szCs w:val="24"/>
          <w:rtl/>
        </w:rPr>
        <w:t>خته</w:t>
      </w:r>
      <w:r w:rsidRPr="005E4AF9">
        <w:rPr>
          <w:rFonts w:eastAsia="Times New Roman" w:cs="Calibri"/>
          <w:sz w:val="24"/>
          <w:szCs w:val="24"/>
          <w:rtl/>
        </w:rPr>
        <w:t xml:space="preserve"> به کافور و سدر باشد (نماد طهارت و تطه</w:t>
      </w:r>
      <w:r w:rsidRPr="005E4AF9">
        <w:rPr>
          <w:rFonts w:eastAsia="Times New Roman" w:cs="Calibri" w:hint="cs"/>
          <w:sz w:val="24"/>
          <w:szCs w:val="24"/>
          <w:rtl/>
        </w:rPr>
        <w:t>ی</w:t>
      </w:r>
      <w:r w:rsidRPr="005E4AF9">
        <w:rPr>
          <w:rFonts w:eastAsia="Times New Roman" w:cs="Calibri" w:hint="eastAsia"/>
          <w:sz w:val="24"/>
          <w:szCs w:val="24"/>
          <w:rtl/>
        </w:rPr>
        <w:t>ر</w:t>
      </w:r>
      <w:r w:rsidRPr="005E4AF9">
        <w:rPr>
          <w:rFonts w:eastAsia="Times New Roman" w:cs="Calibri"/>
          <w:sz w:val="24"/>
          <w:szCs w:val="24"/>
          <w:rtl/>
        </w:rPr>
        <w:t xml:space="preserve"> د</w:t>
      </w:r>
      <w:r w:rsidRPr="005E4AF9">
        <w:rPr>
          <w:rFonts w:eastAsia="Times New Roman" w:cs="Calibri" w:hint="eastAsia"/>
          <w:sz w:val="24"/>
          <w:szCs w:val="24"/>
          <w:rtl/>
        </w:rPr>
        <w:t>ر</w:t>
      </w:r>
      <w:r w:rsidRPr="005E4AF9">
        <w:rPr>
          <w:rFonts w:eastAsia="Times New Roman" w:cs="Calibri"/>
          <w:sz w:val="24"/>
          <w:szCs w:val="24"/>
          <w:rtl/>
        </w:rPr>
        <w:t xml:space="preserve"> متون د</w:t>
      </w:r>
      <w:r w:rsidRPr="005E4AF9">
        <w:rPr>
          <w:rFonts w:eastAsia="Times New Roman" w:cs="Calibri" w:hint="cs"/>
          <w:sz w:val="24"/>
          <w:szCs w:val="24"/>
          <w:rtl/>
        </w:rPr>
        <w:t>ی</w:t>
      </w:r>
      <w:r w:rsidRPr="005E4AF9">
        <w:rPr>
          <w:rFonts w:eastAsia="Times New Roman" w:cs="Calibri" w:hint="eastAsia"/>
          <w:sz w:val="24"/>
          <w:szCs w:val="24"/>
          <w:rtl/>
        </w:rPr>
        <w:t>ن</w:t>
      </w:r>
      <w:r w:rsidRPr="005E4AF9">
        <w:rPr>
          <w:rFonts w:eastAsia="Times New Roman" w:cs="Calibri" w:hint="cs"/>
          <w:sz w:val="24"/>
          <w:szCs w:val="24"/>
          <w:rtl/>
        </w:rPr>
        <w:t>ی</w:t>
      </w:r>
      <w:r w:rsidRPr="005E4AF9">
        <w:rPr>
          <w:rFonts w:eastAsia="Times New Roman" w:cs="Calibri"/>
          <w:sz w:val="24"/>
          <w:szCs w:val="24"/>
          <w:rtl/>
        </w:rPr>
        <w:t>). سپس، با</w:t>
      </w:r>
      <w:r w:rsidRPr="005E4AF9">
        <w:rPr>
          <w:rFonts w:eastAsia="Times New Roman" w:cs="Calibri" w:hint="cs"/>
          <w:sz w:val="24"/>
          <w:szCs w:val="24"/>
          <w:rtl/>
        </w:rPr>
        <w:t>ی</w:t>
      </w:r>
      <w:r w:rsidRPr="005E4AF9">
        <w:rPr>
          <w:rFonts w:eastAsia="Times New Roman" w:cs="Calibri" w:hint="eastAsia"/>
          <w:sz w:val="24"/>
          <w:szCs w:val="24"/>
          <w:rtl/>
        </w:rPr>
        <w:t>د</w:t>
      </w:r>
      <w:r w:rsidRPr="005E4AF9">
        <w:rPr>
          <w:rFonts w:eastAsia="Times New Roman" w:cs="Calibri"/>
          <w:sz w:val="24"/>
          <w:szCs w:val="24"/>
          <w:rtl/>
        </w:rPr>
        <w:t xml:space="preserve"> کفن م</w:t>
      </w:r>
      <w:r w:rsidRPr="005E4AF9">
        <w:rPr>
          <w:rFonts w:eastAsia="Times New Roman" w:cs="Calibri" w:hint="cs"/>
          <w:sz w:val="24"/>
          <w:szCs w:val="24"/>
          <w:rtl/>
        </w:rPr>
        <w:t>یّ</w:t>
      </w:r>
      <w:r w:rsidRPr="005E4AF9">
        <w:rPr>
          <w:rFonts w:eastAsia="Times New Roman" w:cs="Calibri" w:hint="eastAsia"/>
          <w:sz w:val="24"/>
          <w:szCs w:val="24"/>
          <w:rtl/>
        </w:rPr>
        <w:t>ت</w:t>
      </w:r>
      <w:r w:rsidRPr="005E4AF9">
        <w:rPr>
          <w:rFonts w:eastAsia="Times New Roman" w:cs="Calibri"/>
          <w:sz w:val="24"/>
          <w:szCs w:val="24"/>
          <w:rtl/>
        </w:rPr>
        <w:t xml:space="preserve"> از پنج لباس تشک</w:t>
      </w:r>
      <w:r w:rsidRPr="005E4AF9">
        <w:rPr>
          <w:rFonts w:eastAsia="Times New Roman" w:cs="Calibri" w:hint="cs"/>
          <w:sz w:val="24"/>
          <w:szCs w:val="24"/>
          <w:rtl/>
        </w:rPr>
        <w:t>ی</w:t>
      </w:r>
      <w:r w:rsidRPr="005E4AF9">
        <w:rPr>
          <w:rFonts w:eastAsia="Times New Roman" w:cs="Calibri" w:hint="eastAsia"/>
          <w:sz w:val="24"/>
          <w:szCs w:val="24"/>
          <w:rtl/>
        </w:rPr>
        <w:t>ل</w:t>
      </w:r>
      <w:r w:rsidRPr="005E4AF9">
        <w:rPr>
          <w:rFonts w:eastAsia="Times New Roman" w:cs="Calibri"/>
          <w:sz w:val="24"/>
          <w:szCs w:val="24"/>
          <w:rtl/>
        </w:rPr>
        <w:t xml:space="preserve"> شود. و خاتم</w:t>
      </w:r>
      <w:r w:rsidRPr="005E4AF9">
        <w:rPr>
          <w:rFonts w:eastAsia="Times New Roman" w:cs="Calibri" w:hint="cs"/>
          <w:sz w:val="24"/>
          <w:szCs w:val="24"/>
          <w:rtl/>
        </w:rPr>
        <w:t>ی</w:t>
      </w:r>
      <w:r w:rsidRPr="005E4AF9">
        <w:rPr>
          <w:rFonts w:eastAsia="Times New Roman" w:cs="Calibri"/>
          <w:sz w:val="24"/>
          <w:szCs w:val="24"/>
          <w:rtl/>
        </w:rPr>
        <w:t xml:space="preserve"> در دست راست او نهاده شود، که رو</w:t>
      </w:r>
      <w:r w:rsidRPr="005E4AF9">
        <w:rPr>
          <w:rFonts w:eastAsia="Times New Roman" w:cs="Calibri" w:hint="cs"/>
          <w:sz w:val="24"/>
          <w:szCs w:val="24"/>
          <w:rtl/>
        </w:rPr>
        <w:t>ی</w:t>
      </w:r>
      <w:r w:rsidRPr="005E4AF9">
        <w:rPr>
          <w:rFonts w:eastAsia="Times New Roman" w:cs="Calibri"/>
          <w:sz w:val="24"/>
          <w:szCs w:val="24"/>
          <w:rtl/>
        </w:rPr>
        <w:t xml:space="preserve"> آن نوشته شده باشد:</w:t>
      </w:r>
      <w:r>
        <w:rPr>
          <w:rFonts w:eastAsia="Times New Roman" w:cs="Calibri" w:hint="cs"/>
          <w:sz w:val="24"/>
          <w:szCs w:val="24"/>
          <w:rtl/>
        </w:rPr>
        <w:t xml:space="preserve"> </w:t>
      </w:r>
      <w:r w:rsidRPr="005E4AF9">
        <w:rPr>
          <w:rFonts w:eastAsia="Times New Roman" w:cs="Calibri" w:hint="eastAsia"/>
          <w:sz w:val="24"/>
          <w:szCs w:val="24"/>
          <w:rtl/>
        </w:rPr>
        <w:t>برا</w:t>
      </w:r>
      <w:r w:rsidRPr="005E4AF9">
        <w:rPr>
          <w:rFonts w:eastAsia="Times New Roman" w:cs="Calibri" w:hint="cs"/>
          <w:sz w:val="24"/>
          <w:szCs w:val="24"/>
          <w:rtl/>
        </w:rPr>
        <w:t>ی</w:t>
      </w:r>
      <w:r w:rsidRPr="005E4AF9">
        <w:rPr>
          <w:rFonts w:eastAsia="Times New Roman" w:cs="Calibri"/>
          <w:sz w:val="24"/>
          <w:szCs w:val="24"/>
          <w:rtl/>
        </w:rPr>
        <w:t xml:space="preserve"> مردان: «وَ لِلَّهِ ما فِي السَّمَاوَاتِ وَ الأَرْضِ وَ مَا بَيْنَهُمَا، وَ كَانَ اللَّهُ بِكُلِّ شَيْءٍ عَلِيمًا.»</w:t>
      </w:r>
      <w:r>
        <w:rPr>
          <w:rFonts w:eastAsia="Times New Roman" w:cs="Calibri" w:hint="cs"/>
          <w:sz w:val="24"/>
          <w:szCs w:val="24"/>
          <w:rtl/>
        </w:rPr>
        <w:t xml:space="preserve"> </w:t>
      </w:r>
      <w:r w:rsidRPr="005E4AF9">
        <w:rPr>
          <w:rFonts w:eastAsia="Times New Roman" w:cs="Calibri" w:hint="eastAsia"/>
          <w:sz w:val="24"/>
          <w:szCs w:val="24"/>
          <w:rtl/>
        </w:rPr>
        <w:t>برا</w:t>
      </w:r>
      <w:r w:rsidRPr="005E4AF9">
        <w:rPr>
          <w:rFonts w:eastAsia="Times New Roman" w:cs="Calibri" w:hint="cs"/>
          <w:sz w:val="24"/>
          <w:szCs w:val="24"/>
          <w:rtl/>
        </w:rPr>
        <w:t>ی</w:t>
      </w:r>
      <w:r w:rsidRPr="005E4AF9">
        <w:rPr>
          <w:rFonts w:eastAsia="Times New Roman" w:cs="Calibri"/>
          <w:sz w:val="24"/>
          <w:szCs w:val="24"/>
          <w:rtl/>
        </w:rPr>
        <w:t xml:space="preserve"> زنان: «وَ لِلَّهِ مُلْكُ السَّمَاوَاتِ وَ الأَرْضِ وَ مَا بَيْنَهُمَا، وَ كَانَ اللَّهُ عَلَى كُلِّ شَيْءٍ قَدِيرًا.»</w:t>
      </w:r>
    </w:p>
    <w:p w14:paraId="4509475C" w14:textId="77777777" w:rsidR="00EA52A5" w:rsidRDefault="00EA52A5" w:rsidP="00AF63A9">
      <w:pPr>
        <w:shd w:val="clear" w:color="auto" w:fill="FFFFFF"/>
        <w:bidi/>
        <w:spacing w:after="0" w:line="240" w:lineRule="auto"/>
        <w:rPr>
          <w:rFonts w:eastAsia="Times New Roman" w:cstheme="minorHAnsi"/>
          <w:sz w:val="24"/>
          <w:szCs w:val="24"/>
          <w:rtl/>
        </w:rPr>
      </w:pPr>
    </w:p>
    <w:p w14:paraId="69F2F54A" w14:textId="77777777" w:rsidR="006724FF" w:rsidRPr="00B41034" w:rsidRDefault="006724FF" w:rsidP="006724FF">
      <w:pPr>
        <w:shd w:val="clear" w:color="auto" w:fill="FFFFFF"/>
        <w:bidi/>
        <w:spacing w:after="0" w:line="240" w:lineRule="auto"/>
        <w:rPr>
          <w:rFonts w:eastAsia="Times New Roman" w:cstheme="minorHAnsi"/>
          <w:sz w:val="24"/>
          <w:szCs w:val="24"/>
        </w:rPr>
      </w:pPr>
    </w:p>
    <w:p w14:paraId="7DA997D0" w14:textId="2ACEDF90" w:rsidR="0093435C" w:rsidRPr="00B41034" w:rsidRDefault="00EA52A5"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lastRenderedPageBreak/>
        <w:t>نصوص و مرقومه های مربوط به این حکم</w:t>
      </w:r>
    </w:p>
    <w:p w14:paraId="6E31FF58"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در رساله سؤال و جواب ميفرمايند:"سؤال  - در باب کفن ميّت به پنج ثوب امر شده آيا مقصود از اين پنج، پنج پارچه است که در قبل معمول می‌شد و يا آنکه مراد سرتاسری جوف هم است؟جواب - مقصود پنج پارچه است."</w:t>
      </w:r>
    </w:p>
    <w:p w14:paraId="0F1DCBAE" w14:textId="77777777" w:rsidR="0093435C" w:rsidRPr="00B41034" w:rsidRDefault="0093435C"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"بیت العدل اعظم الهی هدایت میفرمایند که محل فوت باید شهر یا شهرستانی در نظر گرفته شود که در ان صعود شخص واقع میشود، لهذا یک ساعت مزبور باید از محدوده شهر تا محل دفن محاسبه گردد. به هر حال باید بخاطر داشت که بر اساس احکام حضرت بهالله تدفین در مکانی نزدیک به محل فوت است." (مرقومه از جانب بیت العدل اعظم به محفل روحانی اکوادور، ۹ جولای ۱۹۷۸) </w:t>
      </w:r>
    </w:p>
    <w:p w14:paraId="051B9DAB" w14:textId="77777777" w:rsidR="0093435C" w:rsidRPr="00B41034" w:rsidRDefault="0093435C" w:rsidP="00AF63A9">
      <w:pPr>
        <w:pStyle w:val="PlainText"/>
        <w:bidi/>
        <w:rPr>
          <w:rFonts w:asciiTheme="minorHAnsi" w:hAnsiTheme="minorHAnsi" w:cstheme="minorHAnsi"/>
          <w:sz w:val="24"/>
          <w:szCs w:val="24"/>
        </w:rPr>
      </w:pPr>
    </w:p>
    <w:p w14:paraId="0F7C593A" w14:textId="733A6431" w:rsidR="0093435C" w:rsidRPr="00B41034" w:rsidRDefault="00EF4BE1"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بیت العدل اعظم در مورد خاکسپاری افراد در ایام کرونا نیز مرقومه ای داشتند </w:t>
      </w:r>
      <w:r w:rsidR="00397D46" w:rsidRPr="00B41034">
        <w:rPr>
          <w:rFonts w:asciiTheme="minorHAnsi" w:hAnsiTheme="minorHAnsi" w:cstheme="minorHAnsi"/>
          <w:sz w:val="24"/>
          <w:szCs w:val="24"/>
          <w:rtl/>
        </w:rPr>
        <w:t xml:space="preserve">که در فهم آیه یاری رسان است و تشریعی جدیدی است در مورد شرایط خاصی همچون کووید 19: </w:t>
      </w:r>
      <w:r w:rsidR="0052444B" w:rsidRPr="00B41034">
        <w:rPr>
          <w:rFonts w:asciiTheme="minorHAnsi" w:hAnsiTheme="minorHAnsi" w:cstheme="minorHAnsi"/>
          <w:sz w:val="24"/>
          <w:szCs w:val="24"/>
          <w:rtl/>
        </w:rPr>
        <w:t>"در رابطه با بحران بهداشتی کنونی، بیت‌العدل اعظم توصیه می‌کند که ایمنی عمومی باید با جدیت و به طور کامل توسط تمامی بهائیان رعایت شود. اگرچه قانون بهائی در خصوص تدفین اموات واضح است، اما در مورد بیماری‌های جدی و مسری، هر توصیه‌ای که مقامات بهداشتی ارائه می‌دهند، باید رعایت شود. در لوحی که به مسئله جواز سوزاندن اجساد در صورت وجود بیماری‌های مسری می‌پردازد، حضرت عبدالبهاء تأیید می‌کنند که بهداشت و محافظت بالاترین اولویت را دارند. بنابراین، به عنوان مثال، بهائیانی از جوامع بهائی در شرق که به طور معمول اجساد متوفی را غسل و کفن می‌کردند، می‌توانند از انجام چنین اعمالی در مورد بهائی‌ای که بر اثر بیماری ویروس کرونا فوت کرده است، به منظور جلوگیری از قرار گرفتن در معرض ویروس، خودداری کنند. حتی اگر مقامات دستور سوزاندن جسد متوفی را صادر کنند، با توجه به هدایت حضرت عبدالبهاء، اعتراضی به رعایت چنین الزامی وجود نخواهد داشت. در مورد نماز میّت، هیچ شرطی وجود ندارد که حتماً باید در کنار قبر خوانده شود—فقط باید قبل از دفن جسد خوانده شود. حتی می‌توان آن را در محیطی خصوصی نیز خواند. اگر مقامات بهداشتی دولتی در طول این بحران بهداشتی توصیه‌ای در مورد نحوه رسیدگی به اجساد ارائه نکرده‌اند، یا این توصیه‌ها در مورد نحوه اجرای قانون بهائی به اندازه کافی مشخص نیستند، محفل روحانی ملی می‌تواند، پس از مشورت با متخصصان پزشکی و کسب نظر مشاورین، بهائیان را در مورد نحوه اعمال اصول ذکر شده در بالا راهنمایی کند."</w:t>
      </w:r>
      <w:r w:rsidR="000F35BA" w:rsidRPr="00B41034">
        <w:rPr>
          <w:rFonts w:asciiTheme="minorHAnsi" w:hAnsiTheme="minorHAnsi" w:cstheme="minorHAnsi"/>
          <w:sz w:val="24"/>
          <w:szCs w:val="24"/>
          <w:rtl/>
        </w:rPr>
        <w:t xml:space="preserve"> ( 8 آپریل 2020) </w:t>
      </w:r>
    </w:p>
    <w:p w14:paraId="3077D113" w14:textId="77777777" w:rsidR="0093435C" w:rsidRPr="00B41034" w:rsidRDefault="0093435C" w:rsidP="00AF63A9">
      <w:pPr>
        <w:pStyle w:val="PlainText"/>
        <w:bidi/>
        <w:rPr>
          <w:rFonts w:asciiTheme="minorHAnsi" w:hAnsiTheme="minorHAnsi" w:cstheme="minorHAnsi"/>
          <w:sz w:val="24"/>
          <w:szCs w:val="24"/>
          <w:rtl/>
        </w:rPr>
      </w:pPr>
    </w:p>
    <w:p w14:paraId="65A22751" w14:textId="77777777" w:rsidR="000476CE" w:rsidRPr="00B41034" w:rsidRDefault="000476CE" w:rsidP="00AF63A9">
      <w:pPr>
        <w:pStyle w:val="PlainText"/>
        <w:bidi/>
        <w:rPr>
          <w:rFonts w:asciiTheme="minorHAnsi" w:hAnsiTheme="minorHAnsi" w:cstheme="minorHAnsi"/>
          <w:sz w:val="24"/>
          <w:szCs w:val="24"/>
          <w:rtl/>
        </w:rPr>
      </w:pPr>
    </w:p>
    <w:p w14:paraId="47D407D8" w14:textId="77777777" w:rsidR="000476CE" w:rsidRPr="00B41034" w:rsidRDefault="000476CE" w:rsidP="00AF63A9">
      <w:pPr>
        <w:pStyle w:val="PlainText"/>
        <w:bidi/>
        <w:rPr>
          <w:rFonts w:asciiTheme="minorHAnsi" w:hAnsiTheme="minorHAnsi" w:cstheme="minorHAnsi"/>
          <w:sz w:val="24"/>
          <w:szCs w:val="24"/>
          <w:rtl/>
        </w:rPr>
      </w:pPr>
    </w:p>
    <w:p w14:paraId="5A3DCB11" w14:textId="77777777" w:rsidR="000476CE" w:rsidRPr="00B41034" w:rsidRDefault="000476CE" w:rsidP="00AF63A9">
      <w:pPr>
        <w:pStyle w:val="PlainText"/>
        <w:bidi/>
        <w:rPr>
          <w:rFonts w:asciiTheme="minorHAnsi" w:hAnsiTheme="minorHAnsi" w:cstheme="minorHAnsi"/>
          <w:sz w:val="24"/>
          <w:szCs w:val="24"/>
          <w:rtl/>
        </w:rPr>
      </w:pPr>
    </w:p>
    <w:p w14:paraId="71E10E39" w14:textId="77777777" w:rsidR="003D47E8" w:rsidRPr="00B41034" w:rsidRDefault="003D47E8" w:rsidP="00AF63A9">
      <w:pPr>
        <w:pStyle w:val="PlainText"/>
        <w:bidi/>
        <w:rPr>
          <w:rFonts w:asciiTheme="minorHAnsi" w:hAnsiTheme="minorHAnsi" w:cstheme="minorHAnsi"/>
          <w:sz w:val="24"/>
          <w:szCs w:val="24"/>
          <w:rtl/>
        </w:rPr>
      </w:pPr>
    </w:p>
    <w:p w14:paraId="22F41129" w14:textId="77777777" w:rsidR="003D47E8" w:rsidRPr="00B41034" w:rsidRDefault="003D47E8" w:rsidP="00AF63A9">
      <w:pPr>
        <w:pStyle w:val="PlainText"/>
        <w:bidi/>
        <w:rPr>
          <w:rFonts w:asciiTheme="minorHAnsi" w:hAnsiTheme="minorHAnsi" w:cstheme="minorHAnsi"/>
          <w:sz w:val="24"/>
          <w:szCs w:val="24"/>
          <w:rtl/>
        </w:rPr>
      </w:pPr>
    </w:p>
    <w:p w14:paraId="0E2EFF51" w14:textId="77777777" w:rsidR="003D47E8" w:rsidRPr="00B41034" w:rsidRDefault="003D47E8" w:rsidP="00AF63A9">
      <w:pPr>
        <w:pStyle w:val="PlainText"/>
        <w:bidi/>
        <w:rPr>
          <w:rFonts w:asciiTheme="minorHAnsi" w:hAnsiTheme="minorHAnsi" w:cstheme="minorHAnsi"/>
          <w:sz w:val="24"/>
          <w:szCs w:val="24"/>
          <w:rtl/>
        </w:rPr>
      </w:pPr>
    </w:p>
    <w:p w14:paraId="39AF3E41" w14:textId="77777777" w:rsidR="003D47E8" w:rsidRPr="00B41034" w:rsidRDefault="003D47E8" w:rsidP="00AF63A9">
      <w:pPr>
        <w:pStyle w:val="PlainText"/>
        <w:bidi/>
        <w:rPr>
          <w:rFonts w:asciiTheme="minorHAnsi" w:hAnsiTheme="minorHAnsi" w:cstheme="minorHAnsi"/>
          <w:sz w:val="24"/>
          <w:szCs w:val="24"/>
          <w:rtl/>
        </w:rPr>
      </w:pPr>
    </w:p>
    <w:p w14:paraId="38856F0C" w14:textId="77777777" w:rsidR="003D47E8" w:rsidRPr="00B41034" w:rsidRDefault="003D47E8" w:rsidP="00AF63A9">
      <w:pPr>
        <w:pStyle w:val="PlainText"/>
        <w:bidi/>
        <w:rPr>
          <w:rFonts w:asciiTheme="minorHAnsi" w:hAnsiTheme="minorHAnsi" w:cstheme="minorHAnsi"/>
          <w:sz w:val="24"/>
          <w:szCs w:val="24"/>
          <w:rtl/>
        </w:rPr>
      </w:pPr>
    </w:p>
    <w:p w14:paraId="51884246" w14:textId="77777777" w:rsidR="003D47E8" w:rsidRPr="00B41034" w:rsidRDefault="003D47E8" w:rsidP="00AF63A9">
      <w:pPr>
        <w:pStyle w:val="PlainText"/>
        <w:bidi/>
        <w:rPr>
          <w:rFonts w:asciiTheme="minorHAnsi" w:hAnsiTheme="minorHAnsi" w:cstheme="minorHAnsi"/>
          <w:sz w:val="24"/>
          <w:szCs w:val="24"/>
          <w:rtl/>
        </w:rPr>
      </w:pPr>
    </w:p>
    <w:p w14:paraId="47846F75" w14:textId="77777777" w:rsidR="003D47E8" w:rsidRPr="00B41034" w:rsidRDefault="003D47E8" w:rsidP="00AF63A9">
      <w:pPr>
        <w:pStyle w:val="PlainText"/>
        <w:bidi/>
        <w:rPr>
          <w:rFonts w:asciiTheme="minorHAnsi" w:hAnsiTheme="minorHAnsi" w:cstheme="minorHAnsi"/>
          <w:sz w:val="24"/>
          <w:szCs w:val="24"/>
          <w:rtl/>
        </w:rPr>
      </w:pPr>
    </w:p>
    <w:p w14:paraId="36BD35B5" w14:textId="77777777" w:rsidR="003D47E8" w:rsidRPr="00B41034" w:rsidRDefault="003D47E8" w:rsidP="00AF63A9">
      <w:pPr>
        <w:pStyle w:val="PlainText"/>
        <w:bidi/>
        <w:rPr>
          <w:rFonts w:asciiTheme="minorHAnsi" w:hAnsiTheme="minorHAnsi" w:cstheme="minorHAnsi"/>
          <w:sz w:val="24"/>
          <w:szCs w:val="24"/>
          <w:rtl/>
        </w:rPr>
      </w:pPr>
    </w:p>
    <w:p w14:paraId="1EB8DA99" w14:textId="77777777" w:rsidR="003D47E8" w:rsidRPr="00B41034" w:rsidRDefault="003D47E8" w:rsidP="00AF63A9">
      <w:pPr>
        <w:pStyle w:val="PlainText"/>
        <w:bidi/>
        <w:rPr>
          <w:rFonts w:asciiTheme="minorHAnsi" w:hAnsiTheme="minorHAnsi" w:cstheme="minorHAnsi"/>
          <w:sz w:val="24"/>
          <w:szCs w:val="24"/>
          <w:rtl/>
        </w:rPr>
      </w:pPr>
    </w:p>
    <w:p w14:paraId="01969A1F" w14:textId="77777777" w:rsidR="003D47E8" w:rsidRPr="00B41034" w:rsidRDefault="003D47E8" w:rsidP="00AF63A9">
      <w:pPr>
        <w:pStyle w:val="PlainText"/>
        <w:bidi/>
        <w:rPr>
          <w:rFonts w:asciiTheme="minorHAnsi" w:hAnsiTheme="minorHAnsi" w:cstheme="minorHAnsi"/>
          <w:sz w:val="24"/>
          <w:szCs w:val="24"/>
          <w:rtl/>
        </w:rPr>
      </w:pPr>
    </w:p>
    <w:p w14:paraId="58D8C1EF" w14:textId="77777777" w:rsidR="003D47E8" w:rsidRPr="00B41034" w:rsidRDefault="003D47E8" w:rsidP="00AF63A9">
      <w:pPr>
        <w:pStyle w:val="PlainText"/>
        <w:bidi/>
        <w:rPr>
          <w:rFonts w:asciiTheme="minorHAnsi" w:hAnsiTheme="minorHAnsi" w:cstheme="minorHAnsi"/>
          <w:sz w:val="24"/>
          <w:szCs w:val="24"/>
          <w:rtl/>
        </w:rPr>
      </w:pPr>
    </w:p>
    <w:p w14:paraId="00643C60" w14:textId="77777777" w:rsidR="003D47E8" w:rsidRDefault="003D47E8" w:rsidP="00AF63A9">
      <w:pPr>
        <w:pStyle w:val="PlainText"/>
        <w:bidi/>
        <w:rPr>
          <w:rFonts w:asciiTheme="minorHAnsi" w:hAnsiTheme="minorHAnsi" w:cstheme="minorHAnsi"/>
          <w:sz w:val="24"/>
          <w:szCs w:val="24"/>
          <w:rtl/>
        </w:rPr>
      </w:pPr>
    </w:p>
    <w:p w14:paraId="353B376B" w14:textId="77777777" w:rsidR="00AF63A9" w:rsidRDefault="00AF63A9" w:rsidP="00AF63A9">
      <w:pPr>
        <w:pStyle w:val="PlainText"/>
        <w:bidi/>
        <w:rPr>
          <w:rFonts w:asciiTheme="minorHAnsi" w:hAnsiTheme="minorHAnsi" w:cstheme="minorHAnsi"/>
          <w:sz w:val="24"/>
          <w:szCs w:val="24"/>
          <w:rtl/>
        </w:rPr>
      </w:pPr>
    </w:p>
    <w:p w14:paraId="4AB2DC22" w14:textId="77777777" w:rsidR="00AF63A9" w:rsidRPr="00B41034" w:rsidRDefault="00AF63A9" w:rsidP="00AF63A9">
      <w:pPr>
        <w:pStyle w:val="PlainText"/>
        <w:bidi/>
        <w:rPr>
          <w:rFonts w:asciiTheme="minorHAnsi" w:hAnsiTheme="minorHAnsi" w:cstheme="minorHAnsi"/>
          <w:sz w:val="24"/>
          <w:szCs w:val="24"/>
          <w:rtl/>
        </w:rPr>
      </w:pPr>
    </w:p>
    <w:p w14:paraId="0CDB20DF" w14:textId="77777777" w:rsidR="003D47E8" w:rsidRPr="00B41034" w:rsidRDefault="003D47E8" w:rsidP="00AF63A9">
      <w:pPr>
        <w:pStyle w:val="PlainText"/>
        <w:bidi/>
        <w:rPr>
          <w:rFonts w:asciiTheme="minorHAnsi" w:hAnsiTheme="minorHAnsi" w:cstheme="minorHAnsi"/>
          <w:sz w:val="24"/>
          <w:szCs w:val="24"/>
          <w:rtl/>
        </w:rPr>
      </w:pPr>
    </w:p>
    <w:p w14:paraId="303D4837" w14:textId="77777777" w:rsidR="003D47E8" w:rsidRPr="00B41034" w:rsidRDefault="003D47E8" w:rsidP="00AF63A9">
      <w:pPr>
        <w:pStyle w:val="PlainText"/>
        <w:bidi/>
        <w:rPr>
          <w:rFonts w:asciiTheme="minorHAnsi" w:hAnsiTheme="minorHAnsi" w:cstheme="minorHAnsi"/>
          <w:sz w:val="24"/>
          <w:szCs w:val="24"/>
          <w:rtl/>
        </w:rPr>
      </w:pPr>
    </w:p>
    <w:p w14:paraId="172904B7" w14:textId="77777777" w:rsidR="00400D5B" w:rsidRDefault="0093435C" w:rsidP="006724FF">
      <w:pPr>
        <w:pStyle w:val="Heading3"/>
        <w:bidi/>
        <w:rPr>
          <w:rFonts w:asciiTheme="minorHAnsi" w:hAnsiTheme="minorHAnsi" w:cstheme="minorHAnsi"/>
          <w:rtl/>
        </w:rPr>
      </w:pPr>
      <w:r w:rsidRPr="00AF63A9">
        <w:rPr>
          <w:rFonts w:asciiTheme="minorHAnsi" w:hAnsiTheme="minorHAnsi" w:cstheme="minorHAnsi"/>
          <w:rtl/>
        </w:rPr>
        <w:lastRenderedPageBreak/>
        <w:t xml:space="preserve">بند صد و سی و یکم </w:t>
      </w:r>
    </w:p>
    <w:p w14:paraId="168527BC" w14:textId="7ABBF167" w:rsidR="0093435C" w:rsidRPr="00400D5B" w:rsidRDefault="00D21F32" w:rsidP="00400D5B">
      <w:pPr>
        <w:pStyle w:val="NoSpacing"/>
        <w:bidi/>
        <w:rPr>
          <w:rFonts w:cstheme="minorHAnsi"/>
          <w:b/>
          <w:bCs/>
          <w:sz w:val="24"/>
          <w:szCs w:val="24"/>
          <w:rtl/>
        </w:rPr>
      </w:pPr>
      <w:r w:rsidRPr="00400D5B">
        <w:rPr>
          <w:rFonts w:cstheme="minorHAnsi"/>
          <w:b/>
          <w:bCs/>
          <w:sz w:val="24"/>
          <w:szCs w:val="24"/>
          <w:rtl/>
        </w:rPr>
        <w:t>قَدْ رَفَعَ ٱللَّهُ مَا حَكَمَ بِهِ ٱلْبَيَانُ فِي تَحْدِيدِ ٱلْأَسْفَارِ، إِنَّهُ لَهُوَ ٱلْمُخْتَارُ، يَفْعَلُ مَا يَشَاءُ وَيَحْكُمُ مَا يُرِيدُ. فَرَضَ حَضْرَةُ ٱلْبَابِ قُيُوداً عَلَى ٱلْأَسْفَارِ إِلَىٰ حِينِ ظُهُورِ ٱلْمَوْعُودِ ٱلَّذِي جَاءَ ذِكْرُهُ فِي كِتَابِ ٱلْبَيَانِ، وَأَمَرَ أَتْبَاعَهُ عِندَئِذٍ أَنْ يَتَوَجَّهُوا لِقَائِهِ وَلَوْ سَيْرًا عَلَى ٱلْأَقْدَامِ، لِأَنَّ إِدْرَاكَهُ ثَمَرَةُ وُجُودِهِمْ ذَاتَهُ وَغَايَتُهُ</w:t>
      </w:r>
      <w:r w:rsidRPr="00400D5B">
        <w:rPr>
          <w:rFonts w:cstheme="minorHAnsi"/>
          <w:b/>
          <w:bCs/>
          <w:sz w:val="24"/>
          <w:szCs w:val="24"/>
        </w:rPr>
        <w:t>.</w:t>
      </w:r>
    </w:p>
    <w:p w14:paraId="1EC1E79F" w14:textId="77777777" w:rsidR="0093435C" w:rsidRPr="00B41034" w:rsidRDefault="0093435C" w:rsidP="00AF63A9">
      <w:pPr>
        <w:pStyle w:val="PlainText"/>
        <w:bidi/>
        <w:jc w:val="right"/>
        <w:rPr>
          <w:rFonts w:asciiTheme="minorHAnsi" w:hAnsiTheme="minorHAnsi" w:cstheme="minorHAnsi"/>
          <w:color w:val="000000"/>
          <w:sz w:val="24"/>
          <w:szCs w:val="24"/>
          <w:shd w:val="clear" w:color="auto" w:fill="FFFFFF"/>
          <w:rtl/>
        </w:rPr>
      </w:pPr>
      <w:r w:rsidRPr="00B41034">
        <w:rPr>
          <w:rFonts w:asciiTheme="minorHAnsi" w:hAnsiTheme="minorHAnsi" w:cstheme="minorHAnsi"/>
          <w:color w:val="000000"/>
          <w:sz w:val="24"/>
          <w:szCs w:val="24"/>
          <w:shd w:val="clear" w:color="auto" w:fill="FFFFFF"/>
        </w:rPr>
        <w:t xml:space="preserve">The Báb decreed certain restrictions on travel which were to remain in force until the advent of the Promised One of the </w:t>
      </w:r>
      <w:proofErr w:type="spellStart"/>
      <w:r w:rsidRPr="00B41034">
        <w:rPr>
          <w:rFonts w:asciiTheme="minorHAnsi" w:hAnsiTheme="minorHAnsi" w:cstheme="minorHAnsi"/>
          <w:color w:val="000000"/>
          <w:sz w:val="24"/>
          <w:szCs w:val="24"/>
          <w:shd w:val="clear" w:color="auto" w:fill="FFFFFF"/>
        </w:rPr>
        <w:t>Bayán</w:t>
      </w:r>
      <w:proofErr w:type="spellEnd"/>
      <w:r w:rsidRPr="00B41034">
        <w:rPr>
          <w:rFonts w:asciiTheme="minorHAnsi" w:hAnsiTheme="minorHAnsi" w:cstheme="minorHAnsi"/>
          <w:color w:val="000000"/>
          <w:sz w:val="24"/>
          <w:szCs w:val="24"/>
          <w:shd w:val="clear" w:color="auto" w:fill="FFFFFF"/>
        </w:rPr>
        <w:t>, at which time the believers were instructed to set out, even if on foot, to meet Him, since the attainment of His presence was the fruit and purpose of their very existence.</w:t>
      </w:r>
    </w:p>
    <w:p w14:paraId="46849886" w14:textId="58D00ADB" w:rsidR="00982F33" w:rsidRPr="00B41034" w:rsidRDefault="00982F33" w:rsidP="00AF63A9">
      <w:pPr>
        <w:shd w:val="clear" w:color="auto" w:fill="FFFFFF"/>
        <w:spacing w:after="0" w:line="240" w:lineRule="auto"/>
        <w:rPr>
          <w:rFonts w:eastAsia="Times New Roman" w:cstheme="minorHAnsi"/>
          <w:sz w:val="24"/>
          <w:szCs w:val="24"/>
          <w:rtl/>
        </w:rPr>
      </w:pPr>
      <w:r w:rsidRPr="00B41034">
        <w:rPr>
          <w:rFonts w:eastAsia="Times New Roman" w:cstheme="minorHAnsi"/>
          <w:sz w:val="24"/>
          <w:szCs w:val="24"/>
        </w:rPr>
        <w:t xml:space="preserve">God hath removed the restrictions on travel that had been imposed in the </w:t>
      </w:r>
      <w:proofErr w:type="spellStart"/>
      <w:r w:rsidRPr="00B41034">
        <w:rPr>
          <w:rFonts w:eastAsia="Times New Roman" w:cstheme="minorHAnsi"/>
          <w:sz w:val="24"/>
          <w:szCs w:val="24"/>
        </w:rPr>
        <w:t>Bayán</w:t>
      </w:r>
      <w:proofErr w:type="spellEnd"/>
      <w:r w:rsidRPr="00B41034">
        <w:rPr>
          <w:rFonts w:eastAsia="Times New Roman" w:cstheme="minorHAnsi"/>
          <w:sz w:val="24"/>
          <w:szCs w:val="24"/>
        </w:rPr>
        <w:t xml:space="preserve">. He, verily, is the Unconstrained; He doeth as He </w:t>
      </w:r>
      <w:proofErr w:type="spellStart"/>
      <w:r w:rsidRPr="00B41034">
        <w:rPr>
          <w:rFonts w:eastAsia="Times New Roman" w:cstheme="minorHAnsi"/>
          <w:sz w:val="24"/>
          <w:szCs w:val="24"/>
        </w:rPr>
        <w:t>pleaseth</w:t>
      </w:r>
      <w:proofErr w:type="spellEnd"/>
      <w:r w:rsidRPr="00B41034">
        <w:rPr>
          <w:rFonts w:eastAsia="Times New Roman" w:cstheme="minorHAnsi"/>
          <w:sz w:val="24"/>
          <w:szCs w:val="24"/>
        </w:rPr>
        <w:t xml:space="preserve"> and </w:t>
      </w:r>
      <w:proofErr w:type="spellStart"/>
      <w:r w:rsidRPr="00B41034">
        <w:rPr>
          <w:rFonts w:eastAsia="Times New Roman" w:cstheme="minorHAnsi"/>
          <w:sz w:val="24"/>
          <w:szCs w:val="24"/>
        </w:rPr>
        <w:t>ordaineth</w:t>
      </w:r>
      <w:proofErr w:type="spellEnd"/>
      <w:r w:rsidRPr="00B41034">
        <w:rPr>
          <w:rFonts w:eastAsia="Times New Roman" w:cstheme="minorHAnsi"/>
          <w:sz w:val="24"/>
          <w:szCs w:val="24"/>
        </w:rPr>
        <w:t xml:space="preserve"> whatsoever He </w:t>
      </w:r>
      <w:proofErr w:type="spellStart"/>
      <w:r w:rsidRPr="00B41034">
        <w:rPr>
          <w:rFonts w:eastAsia="Times New Roman" w:cstheme="minorHAnsi"/>
          <w:sz w:val="24"/>
          <w:szCs w:val="24"/>
        </w:rPr>
        <w:t>willeth</w:t>
      </w:r>
      <w:proofErr w:type="spellEnd"/>
      <w:r w:rsidRPr="00B41034">
        <w:rPr>
          <w:rFonts w:eastAsia="Times New Roman" w:cstheme="minorHAnsi"/>
          <w:sz w:val="24"/>
          <w:szCs w:val="24"/>
        </w:rPr>
        <w:t>.</w:t>
      </w:r>
    </w:p>
    <w:p w14:paraId="4BE20631" w14:textId="0B11799E" w:rsidR="00982F33" w:rsidRPr="00B41034" w:rsidRDefault="00AF63A9"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4949C7" w:rsidRPr="00B41034">
        <w:rPr>
          <w:rFonts w:asciiTheme="minorHAnsi" w:hAnsiTheme="minorHAnsi" w:cstheme="minorHAnsi"/>
          <w:sz w:val="24"/>
          <w:szCs w:val="24"/>
          <w:rtl/>
        </w:rPr>
        <w:t>خداوند، محدودیت‌هایی را که در بیان در مورد سفر مقرر شده بود، برطرف نمود. همانا اوست مختار مطلق، هر آنچه بخواهد می‌کند و هر چه خواهد، فرمان می‌دهد</w:t>
      </w:r>
      <w:r w:rsidR="004949C7" w:rsidRPr="00B41034">
        <w:rPr>
          <w:rFonts w:asciiTheme="minorHAnsi" w:hAnsiTheme="minorHAnsi" w:cstheme="minorHAnsi"/>
          <w:sz w:val="24"/>
          <w:szCs w:val="24"/>
        </w:rPr>
        <w:t>.</w:t>
      </w:r>
      <w:r w:rsidR="00215DE7" w:rsidRPr="00B41034">
        <w:rPr>
          <w:rFonts w:asciiTheme="minorHAnsi" w:hAnsiTheme="minorHAnsi" w:cstheme="minorHAnsi"/>
          <w:sz w:val="24"/>
          <w:szCs w:val="24"/>
          <w:rtl/>
        </w:rPr>
        <w:t xml:space="preserve"> </w:t>
      </w:r>
      <w:r w:rsidR="004949C7" w:rsidRPr="00B41034">
        <w:rPr>
          <w:rFonts w:asciiTheme="minorHAnsi" w:hAnsiTheme="minorHAnsi" w:cstheme="minorHAnsi"/>
          <w:sz w:val="24"/>
          <w:szCs w:val="24"/>
          <w:rtl/>
        </w:rPr>
        <w:t>حضرت باب، قیودی بر مسافرت وضع فرموده بودند که تا هنگام ظهور موعودِ مذکور در کتاب بیان باقی بود، و در آن زمان، پیروان خویش را امر کردند که حتی اگر به پای پیاده باشد، به‌سوی او حرکت کنند، چرا که درک حضور او ثمرهٔ وجود ایشان و غایت نهایی خلقتشان بود</w:t>
      </w:r>
      <w:r w:rsidR="004949C7" w:rsidRPr="00B41034">
        <w:rPr>
          <w:rFonts w:asciiTheme="minorHAnsi" w:hAnsiTheme="minorHAnsi" w:cstheme="minorHAnsi"/>
          <w:sz w:val="24"/>
          <w:szCs w:val="24"/>
        </w:rPr>
        <w:t>.</w:t>
      </w:r>
    </w:p>
    <w:p w14:paraId="0FDF8B1E" w14:textId="77777777" w:rsidR="0093435C" w:rsidRPr="00B41034" w:rsidRDefault="0093435C" w:rsidP="00AF63A9">
      <w:pPr>
        <w:pStyle w:val="PlainText"/>
        <w:bidi/>
        <w:rPr>
          <w:rFonts w:asciiTheme="minorHAnsi" w:hAnsiTheme="minorHAnsi" w:cstheme="minorHAnsi"/>
          <w:sz w:val="24"/>
          <w:szCs w:val="24"/>
          <w:rtl/>
        </w:rPr>
      </w:pPr>
    </w:p>
    <w:p w14:paraId="25ED0CAA" w14:textId="7EDE7DC2" w:rsidR="007339C4" w:rsidRPr="00B41034" w:rsidRDefault="00D154F5"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حضرت نقطه اولی چنین فرموده بودند: </w:t>
      </w:r>
      <w:r w:rsidR="00F072F1" w:rsidRPr="00B41034">
        <w:rPr>
          <w:rFonts w:asciiTheme="minorHAnsi" w:hAnsiTheme="minorHAnsi" w:cstheme="minorHAnsi"/>
          <w:sz w:val="24"/>
          <w:szCs w:val="24"/>
          <w:rtl/>
        </w:rPr>
        <w:t xml:space="preserve">"ثُمَّ ٱلسَّادِسُ مِنْ بَعْدِ ٱلْعَشْرِ: فَلَا تُسَافِرُنَّ إِلَّا لِلَّهِ، وَأَنْتُمْ تَسْتَطِيعُونَ، إِلَّا عِنْدَ ظُهُورِ ٱلْحَقِّ، فَإِنَّ عَلَيْكُمْ أَنْ تُسَافِرُنَّ إِلَيْهِ، فَإِنَّكُمْ قَدْ خُلِقْتُمْ لِذٰلِكَ، وَلَوْ أَنْتُمْ بِأَرْجُلِكُمْ لَتَمْشُونَ. وَلَيْسَ عَلَيْكُمْ فَرْضٌ إِلَّا زِيَارَةُ ٱلْبَيْتِ، ثُمَّ مَقْعَدُ ٱلنُّقْطَةِ إِذَا ٱسْتَطَعْتُمْ، ثُمَّ مَقَاعِدُ ٱلْحَيِّ وَٱلْمَسَاجِدِ إِنْ تَسْتَطِيعُونَ. وَإِنْ أَرَدْتُمُ ٱلتِّجَارَةَ فَلَا تُطِيلُنَّ فِي ٱلْبَرِّ إِلَّا حَوْلَيْنِ، وَلَا فِي ٱلْبَحْرِ إِلَّا خَمْسَ حَوْلٍ، وَإِنْ جَاوَزَ مِنْ أَحَدٍ فَلْيُؤْتِيَنَّ قَرِينَهُ ٱثْنَيْنِ وَمَائَتَيْنِ مِثْقَالًا مِنْ ذَهَبٍ إِنِ ٱسْتَطَاعَ، وَإِلَّا فَمِنْ فِضَّةٍ. أَلَا وَتَرْفَعُنَّ قَرِينَكُمْ مَعَكُمْ، لَعَلَّكُمْ فِي ٱلْبَيَانِ نَفْسًا لَا تَحْزَنُونَ. وَمَنْ يُجْبِرْ أَحَدًا فِي سَفَرٍ وَلَوْ كَانَ قَدَمًا، أَوْ يَدْخُلْ فِي بَيْتِ أَحَدٍ قَبْلَ أَنْ يُؤْذَنَ، أَوْ يُرِيدَ أَنْ يُخْرِجَهُ مِنْ بَيْتِهِ بِغَيْرِ إِذْنِهِ، أَوْ يَطْلُبَهُ مِنْ بَيْتِهِ بِغَيْرِ حَقٍّ، فَيُحَرَّمْ عَلَيْهِ زَوْجَتُهُ تِسْعَةَ عَشَرَ شَهْرًا. وَإِنْ يَتَجَاوَزْ مِنْ أَمْرِ ٱللَّهِ فِي ذٰلِكَ مِنْ أَحَدٍ، فَعَلَى شُهَدَاءِ ٱلْبَيَانِ أَنْ يَأْخُذُوا عَنْهُ خَمْسَةً وَتِسْعِينَ مِثْقَالًا مِنْ ذَهَبٍ. وَمَنْ أَرَادَ أَنْ يُجْبِرَ عَلَى أَحَدٍ، فَعَلَى مَنْ عَلِمَ وَيَقْدِرُ وَلَوْ كَانَ بَعْضَ ٱلسَّنَةِ، فَرْضٌ أَنْ يَحْضُرَ وَيَمْنَعَهُ. وَمَنْ لَمْ يَحْضُرْ بَعْدَ أَنْ يَقْدِرَ، فَيُحَرَّمْ عَلَيْهِ زَوْجُهُ تِسْعَةَ عَشَرَ يَوْمًا، وَلَا تَحِلُّ عَلَيْهِ إِلَّا أَنْ يُنْفِقَ تِسْعَةَ عَشَرَ مِثْقَالًا مِنْ ذَهَبٍ إِنْ يَقْدِرْ، وَإِلَّا فَمِنْ فِضَّةٍ. ذٰلِكَ أَنْ لَا تُظْلَمَ نَفْسٌ فِي ٱلْبَيَانِ. وَمَنْ يَرْفَعْ صَوْتَهُ بِغَيْرِ حَقٍّ، يُخْرَجْ مِنْ حَدِّ ٱلْإِنسَانِ. أَنْ يَا عِبَادِي فَٱتَّقُونِ." به این مضمون که: </w:t>
      </w:r>
      <w:r w:rsidR="007339C4" w:rsidRPr="00B41034">
        <w:rPr>
          <w:rFonts w:asciiTheme="minorHAnsi" w:hAnsiTheme="minorHAnsi" w:cstheme="minorHAnsi"/>
          <w:sz w:val="24"/>
          <w:szCs w:val="24"/>
          <w:rtl/>
        </w:rPr>
        <w:t>" سپس باب ششم از پسِ ده: پس مسافرت نکنید مگر برای خدا، اگر توان آن را دارید، مگر هنگام ظهور حق؛ چراکه بر شماست که به سوی او سفر کنید، زیرا برای همین آفریده شده‌اید—حتی اگر با پای خود راه روید. و بر شما فرضی نیست مگر زیارت بیت (خانه)، سپس مقام نقطه، اگر بتوانید، سپس جایگاه‌های حیّ (حروف حیّ) و مساجد، اگر توان دارید. و اگر قصد تجارت دارید، در خشکی بیش از دو سال درنگ نکنید، و در دریا بیش از پنج سال؛ و اگر کسی این حد را تجاوز کند، باید به همراه خود (همسفرش) دویست و دو مثقال طلا بدهد، اگر توان دارد، وگرنه از نقره. آگاه باشید که باید همسفر خود را با خود بالا برید، تا مبادا دلی در بیان اندوهگین گردد. و هر کس دیگری را به سفر مجبور کند—حتی به اندازهٔ یک گام، یا بدون اجازه وارد خانهٔ کسی شود، یا بخواهد او را بدون رضایت از خانه‌اش بیرون کند، یا بدون حق، از خانه‌اش او را بخواهد، همسرش بر او حرام می‌شود به مدت نوزده ماه. و اگر کسی در این باره از فرمان خدا تجاوز کند، بر شهیدان بیان است که از او نود و پنج مثقال طلا بگیرند. و هر کس بخواهد دیگری را مجبور کند، بر آن‌که می‌داند و توان دارد—حتی اگر بخشی از سال باشد—فرض است که حاضر شود و او را بازدارد. و هر کس پس از آن‌که قادر بود و حاضر نشد، همسرش به مدت نوزده روز بر او حرام است، و حلال نمی‌شود مگر آن‌که نوزده مثقال طلا (اگر توان دارد، وگرنه نقره) بپردازد. این است برای آن‌که هیچ‌نفسی در بیان مورد ظلم واقع نشود. و هر کس صدای خود را بدون حق بلند کند، از حدود انسانیت خارج می‌شود. ای بندگان من، پس از خدا بترسید."</w:t>
      </w:r>
    </w:p>
    <w:p w14:paraId="786AA0BF" w14:textId="2868C250" w:rsidR="009F452C" w:rsidRPr="00B41034" w:rsidRDefault="009F452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بیان فارسی هم فرموده اند: "</w:t>
      </w:r>
      <w:r w:rsidR="001814D9" w:rsidRPr="00B41034">
        <w:rPr>
          <w:rFonts w:asciiTheme="minorHAnsi" w:eastAsiaTheme="minorHAnsi" w:hAnsiTheme="minorHAnsi" w:cstheme="minorHAnsi"/>
          <w:sz w:val="24"/>
          <w:szCs w:val="24"/>
          <w:rtl/>
        </w:rPr>
        <w:t xml:space="preserve"> </w:t>
      </w:r>
      <w:r w:rsidR="001814D9" w:rsidRPr="00B41034">
        <w:rPr>
          <w:rFonts w:asciiTheme="minorHAnsi" w:hAnsiTheme="minorHAnsi" w:cstheme="minorHAnsi"/>
          <w:sz w:val="24"/>
          <w:szCs w:val="24"/>
          <w:rtl/>
        </w:rPr>
        <w:t>ٱلْبَابُ ٱلسَّادِسُ وَٱلْعَشْرُ مِنَ ٱلْوَاحِدِ ٱلسَّادِسِ: فِي أَنْ لَا يَحِلَّ ٱلسَّفَرُ لِأَحَدٍ إِلَّا إِذَا أَرَادَ بَيْتَ ٱللَّهِ، أَوْ بَيْتَ ٱلنُّقْطَةِ بَعْدَ ٱسْتِطَاعَةٍ، أَوْ أَرَادَ أَنْ يَتَّجِرَ، أَوْ يُرِيدَ أَنْ يَزُورَ حُرُوفَ ٱلْحَيِّ إِذَا ٱسْتَطَاعَ عَلَى ٱلرَّوْحِ وَٱلرَّيْحَانِ، أَوْ أَرَادَ أَنْ يَنْصُرَ أَحَدًا فِي سَبِيلِ ٱللَّهِ</w:t>
      </w:r>
      <w:r w:rsidR="001814D9" w:rsidRPr="00B41034">
        <w:rPr>
          <w:rFonts w:asciiTheme="minorHAnsi" w:hAnsiTheme="minorHAnsi" w:cstheme="minorHAnsi"/>
          <w:sz w:val="24"/>
          <w:szCs w:val="24"/>
        </w:rPr>
        <w:t>.</w:t>
      </w:r>
      <w:r w:rsidR="00746AF9" w:rsidRPr="00B41034">
        <w:rPr>
          <w:rFonts w:asciiTheme="minorHAnsi" w:hAnsiTheme="minorHAnsi" w:cstheme="minorHAnsi"/>
          <w:sz w:val="24"/>
          <w:szCs w:val="24"/>
          <w:rtl/>
        </w:rPr>
        <w:t>....</w:t>
      </w:r>
      <w:r w:rsidR="00746AF9" w:rsidRPr="00B41034">
        <w:rPr>
          <w:rFonts w:asciiTheme="minorHAnsi" w:eastAsiaTheme="minorHAnsi" w:hAnsiTheme="minorHAnsi" w:cstheme="minorHAnsi"/>
          <w:sz w:val="24"/>
          <w:szCs w:val="24"/>
          <w:rtl/>
        </w:rPr>
        <w:t xml:space="preserve"> </w:t>
      </w:r>
      <w:r w:rsidR="00746AF9" w:rsidRPr="00B41034">
        <w:rPr>
          <w:rFonts w:asciiTheme="minorHAnsi" w:hAnsiTheme="minorHAnsi" w:cstheme="minorHAnsi"/>
          <w:sz w:val="24"/>
          <w:szCs w:val="24"/>
          <w:rtl/>
        </w:rPr>
        <w:t>وَلَا يُسَافِرْ أَحَدٌ دُونَ سَفَرِ ٱلْوَاجِبِ مِنَ ٱلْحَجِّ أَوِ ٱلْحُضُورِ بَيْنَ يَدَيْ ٱلنُّقْطَةِ، إِلَّا إِذَا أَرَادَ أَنْ يَزُورَ أَوْ يَتَّجِرَ، فَلَا يَنْبَغِي لَهُ أَنْ يُطِيلَنَّ أَيَّامَ سَفَرِهِ، وَإِنْ أَرَادَ أَنْ يُطِيلَ، فَعَلَيْهِ أَنْ يَرْفَعَنَّ مَا يَتَعَلَّقُ بِهِ مِنْ كَيْنُونِيَّةِ خَلْقَتْ مِنْ ذَاتِهِ، أَوْ لَا يُطِيلَنَّ أَكْثَرَ مِنْ ثَمَانِيَةٍ وَثَلَاثِينَ شَهْرًا، إِلَّا لِمَنْ يَتَجَرُّ فِي ٱلْبَحْرِ، فَإِنَّ لَهُ إِذْنًا عَلَىٰ قَدْرِ خَمْسَةٍ وَتِسْعِينَ شَهْرًا، وَلَا يَحِلُّ عَلَيْهِ فَوْقَ ذٰلِكَ..</w:t>
      </w:r>
      <w:r w:rsidR="00746AF9" w:rsidRPr="00B41034">
        <w:rPr>
          <w:rFonts w:asciiTheme="minorHAnsi" w:hAnsiTheme="minorHAnsi" w:cstheme="minorHAnsi"/>
          <w:sz w:val="24"/>
          <w:szCs w:val="24"/>
        </w:rPr>
        <w:t>.</w:t>
      </w:r>
      <w:r w:rsidR="00746AF9" w:rsidRPr="00B41034">
        <w:rPr>
          <w:rFonts w:asciiTheme="minorHAnsi" w:hAnsiTheme="minorHAnsi" w:cstheme="minorHAnsi"/>
          <w:sz w:val="24"/>
          <w:szCs w:val="24"/>
          <w:rtl/>
        </w:rPr>
        <w:t xml:space="preserve">" به این مضمون که: </w:t>
      </w:r>
      <w:r w:rsidR="00FB28FF" w:rsidRPr="00B41034">
        <w:rPr>
          <w:rFonts w:asciiTheme="minorHAnsi" w:hAnsiTheme="minorHAnsi" w:cstheme="minorHAnsi"/>
          <w:sz w:val="24"/>
          <w:szCs w:val="24"/>
          <w:rtl/>
        </w:rPr>
        <w:t xml:space="preserve">باب شانزدهم از واحد ششم: در این‌که مسافرت بر هیچ‌کس حلال نیست، مگر آن‌گاه که بخواهد به </w:t>
      </w:r>
      <w:r w:rsidR="00FB28FF" w:rsidRPr="00B41034">
        <w:rPr>
          <w:rFonts w:asciiTheme="minorHAnsi" w:hAnsiTheme="minorHAnsi" w:cstheme="minorHAnsi"/>
          <w:sz w:val="24"/>
          <w:szCs w:val="24"/>
          <w:rtl/>
        </w:rPr>
        <w:lastRenderedPageBreak/>
        <w:t>بیت‌الله (خانۀ خدا) برود، یا به بیت نقطه، آن هم پس از استطاعت، یا بخواهد تجارت کند، یا بخواهد حروف حیّ را زیارت نماید، اگر بر روح و ریحان (سلامت و آرامش) توانا باشد، یا آن‌که بخواهد در راه خدا کسی را یاری دهد.... و هیچ‌کس نباید سفری غیر از سفر واجب حج یا حضور در محضر نقطه انجام دهد، مگر آن‌که بخواهد زیارت کند یا تجارت نماید، که در این صورت نیز نباید زمان سفر را طولانی کند. و اگر خواست سفرش را طول دهد، باید آن‌چه را که به وجود فردی او وابسته است برطرف سازد، یا بیش از سی‌وهشت ماه اقامت نکند، مگر برای کسی که در دریا تجارت می‌کند، که در این صورت تا نود و پنج ماه برای او رواست؛ و بیش از این بر او روا نیست</w:t>
      </w:r>
      <w:r w:rsidR="00FB28FF" w:rsidRPr="00B41034">
        <w:rPr>
          <w:rFonts w:asciiTheme="minorHAnsi" w:hAnsiTheme="minorHAnsi" w:cstheme="minorHAnsi"/>
          <w:sz w:val="24"/>
          <w:szCs w:val="24"/>
        </w:rPr>
        <w:t>.</w:t>
      </w:r>
      <w:r w:rsidR="00215DE7" w:rsidRPr="00B41034">
        <w:rPr>
          <w:rFonts w:asciiTheme="minorHAnsi" w:hAnsiTheme="minorHAnsi" w:cstheme="minorHAnsi"/>
          <w:sz w:val="24"/>
          <w:szCs w:val="24"/>
          <w:rtl/>
        </w:rPr>
        <w:t>"</w:t>
      </w:r>
    </w:p>
    <w:p w14:paraId="57E9CCFE" w14:textId="77777777" w:rsidR="00825F5A" w:rsidRPr="00B41034" w:rsidRDefault="00825F5A" w:rsidP="00AF63A9">
      <w:pPr>
        <w:pStyle w:val="PlainText"/>
        <w:bidi/>
        <w:rPr>
          <w:rFonts w:asciiTheme="minorHAnsi" w:hAnsiTheme="minorHAnsi" w:cstheme="minorHAnsi"/>
          <w:sz w:val="24"/>
          <w:szCs w:val="24"/>
          <w:rtl/>
        </w:rPr>
      </w:pPr>
    </w:p>
    <w:p w14:paraId="0209221D" w14:textId="3DCD9FAA" w:rsidR="0093435C" w:rsidRPr="00B41034" w:rsidRDefault="004949C7"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1513ED51" w14:textId="77777777" w:rsidR="004949C7" w:rsidRPr="00B41034" w:rsidRDefault="004949C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برداشته شدن قیود شریعت سابق را در پرتو ظهور جدید اعلام می‌کند و نقطهٔ گسستِ تاریخی، معرفتی، و شریعتی را در ساحت دیانت رقم می‌زند. نه تنها حکم پیشین از میان برداشته می‌شود، بلکه با بیانی پرشکوه از حق حاکمیت مطلق الهی، مشروعیت و معنا به این نسخ اعطا می‌گردد: «إِنَّهُ لَهُوَ ٱلْمُخْتَارُ». این حاکمیت، اراده‌ای بی‌قید نیست بلکه در ظرف مشیّت الهی که ازلی و غایی است تحقق می‌یابد، و همین نکته، مرز آزادی بنده از اطلاق‌گرایی‌ حیوانی را تعیین می‌کند</w:t>
      </w:r>
      <w:r w:rsidRPr="00B41034">
        <w:rPr>
          <w:rFonts w:asciiTheme="minorHAnsi" w:hAnsiTheme="minorHAnsi" w:cstheme="minorHAnsi"/>
          <w:sz w:val="24"/>
          <w:szCs w:val="24"/>
        </w:rPr>
        <w:t>.</w:t>
      </w:r>
    </w:p>
    <w:p w14:paraId="388403AF" w14:textId="521659F9" w:rsidR="004949C7" w:rsidRPr="00B41034" w:rsidRDefault="004949C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نمونه‌ای از «ناسخیت تأویلی» است؛ شریعتِ پیشین نه از راه نفی و رد، بلکه از راه «تعیین غایت» منسوخ می‌گردد. آنچه در بیان مقدس مشروط شده بود، با تحقق ظهور موعود، به غایت خود می‌رسد و در آن لحظه، معنا و ضرورت خود را از دست می‌دهد. این حرکت از «تکلیف مشروط» به «وصال محقق» نمایانگر فراروی از دیانت شریعت‌محور به دیانت حضورمحور است، که در آن لقای محبوب غایت وجود انسان دانسته می‌شود</w:t>
      </w:r>
      <w:r w:rsidRPr="00B41034">
        <w:rPr>
          <w:rFonts w:asciiTheme="minorHAnsi" w:hAnsiTheme="minorHAnsi" w:cstheme="minorHAnsi"/>
          <w:sz w:val="24"/>
          <w:szCs w:val="24"/>
        </w:rPr>
        <w:t>.</w:t>
      </w:r>
    </w:p>
    <w:p w14:paraId="3B8E2073" w14:textId="2C5BA003" w:rsidR="004949C7" w:rsidRPr="00B41034" w:rsidRDefault="004949C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از دل یک نظام تکلیف‌محور، ساختاری را پیشنهاد می‌دهد که در آن «تشویق به حرکت» به سوی محبوب، نیرویی انگیزشی و هویت‌بخش برای مؤمنان ایجاد می‌کند. رهایی از قیدها در زمان ظهور محبوب، نوعی آزادی وجودی و معنوی است که جایگزین آزادی صوری و طبیعی می‌گردد. در عوض، هر گونه تحرک در جهت لقای محبوب، فعلی است که از درونِ فرد و میل عمیق او برای اتصال به غایت وجودی خود برمی‌خیزد</w:t>
      </w:r>
      <w:r w:rsidRPr="00B41034">
        <w:rPr>
          <w:rFonts w:asciiTheme="minorHAnsi" w:hAnsiTheme="minorHAnsi" w:cstheme="minorHAnsi"/>
          <w:sz w:val="24"/>
          <w:szCs w:val="24"/>
        </w:rPr>
        <w:t>.</w:t>
      </w:r>
    </w:p>
    <w:p w14:paraId="567FA761" w14:textId="3E8678DA" w:rsidR="004949C7" w:rsidRPr="00B41034" w:rsidRDefault="004949C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آیه گویای یک چرخش معرفتی از نظام دینی بر پایه‌ی فرمان و تبعیت صرف، به نظامی مبتنی بر معنا، هویت و پیوند عمیق قلبی است. جامعه‌ای که با چنین معنایی سامان یابد، ساختارش نه بر قانونِ جبر بلکه بر جذب، انس و الهام بنیان می‌گیرد. حتی سفر در اینجا دیگر فقط حرکت در فضا نیست، بلکه سفر به سوی حضور حقیقتی است که بنیاد اخلاق و هستی انسان را بازتعریف می‌کند</w:t>
      </w:r>
      <w:r w:rsidRPr="00B41034">
        <w:rPr>
          <w:rFonts w:asciiTheme="minorHAnsi" w:hAnsiTheme="minorHAnsi" w:cstheme="minorHAnsi"/>
          <w:sz w:val="24"/>
          <w:szCs w:val="24"/>
        </w:rPr>
        <w:t>.</w:t>
      </w:r>
    </w:p>
    <w:p w14:paraId="7A4518A4" w14:textId="38B64297" w:rsidR="004949C7" w:rsidRPr="00B41034" w:rsidRDefault="004949C7"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اعلام حاکمیت خلاقه‌ی خداوند است که نه از سر بی‌قاعدگی، بلکه در روند تکاملی وحی و به‌تناسب ظرف زمانی و ظرف وجودیِ انسان، احکام را عوض می‌کند و معنا را تازه می‌سازد. چنین حاکمیتی نه تنها نفی جبر نیست، بلکه عین عدالت است؛ زیرا انسان را در مسیر سلوکِ الهی به بلوغ و آزادی حقیقی می‌رساند</w:t>
      </w:r>
      <w:r w:rsidRPr="00B41034">
        <w:rPr>
          <w:rFonts w:asciiTheme="minorHAnsi" w:hAnsiTheme="minorHAnsi" w:cstheme="minorHAnsi"/>
          <w:sz w:val="24"/>
          <w:szCs w:val="24"/>
        </w:rPr>
        <w:t>.</w:t>
      </w:r>
    </w:p>
    <w:p w14:paraId="1E4ADC5A" w14:textId="77777777" w:rsidR="004949C7" w:rsidRPr="00B41034" w:rsidRDefault="004949C7" w:rsidP="00AF63A9">
      <w:pPr>
        <w:pStyle w:val="PlainText"/>
        <w:bidi/>
        <w:rPr>
          <w:rFonts w:asciiTheme="minorHAnsi" w:hAnsiTheme="minorHAnsi" w:cstheme="minorHAnsi"/>
          <w:sz w:val="24"/>
          <w:szCs w:val="24"/>
          <w:rtl/>
        </w:rPr>
      </w:pPr>
    </w:p>
    <w:p w14:paraId="336E6C02" w14:textId="77777777" w:rsidR="0093435C" w:rsidRPr="00B41034" w:rsidRDefault="0093435C" w:rsidP="00AF63A9">
      <w:pPr>
        <w:pStyle w:val="PlainText"/>
        <w:bidi/>
        <w:rPr>
          <w:rFonts w:asciiTheme="minorHAnsi" w:hAnsiTheme="minorHAnsi" w:cstheme="minorHAnsi"/>
          <w:sz w:val="24"/>
          <w:szCs w:val="24"/>
          <w:rtl/>
        </w:rPr>
      </w:pPr>
    </w:p>
    <w:p w14:paraId="6A0376A3" w14:textId="77777777" w:rsidR="00894356" w:rsidRPr="00B41034" w:rsidRDefault="00894356" w:rsidP="00AF63A9">
      <w:pPr>
        <w:pStyle w:val="PlainText"/>
        <w:bidi/>
        <w:rPr>
          <w:rFonts w:asciiTheme="minorHAnsi" w:hAnsiTheme="minorHAnsi" w:cstheme="minorHAnsi"/>
          <w:sz w:val="24"/>
          <w:szCs w:val="24"/>
          <w:rtl/>
        </w:rPr>
      </w:pPr>
    </w:p>
    <w:p w14:paraId="1E705660" w14:textId="77777777" w:rsidR="008E2A09" w:rsidRPr="00B41034" w:rsidRDefault="008E2A09" w:rsidP="00AF63A9">
      <w:pPr>
        <w:pStyle w:val="PlainText"/>
        <w:bidi/>
        <w:rPr>
          <w:rFonts w:asciiTheme="minorHAnsi" w:hAnsiTheme="minorHAnsi" w:cstheme="minorHAnsi"/>
          <w:sz w:val="24"/>
          <w:szCs w:val="24"/>
          <w:rtl/>
        </w:rPr>
      </w:pPr>
    </w:p>
    <w:p w14:paraId="58ED2E3C" w14:textId="77777777" w:rsidR="00894356" w:rsidRPr="00B41034" w:rsidRDefault="00894356" w:rsidP="00AF63A9">
      <w:pPr>
        <w:pStyle w:val="PlainText"/>
        <w:bidi/>
        <w:rPr>
          <w:rFonts w:asciiTheme="minorHAnsi" w:hAnsiTheme="minorHAnsi" w:cstheme="minorHAnsi"/>
          <w:sz w:val="24"/>
          <w:szCs w:val="24"/>
          <w:rtl/>
        </w:rPr>
      </w:pPr>
    </w:p>
    <w:p w14:paraId="2E32486B" w14:textId="77777777" w:rsidR="0093435C" w:rsidRPr="00B41034" w:rsidRDefault="0093435C" w:rsidP="00AF63A9">
      <w:pPr>
        <w:pStyle w:val="PlainText"/>
        <w:bidi/>
        <w:rPr>
          <w:rFonts w:asciiTheme="minorHAnsi" w:hAnsiTheme="minorHAnsi" w:cstheme="minorHAnsi"/>
          <w:sz w:val="24"/>
          <w:szCs w:val="24"/>
          <w:rtl/>
        </w:rPr>
      </w:pPr>
    </w:p>
    <w:p w14:paraId="1A6630BA" w14:textId="77777777" w:rsidR="00215DE7" w:rsidRPr="00B41034" w:rsidRDefault="00215DE7" w:rsidP="00AF63A9">
      <w:pPr>
        <w:pStyle w:val="PlainText"/>
        <w:bidi/>
        <w:rPr>
          <w:rFonts w:asciiTheme="minorHAnsi" w:hAnsiTheme="minorHAnsi" w:cstheme="minorHAnsi"/>
          <w:sz w:val="24"/>
          <w:szCs w:val="24"/>
          <w:rtl/>
        </w:rPr>
      </w:pPr>
    </w:p>
    <w:p w14:paraId="79B15BE2" w14:textId="77777777" w:rsidR="00215DE7" w:rsidRPr="00B41034" w:rsidRDefault="00215DE7" w:rsidP="00AF63A9">
      <w:pPr>
        <w:pStyle w:val="PlainText"/>
        <w:bidi/>
        <w:rPr>
          <w:rFonts w:asciiTheme="minorHAnsi" w:hAnsiTheme="minorHAnsi" w:cstheme="minorHAnsi"/>
          <w:sz w:val="24"/>
          <w:szCs w:val="24"/>
          <w:rtl/>
        </w:rPr>
      </w:pPr>
    </w:p>
    <w:p w14:paraId="4FAE1016" w14:textId="77777777" w:rsidR="00215DE7" w:rsidRPr="00B41034" w:rsidRDefault="00215DE7" w:rsidP="00AF63A9">
      <w:pPr>
        <w:pStyle w:val="PlainText"/>
        <w:bidi/>
        <w:rPr>
          <w:rFonts w:asciiTheme="minorHAnsi" w:hAnsiTheme="minorHAnsi" w:cstheme="minorHAnsi"/>
          <w:sz w:val="24"/>
          <w:szCs w:val="24"/>
          <w:rtl/>
        </w:rPr>
      </w:pPr>
    </w:p>
    <w:p w14:paraId="59DFBD12" w14:textId="77777777" w:rsidR="00215DE7" w:rsidRPr="00B41034" w:rsidRDefault="00215DE7" w:rsidP="00AF63A9">
      <w:pPr>
        <w:pStyle w:val="PlainText"/>
        <w:bidi/>
        <w:rPr>
          <w:rFonts w:asciiTheme="minorHAnsi" w:hAnsiTheme="minorHAnsi" w:cstheme="minorHAnsi"/>
          <w:sz w:val="24"/>
          <w:szCs w:val="24"/>
          <w:rtl/>
        </w:rPr>
      </w:pPr>
    </w:p>
    <w:p w14:paraId="042A5478" w14:textId="77777777" w:rsidR="00215DE7" w:rsidRPr="00B41034" w:rsidRDefault="00215DE7" w:rsidP="00AF63A9">
      <w:pPr>
        <w:pStyle w:val="PlainText"/>
        <w:bidi/>
        <w:rPr>
          <w:rFonts w:asciiTheme="minorHAnsi" w:hAnsiTheme="minorHAnsi" w:cstheme="minorHAnsi"/>
          <w:sz w:val="24"/>
          <w:szCs w:val="24"/>
          <w:rtl/>
        </w:rPr>
      </w:pPr>
    </w:p>
    <w:p w14:paraId="35BC7C36" w14:textId="77777777" w:rsidR="00215DE7" w:rsidRPr="00B41034" w:rsidRDefault="00215DE7" w:rsidP="00AF63A9">
      <w:pPr>
        <w:pStyle w:val="PlainText"/>
        <w:bidi/>
        <w:rPr>
          <w:rFonts w:asciiTheme="minorHAnsi" w:hAnsiTheme="minorHAnsi" w:cstheme="minorHAnsi"/>
          <w:sz w:val="24"/>
          <w:szCs w:val="24"/>
          <w:rtl/>
        </w:rPr>
      </w:pPr>
    </w:p>
    <w:p w14:paraId="6751A278" w14:textId="77777777" w:rsidR="00215DE7" w:rsidRPr="00B41034" w:rsidRDefault="00215DE7" w:rsidP="00AF63A9">
      <w:pPr>
        <w:pStyle w:val="PlainText"/>
        <w:bidi/>
        <w:rPr>
          <w:rFonts w:asciiTheme="minorHAnsi" w:hAnsiTheme="minorHAnsi" w:cstheme="minorHAnsi"/>
          <w:sz w:val="24"/>
          <w:szCs w:val="24"/>
          <w:rtl/>
        </w:rPr>
      </w:pPr>
    </w:p>
    <w:p w14:paraId="5049C5D1" w14:textId="77777777" w:rsidR="00215DE7" w:rsidRPr="00B41034" w:rsidRDefault="00215DE7" w:rsidP="00AF63A9">
      <w:pPr>
        <w:pStyle w:val="PlainText"/>
        <w:bidi/>
        <w:rPr>
          <w:rFonts w:asciiTheme="minorHAnsi" w:hAnsiTheme="minorHAnsi" w:cstheme="minorHAnsi"/>
          <w:sz w:val="24"/>
          <w:szCs w:val="24"/>
          <w:rtl/>
        </w:rPr>
      </w:pPr>
    </w:p>
    <w:p w14:paraId="031446F7" w14:textId="77777777" w:rsidR="00215DE7" w:rsidRPr="00B41034" w:rsidRDefault="00215DE7" w:rsidP="00AF63A9">
      <w:pPr>
        <w:pStyle w:val="PlainText"/>
        <w:bidi/>
        <w:rPr>
          <w:rFonts w:asciiTheme="minorHAnsi" w:hAnsiTheme="minorHAnsi" w:cstheme="minorHAnsi"/>
          <w:sz w:val="24"/>
          <w:szCs w:val="24"/>
          <w:rtl/>
        </w:rPr>
      </w:pPr>
    </w:p>
    <w:p w14:paraId="7C039B9D" w14:textId="77777777" w:rsidR="00215DE7" w:rsidRPr="00B41034" w:rsidRDefault="00215DE7" w:rsidP="00AF63A9">
      <w:pPr>
        <w:pStyle w:val="PlainText"/>
        <w:bidi/>
        <w:rPr>
          <w:rFonts w:asciiTheme="minorHAnsi" w:hAnsiTheme="minorHAnsi" w:cstheme="minorHAnsi"/>
          <w:sz w:val="24"/>
          <w:szCs w:val="24"/>
          <w:rtl/>
        </w:rPr>
      </w:pPr>
    </w:p>
    <w:p w14:paraId="062FD089" w14:textId="77777777" w:rsidR="00913AA1" w:rsidRPr="00AF63A9" w:rsidRDefault="0093435C" w:rsidP="00AF63A9">
      <w:pPr>
        <w:pStyle w:val="Heading3"/>
        <w:bidi/>
        <w:rPr>
          <w:rFonts w:asciiTheme="minorHAnsi" w:hAnsiTheme="minorHAnsi" w:cstheme="minorHAnsi"/>
          <w:rtl/>
        </w:rPr>
      </w:pPr>
      <w:r w:rsidRPr="00AF63A9">
        <w:rPr>
          <w:rFonts w:asciiTheme="minorHAnsi" w:hAnsiTheme="minorHAnsi" w:cstheme="minorHAnsi"/>
          <w:rtl/>
        </w:rPr>
        <w:lastRenderedPageBreak/>
        <w:t>بند صد و سی و دوم</w:t>
      </w:r>
    </w:p>
    <w:p w14:paraId="5A110A7C" w14:textId="735FCB51" w:rsidR="0093435C" w:rsidRPr="00B41034" w:rsidRDefault="00372FB4"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يَا مَلَأَ ٱلْإِنْشَاءِ، ٱسْمَعُوا نِدَاءَ مَالِكِ ٱلْأَسْمَاءِ، إِنَّهُ يُنَادِيكُم مِّن شَطْرِ سِجْنِهِ ٱلْأَعْظَمِ: إِنَّهُ لَا إِلَٰهَ إِلَّا أَنَا ٱلْمُقْتَدِرُ ٱلْمُتَكَبِّرُ ٱلْمُتَسَخِّرُ ٱلْمُتَعَالِي ٱلْعَلِيمُ ٱلْحَكِيمُ، إِنَّهُ لَا إِلَٰهَ إِلَّا هُوَ ٱلْمُقْتَدِرُ عَلَى ٱلْعَالَمِينَ. لَوْ يَشَاءُ يَأْخُذِ ٱلْعَالَمَ بِكَلِمَةٍ مِّنْ عِندِهِ. إِيَّاكُمْ أَنْ تَتَوَقَّفُوا فِي هَذَا ٱلْأَمْرِ ٱلَّذِي خَضَعَ لَهُ ٱلْمَلَأُ ٱلْأَعْلَىٰ وَأَهْلُ مَدَائِنِ ٱلْأَسْمَاءِ. ٱتَّقُوا ٱللَّهَ وَلَا تَكُونَنَّ مِنَ ٱلْمُحْتَجِبِينَ. أَحْرِقُوا ٱلْحُجُبَاتِ بِنَارِ حُبِّي، وَٱلسُّبُحَاتِ بِهَذَا ٱلِاسْمِ ٱلَّذِي بِهِ سَخَّرْنَا ٱلْعَالَمِينَ</w:t>
      </w:r>
      <w:r w:rsidRPr="00B41034">
        <w:rPr>
          <w:rFonts w:asciiTheme="minorHAnsi" w:hAnsiTheme="minorHAnsi" w:cstheme="minorHAnsi"/>
          <w:b/>
          <w:bCs/>
          <w:sz w:val="24"/>
          <w:szCs w:val="24"/>
        </w:rPr>
        <w:t>.</w:t>
      </w:r>
    </w:p>
    <w:p w14:paraId="5ACC1A2D" w14:textId="77777777" w:rsidR="0093435C" w:rsidRPr="00B41034" w:rsidRDefault="0093435C" w:rsidP="00AF63A9">
      <w:pPr>
        <w:pStyle w:val="PlainText"/>
        <w:rPr>
          <w:rFonts w:asciiTheme="minorHAnsi" w:hAnsiTheme="minorHAnsi" w:cstheme="minorHAnsi"/>
          <w:sz w:val="24"/>
          <w:szCs w:val="24"/>
          <w:rtl/>
        </w:rPr>
      </w:pPr>
      <w:r w:rsidRPr="00B41034">
        <w:rPr>
          <w:rFonts w:asciiTheme="minorHAnsi" w:hAnsiTheme="minorHAnsi" w:cstheme="minorHAnsi"/>
          <w:sz w:val="24"/>
          <w:szCs w:val="24"/>
          <w:shd w:val="clear" w:color="auto" w:fill="FFFFFF"/>
        </w:rPr>
        <w:t xml:space="preserve">O peoples of the world! Give ear unto the call of Him Who is the Lord of Names, </w:t>
      </w:r>
      <w:proofErr w:type="gramStart"/>
      <w:r w:rsidRPr="00B41034">
        <w:rPr>
          <w:rFonts w:asciiTheme="minorHAnsi" w:hAnsiTheme="minorHAnsi" w:cstheme="minorHAnsi"/>
          <w:sz w:val="24"/>
          <w:szCs w:val="24"/>
          <w:shd w:val="clear" w:color="auto" w:fill="FFFFFF"/>
        </w:rPr>
        <w:t>Who</w:t>
      </w:r>
      <w:proofErr w:type="gramEnd"/>
      <w:r w:rsidRPr="00B41034">
        <w:rPr>
          <w:rFonts w:asciiTheme="minorHAnsi" w:hAnsiTheme="minorHAnsi" w:cstheme="minorHAnsi"/>
          <w:sz w:val="24"/>
          <w:szCs w:val="24"/>
          <w:shd w:val="clear" w:color="auto" w:fill="FFFFFF"/>
        </w:rPr>
        <w:t xml:space="preserve"> </w:t>
      </w:r>
      <w:proofErr w:type="spellStart"/>
      <w:r w:rsidRPr="00B41034">
        <w:rPr>
          <w:rFonts w:asciiTheme="minorHAnsi" w:hAnsiTheme="minorHAnsi" w:cstheme="minorHAnsi"/>
          <w:sz w:val="24"/>
          <w:szCs w:val="24"/>
          <w:shd w:val="clear" w:color="auto" w:fill="FFFFFF"/>
        </w:rPr>
        <w:t>proclaimeth</w:t>
      </w:r>
      <w:proofErr w:type="spellEnd"/>
      <w:r w:rsidRPr="00B41034">
        <w:rPr>
          <w:rFonts w:asciiTheme="minorHAnsi" w:hAnsiTheme="minorHAnsi" w:cstheme="minorHAnsi"/>
          <w:sz w:val="24"/>
          <w:szCs w:val="24"/>
          <w:shd w:val="clear" w:color="auto" w:fill="FFFFFF"/>
        </w:rPr>
        <w:t xml:space="preserve"> unto you from His habitation in the </w:t>
      </w:r>
      <w:proofErr w:type="gramStart"/>
      <w:r w:rsidRPr="00B41034">
        <w:rPr>
          <w:rFonts w:asciiTheme="minorHAnsi" w:hAnsiTheme="minorHAnsi" w:cstheme="minorHAnsi"/>
          <w:sz w:val="24"/>
          <w:szCs w:val="24"/>
          <w:shd w:val="clear" w:color="auto" w:fill="FFFFFF"/>
        </w:rPr>
        <w:t>Most Great</w:t>
      </w:r>
      <w:proofErr w:type="gramEnd"/>
      <w:r w:rsidRPr="00B41034">
        <w:rPr>
          <w:rFonts w:asciiTheme="minorHAnsi" w:hAnsiTheme="minorHAnsi" w:cstheme="minorHAnsi"/>
          <w:sz w:val="24"/>
          <w:szCs w:val="24"/>
          <w:shd w:val="clear" w:color="auto" w:fill="FFFFFF"/>
        </w:rPr>
        <w:t xml:space="preserve"> Prison: "Verily, no God is there but Me, the Powerful, the Mighty, the All-Subduing, the Most Exalted, the Omniscient, the All-Wise." In truth, there is no God but Him, the Omnipotent Ruler of the worlds. Were it His Will, He would, through but a single word proceeding from His presence, lay hold on all mankind. Beware lest ye hesitate in your acceptance of this Cause -- a Cause before which the Concourse on high and the dwellers of the Cities of Names have bowed down. Fear God, and be not of those who are shut out as by a veil. Burn ye away the veils with the fire of My love, and dispel ye the mists of vain imaginings by the power of this Name through which We have subdued the entire creation.</w:t>
      </w:r>
    </w:p>
    <w:p w14:paraId="63151619" w14:textId="5E9408E6" w:rsidR="0093435C" w:rsidRPr="00B41034" w:rsidRDefault="00AF63A9"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93435C" w:rsidRPr="00B41034">
        <w:rPr>
          <w:rFonts w:asciiTheme="minorHAnsi" w:hAnsiTheme="minorHAnsi" w:cstheme="minorHAnsi"/>
          <w:sz w:val="24"/>
          <w:szCs w:val="24"/>
          <w:rtl/>
        </w:rPr>
        <w:t xml:space="preserve">ای اهل عالم، </w:t>
      </w:r>
      <w:r w:rsidR="005D319A" w:rsidRPr="00B41034">
        <w:rPr>
          <w:rFonts w:asciiTheme="minorHAnsi" w:hAnsiTheme="minorHAnsi" w:cstheme="minorHAnsi"/>
          <w:sz w:val="24"/>
          <w:szCs w:val="24"/>
          <w:rtl/>
        </w:rPr>
        <w:t>بشنوید ندای مالک اسماء را که از جانب زندان اعظم شما را ندا می‌دهد: «همانا خدایی جز من نیست؛ منم توانای قهّار، متعالیِ مسخرکننده، دانای حکیم. به‌راستی، خدایی نیست مگر من، که چیره بر جهانیانم. اگر بخواهد، به‌واسطه‌ی کلمه‌ای از نزد خویش می‌تواند همه‌ی عالم را فروگیرد. مبادا در این امر درنگ کنید؛ امری که ملأ اعلی و ساکنان شهرهای اسماء در برابرش فروتنی کردند. از خدا پروا کنید و از جمله‌ی محجوبان نباشید. پرده‌ها را با آتش محبت من بسوزانید و پرده‌های کبریا را با این نام که به‌وسیله‌ی آن تمام عالم را مسخّر ساختیم، از میان بردارید</w:t>
      </w:r>
      <w:r w:rsidR="005D319A" w:rsidRPr="00B41034">
        <w:rPr>
          <w:rFonts w:asciiTheme="minorHAnsi" w:hAnsiTheme="minorHAnsi" w:cstheme="minorHAnsi"/>
          <w:sz w:val="24"/>
          <w:szCs w:val="24"/>
        </w:rPr>
        <w:t>.</w:t>
      </w:r>
    </w:p>
    <w:p w14:paraId="3AFDB08C" w14:textId="77777777" w:rsidR="0093435C" w:rsidRPr="00B41034" w:rsidRDefault="0093435C" w:rsidP="00AF63A9">
      <w:pPr>
        <w:pStyle w:val="PlainText"/>
        <w:bidi/>
        <w:rPr>
          <w:rFonts w:asciiTheme="minorHAnsi" w:hAnsiTheme="minorHAnsi" w:cstheme="minorHAnsi"/>
          <w:sz w:val="24"/>
          <w:szCs w:val="24"/>
          <w:rtl/>
        </w:rPr>
      </w:pPr>
    </w:p>
    <w:p w14:paraId="316AC12E" w14:textId="77777777" w:rsidR="0093435C" w:rsidRPr="00B41034" w:rsidRDefault="0093435C" w:rsidP="00AF63A9">
      <w:pPr>
        <w:pStyle w:val="PlainText"/>
        <w:jc w:val="right"/>
        <w:rPr>
          <w:rFonts w:asciiTheme="minorHAnsi" w:hAnsiTheme="minorHAnsi" w:cstheme="minorHAnsi"/>
          <w:sz w:val="24"/>
          <w:szCs w:val="24"/>
          <w:rtl/>
        </w:rPr>
      </w:pPr>
      <w:r w:rsidRPr="00B41034">
        <w:rPr>
          <w:rFonts w:asciiTheme="minorHAnsi" w:hAnsiTheme="minorHAnsi" w:cstheme="minorHAnsi"/>
          <w:sz w:val="24"/>
          <w:szCs w:val="24"/>
          <w:rtl/>
        </w:rPr>
        <w:t>در باره ((بيتين)) حضرت بهاءاللّه می‌‌فرمايند: بيت اعظم در بغداد و بيت نقطه در شيراز مقصود است هر يک را که حجّ نمايند کافی است (سؤال و جواب، فقرات ۲٩ و ۳۲ و يادداشت شماره ٥٤)</w:t>
      </w:r>
      <w:r w:rsidRPr="00B41034">
        <w:rPr>
          <w:rFonts w:asciiTheme="minorHAnsi" w:hAnsiTheme="minorHAnsi" w:cstheme="minorHAnsi"/>
          <w:sz w:val="24"/>
          <w:szCs w:val="24"/>
        </w:rPr>
        <w:t xml:space="preserve"> </w:t>
      </w:r>
    </w:p>
    <w:p w14:paraId="6781BEC7" w14:textId="77777777" w:rsidR="0093435C"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حضرت ولىّ امراللّه در باره المقامات الّتی فيها استقرّ عرش ربّکم می‌‌فرمايند که اشاره به مقاماتی است که محلّ استقرار هيکل مبارک گشته. جمال مبارک ميفرمايند: و مقامات ديگر به اختيار اهل آن بلد است هر بيتی را که محلّ استقرار شده مرتفع نمايند يا يک بيت را اختيار کنند (سؤال و جواب فقره ۳۲). مؤسّسات امری با شواهد و اسناد لازمه اماکن متبرّکه مربوط به حضرت بهاءاللّه و حضرت اعلی را مشخّص و حتّی المقدور ابتياع و تعدادی را به صورت اوليّه تعمير نموده‌اند.</w:t>
      </w:r>
    </w:p>
    <w:p w14:paraId="7780B38D" w14:textId="77777777" w:rsidR="0093435C" w:rsidRPr="00B41034" w:rsidRDefault="0093435C" w:rsidP="00AF63A9">
      <w:pPr>
        <w:pStyle w:val="PlainText"/>
        <w:bidi/>
        <w:rPr>
          <w:rFonts w:asciiTheme="minorHAnsi" w:hAnsiTheme="minorHAnsi" w:cstheme="minorHAnsi"/>
          <w:sz w:val="24"/>
          <w:szCs w:val="24"/>
          <w:rtl/>
        </w:rPr>
      </w:pPr>
    </w:p>
    <w:p w14:paraId="1F753192" w14:textId="79DA3145" w:rsidR="0093435C" w:rsidRPr="000E0764" w:rsidRDefault="00941904" w:rsidP="00AF63A9">
      <w:pPr>
        <w:pStyle w:val="PlainText"/>
        <w:bidi/>
        <w:rPr>
          <w:rFonts w:asciiTheme="minorHAnsi" w:hAnsiTheme="minorHAnsi" w:cstheme="minorHAnsi"/>
          <w:sz w:val="24"/>
          <w:szCs w:val="24"/>
          <w:u w:val="single"/>
          <w:rtl/>
        </w:rPr>
      </w:pPr>
      <w:r w:rsidRPr="000E0764">
        <w:rPr>
          <w:rFonts w:asciiTheme="minorHAnsi" w:hAnsiTheme="minorHAnsi" w:cstheme="minorHAnsi"/>
          <w:sz w:val="24"/>
          <w:szCs w:val="24"/>
          <w:u w:val="single"/>
          <w:rtl/>
        </w:rPr>
        <w:t>بررسی آیه</w:t>
      </w:r>
    </w:p>
    <w:p w14:paraId="734272E4" w14:textId="77777777" w:rsidR="00941904" w:rsidRPr="00B41034" w:rsidRDefault="0094190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تجلّی کلام الهی در سطحی رخ می‌دهد که پیوند عمیقی با مفاهیم قدرت متعال، مشیّت مطلق، و رهایی انسان از حجاب‌های وجودی برقرار می‌کند. پیامبر، در حال اسارت در «سجن اعظم»، ندای توحید و فرمان قیام به‌سوی حقیقت را از مکانی ظاهراً محدود اما باطناً مرکز اشراق صادر می‌نماید. این تضاد میان زندان مادی و آزادی روحانی، ما را به یکی از کلیدی‌ترین مفاهیم در الهیات تطبیقی می‌کشاند: اینکه مکاشفه‌ی حقیقت نه در شرایط ظاهری بلکه در میزان قرب به «اسماء الهی» تحقق می‌یابد</w:t>
      </w:r>
      <w:r w:rsidRPr="00B41034">
        <w:rPr>
          <w:rFonts w:asciiTheme="minorHAnsi" w:hAnsiTheme="minorHAnsi" w:cstheme="minorHAnsi"/>
          <w:sz w:val="24"/>
          <w:szCs w:val="24"/>
        </w:rPr>
        <w:t>.</w:t>
      </w:r>
    </w:p>
    <w:p w14:paraId="573E9B9F" w14:textId="77777777" w:rsidR="00941904" w:rsidRPr="00B41034" w:rsidRDefault="0094190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«إنّه لا إله إلّا أنا...»، بازتاب ساختار زبانی قرآن است اما با لحن متجلّی نوینی که قدرت وجودی پیامبر را با قدرت خالق یکی می‌سازد. اینجا ما با گونه‌ای «تجلّی اسمایی» مواجهیم، جایی که وجود پیامبر آیینه‌ای تام برای انعکاس قدرت، علم و حکم الهی می‌شود. این انسجام اسمی، به نحوی ما را به فلسفه‌ی «مظاهریت» نزدیک می‌کند که در آن وجود پیام‌آور الهی نه خدای متشخص، بلکه محلّ ظهور و ابزار فهم خداوند است</w:t>
      </w:r>
      <w:r w:rsidRPr="00B41034">
        <w:rPr>
          <w:rFonts w:asciiTheme="minorHAnsi" w:hAnsiTheme="minorHAnsi" w:cstheme="minorHAnsi"/>
          <w:sz w:val="24"/>
          <w:szCs w:val="24"/>
        </w:rPr>
        <w:t>.</w:t>
      </w:r>
    </w:p>
    <w:p w14:paraId="17E51A46" w14:textId="75AB43F0" w:rsidR="00941904" w:rsidRPr="00B41034" w:rsidRDefault="0094190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دعوت به «احراق الحجبات بنار حبّی» ما را به نوعی تطهیر درونی فرا می‌خواند؛ یعنی فرایند عبور از حجاب‌های شناختی و روانی که حاصل تعصّب، ترس، جزمیت یا خودمحوری‌اند. این آتش «حبّ» همچون میل اروس در افلاطون یا میل بنیادین به معنا در روان‌شناسی لوگوتراپی، نیروی محرّکی است برای عبور از سطح به عمق، از ظاهر به باطن</w:t>
      </w:r>
      <w:r w:rsidRPr="00B41034">
        <w:rPr>
          <w:rFonts w:asciiTheme="minorHAnsi" w:hAnsiTheme="minorHAnsi" w:cstheme="minorHAnsi"/>
          <w:sz w:val="24"/>
          <w:szCs w:val="24"/>
        </w:rPr>
        <w:t>.</w:t>
      </w:r>
    </w:p>
    <w:p w14:paraId="4B2DBE67" w14:textId="2984E020" w:rsidR="00941904" w:rsidRPr="00B41034" w:rsidRDefault="0094190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ساختار امر و ندا در این آیه، خطابی جمعی است به "ملأ الإنشاء"، یعنی کل انسانیت در مقام خلّاقیت و توانمندی برای شکل دادن به نظم جدید. در این جا پیام‌آور نه تنها دعوت به معرفت، بلکه فراخوانی برای گذار تمدنی را مطرح می‌کند: دوری از تردید، وحدت در برابر وحی، و تجدید نظم معنوی</w:t>
      </w:r>
      <w:r w:rsidRPr="00B41034">
        <w:rPr>
          <w:rFonts w:asciiTheme="minorHAnsi" w:hAnsiTheme="minorHAnsi" w:cstheme="minorHAnsi"/>
          <w:sz w:val="24"/>
          <w:szCs w:val="24"/>
        </w:rPr>
        <w:t>.</w:t>
      </w:r>
    </w:p>
    <w:p w14:paraId="34EE607E" w14:textId="6996F846" w:rsidR="00941904" w:rsidRPr="00B41034" w:rsidRDefault="0094190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lastRenderedPageBreak/>
        <w:t>این آیه نوعی «فراخوان از درون متن» است که مخاطب را به مشارکت فعالانه می‌طلبد. واژه‌هایی چون «مدائن الاسماء» یا «حجبات» استعاره‌هایی‌اند که تنها از طریق ورود به زبان نمادین و ساحت تأویلی قابل درک‌اند. «مدائن الاسماء» را می‌توان به تمدن‌هایی تعبیر کرد که بر پایه‌ی اسامی مقدّس، هویت یافته‌اند؛ و «حجبات» را حائل‌هایی دانست که مانع از تجلّی این اسما در وجود انسانی می‌گردد</w:t>
      </w:r>
      <w:r w:rsidRPr="00B41034">
        <w:rPr>
          <w:rFonts w:asciiTheme="minorHAnsi" w:hAnsiTheme="minorHAnsi" w:cstheme="minorHAnsi"/>
          <w:sz w:val="24"/>
          <w:szCs w:val="24"/>
        </w:rPr>
        <w:t>.</w:t>
      </w:r>
    </w:p>
    <w:p w14:paraId="37F88AE7" w14:textId="77777777" w:rsidR="00941904" w:rsidRPr="00B41034" w:rsidRDefault="00941904"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نهایت، این آیه، بیانی است از یک کُنهِ نبوی که نه‌تنها دعوی نبوت، بلکه فراخوانی وجودی برای تحول انسان و جامعه است؛ بیانی که خداوند در آن نه بیرون از انسان بلکه در بلندای حقیقت انسانی سخن می‌گوید. اینجا، آزادی راستین، یعنی آزادی از محجوب بودن، از تردید، از جهل، و تحقق عبودیت عاشقانه، به‌عنوان آزادی وجودی حقیقی ارائه می‌شود</w:t>
      </w:r>
      <w:r w:rsidRPr="00B41034">
        <w:rPr>
          <w:rFonts w:asciiTheme="minorHAnsi" w:hAnsiTheme="minorHAnsi" w:cstheme="minorHAnsi"/>
          <w:sz w:val="24"/>
          <w:szCs w:val="24"/>
        </w:rPr>
        <w:t>.</w:t>
      </w:r>
    </w:p>
    <w:p w14:paraId="3AB1601F" w14:textId="77777777" w:rsidR="00941904" w:rsidRPr="00B41034" w:rsidRDefault="00941904" w:rsidP="00AF63A9">
      <w:pPr>
        <w:pStyle w:val="PlainText"/>
        <w:bidi/>
        <w:rPr>
          <w:rFonts w:asciiTheme="minorHAnsi" w:hAnsiTheme="minorHAnsi" w:cstheme="minorHAnsi"/>
          <w:sz w:val="24"/>
          <w:szCs w:val="24"/>
          <w:rtl/>
        </w:rPr>
      </w:pPr>
    </w:p>
    <w:p w14:paraId="6DFB5F90" w14:textId="77777777" w:rsidR="0093435C" w:rsidRPr="00B41034" w:rsidRDefault="0093435C" w:rsidP="00AF63A9">
      <w:pPr>
        <w:pStyle w:val="PlainText"/>
        <w:bidi/>
        <w:rPr>
          <w:rFonts w:asciiTheme="minorHAnsi" w:hAnsiTheme="minorHAnsi" w:cstheme="minorHAnsi"/>
          <w:sz w:val="24"/>
          <w:szCs w:val="24"/>
          <w:rtl/>
        </w:rPr>
      </w:pPr>
    </w:p>
    <w:p w14:paraId="5F8E19FC" w14:textId="77777777" w:rsidR="0093435C" w:rsidRPr="00B41034" w:rsidRDefault="0093435C" w:rsidP="00AF63A9">
      <w:pPr>
        <w:pStyle w:val="PlainText"/>
        <w:bidi/>
        <w:rPr>
          <w:rFonts w:asciiTheme="minorHAnsi" w:hAnsiTheme="minorHAnsi" w:cstheme="minorHAnsi"/>
          <w:sz w:val="24"/>
          <w:szCs w:val="24"/>
          <w:rtl/>
        </w:rPr>
      </w:pPr>
    </w:p>
    <w:p w14:paraId="6987D05B" w14:textId="77777777" w:rsidR="0093435C" w:rsidRPr="00B41034" w:rsidRDefault="0093435C" w:rsidP="00AF63A9">
      <w:pPr>
        <w:pStyle w:val="PlainText"/>
        <w:bidi/>
        <w:rPr>
          <w:rFonts w:asciiTheme="minorHAnsi" w:hAnsiTheme="minorHAnsi" w:cstheme="minorHAnsi"/>
          <w:sz w:val="24"/>
          <w:szCs w:val="24"/>
          <w:rtl/>
        </w:rPr>
      </w:pPr>
    </w:p>
    <w:p w14:paraId="1A511DE9" w14:textId="77777777" w:rsidR="0093435C" w:rsidRPr="00B41034" w:rsidRDefault="0093435C" w:rsidP="00AF63A9">
      <w:pPr>
        <w:pStyle w:val="PlainText"/>
        <w:bidi/>
        <w:rPr>
          <w:rFonts w:asciiTheme="minorHAnsi" w:hAnsiTheme="minorHAnsi" w:cstheme="minorHAnsi"/>
          <w:sz w:val="24"/>
          <w:szCs w:val="24"/>
          <w:rtl/>
        </w:rPr>
      </w:pPr>
    </w:p>
    <w:p w14:paraId="34F527DF" w14:textId="77777777" w:rsidR="00054C8E" w:rsidRPr="00B41034" w:rsidRDefault="00054C8E" w:rsidP="00AF63A9">
      <w:pPr>
        <w:pStyle w:val="PlainText"/>
        <w:bidi/>
        <w:rPr>
          <w:rFonts w:asciiTheme="minorHAnsi" w:hAnsiTheme="minorHAnsi" w:cstheme="minorHAnsi"/>
          <w:sz w:val="24"/>
          <w:szCs w:val="24"/>
          <w:rtl/>
        </w:rPr>
      </w:pPr>
    </w:p>
    <w:p w14:paraId="3C0760A4" w14:textId="77777777" w:rsidR="00054C8E" w:rsidRPr="00B41034" w:rsidRDefault="00054C8E" w:rsidP="00AF63A9">
      <w:pPr>
        <w:pStyle w:val="PlainText"/>
        <w:bidi/>
        <w:rPr>
          <w:rFonts w:asciiTheme="minorHAnsi" w:hAnsiTheme="minorHAnsi" w:cstheme="minorHAnsi"/>
          <w:sz w:val="24"/>
          <w:szCs w:val="24"/>
          <w:rtl/>
        </w:rPr>
      </w:pPr>
    </w:p>
    <w:p w14:paraId="02134A20" w14:textId="77777777" w:rsidR="00054C8E" w:rsidRPr="00B41034" w:rsidRDefault="00054C8E" w:rsidP="00AF63A9">
      <w:pPr>
        <w:pStyle w:val="PlainText"/>
        <w:bidi/>
        <w:rPr>
          <w:rFonts w:asciiTheme="minorHAnsi" w:hAnsiTheme="minorHAnsi" w:cstheme="minorHAnsi"/>
          <w:sz w:val="24"/>
          <w:szCs w:val="24"/>
          <w:rtl/>
        </w:rPr>
      </w:pPr>
    </w:p>
    <w:p w14:paraId="390F593C" w14:textId="77777777" w:rsidR="00054C8E" w:rsidRPr="00B41034" w:rsidRDefault="00054C8E" w:rsidP="00AF63A9">
      <w:pPr>
        <w:pStyle w:val="PlainText"/>
        <w:bidi/>
        <w:rPr>
          <w:rFonts w:asciiTheme="minorHAnsi" w:hAnsiTheme="minorHAnsi" w:cstheme="minorHAnsi"/>
          <w:sz w:val="24"/>
          <w:szCs w:val="24"/>
          <w:rtl/>
        </w:rPr>
      </w:pPr>
    </w:p>
    <w:p w14:paraId="1CDF21B4" w14:textId="77777777" w:rsidR="00054C8E" w:rsidRPr="00B41034" w:rsidRDefault="00054C8E" w:rsidP="00AF63A9">
      <w:pPr>
        <w:pStyle w:val="PlainText"/>
        <w:bidi/>
        <w:rPr>
          <w:rFonts w:asciiTheme="minorHAnsi" w:hAnsiTheme="minorHAnsi" w:cstheme="minorHAnsi"/>
          <w:sz w:val="24"/>
          <w:szCs w:val="24"/>
          <w:rtl/>
        </w:rPr>
      </w:pPr>
    </w:p>
    <w:p w14:paraId="371CA4C6" w14:textId="77777777" w:rsidR="00054C8E" w:rsidRPr="00B41034" w:rsidRDefault="00054C8E" w:rsidP="00AF63A9">
      <w:pPr>
        <w:pStyle w:val="PlainText"/>
        <w:bidi/>
        <w:rPr>
          <w:rFonts w:asciiTheme="minorHAnsi" w:hAnsiTheme="minorHAnsi" w:cstheme="minorHAnsi"/>
          <w:sz w:val="24"/>
          <w:szCs w:val="24"/>
          <w:rtl/>
        </w:rPr>
      </w:pPr>
    </w:p>
    <w:p w14:paraId="52D0E58D" w14:textId="77777777" w:rsidR="00941904" w:rsidRPr="00B41034" w:rsidRDefault="00941904" w:rsidP="00AF63A9">
      <w:pPr>
        <w:pStyle w:val="PlainText"/>
        <w:bidi/>
        <w:rPr>
          <w:rFonts w:asciiTheme="minorHAnsi" w:hAnsiTheme="minorHAnsi" w:cstheme="minorHAnsi"/>
          <w:sz w:val="24"/>
          <w:szCs w:val="24"/>
          <w:rtl/>
        </w:rPr>
      </w:pPr>
    </w:p>
    <w:p w14:paraId="1B9E94E9" w14:textId="77777777" w:rsidR="00941904" w:rsidRPr="00B41034" w:rsidRDefault="00941904" w:rsidP="00AF63A9">
      <w:pPr>
        <w:pStyle w:val="PlainText"/>
        <w:bidi/>
        <w:rPr>
          <w:rFonts w:asciiTheme="minorHAnsi" w:hAnsiTheme="minorHAnsi" w:cstheme="minorHAnsi"/>
          <w:sz w:val="24"/>
          <w:szCs w:val="24"/>
          <w:rtl/>
        </w:rPr>
      </w:pPr>
    </w:p>
    <w:p w14:paraId="3C9225AF" w14:textId="77777777" w:rsidR="00941904" w:rsidRPr="00B41034" w:rsidRDefault="00941904" w:rsidP="00AF63A9">
      <w:pPr>
        <w:pStyle w:val="PlainText"/>
        <w:bidi/>
        <w:rPr>
          <w:rFonts w:asciiTheme="minorHAnsi" w:hAnsiTheme="minorHAnsi" w:cstheme="minorHAnsi"/>
          <w:sz w:val="24"/>
          <w:szCs w:val="24"/>
          <w:rtl/>
        </w:rPr>
      </w:pPr>
    </w:p>
    <w:p w14:paraId="52229FD8" w14:textId="77777777" w:rsidR="00941904" w:rsidRPr="00B41034" w:rsidRDefault="00941904" w:rsidP="00AF63A9">
      <w:pPr>
        <w:pStyle w:val="PlainText"/>
        <w:bidi/>
        <w:rPr>
          <w:rFonts w:asciiTheme="minorHAnsi" w:hAnsiTheme="minorHAnsi" w:cstheme="minorHAnsi"/>
          <w:sz w:val="24"/>
          <w:szCs w:val="24"/>
          <w:rtl/>
        </w:rPr>
      </w:pPr>
    </w:p>
    <w:p w14:paraId="621F4C90" w14:textId="77777777" w:rsidR="00941904" w:rsidRPr="00B41034" w:rsidRDefault="00941904" w:rsidP="00AF63A9">
      <w:pPr>
        <w:pStyle w:val="PlainText"/>
        <w:bidi/>
        <w:rPr>
          <w:rFonts w:asciiTheme="minorHAnsi" w:hAnsiTheme="minorHAnsi" w:cstheme="minorHAnsi"/>
          <w:sz w:val="24"/>
          <w:szCs w:val="24"/>
          <w:rtl/>
        </w:rPr>
      </w:pPr>
    </w:p>
    <w:p w14:paraId="6F128F42" w14:textId="77777777" w:rsidR="00941904" w:rsidRPr="00B41034" w:rsidRDefault="00941904" w:rsidP="00AF63A9">
      <w:pPr>
        <w:pStyle w:val="PlainText"/>
        <w:bidi/>
        <w:rPr>
          <w:rFonts w:asciiTheme="minorHAnsi" w:hAnsiTheme="minorHAnsi" w:cstheme="minorHAnsi"/>
          <w:sz w:val="24"/>
          <w:szCs w:val="24"/>
          <w:rtl/>
        </w:rPr>
      </w:pPr>
    </w:p>
    <w:p w14:paraId="6E0F2352" w14:textId="77777777" w:rsidR="00941904" w:rsidRPr="00B41034" w:rsidRDefault="00941904" w:rsidP="00AF63A9">
      <w:pPr>
        <w:pStyle w:val="PlainText"/>
        <w:bidi/>
        <w:rPr>
          <w:rFonts w:asciiTheme="minorHAnsi" w:hAnsiTheme="minorHAnsi" w:cstheme="minorHAnsi"/>
          <w:sz w:val="24"/>
          <w:szCs w:val="24"/>
          <w:rtl/>
        </w:rPr>
      </w:pPr>
    </w:p>
    <w:p w14:paraId="6645955D" w14:textId="77777777" w:rsidR="00941904" w:rsidRPr="00B41034" w:rsidRDefault="00941904" w:rsidP="00AF63A9">
      <w:pPr>
        <w:pStyle w:val="PlainText"/>
        <w:bidi/>
        <w:rPr>
          <w:rFonts w:asciiTheme="minorHAnsi" w:hAnsiTheme="minorHAnsi" w:cstheme="minorHAnsi"/>
          <w:sz w:val="24"/>
          <w:szCs w:val="24"/>
          <w:rtl/>
        </w:rPr>
      </w:pPr>
    </w:p>
    <w:p w14:paraId="4666D621" w14:textId="77777777" w:rsidR="00941904" w:rsidRPr="00B41034" w:rsidRDefault="00941904" w:rsidP="00AF63A9">
      <w:pPr>
        <w:pStyle w:val="PlainText"/>
        <w:bidi/>
        <w:rPr>
          <w:rFonts w:asciiTheme="minorHAnsi" w:hAnsiTheme="minorHAnsi" w:cstheme="minorHAnsi"/>
          <w:sz w:val="24"/>
          <w:szCs w:val="24"/>
          <w:rtl/>
        </w:rPr>
      </w:pPr>
    </w:p>
    <w:p w14:paraId="736725D4" w14:textId="77777777" w:rsidR="00941904" w:rsidRPr="00B41034" w:rsidRDefault="00941904" w:rsidP="00AF63A9">
      <w:pPr>
        <w:pStyle w:val="PlainText"/>
        <w:bidi/>
        <w:rPr>
          <w:rFonts w:asciiTheme="minorHAnsi" w:hAnsiTheme="minorHAnsi" w:cstheme="minorHAnsi"/>
          <w:sz w:val="24"/>
          <w:szCs w:val="24"/>
          <w:rtl/>
        </w:rPr>
      </w:pPr>
    </w:p>
    <w:p w14:paraId="7BF25EF3" w14:textId="77777777" w:rsidR="00941904" w:rsidRPr="00B41034" w:rsidRDefault="00941904" w:rsidP="00AF63A9">
      <w:pPr>
        <w:pStyle w:val="PlainText"/>
        <w:bidi/>
        <w:rPr>
          <w:rFonts w:asciiTheme="minorHAnsi" w:hAnsiTheme="minorHAnsi" w:cstheme="minorHAnsi"/>
          <w:sz w:val="24"/>
          <w:szCs w:val="24"/>
          <w:rtl/>
        </w:rPr>
      </w:pPr>
    </w:p>
    <w:p w14:paraId="359D23B4" w14:textId="77777777" w:rsidR="00941904" w:rsidRPr="00B41034" w:rsidRDefault="00941904" w:rsidP="00AF63A9">
      <w:pPr>
        <w:pStyle w:val="PlainText"/>
        <w:bidi/>
        <w:rPr>
          <w:rFonts w:asciiTheme="minorHAnsi" w:hAnsiTheme="minorHAnsi" w:cstheme="minorHAnsi"/>
          <w:sz w:val="24"/>
          <w:szCs w:val="24"/>
          <w:rtl/>
        </w:rPr>
      </w:pPr>
    </w:p>
    <w:p w14:paraId="1875FDDC" w14:textId="77777777" w:rsidR="00941904" w:rsidRPr="00B41034" w:rsidRDefault="00941904" w:rsidP="00AF63A9">
      <w:pPr>
        <w:pStyle w:val="PlainText"/>
        <w:bidi/>
        <w:rPr>
          <w:rFonts w:asciiTheme="minorHAnsi" w:hAnsiTheme="minorHAnsi" w:cstheme="minorHAnsi"/>
          <w:sz w:val="24"/>
          <w:szCs w:val="24"/>
          <w:rtl/>
        </w:rPr>
      </w:pPr>
    </w:p>
    <w:p w14:paraId="58C0995A" w14:textId="77777777" w:rsidR="00941904" w:rsidRPr="00B41034" w:rsidRDefault="00941904" w:rsidP="00AF63A9">
      <w:pPr>
        <w:pStyle w:val="PlainText"/>
        <w:bidi/>
        <w:rPr>
          <w:rFonts w:asciiTheme="minorHAnsi" w:hAnsiTheme="minorHAnsi" w:cstheme="minorHAnsi"/>
          <w:sz w:val="24"/>
          <w:szCs w:val="24"/>
          <w:rtl/>
        </w:rPr>
      </w:pPr>
    </w:p>
    <w:p w14:paraId="635067A7" w14:textId="77777777" w:rsidR="00941904" w:rsidRPr="00B41034" w:rsidRDefault="00941904" w:rsidP="00AF63A9">
      <w:pPr>
        <w:pStyle w:val="PlainText"/>
        <w:bidi/>
        <w:rPr>
          <w:rFonts w:asciiTheme="minorHAnsi" w:hAnsiTheme="minorHAnsi" w:cstheme="minorHAnsi"/>
          <w:sz w:val="24"/>
          <w:szCs w:val="24"/>
          <w:rtl/>
        </w:rPr>
      </w:pPr>
    </w:p>
    <w:p w14:paraId="4B78D068" w14:textId="77777777" w:rsidR="00941904" w:rsidRPr="00B41034" w:rsidRDefault="00941904" w:rsidP="00AF63A9">
      <w:pPr>
        <w:pStyle w:val="PlainText"/>
        <w:bidi/>
        <w:rPr>
          <w:rFonts w:asciiTheme="minorHAnsi" w:hAnsiTheme="minorHAnsi" w:cstheme="minorHAnsi"/>
          <w:sz w:val="24"/>
          <w:szCs w:val="24"/>
          <w:rtl/>
        </w:rPr>
      </w:pPr>
    </w:p>
    <w:p w14:paraId="53AB6269" w14:textId="77777777" w:rsidR="00941904" w:rsidRPr="00B41034" w:rsidRDefault="00941904" w:rsidP="00AF63A9">
      <w:pPr>
        <w:pStyle w:val="PlainText"/>
        <w:bidi/>
        <w:rPr>
          <w:rFonts w:asciiTheme="minorHAnsi" w:hAnsiTheme="minorHAnsi" w:cstheme="minorHAnsi"/>
          <w:sz w:val="24"/>
          <w:szCs w:val="24"/>
          <w:rtl/>
        </w:rPr>
      </w:pPr>
    </w:p>
    <w:p w14:paraId="0BF28D53" w14:textId="77777777" w:rsidR="00941904" w:rsidRPr="00B41034" w:rsidRDefault="00941904" w:rsidP="00AF63A9">
      <w:pPr>
        <w:pStyle w:val="PlainText"/>
        <w:bidi/>
        <w:rPr>
          <w:rFonts w:asciiTheme="minorHAnsi" w:hAnsiTheme="minorHAnsi" w:cstheme="minorHAnsi"/>
          <w:sz w:val="24"/>
          <w:szCs w:val="24"/>
          <w:rtl/>
        </w:rPr>
      </w:pPr>
    </w:p>
    <w:p w14:paraId="52FCF570" w14:textId="77777777" w:rsidR="00941904" w:rsidRPr="00B41034" w:rsidRDefault="00941904" w:rsidP="00AF63A9">
      <w:pPr>
        <w:pStyle w:val="PlainText"/>
        <w:bidi/>
        <w:rPr>
          <w:rFonts w:asciiTheme="minorHAnsi" w:hAnsiTheme="minorHAnsi" w:cstheme="minorHAnsi"/>
          <w:sz w:val="24"/>
          <w:szCs w:val="24"/>
          <w:rtl/>
        </w:rPr>
      </w:pPr>
    </w:p>
    <w:p w14:paraId="5826AF26" w14:textId="77777777" w:rsidR="00054C8E" w:rsidRDefault="00054C8E" w:rsidP="00AF63A9">
      <w:pPr>
        <w:pStyle w:val="PlainText"/>
        <w:bidi/>
        <w:rPr>
          <w:rFonts w:asciiTheme="minorHAnsi" w:hAnsiTheme="minorHAnsi" w:cstheme="minorHAnsi"/>
          <w:sz w:val="24"/>
          <w:szCs w:val="24"/>
          <w:rtl/>
        </w:rPr>
      </w:pPr>
    </w:p>
    <w:p w14:paraId="0A2AC802" w14:textId="77777777" w:rsidR="00400D5B" w:rsidRDefault="00400D5B" w:rsidP="00400D5B">
      <w:pPr>
        <w:pStyle w:val="PlainText"/>
        <w:bidi/>
        <w:rPr>
          <w:rFonts w:asciiTheme="minorHAnsi" w:hAnsiTheme="minorHAnsi" w:cstheme="minorHAnsi"/>
          <w:sz w:val="24"/>
          <w:szCs w:val="24"/>
          <w:rtl/>
        </w:rPr>
      </w:pPr>
    </w:p>
    <w:p w14:paraId="111CEE8A" w14:textId="77777777" w:rsidR="00400D5B" w:rsidRPr="00B41034" w:rsidRDefault="00400D5B" w:rsidP="00400D5B">
      <w:pPr>
        <w:pStyle w:val="PlainText"/>
        <w:bidi/>
        <w:rPr>
          <w:rFonts w:asciiTheme="minorHAnsi" w:hAnsiTheme="minorHAnsi" w:cstheme="minorHAnsi"/>
          <w:sz w:val="24"/>
          <w:szCs w:val="24"/>
          <w:rtl/>
        </w:rPr>
      </w:pPr>
    </w:p>
    <w:p w14:paraId="4C1974F8" w14:textId="77777777" w:rsidR="006307A4" w:rsidRPr="00B41034" w:rsidRDefault="006307A4" w:rsidP="00AF63A9">
      <w:pPr>
        <w:pStyle w:val="NormalWeb"/>
        <w:bidi/>
        <w:rPr>
          <w:rFonts w:asciiTheme="minorHAnsi" w:hAnsiTheme="minorHAnsi" w:cstheme="minorHAnsi"/>
          <w:rtl/>
        </w:rPr>
      </w:pPr>
    </w:p>
    <w:p w14:paraId="42A8A952" w14:textId="77777777" w:rsidR="00400D5B" w:rsidRDefault="0093435C" w:rsidP="00400D5B">
      <w:pPr>
        <w:pStyle w:val="Heading3"/>
        <w:bidi/>
        <w:rPr>
          <w:rFonts w:asciiTheme="minorHAnsi" w:hAnsiTheme="minorHAnsi" w:cstheme="minorHAnsi"/>
          <w:rtl/>
        </w:rPr>
      </w:pPr>
      <w:r w:rsidRPr="00AF63A9">
        <w:rPr>
          <w:rFonts w:asciiTheme="minorHAnsi" w:hAnsiTheme="minorHAnsi" w:cstheme="minorHAnsi"/>
          <w:rtl/>
        </w:rPr>
        <w:lastRenderedPageBreak/>
        <w:t xml:space="preserve">بند صد و سی و سوم </w:t>
      </w:r>
    </w:p>
    <w:p w14:paraId="5F3C337B" w14:textId="239FC080" w:rsidR="006307A4" w:rsidRPr="00400D5B" w:rsidRDefault="002138CE" w:rsidP="00400D5B">
      <w:pPr>
        <w:pStyle w:val="NoSpacing"/>
        <w:bidi/>
        <w:rPr>
          <w:rStyle w:val="Strong"/>
          <w:rFonts w:cstheme="minorHAnsi"/>
          <w:b w:val="0"/>
          <w:bCs w:val="0"/>
          <w:sz w:val="24"/>
          <w:szCs w:val="24"/>
          <w:rtl/>
        </w:rPr>
      </w:pPr>
      <w:r w:rsidRPr="00400D5B">
        <w:rPr>
          <w:rStyle w:val="Strong"/>
          <w:rFonts w:eastAsia="MS Mincho" w:cstheme="minorHAnsi"/>
          <w:sz w:val="24"/>
          <w:szCs w:val="24"/>
          <w:rtl/>
        </w:rPr>
        <w:t>وَٱرْفَعَنَّ ٱلْبَيْتَيْنِ فِي ٱلْمَقَامَيْنِ وَٱلْمَقَامَاتِ ٱلَّتِي فِيهَا ٱسْتَقَرَّ عَرْشُ رَبِّكُمُ ٱلرَّحْمَٰنِ، كَذَٰلِكَ يَأْمُرُكُم مَوْلَى ٱلْعَٰلَمِينَ</w:t>
      </w:r>
      <w:r w:rsidRPr="00400D5B">
        <w:rPr>
          <w:rStyle w:val="Strong"/>
          <w:rFonts w:eastAsia="MS Mincho" w:cstheme="minorHAnsi"/>
          <w:sz w:val="24"/>
          <w:szCs w:val="24"/>
        </w:rPr>
        <w:t>.</w:t>
      </w:r>
    </w:p>
    <w:p w14:paraId="075E79E5" w14:textId="2B72693E" w:rsidR="0093435C" w:rsidRPr="00B41034" w:rsidRDefault="0093435C" w:rsidP="00AF63A9">
      <w:pPr>
        <w:pStyle w:val="NormalWeb"/>
        <w:rPr>
          <w:rFonts w:asciiTheme="minorHAnsi" w:eastAsia="MS Mincho" w:hAnsiTheme="minorHAnsi" w:cstheme="minorHAnsi"/>
          <w:b/>
          <w:bCs/>
          <w:rtl/>
        </w:rPr>
      </w:pPr>
      <w:r w:rsidRPr="00B41034">
        <w:rPr>
          <w:rFonts w:asciiTheme="minorHAnsi" w:hAnsiTheme="minorHAnsi" w:cstheme="minorHAnsi"/>
        </w:rPr>
        <w:t xml:space="preserve">Raise up and exalt the two Houses in the Twin Hallowed Spots, and the other sites wherein the throne of your Lord, the All-Merciful, hath been established. </w:t>
      </w:r>
      <w:proofErr w:type="gramStart"/>
      <w:r w:rsidRPr="00B41034">
        <w:rPr>
          <w:rFonts w:asciiTheme="minorHAnsi" w:hAnsiTheme="minorHAnsi" w:cstheme="minorHAnsi"/>
        </w:rPr>
        <w:t>Thus</w:t>
      </w:r>
      <w:proofErr w:type="gramEnd"/>
      <w:r w:rsidRPr="00B41034">
        <w:rPr>
          <w:rFonts w:asciiTheme="minorHAnsi" w:hAnsiTheme="minorHAnsi" w:cstheme="minorHAnsi"/>
        </w:rPr>
        <w:t xml:space="preserve"> </w:t>
      </w:r>
      <w:proofErr w:type="spellStart"/>
      <w:r w:rsidRPr="00B41034">
        <w:rPr>
          <w:rFonts w:asciiTheme="minorHAnsi" w:hAnsiTheme="minorHAnsi" w:cstheme="minorHAnsi"/>
        </w:rPr>
        <w:t>commandeth</w:t>
      </w:r>
      <w:proofErr w:type="spellEnd"/>
      <w:r w:rsidRPr="00B41034">
        <w:rPr>
          <w:rFonts w:asciiTheme="minorHAnsi" w:hAnsiTheme="minorHAnsi" w:cstheme="minorHAnsi"/>
        </w:rPr>
        <w:t xml:space="preserve"> you the Lord of every understanding heart.</w:t>
      </w:r>
    </w:p>
    <w:p w14:paraId="1F2B874E" w14:textId="39C6CB19" w:rsidR="00941904" w:rsidRPr="00B41034" w:rsidRDefault="00AF63A9" w:rsidP="00AF63A9">
      <w:pPr>
        <w:pStyle w:val="NormalWeb"/>
        <w:bidi/>
        <w:rPr>
          <w:rFonts w:asciiTheme="minorHAnsi" w:hAnsiTheme="minorHAnsi" w:cstheme="minorHAnsi"/>
          <w:rtl/>
        </w:rPr>
      </w:pPr>
      <w:r w:rsidRPr="00F6573F">
        <w:rPr>
          <w:rFonts w:asciiTheme="minorHAnsi" w:hAnsiTheme="minorHAnsi" w:cstheme="minorHAnsi" w:hint="cs"/>
          <w:rtl/>
        </w:rPr>
        <w:t xml:space="preserve">مضمون آیه به فارسی: </w:t>
      </w:r>
      <w:r w:rsidR="007320CA" w:rsidRPr="00B41034">
        <w:rPr>
          <w:rFonts w:asciiTheme="minorHAnsi" w:hAnsiTheme="minorHAnsi" w:cstheme="minorHAnsi"/>
          <w:rtl/>
        </w:rPr>
        <w:t>دو بیت مقدّس را در دو مکان مبارک، و نیز مقامات دیگری را که در آنها عرش پروردگار مهربان‌تان مستقر گشته، برافرازید و رفعت بخشید؛ چنین است فرمانی که از سوی پروردگار جهانیان به شما داده شده است</w:t>
      </w:r>
      <w:r w:rsidR="007320CA" w:rsidRPr="00B41034">
        <w:rPr>
          <w:rFonts w:asciiTheme="minorHAnsi" w:hAnsiTheme="minorHAnsi" w:cstheme="minorHAnsi"/>
        </w:rPr>
        <w:t>.</w:t>
      </w:r>
    </w:p>
    <w:p w14:paraId="3DE5DECA"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در رساله سؤال و جواب نازل :"سؤال   - از ارتفاع بيتين در مقامين و مقامات مستقرّ عرش. جواب - مقصود از بيتين بيت اعظم و بيت نقطه است و مقامات ديگر باختيار اهل آن بلد است. هر بيتی را که محلّ استقرار شده مرتفع نمايند يا يک بيت را اختيار کنند."</w:t>
      </w:r>
    </w:p>
    <w:p w14:paraId="36A0C5BF"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مرکز ميثاق جلّ ثنائه در لوح ملّا عبدالغنی اردکانی ميفرمايند قوله جلّ ثنائه:"امّا بقاع مقدّسه مستحقّ تعظيم و تکريمست  زيرا منسوب بشخص جليل. اين تعظيم و تکريم راجع بروح پاک است نه جسم خاک. اين محلّ وقتی کوی جانان بود و آن جان پاک در آن مأوی داشت لهذا عاشقان خاک آنکوی را کُحل (سُرمه) بينش نمايند ولی تعلّق بتراب ندارد بلکه بفيض آفتاب نگرند. امّا طلب عون و حمايت و حفظ و صيانت جز بجمالمبارک جائز نه و اگر دون آن باشد منتهی بپرستش خاک گردد."</w:t>
      </w:r>
    </w:p>
    <w:p w14:paraId="7E058EDB" w14:textId="77777777" w:rsidR="001E7B91" w:rsidRPr="00B41034" w:rsidRDefault="002138CE" w:rsidP="00AF63A9">
      <w:pPr>
        <w:bidi/>
        <w:spacing w:line="240" w:lineRule="auto"/>
        <w:rPr>
          <w:rFonts w:cstheme="minorHAnsi"/>
          <w:sz w:val="24"/>
          <w:szCs w:val="24"/>
          <w:rtl/>
        </w:rPr>
      </w:pPr>
      <w:r w:rsidRPr="00B41034">
        <w:rPr>
          <w:rFonts w:cstheme="minorHAnsi"/>
          <w:sz w:val="24"/>
          <w:szCs w:val="24"/>
          <w:u w:val="single"/>
          <w:rtl/>
        </w:rPr>
        <w:t>بررسی آیه</w:t>
      </w:r>
      <w:r w:rsidR="00666999" w:rsidRPr="00B41034">
        <w:rPr>
          <w:rFonts w:cstheme="minorHAnsi"/>
          <w:sz w:val="24"/>
          <w:szCs w:val="24"/>
          <w:u w:val="single"/>
          <w:rtl/>
        </w:rPr>
        <w:br/>
      </w:r>
      <w:r w:rsidR="007158C0" w:rsidRPr="00B41034">
        <w:rPr>
          <w:rFonts w:cstheme="minorHAnsi"/>
          <w:sz w:val="24"/>
          <w:szCs w:val="24"/>
          <w:rtl/>
        </w:rPr>
        <w:t>این آیه‌ی شریفه با فرمانی آشکار و عظیم آغاز می‌گردد: برافرازیدن بیتین در دو مقام مقدّس. منظور از این دو بیت، همان‌گونه که در سؤال و جواب تصریح شده، بیت اعظم در بغداد و بیت نقطه در شیراز است. اما آنچه در پس این فرمان نهفته است، صرفاً امر به ساخت‌وساز یا حفظ مکان‌های فیزیکی نیست؛ بلکه نمایانگر یک امر وجودی و معنوی است که پیوندی ژرف با معنا، تاریخ، هویت و حضور دارد.</w:t>
      </w:r>
      <w:r w:rsidR="00666999" w:rsidRPr="00B41034">
        <w:rPr>
          <w:rFonts w:cstheme="minorHAnsi"/>
          <w:sz w:val="24"/>
          <w:szCs w:val="24"/>
          <w:u w:val="single"/>
          <w:rtl/>
        </w:rPr>
        <w:br/>
      </w:r>
      <w:r w:rsidR="007158C0" w:rsidRPr="00B41034">
        <w:rPr>
          <w:rFonts w:cstheme="minorHAnsi"/>
          <w:sz w:val="24"/>
          <w:szCs w:val="24"/>
          <w:rtl/>
        </w:rPr>
        <w:t>این آیه بر نوعی قُدس‌انگاری فضا دلالت دارد. بیتین، مکان‌هایی‌اند که در آن‌ها ظهورات الهی، یعنی حضرت باب و حضرت بهاءالله، اقامت گزیدند، و این حضور نه تنها جنبه فیزیکی بلکه بُعدی قدسی و اشراقی دارد. تعظیم این مکان‌ها، تعظیم فیضی است که از طریق این مظاهر الهی به جهان افاضه گشته است. لذا، مکان تقدّس خود را نه از ماده، بلکه از نسبت با فیض قدسی می‌گیرد. این نگاهی است که در لوح حضرت عبدالبهاء نیز بازتاب یافته است: «این تعظیم و تکریم راجع به روح پاک است، نه جسم خاک.»</w:t>
      </w:r>
      <w:r w:rsidR="00666999" w:rsidRPr="00B41034">
        <w:rPr>
          <w:rFonts w:cstheme="minorHAnsi"/>
          <w:sz w:val="24"/>
          <w:szCs w:val="24"/>
          <w:u w:val="single"/>
          <w:rtl/>
        </w:rPr>
        <w:br/>
      </w:r>
      <w:r w:rsidR="007158C0" w:rsidRPr="00B41034">
        <w:rPr>
          <w:rFonts w:cstheme="minorHAnsi"/>
          <w:sz w:val="24"/>
          <w:szCs w:val="24"/>
          <w:rtl/>
        </w:rPr>
        <w:t>برافراشتن بیتین نوعی فراخوان به حافظه‌ی تاریخی دیانت است. این آیه نه تنها ما را به یاد خاستگاه ظهور می‌برد، بلکه نوعی استقرار معنایی عرش ربوبی را در زمین به نمایش می‌گذارد. در اینجا، عرش نه تخت سلطنت، بلکه کانون ظهور اراده‌ی الهی در عالم ناسوت است. مکان‌هایی که در آن عرش استقرار یافته، نه به‌واسطه‌ی خاک، بلکه به‌واسطه‌ی تجلی امر، مرکزیت یافته‌اند. این، نزدیک به تفسیر هایدگری از فضاست، که مکان را به‌مثابه‌ی نقطه‌ی گردآمدن وجود و حقیقت تعریف می‌کند.</w:t>
      </w:r>
      <w:r w:rsidR="00666999" w:rsidRPr="00B41034">
        <w:rPr>
          <w:rFonts w:cstheme="minorHAnsi"/>
          <w:sz w:val="24"/>
          <w:szCs w:val="24"/>
          <w:u w:val="single"/>
          <w:rtl/>
        </w:rPr>
        <w:br/>
      </w:r>
      <w:r w:rsidR="007158C0" w:rsidRPr="00B41034">
        <w:rPr>
          <w:rFonts w:cstheme="minorHAnsi"/>
          <w:sz w:val="24"/>
          <w:szCs w:val="24"/>
          <w:rtl/>
        </w:rPr>
        <w:t xml:space="preserve"> این آیه به تکوین هویت جمعی و حافظه‌ی معنوی جامعه‌ی مؤمنان کمک می‌کند. بیتین به‌مثابه‌ی نمادهای مرکزی، کارکردی مشابه نمادهای ملی یا آیینی در تمدن‌ها دارند، اما در اینجا کارکرد آن‌ها نه ملت‌ساز، بلکه وحدت‌آفرین در قلمرو معنوی و جهانی است. جامعه‌ی مؤمنان با رجوع به این مکان‌ها، خود را نه تنها در ارتباط با تاریخ، بلکه در پیوند با امر الهی بازتعریف می‌کنند.</w:t>
      </w:r>
      <w:r w:rsidR="00666999" w:rsidRPr="00B41034">
        <w:rPr>
          <w:rFonts w:cstheme="minorHAnsi"/>
          <w:sz w:val="24"/>
          <w:szCs w:val="24"/>
          <w:u w:val="single"/>
          <w:rtl/>
        </w:rPr>
        <w:br/>
      </w:r>
      <w:r w:rsidR="007158C0" w:rsidRPr="00B41034">
        <w:rPr>
          <w:rFonts w:cstheme="minorHAnsi"/>
          <w:sz w:val="24"/>
          <w:szCs w:val="24"/>
          <w:rtl/>
        </w:rPr>
        <w:t xml:space="preserve"> برافراشتن بیتین را می‌توان کنشی نمادین برای پویایی درونی انسان به‌سوی خاستگاه وحی و نور دانست. انسان مؤمن، با زیارت و تعظیم این مکان‌ها، به بازآفرینی ارتباط با سرچشمه‌ی معنا در زندگی‌اش می‌پردازد. این حرکت نه از سر بت‌پرستی یا تعلق به ماده، بلکه حرکتی از درون انسان به سوی امر مطلق و قدسی است. همان‌گونه که حضرت عبدالبهاء فرمودند، «تعلّق بتراب ندارد بلکه به فیض آفتاب نگرند».</w:t>
      </w:r>
      <w:r w:rsidR="00666999" w:rsidRPr="00B41034">
        <w:rPr>
          <w:rFonts w:cstheme="minorHAnsi"/>
          <w:sz w:val="24"/>
          <w:szCs w:val="24"/>
          <w:u w:val="single"/>
          <w:rtl/>
        </w:rPr>
        <w:br/>
      </w:r>
    </w:p>
    <w:p w14:paraId="2D6F2CDD" w14:textId="1DD135B1" w:rsidR="00666999" w:rsidRPr="00AF63A9" w:rsidRDefault="0093435C" w:rsidP="00AF63A9">
      <w:pPr>
        <w:pStyle w:val="Heading3"/>
        <w:bidi/>
        <w:rPr>
          <w:rFonts w:asciiTheme="minorHAnsi" w:hAnsiTheme="minorHAnsi" w:cstheme="minorHAnsi"/>
          <w:u w:val="single"/>
          <w:rtl/>
        </w:rPr>
      </w:pPr>
      <w:r w:rsidRPr="00AF63A9">
        <w:rPr>
          <w:rFonts w:asciiTheme="minorHAnsi" w:hAnsiTheme="minorHAnsi" w:cstheme="minorHAnsi"/>
          <w:rtl/>
        </w:rPr>
        <w:lastRenderedPageBreak/>
        <w:t xml:space="preserve">بند صد و سی و چهارم </w:t>
      </w:r>
    </w:p>
    <w:p w14:paraId="70817C13" w14:textId="1DF7EE50" w:rsidR="0093435C" w:rsidRPr="00B41034" w:rsidRDefault="00295F4F" w:rsidP="00AF63A9">
      <w:pPr>
        <w:pStyle w:val="PlainText"/>
        <w:bidi/>
        <w:rPr>
          <w:rFonts w:asciiTheme="minorHAnsi" w:hAnsiTheme="minorHAnsi" w:cstheme="minorHAnsi"/>
          <w:sz w:val="24"/>
          <w:szCs w:val="24"/>
          <w:rtl/>
        </w:rPr>
      </w:pPr>
      <w:r w:rsidRPr="00B41034">
        <w:rPr>
          <w:rFonts w:asciiTheme="minorHAnsi" w:hAnsiTheme="minorHAnsi" w:cstheme="minorHAnsi"/>
          <w:b/>
          <w:bCs/>
          <w:sz w:val="24"/>
          <w:szCs w:val="24"/>
          <w:rtl/>
        </w:rPr>
        <w:t>إيّاكُم أَنْ تَمْنَعَكُم شُؤُوناتُ الْأَرْضِ عَمّا أُمِرْتُمْ بِهِ مِن لَدُنْ قَوِيٍّ أَمِينٍ. كُونُوا مَظاهِرَ الاسْتِقامَةِ بَيْنَ الْبَرِيَّةِ عَلى شَأنٍ لا تَمْنَعَكُم شُبُهاتُ الَّذِينَ كَفَرُوا بِاللّهِ إِذْ ظَهَرَ بِسُلْطانٍ عَظِيمٍ. إِيّاكُم أَنْ يَمْنَعَكُم ما نُزِّلَ فِي الْكِتابِ عَنْ هَذا الْكِتابِ الَّذِي يَنْطِقُ بِالْحَقِّ: إِنَّهُ لا إِلهَ إِلّا أَنا الْعَزِيزُ الْحَمِيدُ. اُنْظُرُوا بِعَيْنِ الْإِنْصافِ إِلى مَنْ أَتى مِنْ سَماءِ الْمَشِيَّةِ وَالاقْتِدارِ وَ لا تَكُونَنَّ مِنَ الظّالِمِينَ</w:t>
      </w:r>
      <w:r w:rsidRPr="00B41034">
        <w:rPr>
          <w:rFonts w:asciiTheme="minorHAnsi" w:hAnsiTheme="minorHAnsi" w:cstheme="minorHAnsi"/>
          <w:b/>
          <w:bCs/>
          <w:sz w:val="24"/>
          <w:szCs w:val="24"/>
        </w:rPr>
        <w:t>.</w:t>
      </w:r>
    </w:p>
    <w:p w14:paraId="3281CFC0" w14:textId="77777777" w:rsidR="0093435C"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 xml:space="preserve">Be watchful lest the concerns and preoccupations of this world prevent you from observing that which hath been enjoined upon you by Him Who is the Mighty, the Faithful. Be ye the embodiments of such steadfastness amidst mankind that ye will not be kept back from God by the doubts of those who disbelieved in Him when He manifested Himself, invested with a mighty sovereignty. Take heed lest ye be prevented by aught that hath been recorded in the Book from hearkening unto this, the Living Book, </w:t>
      </w:r>
      <w:proofErr w:type="gramStart"/>
      <w:r w:rsidRPr="00B41034">
        <w:rPr>
          <w:rFonts w:eastAsia="Times New Roman" w:cstheme="minorHAnsi"/>
          <w:sz w:val="24"/>
          <w:szCs w:val="24"/>
        </w:rPr>
        <w:t>Who</w:t>
      </w:r>
      <w:proofErr w:type="gramEnd"/>
      <w:r w:rsidRPr="00B41034">
        <w:rPr>
          <w:rFonts w:eastAsia="Times New Roman" w:cstheme="minorHAnsi"/>
          <w:sz w:val="24"/>
          <w:szCs w:val="24"/>
        </w:rPr>
        <w:t xml:space="preserve"> </w:t>
      </w:r>
      <w:proofErr w:type="spellStart"/>
      <w:r w:rsidRPr="00B41034">
        <w:rPr>
          <w:rFonts w:eastAsia="Times New Roman" w:cstheme="minorHAnsi"/>
          <w:sz w:val="24"/>
          <w:szCs w:val="24"/>
        </w:rPr>
        <w:t>proclaimeth</w:t>
      </w:r>
      <w:proofErr w:type="spellEnd"/>
      <w:r w:rsidRPr="00B41034">
        <w:rPr>
          <w:rFonts w:eastAsia="Times New Roman" w:cstheme="minorHAnsi"/>
          <w:sz w:val="24"/>
          <w:szCs w:val="24"/>
        </w:rPr>
        <w:t xml:space="preserve"> the truth: "Verily, there is no God but Me, the Most Excellent, the All-Praised." Look ye with the eye of equity upon Him Who hath descended from the heaven of Divine will and power, and be not of those who act unjustly.</w:t>
      </w:r>
    </w:p>
    <w:p w14:paraId="4F91D6F8" w14:textId="3F743F0A" w:rsidR="00DB4B4D" w:rsidRPr="00B41034" w:rsidRDefault="00AF63A9"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291898" w:rsidRPr="00B41034">
        <w:rPr>
          <w:rFonts w:cstheme="minorHAnsi"/>
          <w:sz w:val="24"/>
          <w:szCs w:val="24"/>
          <w:rtl/>
        </w:rPr>
        <w:t>برحذر باشید که امور و اشتغالات دنیوی شما را از آنچه از جانب خدای مقتدر و امین بر شما فرض گشته باز ندارد. در میان خلق، تجلّی استقامت باشید، به گونه‌ای که شبهات منکران الهی شما را، آنگاه که خدا با سلطنتی عظیم ظهور کرده، از راه حق باز ندارد. مبادا آنچه در کتب پیشین نازل شده، مانع پذیرش این «کتاب ناطق» شود، آن‌که به‌راستی با حقیقت سخن می‌گوید. همانا خدایی جز من نیست، منم عزیز و حمید. با دیده‌ی انصاف بنگرید به آنکه از آسمان مشیت و اقتدار فرود آمده است، و از ستمکاران مباشید</w:t>
      </w:r>
      <w:r w:rsidR="00291898" w:rsidRPr="00B41034">
        <w:rPr>
          <w:rFonts w:cstheme="minorHAnsi"/>
          <w:sz w:val="24"/>
          <w:szCs w:val="24"/>
        </w:rPr>
        <w:t>.</w:t>
      </w:r>
    </w:p>
    <w:p w14:paraId="362D4C6E" w14:textId="3DEA7FCF" w:rsidR="00DB4B4D" w:rsidRPr="00B41034" w:rsidRDefault="0049024C"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70733CD0" w14:textId="424EB744" w:rsidR="00FC3348" w:rsidRPr="00B41034" w:rsidRDefault="00FC3348" w:rsidP="00AF63A9">
      <w:pPr>
        <w:bidi/>
        <w:spacing w:line="240" w:lineRule="auto"/>
        <w:rPr>
          <w:rFonts w:cstheme="minorHAnsi"/>
          <w:sz w:val="24"/>
          <w:szCs w:val="24"/>
        </w:rPr>
      </w:pPr>
      <w:r w:rsidRPr="00B41034">
        <w:rPr>
          <w:rFonts w:cstheme="minorHAnsi"/>
          <w:sz w:val="24"/>
          <w:szCs w:val="24"/>
          <w:rtl/>
        </w:rPr>
        <w:t>در این آیه، حقیقتی ژرف دربارهٔ نسبت انسان با وحی، کتاب و استقامت مکشوف می‌گردد؛ حقیقتی که در آن، تعلق انسان به شئونات زمین و تعلّقات عرضی به‌مثابه حجاب از معرفت مظهر ظهور معرفی شده است. هشدار نخست آن است که مبادا اشتغالات دنیوی شما را از اجرای اوامر الهی باز دارد، زیرا آنچه از سوی «قویّ امین» تشریع گشته، نه صرف فرمانی آمرانه بلکه نقشهٔ راهی برای شکوفایی وجود انسانی است. بندگی در اینجا نه بند است، که گشایش است</w:t>
      </w:r>
      <w:r w:rsidRPr="00B41034">
        <w:rPr>
          <w:rFonts w:cstheme="minorHAnsi"/>
          <w:sz w:val="24"/>
          <w:szCs w:val="24"/>
        </w:rPr>
        <w:t>.</w:t>
      </w:r>
    </w:p>
    <w:p w14:paraId="0FF0EE54" w14:textId="77777777" w:rsidR="00FC3348" w:rsidRPr="00B41034" w:rsidRDefault="00FC3348" w:rsidP="00AF63A9">
      <w:pPr>
        <w:bidi/>
        <w:spacing w:line="240" w:lineRule="auto"/>
        <w:rPr>
          <w:rFonts w:cstheme="minorHAnsi"/>
          <w:sz w:val="24"/>
          <w:szCs w:val="24"/>
        </w:rPr>
      </w:pPr>
      <w:r w:rsidRPr="00B41034">
        <w:rPr>
          <w:rFonts w:cstheme="minorHAnsi"/>
          <w:sz w:val="24"/>
          <w:szCs w:val="24"/>
          <w:rtl/>
        </w:rPr>
        <w:t xml:space="preserve">نقطهٔ کانونی آیه، تمایز میان «ما نُزّل فی الکتاب» و «هذا الکتاب الّذی ینطق بالحقّ» است. به صراحت در نصوص بیان شده که مقصود از «کتاب ناطق» نه یک صحیفهٔ مکتوب، بلکه نفس ناطق مظهر الهی است؛ کسی که به امر الهی سخن می‌گوید و خود میزان حقیقت است. همان‌گونه که حضرت اعلی در </w:t>
      </w:r>
      <w:r w:rsidRPr="00B41034">
        <w:rPr>
          <w:rFonts w:cstheme="minorHAnsi"/>
          <w:i/>
          <w:iCs/>
          <w:sz w:val="24"/>
          <w:szCs w:val="24"/>
          <w:rtl/>
        </w:rPr>
        <w:t>بیان</w:t>
      </w:r>
      <w:r w:rsidRPr="00B41034">
        <w:rPr>
          <w:rFonts w:cstheme="minorHAnsi"/>
          <w:sz w:val="24"/>
          <w:szCs w:val="24"/>
          <w:rtl/>
        </w:rPr>
        <w:t xml:space="preserve"> فرمودند، «کتاب اللّه» در مقام من یُظهِرُهُ اللّه متحقق می‌شود، و حضرت بهاءالله این معنا را تصریح فرمودند: «قد ظهر کتاب اللّه علی هیكل الغلام». پس کتابِ ناطق نه در اوراق، بلکه در انسانِ متأله، در مظهر وحی، حلول می‌یابد</w:t>
      </w:r>
      <w:r w:rsidRPr="00B41034">
        <w:rPr>
          <w:rFonts w:cstheme="minorHAnsi"/>
          <w:sz w:val="24"/>
          <w:szCs w:val="24"/>
        </w:rPr>
        <w:t>.</w:t>
      </w:r>
    </w:p>
    <w:p w14:paraId="28F3BC3F" w14:textId="77777777" w:rsidR="00FC3348" w:rsidRPr="00B41034" w:rsidRDefault="00FC3348" w:rsidP="00AF63A9">
      <w:pPr>
        <w:bidi/>
        <w:spacing w:line="240" w:lineRule="auto"/>
        <w:rPr>
          <w:rFonts w:cstheme="minorHAnsi"/>
          <w:sz w:val="24"/>
          <w:szCs w:val="24"/>
        </w:rPr>
      </w:pPr>
      <w:r w:rsidRPr="00B41034">
        <w:rPr>
          <w:rFonts w:cstheme="minorHAnsi"/>
          <w:sz w:val="24"/>
          <w:szCs w:val="24"/>
          <w:rtl/>
        </w:rPr>
        <w:t>در این نگاه، پیش‌فرض‌های هرمنوتیکی گذشته دگرگون می‌شود. دیگر «کتاب» آن نیست که معیار حقانیت مظهر آینده قرار گیرد، بلکه بالعکس، مظهر ظهور معیار تأویل کتب پیشین می‌گردد. آنچه در کتب گذشته آمده، اگر در برابر این ناطق جدید حجابی شود، موجب محرومیت از عرفان الهی خواهد شد. این آیه نقدی است بر سنت‌گرایی تأویلی، بر آن‌که حق را با شواهد گذشته بسنجد و نه با نور حاضر</w:t>
      </w:r>
      <w:r w:rsidRPr="00B41034">
        <w:rPr>
          <w:rFonts w:cstheme="minorHAnsi"/>
          <w:sz w:val="24"/>
          <w:szCs w:val="24"/>
        </w:rPr>
        <w:t>.</w:t>
      </w:r>
    </w:p>
    <w:p w14:paraId="29898B6A" w14:textId="77777777" w:rsidR="00FC3348" w:rsidRPr="00B41034" w:rsidRDefault="00FC3348" w:rsidP="00AF63A9">
      <w:pPr>
        <w:bidi/>
        <w:spacing w:line="240" w:lineRule="auto"/>
        <w:rPr>
          <w:rFonts w:cstheme="minorHAnsi"/>
          <w:sz w:val="24"/>
          <w:szCs w:val="24"/>
        </w:rPr>
      </w:pPr>
      <w:r w:rsidRPr="00B41034">
        <w:rPr>
          <w:rFonts w:cstheme="minorHAnsi"/>
          <w:sz w:val="24"/>
          <w:szCs w:val="24"/>
          <w:rtl/>
        </w:rPr>
        <w:t>استقامت، که در بخش میانی آیه بدان توصیه شده، از منظر باطنی، ستون ایمان است. از آن به‌مثابهٔ «کأس فیض اعظم» یاد شده، و حضرت بهاءالله تصریح می‌فرمایند که انسانِ مستقر بر امر الهی، حتی اگر همهٔ اهل زمین بخواهند او را از قرب دور سازند، عاجز خواهند بود. استقامت در این معنا، تنها پایداری اخلاقی نیست، بلکه استقامتِ وجودی در برابر تزلزل‌های معرفتی و تهاجم شبهاتِ منکران ظهور است. شبهاتی که نه تنها از بیرون، بلکه گاه از درون متون پیشین پدید می‌آیند</w:t>
      </w:r>
      <w:r w:rsidRPr="00B41034">
        <w:rPr>
          <w:rFonts w:cstheme="minorHAnsi"/>
          <w:sz w:val="24"/>
          <w:szCs w:val="24"/>
        </w:rPr>
        <w:t>.</w:t>
      </w:r>
    </w:p>
    <w:p w14:paraId="1CB622C6" w14:textId="77777777" w:rsidR="00FC3348" w:rsidRPr="00B41034" w:rsidRDefault="00FC3348" w:rsidP="00AF63A9">
      <w:pPr>
        <w:bidi/>
        <w:spacing w:line="240" w:lineRule="auto"/>
        <w:rPr>
          <w:rFonts w:cstheme="minorHAnsi"/>
          <w:sz w:val="24"/>
          <w:szCs w:val="24"/>
        </w:rPr>
      </w:pPr>
      <w:r w:rsidRPr="00B41034">
        <w:rPr>
          <w:rFonts w:cstheme="minorHAnsi"/>
          <w:sz w:val="24"/>
          <w:szCs w:val="24"/>
          <w:rtl/>
        </w:rPr>
        <w:lastRenderedPageBreak/>
        <w:t>و در پایان، دعوت به «نظرِ انصاف» می‌آید؛ آن نگاه آزاد از پیش‌داوری، آزاد از تأویل‌های سخت‌گیرانهٔ نصوص، که انسان را توانا می‌سازد تا جمال مظهر حق را در چهرهٔ تازه‌ای که از افق مشیّت و اقتدار الهی طلوع کرده، بشناسد. در این نگاه، ظلم نه‌تنها ستم به خلق، بلکه بستن چشم بر ظهور حق است؛ و عدل، آن است که هر ظهور را در اقتضای زمانش بازشناسد</w:t>
      </w:r>
      <w:r w:rsidRPr="00B41034">
        <w:rPr>
          <w:rFonts w:cstheme="minorHAnsi"/>
          <w:sz w:val="24"/>
          <w:szCs w:val="24"/>
        </w:rPr>
        <w:t>.</w:t>
      </w:r>
    </w:p>
    <w:p w14:paraId="1260C16D" w14:textId="77777777" w:rsidR="00FC3348" w:rsidRPr="00B41034" w:rsidRDefault="00FC3348" w:rsidP="00AF63A9">
      <w:pPr>
        <w:bidi/>
        <w:spacing w:line="240" w:lineRule="auto"/>
        <w:rPr>
          <w:rFonts w:cstheme="minorHAnsi"/>
          <w:sz w:val="24"/>
          <w:szCs w:val="24"/>
        </w:rPr>
      </w:pPr>
      <w:r w:rsidRPr="00B41034">
        <w:rPr>
          <w:rFonts w:cstheme="minorHAnsi"/>
          <w:sz w:val="24"/>
          <w:szCs w:val="24"/>
          <w:rtl/>
        </w:rPr>
        <w:t>پس این آیه، دعوتی‌ست به عبور از صورت‌ها به معنا، از متون به ناطق، از رسوم به روح، و از وابستگی به آزادی در بندگی. آزادی‌ای که نه در ولنگاری ذهن و سلیقه، بلکه در عرفان امر الهی و استقامت در آن متجلی می‌شود. این‌جاست که انسان، خود را نه در کشاکش تعلّقات و مفاهیم، که در شعاع معرفت نوری می‌یابد که از «سماء المشیّة» طلوع کرده است</w:t>
      </w:r>
      <w:r w:rsidRPr="00B41034">
        <w:rPr>
          <w:rFonts w:cstheme="minorHAnsi"/>
          <w:sz w:val="24"/>
          <w:szCs w:val="24"/>
        </w:rPr>
        <w:t>.</w:t>
      </w:r>
    </w:p>
    <w:p w14:paraId="7C9168FD" w14:textId="77777777" w:rsidR="00DB4B4D" w:rsidRPr="00B41034" w:rsidRDefault="00DB4B4D" w:rsidP="00AF63A9">
      <w:pPr>
        <w:bidi/>
        <w:spacing w:line="240" w:lineRule="auto"/>
        <w:rPr>
          <w:rFonts w:cstheme="minorHAnsi"/>
          <w:sz w:val="24"/>
          <w:szCs w:val="24"/>
          <w:rtl/>
        </w:rPr>
      </w:pPr>
    </w:p>
    <w:p w14:paraId="79AEDAE8" w14:textId="77777777" w:rsidR="0049024C" w:rsidRPr="00B41034" w:rsidRDefault="0049024C" w:rsidP="00AF63A9">
      <w:pPr>
        <w:bidi/>
        <w:spacing w:line="240" w:lineRule="auto"/>
        <w:rPr>
          <w:rFonts w:cstheme="minorHAnsi"/>
          <w:sz w:val="24"/>
          <w:szCs w:val="24"/>
          <w:rtl/>
        </w:rPr>
      </w:pPr>
    </w:p>
    <w:p w14:paraId="5B1D1596" w14:textId="77777777" w:rsidR="0049024C" w:rsidRPr="00B41034" w:rsidRDefault="0049024C" w:rsidP="00AF63A9">
      <w:pPr>
        <w:bidi/>
        <w:spacing w:line="240" w:lineRule="auto"/>
        <w:rPr>
          <w:rFonts w:cstheme="minorHAnsi"/>
          <w:sz w:val="24"/>
          <w:szCs w:val="24"/>
          <w:rtl/>
        </w:rPr>
      </w:pPr>
    </w:p>
    <w:p w14:paraId="6F1BCD67" w14:textId="77777777" w:rsidR="00FC3348" w:rsidRPr="00B41034" w:rsidRDefault="00FC3348" w:rsidP="00AF63A9">
      <w:pPr>
        <w:bidi/>
        <w:spacing w:line="240" w:lineRule="auto"/>
        <w:rPr>
          <w:rFonts w:cstheme="minorHAnsi"/>
          <w:sz w:val="24"/>
          <w:szCs w:val="24"/>
          <w:rtl/>
        </w:rPr>
      </w:pPr>
    </w:p>
    <w:p w14:paraId="5EA7E0FB" w14:textId="77777777" w:rsidR="00FC3348" w:rsidRPr="00B41034" w:rsidRDefault="00FC3348" w:rsidP="00AF63A9">
      <w:pPr>
        <w:bidi/>
        <w:spacing w:line="240" w:lineRule="auto"/>
        <w:rPr>
          <w:rFonts w:cstheme="minorHAnsi"/>
          <w:sz w:val="24"/>
          <w:szCs w:val="24"/>
          <w:rtl/>
        </w:rPr>
      </w:pPr>
    </w:p>
    <w:p w14:paraId="5BCBB7E5" w14:textId="77777777" w:rsidR="00FC3348" w:rsidRPr="00B41034" w:rsidRDefault="00FC3348" w:rsidP="00AF63A9">
      <w:pPr>
        <w:bidi/>
        <w:spacing w:line="240" w:lineRule="auto"/>
        <w:rPr>
          <w:rFonts w:cstheme="minorHAnsi"/>
          <w:sz w:val="24"/>
          <w:szCs w:val="24"/>
          <w:rtl/>
        </w:rPr>
      </w:pPr>
    </w:p>
    <w:p w14:paraId="7EA5E6CE" w14:textId="77777777" w:rsidR="00FC3348" w:rsidRPr="00B41034" w:rsidRDefault="00FC3348" w:rsidP="00AF63A9">
      <w:pPr>
        <w:bidi/>
        <w:spacing w:line="240" w:lineRule="auto"/>
        <w:rPr>
          <w:rFonts w:cstheme="minorHAnsi"/>
          <w:sz w:val="24"/>
          <w:szCs w:val="24"/>
          <w:rtl/>
        </w:rPr>
      </w:pPr>
    </w:p>
    <w:p w14:paraId="03613C36" w14:textId="77777777" w:rsidR="00FC3348" w:rsidRPr="00B41034" w:rsidRDefault="00FC3348" w:rsidP="00AF63A9">
      <w:pPr>
        <w:bidi/>
        <w:spacing w:line="240" w:lineRule="auto"/>
        <w:rPr>
          <w:rFonts w:cstheme="minorHAnsi"/>
          <w:sz w:val="24"/>
          <w:szCs w:val="24"/>
          <w:rtl/>
        </w:rPr>
      </w:pPr>
    </w:p>
    <w:p w14:paraId="3DFF52E6" w14:textId="77777777" w:rsidR="00FC3348" w:rsidRPr="00B41034" w:rsidRDefault="00FC3348" w:rsidP="00AF63A9">
      <w:pPr>
        <w:bidi/>
        <w:spacing w:line="240" w:lineRule="auto"/>
        <w:rPr>
          <w:rFonts w:cstheme="minorHAnsi"/>
          <w:sz w:val="24"/>
          <w:szCs w:val="24"/>
          <w:rtl/>
        </w:rPr>
      </w:pPr>
    </w:p>
    <w:p w14:paraId="5A2EBC10" w14:textId="77777777" w:rsidR="00FC3348" w:rsidRPr="00B41034" w:rsidRDefault="00FC3348" w:rsidP="00AF63A9">
      <w:pPr>
        <w:bidi/>
        <w:spacing w:line="240" w:lineRule="auto"/>
        <w:rPr>
          <w:rFonts w:cstheme="minorHAnsi"/>
          <w:sz w:val="24"/>
          <w:szCs w:val="24"/>
          <w:rtl/>
        </w:rPr>
      </w:pPr>
    </w:p>
    <w:p w14:paraId="496FD5D8" w14:textId="77777777" w:rsidR="00FC3348" w:rsidRPr="00B41034" w:rsidRDefault="00FC3348" w:rsidP="00AF63A9">
      <w:pPr>
        <w:bidi/>
        <w:spacing w:line="240" w:lineRule="auto"/>
        <w:rPr>
          <w:rFonts w:cstheme="minorHAnsi"/>
          <w:sz w:val="24"/>
          <w:szCs w:val="24"/>
          <w:rtl/>
        </w:rPr>
      </w:pPr>
    </w:p>
    <w:p w14:paraId="55D99261" w14:textId="77777777" w:rsidR="00FC3348" w:rsidRPr="00B41034" w:rsidRDefault="00FC3348" w:rsidP="00AF63A9">
      <w:pPr>
        <w:bidi/>
        <w:spacing w:line="240" w:lineRule="auto"/>
        <w:rPr>
          <w:rFonts w:cstheme="minorHAnsi"/>
          <w:sz w:val="24"/>
          <w:szCs w:val="24"/>
          <w:rtl/>
        </w:rPr>
      </w:pPr>
    </w:p>
    <w:p w14:paraId="7A809360" w14:textId="77777777" w:rsidR="00FC3348" w:rsidRPr="00B41034" w:rsidRDefault="00FC3348" w:rsidP="00AF63A9">
      <w:pPr>
        <w:bidi/>
        <w:spacing w:line="240" w:lineRule="auto"/>
        <w:rPr>
          <w:rFonts w:cstheme="minorHAnsi"/>
          <w:sz w:val="24"/>
          <w:szCs w:val="24"/>
          <w:rtl/>
        </w:rPr>
      </w:pPr>
    </w:p>
    <w:p w14:paraId="4C351E30" w14:textId="77777777" w:rsidR="00FC3348" w:rsidRPr="00B41034" w:rsidRDefault="00FC3348" w:rsidP="00AF63A9">
      <w:pPr>
        <w:bidi/>
        <w:spacing w:line="240" w:lineRule="auto"/>
        <w:rPr>
          <w:rFonts w:cstheme="minorHAnsi"/>
          <w:sz w:val="24"/>
          <w:szCs w:val="24"/>
          <w:rtl/>
        </w:rPr>
      </w:pPr>
    </w:p>
    <w:p w14:paraId="5BC78C59" w14:textId="77777777" w:rsidR="00FC3348" w:rsidRPr="00B41034" w:rsidRDefault="00FC3348" w:rsidP="00AF63A9">
      <w:pPr>
        <w:bidi/>
        <w:spacing w:line="240" w:lineRule="auto"/>
        <w:rPr>
          <w:rFonts w:cstheme="minorHAnsi"/>
          <w:sz w:val="24"/>
          <w:szCs w:val="24"/>
          <w:rtl/>
        </w:rPr>
      </w:pPr>
    </w:p>
    <w:p w14:paraId="304EFCA9" w14:textId="77777777" w:rsidR="00FC3348" w:rsidRPr="00B41034" w:rsidRDefault="00FC3348" w:rsidP="00AF63A9">
      <w:pPr>
        <w:bidi/>
        <w:spacing w:line="240" w:lineRule="auto"/>
        <w:rPr>
          <w:rFonts w:cstheme="minorHAnsi"/>
          <w:sz w:val="24"/>
          <w:szCs w:val="24"/>
          <w:rtl/>
        </w:rPr>
      </w:pPr>
    </w:p>
    <w:p w14:paraId="645328BC" w14:textId="77777777" w:rsidR="00FC3348" w:rsidRPr="00B41034" w:rsidRDefault="00FC3348" w:rsidP="00AF63A9">
      <w:pPr>
        <w:bidi/>
        <w:spacing w:line="240" w:lineRule="auto"/>
        <w:rPr>
          <w:rFonts w:cstheme="minorHAnsi"/>
          <w:sz w:val="24"/>
          <w:szCs w:val="24"/>
          <w:rtl/>
        </w:rPr>
      </w:pPr>
    </w:p>
    <w:p w14:paraId="14C06315" w14:textId="77777777" w:rsidR="00FC3348" w:rsidRPr="00B41034" w:rsidRDefault="00FC3348" w:rsidP="00AF63A9">
      <w:pPr>
        <w:bidi/>
        <w:spacing w:line="240" w:lineRule="auto"/>
        <w:rPr>
          <w:rFonts w:cstheme="minorHAnsi"/>
          <w:sz w:val="24"/>
          <w:szCs w:val="24"/>
          <w:rtl/>
        </w:rPr>
      </w:pPr>
    </w:p>
    <w:p w14:paraId="7EFBE1A3" w14:textId="77777777" w:rsidR="00FC3348" w:rsidRPr="00B41034" w:rsidRDefault="00FC3348" w:rsidP="00AF63A9">
      <w:pPr>
        <w:bidi/>
        <w:spacing w:line="240" w:lineRule="auto"/>
        <w:rPr>
          <w:rFonts w:cstheme="minorHAnsi"/>
          <w:sz w:val="24"/>
          <w:szCs w:val="24"/>
          <w:rtl/>
        </w:rPr>
      </w:pPr>
    </w:p>
    <w:p w14:paraId="7117C9DA" w14:textId="77777777" w:rsidR="0049024C" w:rsidRPr="00B41034" w:rsidRDefault="0049024C" w:rsidP="00AF63A9">
      <w:pPr>
        <w:bidi/>
        <w:spacing w:line="240" w:lineRule="auto"/>
        <w:rPr>
          <w:rFonts w:cstheme="minorHAnsi"/>
          <w:sz w:val="24"/>
          <w:szCs w:val="24"/>
          <w:rtl/>
        </w:rPr>
      </w:pPr>
    </w:p>
    <w:p w14:paraId="6FC3A872" w14:textId="77777777" w:rsidR="00666999" w:rsidRPr="00B41034" w:rsidRDefault="00666999" w:rsidP="00AF63A9">
      <w:pPr>
        <w:bidi/>
        <w:spacing w:line="240" w:lineRule="auto"/>
        <w:rPr>
          <w:rFonts w:cstheme="minorHAnsi"/>
          <w:sz w:val="24"/>
          <w:szCs w:val="24"/>
          <w:rtl/>
        </w:rPr>
      </w:pPr>
    </w:p>
    <w:p w14:paraId="42F6B8F8" w14:textId="77777777" w:rsidR="001E7B91" w:rsidRPr="00B41034" w:rsidRDefault="001E7B91" w:rsidP="00AF63A9">
      <w:pPr>
        <w:bidi/>
        <w:spacing w:line="240" w:lineRule="auto"/>
        <w:rPr>
          <w:rFonts w:cstheme="minorHAnsi"/>
          <w:sz w:val="24"/>
          <w:szCs w:val="24"/>
          <w:rtl/>
        </w:rPr>
      </w:pPr>
    </w:p>
    <w:p w14:paraId="6881E6D5" w14:textId="77777777" w:rsidR="001E7B91" w:rsidRPr="00B41034" w:rsidRDefault="001E7B91" w:rsidP="00AF63A9">
      <w:pPr>
        <w:bidi/>
        <w:spacing w:line="240" w:lineRule="auto"/>
        <w:rPr>
          <w:rFonts w:cstheme="minorHAnsi"/>
          <w:sz w:val="24"/>
          <w:szCs w:val="24"/>
          <w:rtl/>
        </w:rPr>
      </w:pPr>
    </w:p>
    <w:p w14:paraId="327B8DD0" w14:textId="77777777" w:rsidR="001E7B91" w:rsidRPr="00B41034" w:rsidRDefault="001E7B91" w:rsidP="00AF63A9">
      <w:pPr>
        <w:bidi/>
        <w:spacing w:line="240" w:lineRule="auto"/>
        <w:rPr>
          <w:rFonts w:cstheme="minorHAnsi"/>
          <w:sz w:val="24"/>
          <w:szCs w:val="24"/>
          <w:rtl/>
        </w:rPr>
      </w:pPr>
    </w:p>
    <w:p w14:paraId="7DF712FB" w14:textId="73D93B44" w:rsidR="0093435C" w:rsidRPr="00AF63A9" w:rsidRDefault="0093435C" w:rsidP="00AF63A9">
      <w:pPr>
        <w:pStyle w:val="Heading3"/>
        <w:bidi/>
        <w:rPr>
          <w:rFonts w:asciiTheme="minorHAnsi" w:hAnsiTheme="minorHAnsi" w:cstheme="minorHAnsi"/>
          <w:rtl/>
        </w:rPr>
      </w:pPr>
      <w:r w:rsidRPr="00AF63A9">
        <w:rPr>
          <w:rFonts w:asciiTheme="minorHAnsi" w:hAnsiTheme="minorHAnsi" w:cstheme="minorHAnsi"/>
          <w:rtl/>
        </w:rPr>
        <w:lastRenderedPageBreak/>
        <w:t xml:space="preserve">بند صد و سی و پنجم </w:t>
      </w:r>
    </w:p>
    <w:p w14:paraId="0AA01568" w14:textId="43CE0B5B" w:rsidR="0093435C" w:rsidRPr="00B41034" w:rsidRDefault="00CE5AB3"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ثُمَّ ٱذْكُرُوا مَا جَرَىٰ مِنْ قَلَمِ مُبَشِّرِي فِي ذِكْرِ هَٰذَا ٱلظُّهُورِ وَمَا ٱرْتَكَبَهُ أُوْلُو ٱلطُّغْيَانِ فِي أَيَّامِهِ ۚ أَلَا إِنَّهُمْ مِنَ ٱلْأَخْسَرِينَ * قَالَ: إِنْ أَدْرَكْتُمْ مَا نُظْهِرُهُ أَنْتُمْ مِن فَضْلِ ٱللَّهِ تَسْأَلُونَ * لِيَمُنَّ عَلَيْكُم بِٱسْتِوَائِهِ عَلَىٰ سَرَائِرِكُمْ فَإِنَّ ذَٰلِكَ عِزٌّ مُمْتَنِعٌ مَنِيعٌ * إِن يَشْرَبْ كَأْسَ مَاءٍ عِندَكُمْ أَعْظَمُ مِنْ أَن تَشْرَبَنَّ كُلُّ نَفْسٍ مَاءَ وُجُودِهِ، بَلْ كُلُّ شَيْءٍ! أَيَا عِبَادِي تُدْرِكُونَ؟</w:t>
      </w:r>
      <w:r w:rsidR="0093435C" w:rsidRPr="00B41034">
        <w:rPr>
          <w:rFonts w:asciiTheme="minorHAnsi" w:hAnsiTheme="minorHAnsi" w:cstheme="minorHAnsi"/>
          <w:b/>
          <w:bCs/>
          <w:sz w:val="24"/>
          <w:szCs w:val="24"/>
          <w:rtl/>
        </w:rPr>
        <w:t xml:space="preserve"> *</w:t>
      </w:r>
    </w:p>
    <w:p w14:paraId="3A61F1C0" w14:textId="77777777" w:rsidR="0093435C" w:rsidRPr="00B41034" w:rsidRDefault="0093435C" w:rsidP="00AF63A9">
      <w:pPr>
        <w:pStyle w:val="PlainText"/>
        <w:rPr>
          <w:rFonts w:asciiTheme="minorHAnsi" w:hAnsiTheme="minorHAnsi" w:cstheme="minorHAnsi"/>
          <w:sz w:val="24"/>
          <w:szCs w:val="24"/>
          <w:rtl/>
        </w:rPr>
      </w:pPr>
      <w:r w:rsidRPr="00B41034">
        <w:rPr>
          <w:rFonts w:asciiTheme="minorHAnsi" w:hAnsiTheme="minorHAnsi" w:cstheme="minorHAnsi"/>
          <w:sz w:val="24"/>
          <w:szCs w:val="24"/>
          <w:shd w:val="clear" w:color="auto" w:fill="FFFFFF"/>
        </w:rPr>
        <w:t xml:space="preserve">Call then to mind these words which have streamed forth, in tribute to this Revelation, from the Pen of Him Who was My Herald, and consider what the hands of the oppressors have wrought throughout My days. Truly they are numbered with the lost. He said: "Should ye attain the presence of Him Whom We shall make manifest, beseech ye God, in His bounty, to grant that He might deign to seat Himself upon your couches, for that act in itself would confer upon you matchless and surpassing </w:t>
      </w:r>
      <w:proofErr w:type="spellStart"/>
      <w:r w:rsidRPr="00B41034">
        <w:rPr>
          <w:rFonts w:asciiTheme="minorHAnsi" w:hAnsiTheme="minorHAnsi" w:cstheme="minorHAnsi"/>
          <w:sz w:val="24"/>
          <w:szCs w:val="24"/>
          <w:shd w:val="clear" w:color="auto" w:fill="FFFFFF"/>
        </w:rPr>
        <w:t>honour</w:t>
      </w:r>
      <w:proofErr w:type="spellEnd"/>
      <w:r w:rsidRPr="00B41034">
        <w:rPr>
          <w:rFonts w:asciiTheme="minorHAnsi" w:hAnsiTheme="minorHAnsi" w:cstheme="minorHAnsi"/>
          <w:sz w:val="24"/>
          <w:szCs w:val="24"/>
          <w:shd w:val="clear" w:color="auto" w:fill="FFFFFF"/>
        </w:rPr>
        <w:t xml:space="preserve">. Should He drink a cup of water in your homes, this would be of greater consequence for you than </w:t>
      </w:r>
      <w:proofErr w:type="gramStart"/>
      <w:r w:rsidRPr="00B41034">
        <w:rPr>
          <w:rFonts w:asciiTheme="minorHAnsi" w:hAnsiTheme="minorHAnsi" w:cstheme="minorHAnsi"/>
          <w:sz w:val="24"/>
          <w:szCs w:val="24"/>
          <w:shd w:val="clear" w:color="auto" w:fill="FFFFFF"/>
        </w:rPr>
        <w:t>your</w:t>
      </w:r>
      <w:proofErr w:type="gramEnd"/>
      <w:r w:rsidRPr="00B41034">
        <w:rPr>
          <w:rFonts w:asciiTheme="minorHAnsi" w:hAnsiTheme="minorHAnsi" w:cstheme="minorHAnsi"/>
          <w:sz w:val="24"/>
          <w:szCs w:val="24"/>
          <w:shd w:val="clear" w:color="auto" w:fill="FFFFFF"/>
        </w:rPr>
        <w:t xml:space="preserve"> proffering unto every soul, nay unto every created thing, the water of its very life. Know this, O ye My servants!"</w:t>
      </w:r>
    </w:p>
    <w:p w14:paraId="1B6791C3" w14:textId="3B79ED36" w:rsidR="0093435C" w:rsidRPr="00B41034" w:rsidRDefault="00AF63A9"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94342B" w:rsidRPr="00B41034">
        <w:rPr>
          <w:rFonts w:cstheme="minorHAnsi"/>
          <w:sz w:val="24"/>
          <w:szCs w:val="24"/>
          <w:rtl/>
        </w:rPr>
        <w:t>سپس به یاد آورید آنچه از قلم مبشّر من (حضرت باب) درباره‌ی این ظهور جاری شد، و نیز آنچه اهل طغیان در ایام او مرتکب شدند. آگاه باشید که آنان از جملهٔ زیان‌کارانند</w:t>
      </w:r>
      <w:r w:rsidR="0094342B" w:rsidRPr="00B41034">
        <w:rPr>
          <w:rFonts w:cstheme="minorHAnsi"/>
          <w:sz w:val="24"/>
          <w:szCs w:val="24"/>
        </w:rPr>
        <w:t>.</w:t>
      </w:r>
      <w:r w:rsidR="0094342B" w:rsidRPr="00B41034">
        <w:rPr>
          <w:rFonts w:cstheme="minorHAnsi"/>
          <w:sz w:val="24"/>
          <w:szCs w:val="24"/>
          <w:rtl/>
        </w:rPr>
        <w:br/>
        <w:t>او (حضرت باب) فرمود: «اگر به حضور آنکه ما او را ظاهر می‌کنیم برسید، از فضل خدا بخواهید که بر بسترهای شما جلوس فرماید، زیرا همین عمل، شرافتی است بی‌مانند و بی‌نظیر. اگر او نزد شما جامی آب بنوشد، این نزد شما عظیم‌تر است از آن‌که به هر نفس، بلکه به هر موجودی، آب وجود خویش را بنوشانید. ای بندگان من! آیا این را درمی‌یابید؟»</w:t>
      </w:r>
    </w:p>
    <w:p w14:paraId="45CB44BE" w14:textId="5662A98B" w:rsidR="0027281A" w:rsidRPr="00B41034" w:rsidRDefault="002E0E77" w:rsidP="00AF63A9">
      <w:pPr>
        <w:bidi/>
        <w:spacing w:line="240" w:lineRule="auto"/>
        <w:rPr>
          <w:rFonts w:cstheme="minorHAnsi"/>
          <w:sz w:val="24"/>
          <w:szCs w:val="24"/>
          <w:rtl/>
        </w:rPr>
      </w:pPr>
      <w:r w:rsidRPr="00B41034">
        <w:rPr>
          <w:rFonts w:cstheme="minorHAnsi"/>
          <w:sz w:val="24"/>
          <w:szCs w:val="24"/>
          <w:rtl/>
        </w:rPr>
        <w:t xml:space="preserve">اشاره حضرت بهالله به این آیه از حضرت باب در کتاب بیان عربی است: </w:t>
      </w:r>
      <w:r w:rsidR="00E608EE" w:rsidRPr="00B41034">
        <w:rPr>
          <w:rFonts w:cstheme="minorHAnsi"/>
          <w:sz w:val="24"/>
          <w:szCs w:val="24"/>
          <w:rtl/>
        </w:rPr>
        <w:t>"ثُمَّ السَّابِعُ: إِذَا أَدْرَكْتُمْ مَا نُظْهِرُهُ، أَنْتُمْ مِنْ فَضْلِ اللَّهِ تَسْأَلُونَ، لِيَمُنَّ عَلَيْكُمْ بِٱسْتِوَائِهِ عَلَىٰ سَرَائِرِكُمْ، فَإِنَّ ذَٰلِكَ غَيْرُ مُمتَنِعٍ مَنِيعٌ. أَنْ يَشْرَبَ كَأْسَ مَاءٍ عِندَكُمْ أَعْظَمُ مِنْ أَنْ تَشْرَبَ كُلُّ نَفْسٍ مَاءَ وُجُودِهِ، بَلْ كُلُّ شَيْءٍ. أَنْ يَا عِبَادِي، أَتُدْرِكُونَ؟" به این مضمون که: هفتم: اگر ادراک می‌کردید که به فضلی از جانب خدا چه چیزی را به شما ظاهر می‌کنیم، البته از خدا می‌خواستید که شما را منت نهد به استقرار او بر تخت‌های شما، و آن البته غیر ممکن و محال نیست. اگر آبی که در نزد شما است را بنوشد، بهتر است از اینکه هر نفسی از آب وجود او بنوشد بلکه از (آب وجود) کل‌شیء. پس ای بندگان من ادراک کنید.</w:t>
      </w:r>
    </w:p>
    <w:p w14:paraId="095B25C8" w14:textId="77777777" w:rsidR="00E64232" w:rsidRPr="00B41034" w:rsidRDefault="00E64232" w:rsidP="00AF63A9">
      <w:pPr>
        <w:bidi/>
        <w:spacing w:line="240" w:lineRule="auto"/>
        <w:rPr>
          <w:rFonts w:cstheme="minorHAnsi"/>
          <w:sz w:val="24"/>
          <w:szCs w:val="24"/>
          <w:u w:val="single"/>
          <w:rtl/>
        </w:rPr>
      </w:pPr>
    </w:p>
    <w:p w14:paraId="0FEC9125" w14:textId="77777777" w:rsidR="00E64232" w:rsidRPr="00B41034" w:rsidRDefault="00E64232" w:rsidP="00AF63A9">
      <w:pPr>
        <w:bidi/>
        <w:spacing w:line="240" w:lineRule="auto"/>
        <w:rPr>
          <w:rFonts w:cstheme="minorHAnsi"/>
          <w:sz w:val="24"/>
          <w:szCs w:val="24"/>
          <w:u w:val="single"/>
          <w:rtl/>
        </w:rPr>
      </w:pPr>
    </w:p>
    <w:p w14:paraId="7BE97263" w14:textId="77777777" w:rsidR="00E64232" w:rsidRPr="00B41034" w:rsidRDefault="00E64232" w:rsidP="00AF63A9">
      <w:pPr>
        <w:bidi/>
        <w:spacing w:line="240" w:lineRule="auto"/>
        <w:rPr>
          <w:rFonts w:cstheme="minorHAnsi"/>
          <w:sz w:val="24"/>
          <w:szCs w:val="24"/>
          <w:u w:val="single"/>
          <w:rtl/>
        </w:rPr>
      </w:pPr>
    </w:p>
    <w:p w14:paraId="45016A95" w14:textId="77777777" w:rsidR="00E64232" w:rsidRPr="00B41034" w:rsidRDefault="00E64232" w:rsidP="00AF63A9">
      <w:pPr>
        <w:bidi/>
        <w:spacing w:line="240" w:lineRule="auto"/>
        <w:rPr>
          <w:rFonts w:cstheme="minorHAnsi"/>
          <w:sz w:val="24"/>
          <w:szCs w:val="24"/>
          <w:u w:val="single"/>
          <w:rtl/>
        </w:rPr>
      </w:pPr>
    </w:p>
    <w:p w14:paraId="7FC62619" w14:textId="77777777" w:rsidR="00E64232" w:rsidRPr="00B41034" w:rsidRDefault="00E64232" w:rsidP="00AF63A9">
      <w:pPr>
        <w:bidi/>
        <w:spacing w:line="240" w:lineRule="auto"/>
        <w:rPr>
          <w:rFonts w:cstheme="minorHAnsi"/>
          <w:sz w:val="24"/>
          <w:szCs w:val="24"/>
          <w:u w:val="single"/>
          <w:rtl/>
        </w:rPr>
      </w:pPr>
    </w:p>
    <w:p w14:paraId="61F56907" w14:textId="77777777" w:rsidR="00E64232" w:rsidRPr="00B41034" w:rsidRDefault="00E64232" w:rsidP="00AF63A9">
      <w:pPr>
        <w:bidi/>
        <w:spacing w:line="240" w:lineRule="auto"/>
        <w:rPr>
          <w:rFonts w:cstheme="minorHAnsi"/>
          <w:sz w:val="24"/>
          <w:szCs w:val="24"/>
          <w:u w:val="single"/>
          <w:rtl/>
        </w:rPr>
      </w:pPr>
    </w:p>
    <w:p w14:paraId="71496033" w14:textId="77777777" w:rsidR="00E64232" w:rsidRPr="00B41034" w:rsidRDefault="00E64232" w:rsidP="00AF63A9">
      <w:pPr>
        <w:bidi/>
        <w:spacing w:line="240" w:lineRule="auto"/>
        <w:rPr>
          <w:rFonts w:cstheme="minorHAnsi"/>
          <w:sz w:val="24"/>
          <w:szCs w:val="24"/>
          <w:u w:val="single"/>
          <w:rtl/>
        </w:rPr>
      </w:pPr>
    </w:p>
    <w:p w14:paraId="3CBCB6E0" w14:textId="77777777" w:rsidR="00E64232" w:rsidRPr="00B41034" w:rsidRDefault="00E64232" w:rsidP="00AF63A9">
      <w:pPr>
        <w:bidi/>
        <w:spacing w:line="240" w:lineRule="auto"/>
        <w:rPr>
          <w:rFonts w:cstheme="minorHAnsi"/>
          <w:sz w:val="24"/>
          <w:szCs w:val="24"/>
          <w:u w:val="single"/>
          <w:rtl/>
        </w:rPr>
      </w:pPr>
    </w:p>
    <w:p w14:paraId="2BA4B16C" w14:textId="77777777" w:rsidR="00E64232" w:rsidRPr="00B41034" w:rsidRDefault="00E64232" w:rsidP="00AF63A9">
      <w:pPr>
        <w:bidi/>
        <w:spacing w:line="240" w:lineRule="auto"/>
        <w:rPr>
          <w:rFonts w:cstheme="minorHAnsi"/>
          <w:sz w:val="24"/>
          <w:szCs w:val="24"/>
          <w:u w:val="single"/>
          <w:rtl/>
        </w:rPr>
      </w:pPr>
    </w:p>
    <w:p w14:paraId="29EBB6BF" w14:textId="77777777" w:rsidR="00E64232" w:rsidRPr="00B41034" w:rsidRDefault="00E64232" w:rsidP="00AF63A9">
      <w:pPr>
        <w:bidi/>
        <w:spacing w:line="240" w:lineRule="auto"/>
        <w:rPr>
          <w:rFonts w:cstheme="minorHAnsi"/>
          <w:sz w:val="24"/>
          <w:szCs w:val="24"/>
          <w:u w:val="single"/>
          <w:rtl/>
        </w:rPr>
      </w:pPr>
    </w:p>
    <w:p w14:paraId="56BDE995" w14:textId="77777777" w:rsidR="00E64232" w:rsidRPr="00B41034" w:rsidRDefault="00E64232" w:rsidP="00AF63A9">
      <w:pPr>
        <w:bidi/>
        <w:spacing w:line="240" w:lineRule="auto"/>
        <w:rPr>
          <w:rFonts w:cstheme="minorHAnsi"/>
          <w:sz w:val="24"/>
          <w:szCs w:val="24"/>
          <w:u w:val="single"/>
          <w:rtl/>
        </w:rPr>
      </w:pPr>
    </w:p>
    <w:p w14:paraId="2C08EE2E" w14:textId="77777777" w:rsidR="00E64232" w:rsidRPr="00B41034" w:rsidRDefault="00E64232" w:rsidP="00AF63A9">
      <w:pPr>
        <w:bidi/>
        <w:spacing w:line="240" w:lineRule="auto"/>
        <w:rPr>
          <w:rFonts w:cstheme="minorHAnsi"/>
          <w:sz w:val="24"/>
          <w:szCs w:val="24"/>
          <w:u w:val="single"/>
          <w:rtl/>
        </w:rPr>
      </w:pPr>
    </w:p>
    <w:p w14:paraId="7B733D19" w14:textId="77777777" w:rsidR="00E608EE" w:rsidRPr="00B41034" w:rsidRDefault="00E608EE" w:rsidP="00AF63A9">
      <w:pPr>
        <w:bidi/>
        <w:spacing w:line="240" w:lineRule="auto"/>
        <w:rPr>
          <w:rFonts w:cstheme="minorHAnsi"/>
          <w:sz w:val="24"/>
          <w:szCs w:val="24"/>
          <w:rtl/>
        </w:rPr>
      </w:pPr>
    </w:p>
    <w:p w14:paraId="4D78B03C" w14:textId="77777777" w:rsidR="0093435C" w:rsidRPr="00AF63A9" w:rsidRDefault="0093435C" w:rsidP="00AF63A9">
      <w:pPr>
        <w:pStyle w:val="Heading3"/>
        <w:bidi/>
        <w:rPr>
          <w:rFonts w:asciiTheme="minorHAnsi" w:hAnsiTheme="minorHAnsi" w:cstheme="minorHAnsi"/>
          <w:rtl/>
        </w:rPr>
      </w:pPr>
      <w:r w:rsidRPr="00AF63A9">
        <w:rPr>
          <w:rFonts w:asciiTheme="minorHAnsi" w:hAnsiTheme="minorHAnsi" w:cstheme="minorHAnsi"/>
          <w:rtl/>
        </w:rPr>
        <w:lastRenderedPageBreak/>
        <w:t xml:space="preserve">بند صد و سی و ششم </w:t>
      </w:r>
    </w:p>
    <w:p w14:paraId="4BF36082" w14:textId="77777777" w:rsidR="001F4139" w:rsidRPr="00B41034" w:rsidRDefault="001F4139" w:rsidP="00AF63A9">
      <w:pPr>
        <w:shd w:val="clear" w:color="auto" w:fill="FFFFFF"/>
        <w:bidi/>
        <w:spacing w:after="0" w:line="240" w:lineRule="auto"/>
        <w:rPr>
          <w:rFonts w:eastAsia="MS Mincho" w:cstheme="minorHAnsi"/>
          <w:b/>
          <w:bCs/>
          <w:sz w:val="24"/>
          <w:szCs w:val="24"/>
          <w:rtl/>
        </w:rPr>
      </w:pPr>
      <w:r w:rsidRPr="00B41034">
        <w:rPr>
          <w:rFonts w:eastAsia="MS Mincho" w:cstheme="minorHAnsi"/>
          <w:b/>
          <w:bCs/>
          <w:sz w:val="24"/>
          <w:szCs w:val="24"/>
          <w:rtl/>
        </w:rPr>
        <w:t>هٰذَا مَا نُزِّلَ مِنْ عِنْدِهِ ذِكْرًا لِنَفْسِي لَوْ أَنْتُمْ تَعْلَمُونَ. وَٱلَّذِي تَفَكَّرَ فِي هٰذِهِ ٱلْآيَاتِ وَٱطَّلَعَ بِمَا سُتِرَ فِيهِنَّ مِنَ ٱللَّآلِئِ ٱلْمَخْزُونَةِ تَٱللَّهِ إِنَّهُ يَجِدُ عَرْفَ ٱلرَّحْمَٰنِ مِنْ شَطْرِ ٱلسِّجْنِ وَيُسْرِعُ بِقَلْبِهِ إِلَيْهِ بِٱشْتِيَاقٍ لَا تَمْنَعُهُ جُنُودُ ٱلسَّمَٰوَاتِ وَٱلْأَرْضِينَ. قُلْ هٰذَا لِظُهُورٍ تَطُوفُ حَوْلَهُ ٱلْحُجَّةُ وَٱلْبُرْهَانُ كَذٰلِكَ أَنزَلَهُ ٱلرَّحْمَٰنُ إِنْ أَنْتُمْ مِّنَ ٱلْمُنْصِفِينَ. قُلْ هٰذَا رُوحُ ٱلْكُتُبِ قَدْ نُفِخَ بِهِ فِي ٱلْقَلَمِ ٱلْأَعْلَىٰ وَٱنْصَعِقَ مَن فِي ٱلْإِنْشَاءِ إِلَّا مَنْ أَخَذَتْهُ نَفَحَاتُ رَحْمَتِي وَفَوَحَاتُ ٱلطَّافِي ٱلْمُهَيْمِنَةِ عَلَى ٱلْعَالَمِينَ</w:t>
      </w:r>
    </w:p>
    <w:p w14:paraId="6F2BF8D0" w14:textId="28D34463" w:rsidR="0093435C"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 xml:space="preserve">Such are the words with which My Forerunner hath extolled My Being, could ye but understand. Whoso </w:t>
      </w:r>
      <w:proofErr w:type="spellStart"/>
      <w:r w:rsidRPr="00B41034">
        <w:rPr>
          <w:rFonts w:eastAsia="Times New Roman" w:cstheme="minorHAnsi"/>
          <w:sz w:val="24"/>
          <w:szCs w:val="24"/>
        </w:rPr>
        <w:t>reflecteth</w:t>
      </w:r>
      <w:proofErr w:type="spellEnd"/>
      <w:r w:rsidRPr="00B41034">
        <w:rPr>
          <w:rFonts w:eastAsia="Times New Roman" w:cstheme="minorHAnsi"/>
          <w:sz w:val="24"/>
          <w:szCs w:val="24"/>
        </w:rPr>
        <w:t xml:space="preserve"> upon these verses, and </w:t>
      </w:r>
      <w:proofErr w:type="spellStart"/>
      <w:r w:rsidRPr="00B41034">
        <w:rPr>
          <w:rFonts w:eastAsia="Times New Roman" w:cstheme="minorHAnsi"/>
          <w:sz w:val="24"/>
          <w:szCs w:val="24"/>
        </w:rPr>
        <w:t>realizeth</w:t>
      </w:r>
      <w:proofErr w:type="spellEnd"/>
      <w:r w:rsidRPr="00B41034">
        <w:rPr>
          <w:rFonts w:eastAsia="Times New Roman" w:cstheme="minorHAnsi"/>
          <w:sz w:val="24"/>
          <w:szCs w:val="24"/>
        </w:rPr>
        <w:t xml:space="preserve"> what hidden pearls have been enshrined within them, will, by the righteousness of God, perceive the fragrance of the All-Merciful wafting from the direction of this Prison and will, with his whole heart, hasten unto Him with such ardent longing that the hosts of earth and heaven would be powerless to deter him. Say: This is a Revelation around which every proof and testimony doth circle. </w:t>
      </w:r>
      <w:proofErr w:type="gramStart"/>
      <w:r w:rsidRPr="00B41034">
        <w:rPr>
          <w:rFonts w:eastAsia="Times New Roman" w:cstheme="minorHAnsi"/>
          <w:sz w:val="24"/>
          <w:szCs w:val="24"/>
        </w:rPr>
        <w:t>Thus</w:t>
      </w:r>
      <w:proofErr w:type="gramEnd"/>
      <w:r w:rsidRPr="00B41034">
        <w:rPr>
          <w:rFonts w:eastAsia="Times New Roman" w:cstheme="minorHAnsi"/>
          <w:sz w:val="24"/>
          <w:szCs w:val="24"/>
        </w:rPr>
        <w:t xml:space="preserve"> hath it been sent down by your Lord, the God of Mercy, if ye be of them that judge aright. Say: This is the very soul of all Scriptures which hath been breathed into the Pen of the </w:t>
      </w:r>
      <w:proofErr w:type="gramStart"/>
      <w:r w:rsidRPr="00B41034">
        <w:rPr>
          <w:rFonts w:eastAsia="Times New Roman" w:cstheme="minorHAnsi"/>
          <w:sz w:val="24"/>
          <w:szCs w:val="24"/>
        </w:rPr>
        <w:t>Most High</w:t>
      </w:r>
      <w:proofErr w:type="gramEnd"/>
      <w:r w:rsidRPr="00B41034">
        <w:rPr>
          <w:rFonts w:eastAsia="Times New Roman" w:cstheme="minorHAnsi"/>
          <w:sz w:val="24"/>
          <w:szCs w:val="24"/>
        </w:rPr>
        <w:t xml:space="preserve">, causing all created beings to be dumbfounded, save only those who have been enraptured by the gentle breezes of My loving-kindness and the sweet </w:t>
      </w:r>
      <w:proofErr w:type="spellStart"/>
      <w:r w:rsidRPr="00B41034">
        <w:rPr>
          <w:rFonts w:eastAsia="Times New Roman" w:cstheme="minorHAnsi"/>
          <w:sz w:val="24"/>
          <w:szCs w:val="24"/>
        </w:rPr>
        <w:t>savours</w:t>
      </w:r>
      <w:proofErr w:type="spellEnd"/>
      <w:r w:rsidRPr="00B41034">
        <w:rPr>
          <w:rFonts w:eastAsia="Times New Roman" w:cstheme="minorHAnsi"/>
          <w:sz w:val="24"/>
          <w:szCs w:val="24"/>
        </w:rPr>
        <w:t xml:space="preserve"> of My bounties which have pervaded the whole of creation.</w:t>
      </w:r>
    </w:p>
    <w:p w14:paraId="4F1BD4A0" w14:textId="03D034B4" w:rsidR="0093435C" w:rsidRPr="00B41034" w:rsidRDefault="00AF63A9" w:rsidP="00AF63A9">
      <w:pPr>
        <w:bidi/>
        <w:spacing w:line="240" w:lineRule="auto"/>
        <w:rPr>
          <w:rFonts w:eastAsia="MS Mincho" w:cstheme="minorHAnsi"/>
          <w:sz w:val="24"/>
          <w:szCs w:val="24"/>
          <w:rtl/>
        </w:rPr>
      </w:pPr>
      <w:r w:rsidRPr="00F6573F">
        <w:rPr>
          <w:rFonts w:cstheme="minorHAnsi" w:hint="cs"/>
          <w:sz w:val="24"/>
          <w:szCs w:val="24"/>
          <w:rtl/>
        </w:rPr>
        <w:t xml:space="preserve">مضمون آیه به فارسی: </w:t>
      </w:r>
      <w:r w:rsidR="001A66F8" w:rsidRPr="00B41034">
        <w:rPr>
          <w:rFonts w:eastAsia="MS Mincho" w:cstheme="minorHAnsi"/>
          <w:sz w:val="24"/>
          <w:szCs w:val="24"/>
          <w:rtl/>
        </w:rPr>
        <w:t>این است آنچه از نزد خداوند نازل گشته، ذکری است برای نفس من، اگر درک کنید. و هر که در این آیات تفکر کند و بر گوهرهای پنهان‌شده در آنها آگاه شود، به خدا قسم، نسیم رحمت الهی را از جهت این زندان خواهد یافت و با اشتیاقی سوزان، دل خود را به سوی او خواهد شتافت، اشتیاقی که هیچ یک از لشکریان آسمان و زمین نتوانند مانع آن گردند</w:t>
      </w:r>
      <w:r w:rsidR="001A66F8" w:rsidRPr="00B41034">
        <w:rPr>
          <w:rFonts w:eastAsia="MS Mincho" w:cstheme="minorHAnsi"/>
          <w:sz w:val="24"/>
          <w:szCs w:val="24"/>
        </w:rPr>
        <w:t>.</w:t>
      </w:r>
      <w:r w:rsidR="00625963" w:rsidRPr="00B41034">
        <w:rPr>
          <w:rFonts w:eastAsia="MS Mincho" w:cstheme="minorHAnsi"/>
          <w:sz w:val="24"/>
          <w:szCs w:val="24"/>
          <w:rtl/>
        </w:rPr>
        <w:br/>
      </w:r>
      <w:r w:rsidR="001A66F8" w:rsidRPr="00B41034">
        <w:rPr>
          <w:rFonts w:eastAsia="MS Mincho" w:cstheme="minorHAnsi"/>
          <w:sz w:val="24"/>
          <w:szCs w:val="24"/>
          <w:rtl/>
        </w:rPr>
        <w:t>بگو: این ظهوری است که همهٔ برهان‌ها و حجت‌ها پیرامون آن طواف می‌کنند؛ چنین آن را خدای رحمان نازل کرده است، اگر از منصفان باشید</w:t>
      </w:r>
      <w:r w:rsidR="001A66F8" w:rsidRPr="00B41034">
        <w:rPr>
          <w:rFonts w:eastAsia="MS Mincho" w:cstheme="minorHAnsi"/>
          <w:sz w:val="24"/>
          <w:szCs w:val="24"/>
        </w:rPr>
        <w:t>.</w:t>
      </w:r>
      <w:r w:rsidR="00625963" w:rsidRPr="00B41034">
        <w:rPr>
          <w:rFonts w:eastAsia="MS Mincho" w:cstheme="minorHAnsi"/>
          <w:sz w:val="24"/>
          <w:szCs w:val="24"/>
          <w:rtl/>
        </w:rPr>
        <w:br/>
      </w:r>
      <w:r w:rsidR="001A66F8" w:rsidRPr="00B41034">
        <w:rPr>
          <w:rFonts w:eastAsia="MS Mincho" w:cstheme="minorHAnsi"/>
          <w:sz w:val="24"/>
          <w:szCs w:val="24"/>
          <w:rtl/>
        </w:rPr>
        <w:t>بگو: این است روح همهٔ کتاب‌ها، که در قلم اعلی دمیده شد، و همهٔ مخلوقات را مبهوت ساخت، جز آنان که نسیم رحمت من و عطر الطافم که بر جهان سایه افکنده، آنان را ربوده است.</w:t>
      </w:r>
    </w:p>
    <w:p w14:paraId="27F9E7DA" w14:textId="77777777" w:rsidR="00CC1DCC" w:rsidRPr="00B41034" w:rsidRDefault="00CC1DCC" w:rsidP="00AF63A9">
      <w:pPr>
        <w:bidi/>
        <w:spacing w:line="240" w:lineRule="auto"/>
        <w:rPr>
          <w:rFonts w:cstheme="minorHAnsi"/>
          <w:sz w:val="24"/>
          <w:szCs w:val="24"/>
          <w:u w:val="single"/>
        </w:rPr>
      </w:pPr>
      <w:r w:rsidRPr="00B41034">
        <w:rPr>
          <w:rFonts w:cstheme="minorHAnsi"/>
          <w:sz w:val="24"/>
          <w:szCs w:val="24"/>
          <w:u w:val="single"/>
          <w:rtl/>
        </w:rPr>
        <w:t>بررسی آیه</w:t>
      </w:r>
    </w:p>
    <w:p w14:paraId="79B8CC59" w14:textId="5B672270" w:rsidR="0093435C" w:rsidRPr="00B41034" w:rsidRDefault="00CC1DCC" w:rsidP="00AF63A9">
      <w:pPr>
        <w:bidi/>
        <w:spacing w:line="240" w:lineRule="auto"/>
        <w:rPr>
          <w:rFonts w:cstheme="minorHAnsi"/>
          <w:sz w:val="24"/>
          <w:szCs w:val="24"/>
          <w:rtl/>
        </w:rPr>
      </w:pPr>
      <w:r w:rsidRPr="00B41034">
        <w:rPr>
          <w:rFonts w:cstheme="minorHAnsi"/>
          <w:sz w:val="24"/>
          <w:szCs w:val="24"/>
          <w:rtl/>
        </w:rPr>
        <w:t>این آیه، اوج معرفت‌شناسی ظهور و زبان وحی در دیانت بهائی را نشان می‌دهد. نخست، «ذکراً لنفسی» نه تنها اشاره به ذکر خداوند دارد، بلکه به تعبیری به تجلّی کاملِ ذات الهی در نفس مظهر ظهور اشاره دارد. آنچه نازل شده، یادآور خویشتن الهی است، و مظهر ظهور نه ناقل بلکه خود ذکر است.</w:t>
      </w:r>
      <w:r w:rsidR="00C01C72" w:rsidRPr="00B41034">
        <w:rPr>
          <w:rFonts w:cstheme="minorHAnsi"/>
          <w:sz w:val="24"/>
          <w:szCs w:val="24"/>
          <w:rtl/>
        </w:rPr>
        <w:br/>
      </w:r>
      <w:r w:rsidRPr="00B41034">
        <w:rPr>
          <w:rFonts w:cstheme="minorHAnsi"/>
          <w:sz w:val="24"/>
          <w:szCs w:val="24"/>
          <w:rtl/>
        </w:rPr>
        <w:t>در این متن، بین «آیه» و «لؤلؤ مخزون» رابطه‌ای استعاری–وجودی برقرار شده: آیات، همچون صدف‌اند، و معانی پنهان‌شان، چون گوهرهای گران‌بها، تنها با تفکر و کشف شهودی بر سالک مکشوف می‌گردند. این خوانش، به طرز عمیقی هرمنوتیکی است: متن الهی نه فقط حامل معنا، بلکه ظرفی برای رمز و راز است؛ و تفسیر، نوعی شهود است که قلب را به جنبش می‌اندازد و سوگند به خدا، آن را بسوی زندانی که در آن مظهر حق حبس شده، می‌کشاند.</w:t>
      </w:r>
      <w:r w:rsidR="00C01C72" w:rsidRPr="00B41034">
        <w:rPr>
          <w:rFonts w:cstheme="minorHAnsi"/>
          <w:sz w:val="24"/>
          <w:szCs w:val="24"/>
          <w:rtl/>
        </w:rPr>
        <w:br/>
      </w:r>
      <w:r w:rsidRPr="00B41034">
        <w:rPr>
          <w:rFonts w:cstheme="minorHAnsi"/>
          <w:sz w:val="24"/>
          <w:szCs w:val="24"/>
          <w:rtl/>
        </w:rPr>
        <w:t>در اینجا، زندان، نقطهٔ تعارض حقیقت و قدرت دنیوی است. اما خلاف تصور عرفی، زندان نه محل خفگان که منبع نور و نسیم رحمت است. در واقع، «عرف الرحمن» از درون حبس به مشام می‌رسد؛ زیرا زندان مادی نمی‌تواند تجلی معنوی را خاموش سازد. از این منظر، زندان حیفا به موضع تجلی الهی بدل شده و این، وارونگی کامل نسبت به منطق قدرت است: تجلی در ذلت، اقتدار در مظلومیت.</w:t>
      </w:r>
      <w:r w:rsidR="00C01C72" w:rsidRPr="00B41034">
        <w:rPr>
          <w:rFonts w:cstheme="minorHAnsi"/>
          <w:sz w:val="24"/>
          <w:szCs w:val="24"/>
          <w:rtl/>
        </w:rPr>
        <w:br/>
      </w:r>
      <w:r w:rsidRPr="00B41034">
        <w:rPr>
          <w:rFonts w:cstheme="minorHAnsi"/>
          <w:sz w:val="24"/>
          <w:szCs w:val="24"/>
          <w:rtl/>
        </w:rPr>
        <w:t>آیه از دگرگونی روانی مخاطب می‌گوید: کسی که حقیقت را دریابد، با اشتیاقی آن‌چنان شدید شتابان به سوی آن می‌شتابد که نیروهای عالم نیز سد راهش نمی‌شوند. این تصویر، انسانِ عاشقِ حقیقت را ترسیم می‌کند؛ انسانی که از سدهای عرفی، دینی، اجتماعی، و سیاسی می‌گذرد تا به اصل حقیقت برسد. و این، نمود روانیِ عرفان است.</w:t>
      </w:r>
      <w:r w:rsidR="00C01C72" w:rsidRPr="00B41034">
        <w:rPr>
          <w:rFonts w:cstheme="minorHAnsi"/>
          <w:sz w:val="24"/>
          <w:szCs w:val="24"/>
          <w:rtl/>
        </w:rPr>
        <w:br/>
      </w:r>
      <w:r w:rsidRPr="00B41034">
        <w:rPr>
          <w:rFonts w:cstheme="minorHAnsi"/>
          <w:sz w:val="24"/>
          <w:szCs w:val="24"/>
          <w:rtl/>
        </w:rPr>
        <w:t xml:space="preserve"> این آیه، نقدی است بر سلطهٔ تفسیرهای ایستا، انحصارگرایانه، و خشک از دین. آیات جدید، برهان و حجت را گرد خود گردانده‌اند؛ نه بر عکس. وحی نه در خدمت ساختارهای قبلی، بلکه معیار سنجش همهٔ حجت‌هاست. این «کتاب جدید»، روح همهٔ کتب گذشته است. از این رو، محور تحول اجتماعی نیز باید ظهور باشد، نه تفاسیر کهنه.</w:t>
      </w:r>
      <w:r w:rsidR="00C01C72" w:rsidRPr="00B41034">
        <w:rPr>
          <w:rFonts w:cstheme="minorHAnsi"/>
          <w:sz w:val="24"/>
          <w:szCs w:val="24"/>
          <w:rtl/>
        </w:rPr>
        <w:br/>
      </w:r>
      <w:r w:rsidRPr="00B41034">
        <w:rPr>
          <w:rFonts w:cstheme="minorHAnsi"/>
          <w:sz w:val="24"/>
          <w:szCs w:val="24"/>
          <w:rtl/>
        </w:rPr>
        <w:t xml:space="preserve">در نهایت، آیه با دمیده‌شدن روح در قلم اعلی پایان می‌یابد: آغازی دیگر در وحی است که نه تنها معنا را می‌آفریند، بلکه </w:t>
      </w:r>
      <w:r w:rsidRPr="00B41034">
        <w:rPr>
          <w:rFonts w:cstheme="minorHAnsi"/>
          <w:sz w:val="24"/>
          <w:szCs w:val="24"/>
          <w:rtl/>
        </w:rPr>
        <w:lastRenderedPageBreak/>
        <w:t>هستی را دگرگون می‌کند؛ حتی «مَن فِي الانشاء» را به لرزه درمی‌آورد، مگر آنان که تحت تأثیر نسیم رحمت و لطافت مهر حق قرار دارند. این وصف، همان مخاطبان عرفانی و روحانی هستند که نه با ابزار عقلِ تحلیلی، بلکه با قلبِ عاشق درک می‌کنند.</w:t>
      </w:r>
      <w:r w:rsidR="00C01C72" w:rsidRPr="00B41034">
        <w:rPr>
          <w:rFonts w:cstheme="minorHAnsi"/>
          <w:sz w:val="24"/>
          <w:szCs w:val="24"/>
          <w:rtl/>
        </w:rPr>
        <w:br/>
      </w:r>
      <w:r w:rsidRPr="00B41034">
        <w:rPr>
          <w:rFonts w:cstheme="minorHAnsi"/>
          <w:sz w:val="24"/>
          <w:szCs w:val="24"/>
          <w:rtl/>
        </w:rPr>
        <w:t>این آیه، گواهی‌ست بر حقیقتی فراتر از استدلال؛ ظهوری است که خود، ملاکِ حقانیت است، و معنا نه در برهان‌های بیرونی بلکه در شهود باطنی، در «عرف الرحمن» و «نفحات رحمتی» تجربه می‌شود. حقیقت، در اینجا، خود را می‌نویسد، و تنها قلب‌های عاشق‌اند که آن را می‌فهمند.</w:t>
      </w:r>
    </w:p>
    <w:p w14:paraId="41846473" w14:textId="77777777" w:rsidR="0093435C" w:rsidRPr="00B41034" w:rsidRDefault="0093435C" w:rsidP="00AF63A9">
      <w:pPr>
        <w:bidi/>
        <w:spacing w:line="240" w:lineRule="auto"/>
        <w:rPr>
          <w:rFonts w:cstheme="minorHAnsi"/>
          <w:sz w:val="24"/>
          <w:szCs w:val="24"/>
          <w:rtl/>
        </w:rPr>
      </w:pPr>
    </w:p>
    <w:p w14:paraId="0F0E5BD5" w14:textId="77777777" w:rsidR="0093435C" w:rsidRPr="00B41034" w:rsidRDefault="0093435C" w:rsidP="00AF63A9">
      <w:pPr>
        <w:bidi/>
        <w:spacing w:line="240" w:lineRule="auto"/>
        <w:rPr>
          <w:rFonts w:cstheme="minorHAnsi"/>
          <w:sz w:val="24"/>
          <w:szCs w:val="24"/>
          <w:rtl/>
        </w:rPr>
      </w:pPr>
    </w:p>
    <w:p w14:paraId="34E5BBDE" w14:textId="77777777" w:rsidR="00054C8E" w:rsidRPr="00B41034" w:rsidRDefault="00054C8E" w:rsidP="00AF63A9">
      <w:pPr>
        <w:bidi/>
        <w:spacing w:line="240" w:lineRule="auto"/>
        <w:rPr>
          <w:rFonts w:cstheme="minorHAnsi"/>
          <w:sz w:val="24"/>
          <w:szCs w:val="24"/>
          <w:rtl/>
        </w:rPr>
      </w:pPr>
    </w:p>
    <w:p w14:paraId="6C65040B" w14:textId="77777777" w:rsidR="00054C8E" w:rsidRPr="00B41034" w:rsidRDefault="00054C8E" w:rsidP="00AF63A9">
      <w:pPr>
        <w:bidi/>
        <w:spacing w:line="240" w:lineRule="auto"/>
        <w:rPr>
          <w:rFonts w:cstheme="minorHAnsi"/>
          <w:sz w:val="24"/>
          <w:szCs w:val="24"/>
          <w:rtl/>
        </w:rPr>
      </w:pPr>
    </w:p>
    <w:p w14:paraId="7A591660" w14:textId="77777777" w:rsidR="00054C8E" w:rsidRPr="00B41034" w:rsidRDefault="00054C8E" w:rsidP="00AF63A9">
      <w:pPr>
        <w:bidi/>
        <w:spacing w:line="240" w:lineRule="auto"/>
        <w:rPr>
          <w:rFonts w:cstheme="minorHAnsi"/>
          <w:sz w:val="24"/>
          <w:szCs w:val="24"/>
          <w:rtl/>
        </w:rPr>
      </w:pPr>
    </w:p>
    <w:p w14:paraId="46BC4ECB" w14:textId="77777777" w:rsidR="00054C8E" w:rsidRPr="00B41034" w:rsidRDefault="00054C8E" w:rsidP="00AF63A9">
      <w:pPr>
        <w:bidi/>
        <w:spacing w:line="240" w:lineRule="auto"/>
        <w:rPr>
          <w:rFonts w:cstheme="minorHAnsi"/>
          <w:sz w:val="24"/>
          <w:szCs w:val="24"/>
          <w:rtl/>
        </w:rPr>
      </w:pPr>
    </w:p>
    <w:p w14:paraId="4127AD91" w14:textId="77777777" w:rsidR="0093435C" w:rsidRPr="00B41034" w:rsidRDefault="0093435C" w:rsidP="00AF63A9">
      <w:pPr>
        <w:bidi/>
        <w:spacing w:line="240" w:lineRule="auto"/>
        <w:rPr>
          <w:rFonts w:cstheme="minorHAnsi"/>
          <w:sz w:val="24"/>
          <w:szCs w:val="24"/>
          <w:rtl/>
        </w:rPr>
      </w:pPr>
    </w:p>
    <w:p w14:paraId="2A3A7C21" w14:textId="77777777" w:rsidR="0093435C" w:rsidRPr="00B41034" w:rsidRDefault="0093435C" w:rsidP="00AF63A9">
      <w:pPr>
        <w:bidi/>
        <w:spacing w:line="240" w:lineRule="auto"/>
        <w:rPr>
          <w:rFonts w:cstheme="minorHAnsi"/>
          <w:sz w:val="24"/>
          <w:szCs w:val="24"/>
          <w:rtl/>
        </w:rPr>
      </w:pPr>
    </w:p>
    <w:p w14:paraId="20B8B969" w14:textId="77777777" w:rsidR="0093435C" w:rsidRPr="00B41034" w:rsidRDefault="0093435C" w:rsidP="00AF63A9">
      <w:pPr>
        <w:bidi/>
        <w:spacing w:line="240" w:lineRule="auto"/>
        <w:rPr>
          <w:rFonts w:cstheme="minorHAnsi"/>
          <w:sz w:val="24"/>
          <w:szCs w:val="24"/>
          <w:rtl/>
        </w:rPr>
      </w:pPr>
    </w:p>
    <w:p w14:paraId="69ADA631" w14:textId="77777777" w:rsidR="0093435C" w:rsidRPr="00B41034" w:rsidRDefault="0093435C" w:rsidP="00AF63A9">
      <w:pPr>
        <w:bidi/>
        <w:spacing w:line="240" w:lineRule="auto"/>
        <w:rPr>
          <w:rFonts w:cstheme="minorHAnsi"/>
          <w:sz w:val="24"/>
          <w:szCs w:val="24"/>
          <w:rtl/>
        </w:rPr>
      </w:pPr>
    </w:p>
    <w:p w14:paraId="403104ED" w14:textId="77777777" w:rsidR="000C2712" w:rsidRPr="00B41034" w:rsidRDefault="000C2712" w:rsidP="00AF63A9">
      <w:pPr>
        <w:bidi/>
        <w:spacing w:line="240" w:lineRule="auto"/>
        <w:rPr>
          <w:rFonts w:cstheme="minorHAnsi"/>
          <w:sz w:val="24"/>
          <w:szCs w:val="24"/>
          <w:rtl/>
        </w:rPr>
      </w:pPr>
    </w:p>
    <w:p w14:paraId="3A9F25C4" w14:textId="77777777" w:rsidR="000C2712" w:rsidRPr="00B41034" w:rsidRDefault="000C2712" w:rsidP="00AF63A9">
      <w:pPr>
        <w:bidi/>
        <w:spacing w:line="240" w:lineRule="auto"/>
        <w:rPr>
          <w:rFonts w:cstheme="minorHAnsi"/>
          <w:sz w:val="24"/>
          <w:szCs w:val="24"/>
          <w:rtl/>
        </w:rPr>
      </w:pPr>
    </w:p>
    <w:p w14:paraId="5F484C59" w14:textId="77777777" w:rsidR="000C2712" w:rsidRPr="00B41034" w:rsidRDefault="000C2712" w:rsidP="00AF63A9">
      <w:pPr>
        <w:bidi/>
        <w:spacing w:line="240" w:lineRule="auto"/>
        <w:rPr>
          <w:rFonts w:cstheme="minorHAnsi"/>
          <w:sz w:val="24"/>
          <w:szCs w:val="24"/>
          <w:rtl/>
        </w:rPr>
      </w:pPr>
    </w:p>
    <w:p w14:paraId="3A266AB3" w14:textId="77777777" w:rsidR="000C2712" w:rsidRPr="00B41034" w:rsidRDefault="000C2712" w:rsidP="00AF63A9">
      <w:pPr>
        <w:bidi/>
        <w:spacing w:line="240" w:lineRule="auto"/>
        <w:rPr>
          <w:rFonts w:cstheme="minorHAnsi"/>
          <w:sz w:val="24"/>
          <w:szCs w:val="24"/>
          <w:rtl/>
        </w:rPr>
      </w:pPr>
    </w:p>
    <w:p w14:paraId="7793406B" w14:textId="77777777" w:rsidR="000C2712" w:rsidRPr="00B41034" w:rsidRDefault="000C2712" w:rsidP="00AF63A9">
      <w:pPr>
        <w:bidi/>
        <w:spacing w:line="240" w:lineRule="auto"/>
        <w:rPr>
          <w:rFonts w:cstheme="minorHAnsi"/>
          <w:sz w:val="24"/>
          <w:szCs w:val="24"/>
          <w:rtl/>
        </w:rPr>
      </w:pPr>
    </w:p>
    <w:p w14:paraId="1D702869" w14:textId="77777777" w:rsidR="000C2712" w:rsidRPr="00B41034" w:rsidRDefault="000C2712" w:rsidP="00AF63A9">
      <w:pPr>
        <w:bidi/>
        <w:spacing w:line="240" w:lineRule="auto"/>
        <w:rPr>
          <w:rFonts w:cstheme="minorHAnsi"/>
          <w:sz w:val="24"/>
          <w:szCs w:val="24"/>
          <w:rtl/>
        </w:rPr>
      </w:pPr>
    </w:p>
    <w:p w14:paraId="23CA98C6" w14:textId="77777777" w:rsidR="00C01C72" w:rsidRPr="00B41034" w:rsidRDefault="00C01C72" w:rsidP="00AF63A9">
      <w:pPr>
        <w:bidi/>
        <w:spacing w:line="240" w:lineRule="auto"/>
        <w:rPr>
          <w:rFonts w:cstheme="minorHAnsi"/>
          <w:sz w:val="24"/>
          <w:szCs w:val="24"/>
          <w:rtl/>
        </w:rPr>
      </w:pPr>
    </w:p>
    <w:p w14:paraId="5A820452" w14:textId="77777777" w:rsidR="00C01C72" w:rsidRPr="00B41034" w:rsidRDefault="00C01C72" w:rsidP="00AF63A9">
      <w:pPr>
        <w:bidi/>
        <w:spacing w:line="240" w:lineRule="auto"/>
        <w:rPr>
          <w:rFonts w:cstheme="minorHAnsi"/>
          <w:sz w:val="24"/>
          <w:szCs w:val="24"/>
          <w:rtl/>
        </w:rPr>
      </w:pPr>
    </w:p>
    <w:p w14:paraId="37456FE0" w14:textId="77777777" w:rsidR="00C01C72" w:rsidRPr="00B41034" w:rsidRDefault="00C01C72" w:rsidP="00AF63A9">
      <w:pPr>
        <w:bidi/>
        <w:spacing w:line="240" w:lineRule="auto"/>
        <w:rPr>
          <w:rFonts w:cstheme="minorHAnsi"/>
          <w:sz w:val="24"/>
          <w:szCs w:val="24"/>
          <w:rtl/>
        </w:rPr>
      </w:pPr>
    </w:p>
    <w:p w14:paraId="7AF5EC43" w14:textId="77777777" w:rsidR="00010124" w:rsidRPr="00B41034" w:rsidRDefault="00010124" w:rsidP="00AF63A9">
      <w:pPr>
        <w:bidi/>
        <w:spacing w:line="240" w:lineRule="auto"/>
        <w:rPr>
          <w:rFonts w:cstheme="minorHAnsi"/>
          <w:sz w:val="24"/>
          <w:szCs w:val="24"/>
          <w:rtl/>
        </w:rPr>
      </w:pPr>
    </w:p>
    <w:p w14:paraId="0E07B95B" w14:textId="77777777" w:rsidR="00010124" w:rsidRPr="00B41034" w:rsidRDefault="00010124" w:rsidP="00AF63A9">
      <w:pPr>
        <w:bidi/>
        <w:spacing w:line="240" w:lineRule="auto"/>
        <w:rPr>
          <w:rFonts w:cstheme="minorHAnsi"/>
          <w:sz w:val="24"/>
          <w:szCs w:val="24"/>
          <w:rtl/>
        </w:rPr>
      </w:pPr>
    </w:p>
    <w:p w14:paraId="1A1C03F4" w14:textId="77777777" w:rsidR="00010124" w:rsidRPr="00B41034" w:rsidRDefault="00010124" w:rsidP="00AF63A9">
      <w:pPr>
        <w:bidi/>
        <w:spacing w:line="240" w:lineRule="auto"/>
        <w:rPr>
          <w:rFonts w:cstheme="minorHAnsi"/>
          <w:sz w:val="24"/>
          <w:szCs w:val="24"/>
          <w:rtl/>
        </w:rPr>
      </w:pPr>
    </w:p>
    <w:p w14:paraId="3A6C1B3B" w14:textId="77777777" w:rsidR="00010124" w:rsidRPr="00B41034" w:rsidRDefault="00010124" w:rsidP="00AF63A9">
      <w:pPr>
        <w:bidi/>
        <w:spacing w:line="240" w:lineRule="auto"/>
        <w:rPr>
          <w:rFonts w:cstheme="minorHAnsi"/>
          <w:sz w:val="24"/>
          <w:szCs w:val="24"/>
          <w:rtl/>
        </w:rPr>
      </w:pPr>
    </w:p>
    <w:p w14:paraId="3634E9AC" w14:textId="77777777" w:rsidR="000C2712" w:rsidRPr="00B41034" w:rsidRDefault="000C2712" w:rsidP="00AF63A9">
      <w:pPr>
        <w:bidi/>
        <w:spacing w:line="240" w:lineRule="auto"/>
        <w:rPr>
          <w:rFonts w:cstheme="minorHAnsi"/>
          <w:sz w:val="24"/>
          <w:szCs w:val="24"/>
          <w:rtl/>
        </w:rPr>
      </w:pPr>
    </w:p>
    <w:p w14:paraId="45CD96B8" w14:textId="61EBE48A" w:rsidR="0093435C" w:rsidRPr="00B41034" w:rsidRDefault="0093435C" w:rsidP="00AF63A9">
      <w:pPr>
        <w:pStyle w:val="PlainText"/>
        <w:bidi/>
        <w:rPr>
          <w:rFonts w:asciiTheme="minorHAnsi" w:hAnsiTheme="minorHAnsi" w:cstheme="minorHAnsi"/>
          <w:sz w:val="24"/>
          <w:szCs w:val="24"/>
          <w:rtl/>
        </w:rPr>
      </w:pPr>
      <w:r w:rsidRPr="00AF63A9">
        <w:rPr>
          <w:rStyle w:val="Heading3Char"/>
          <w:rFonts w:asciiTheme="minorHAnsi" w:hAnsiTheme="minorHAnsi" w:cstheme="minorHAnsi"/>
          <w:rtl/>
        </w:rPr>
        <w:lastRenderedPageBreak/>
        <w:t>بند صد و سی و هفت</w:t>
      </w:r>
      <w:r w:rsidRPr="00B41034">
        <w:rPr>
          <w:rFonts w:asciiTheme="minorHAnsi" w:hAnsiTheme="minorHAnsi" w:cstheme="minorHAnsi"/>
          <w:sz w:val="24"/>
          <w:szCs w:val="24"/>
          <w:rtl/>
        </w:rPr>
        <w:t xml:space="preserve"> </w:t>
      </w:r>
      <w:r w:rsidRPr="00B41034">
        <w:rPr>
          <w:rFonts w:asciiTheme="minorHAnsi" w:hAnsiTheme="minorHAnsi" w:cstheme="minorHAnsi"/>
          <w:sz w:val="24"/>
          <w:szCs w:val="24"/>
          <w:rtl/>
        </w:rPr>
        <w:br/>
      </w:r>
      <w:r w:rsidR="00E879FB" w:rsidRPr="00B41034">
        <w:rPr>
          <w:rFonts w:asciiTheme="minorHAnsi" w:hAnsiTheme="minorHAnsi" w:cstheme="minorHAnsi"/>
          <w:b/>
          <w:bCs/>
          <w:sz w:val="24"/>
          <w:szCs w:val="24"/>
          <w:rtl/>
        </w:rPr>
        <w:t>يَا مَلَأَ الْبَيَانِ اتَّقُوا الرَّحْمٰنَ، ثُمَّ انْظُرُوا مَا أَنْزَلَهُ فِي مَقَامٍ آخَرَ. قَالَ: إِنَّمَا الْقِبْلَةُ مَنْ يُظْهِرُهُ اللّٰهُ، مَتَى يَنْقَلِبْ تَنْقَلِبْ، إِلَى أَنْ يَسْتَقِرَّ. كَذٰلِكَ نُزِّلَ مِنْ لَدُنْ مَالِكِ الْقَدَرِ إِذْ أَرَادَ ذِكْرَ هٰذَا الْمَنْظَرِ الْأَكْبَرِ. تَفَكَّرُوا يَا قَوْمُ وَ لَا تَكُونَنَّ مِنَ الْهَائِمِينَ. لَوْ تُنْكِرُونَهُ بِأَهْوَائِكُمْ، إِلَى أَيَّةِ قِبْلَةٍ تَتَوَجَّهُونَ يَا مَعْشَرَ الْغَافِلِينَ؟ تَفَكَّرُوا فِي هٰذِهِ الْآيَةِ، ثُمَّ أَنْصِفُوا بِاللّٰهِ، لَعَلَّكُمْ تَجِدُونَ لَآلِئَ الْأَسْرَارِ مِنَ الْبَحْرِ الَّذِي يَتَمَوَّجُ بِاسْمِي الْعَزِيزِ الْمَنِيعِ</w:t>
      </w:r>
      <w:r w:rsidR="00E879FB" w:rsidRPr="00B41034">
        <w:rPr>
          <w:rFonts w:asciiTheme="minorHAnsi" w:hAnsiTheme="minorHAnsi" w:cstheme="minorHAnsi"/>
          <w:b/>
          <w:bCs/>
          <w:sz w:val="24"/>
          <w:szCs w:val="24"/>
        </w:rPr>
        <w:t>.</w:t>
      </w:r>
    </w:p>
    <w:p w14:paraId="7B1BE06A" w14:textId="77777777" w:rsidR="0093435C"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 xml:space="preserve">O people of the </w:t>
      </w:r>
      <w:proofErr w:type="spellStart"/>
      <w:r w:rsidRPr="00B41034">
        <w:rPr>
          <w:rFonts w:eastAsia="Times New Roman" w:cstheme="minorHAnsi"/>
          <w:sz w:val="24"/>
          <w:szCs w:val="24"/>
        </w:rPr>
        <w:t>Bayán</w:t>
      </w:r>
      <w:proofErr w:type="spellEnd"/>
      <w:r w:rsidRPr="00B41034">
        <w:rPr>
          <w:rFonts w:eastAsia="Times New Roman" w:cstheme="minorHAnsi"/>
          <w:sz w:val="24"/>
          <w:szCs w:val="24"/>
        </w:rPr>
        <w:t xml:space="preserve">! Fear ye the Most Merciful and consider what He hath revealed in another passage. He said: "The </w:t>
      </w:r>
      <w:proofErr w:type="spellStart"/>
      <w:r w:rsidRPr="00B41034">
        <w:rPr>
          <w:rFonts w:eastAsia="Times New Roman" w:cstheme="minorHAnsi"/>
          <w:sz w:val="24"/>
          <w:szCs w:val="24"/>
        </w:rPr>
        <w:t>Qiblih</w:t>
      </w:r>
      <w:proofErr w:type="spellEnd"/>
      <w:r w:rsidRPr="00B41034">
        <w:rPr>
          <w:rFonts w:eastAsia="Times New Roman" w:cstheme="minorHAnsi"/>
          <w:sz w:val="24"/>
          <w:szCs w:val="24"/>
        </w:rPr>
        <w:t xml:space="preserve"> is indeed He Whom God will make manifest; whenever He </w:t>
      </w:r>
      <w:proofErr w:type="spellStart"/>
      <w:r w:rsidRPr="00B41034">
        <w:rPr>
          <w:rFonts w:eastAsia="Times New Roman" w:cstheme="minorHAnsi"/>
          <w:sz w:val="24"/>
          <w:szCs w:val="24"/>
        </w:rPr>
        <w:t>moveth</w:t>
      </w:r>
      <w:proofErr w:type="spellEnd"/>
      <w:r w:rsidRPr="00B41034">
        <w:rPr>
          <w:rFonts w:eastAsia="Times New Roman" w:cstheme="minorHAnsi"/>
          <w:sz w:val="24"/>
          <w:szCs w:val="24"/>
        </w:rPr>
        <w:t xml:space="preserve">, it </w:t>
      </w:r>
      <w:proofErr w:type="spellStart"/>
      <w:r w:rsidRPr="00B41034">
        <w:rPr>
          <w:rFonts w:eastAsia="Times New Roman" w:cstheme="minorHAnsi"/>
          <w:sz w:val="24"/>
          <w:szCs w:val="24"/>
        </w:rPr>
        <w:t>moveth</w:t>
      </w:r>
      <w:proofErr w:type="spellEnd"/>
      <w:r w:rsidRPr="00B41034">
        <w:rPr>
          <w:rFonts w:eastAsia="Times New Roman" w:cstheme="minorHAnsi"/>
          <w:sz w:val="24"/>
          <w:szCs w:val="24"/>
        </w:rPr>
        <w:t xml:space="preserve">, until He shall come to rest." </w:t>
      </w:r>
      <w:proofErr w:type="gramStart"/>
      <w:r w:rsidRPr="00B41034">
        <w:rPr>
          <w:rFonts w:eastAsia="Times New Roman" w:cstheme="minorHAnsi"/>
          <w:sz w:val="24"/>
          <w:szCs w:val="24"/>
        </w:rPr>
        <w:t>Thus</w:t>
      </w:r>
      <w:proofErr w:type="gramEnd"/>
      <w:r w:rsidRPr="00B41034">
        <w:rPr>
          <w:rFonts w:eastAsia="Times New Roman" w:cstheme="minorHAnsi"/>
          <w:sz w:val="24"/>
          <w:szCs w:val="24"/>
        </w:rPr>
        <w:t xml:space="preserve"> was it set down by the Supreme </w:t>
      </w:r>
      <w:proofErr w:type="spellStart"/>
      <w:r w:rsidRPr="00B41034">
        <w:rPr>
          <w:rFonts w:eastAsia="Times New Roman" w:cstheme="minorHAnsi"/>
          <w:sz w:val="24"/>
          <w:szCs w:val="24"/>
        </w:rPr>
        <w:t>Ordainer</w:t>
      </w:r>
      <w:proofErr w:type="spellEnd"/>
      <w:r w:rsidRPr="00B41034">
        <w:rPr>
          <w:rFonts w:eastAsia="Times New Roman" w:cstheme="minorHAnsi"/>
          <w:sz w:val="24"/>
          <w:szCs w:val="24"/>
        </w:rPr>
        <w:t xml:space="preserve"> when He desired to make mention of this Most Great Beauty. Meditate on this, O people, and be not of them that wander distraught in the wilderness of error. If ye reject Him at the bidding of your idle fancies, where then is the </w:t>
      </w:r>
      <w:proofErr w:type="spellStart"/>
      <w:r w:rsidRPr="00B41034">
        <w:rPr>
          <w:rFonts w:eastAsia="Times New Roman" w:cstheme="minorHAnsi"/>
          <w:sz w:val="24"/>
          <w:szCs w:val="24"/>
        </w:rPr>
        <w:t>Qiblih</w:t>
      </w:r>
      <w:proofErr w:type="spellEnd"/>
      <w:r w:rsidRPr="00B41034">
        <w:rPr>
          <w:rFonts w:eastAsia="Times New Roman" w:cstheme="minorHAnsi"/>
          <w:sz w:val="24"/>
          <w:szCs w:val="24"/>
        </w:rPr>
        <w:t xml:space="preserve"> to which ye will turn, O assemblage of the heedless? Ponder ye this verse, and judge equitably before God, that haply ye may glean the pearls of mysteries from the ocean that </w:t>
      </w:r>
      <w:proofErr w:type="spellStart"/>
      <w:r w:rsidRPr="00B41034">
        <w:rPr>
          <w:rFonts w:eastAsia="Times New Roman" w:cstheme="minorHAnsi"/>
          <w:sz w:val="24"/>
          <w:szCs w:val="24"/>
        </w:rPr>
        <w:t>surgeth</w:t>
      </w:r>
      <w:proofErr w:type="spellEnd"/>
      <w:r w:rsidRPr="00B41034">
        <w:rPr>
          <w:rFonts w:eastAsia="Times New Roman" w:cstheme="minorHAnsi"/>
          <w:sz w:val="24"/>
          <w:szCs w:val="24"/>
        </w:rPr>
        <w:t xml:space="preserve"> in My Name, the All-Glorious, the </w:t>
      </w:r>
      <w:proofErr w:type="gramStart"/>
      <w:r w:rsidRPr="00B41034">
        <w:rPr>
          <w:rFonts w:eastAsia="Times New Roman" w:cstheme="minorHAnsi"/>
          <w:sz w:val="24"/>
          <w:szCs w:val="24"/>
        </w:rPr>
        <w:t>Most High</w:t>
      </w:r>
      <w:proofErr w:type="gramEnd"/>
      <w:r w:rsidRPr="00B41034">
        <w:rPr>
          <w:rFonts w:eastAsia="Times New Roman" w:cstheme="minorHAnsi"/>
          <w:sz w:val="24"/>
          <w:szCs w:val="24"/>
        </w:rPr>
        <w:t>.</w:t>
      </w:r>
    </w:p>
    <w:p w14:paraId="1AE55855" w14:textId="01842AF4" w:rsidR="0093435C" w:rsidRPr="00B41034" w:rsidRDefault="00AF63A9"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0C2712" w:rsidRPr="00B41034">
        <w:rPr>
          <w:rFonts w:asciiTheme="minorHAnsi" w:hAnsiTheme="minorHAnsi" w:cstheme="minorHAnsi"/>
          <w:sz w:val="24"/>
          <w:szCs w:val="24"/>
          <w:rtl/>
        </w:rPr>
        <w:t>ای اهل بیان! از خدای رحمان پروا کنید، سپس بنگرید آنچه را که در مقامی دیگر نازل فرموده است. فرمود: قبله همان است که خدا او را ظاهر خواهد ساخت؛ هرگاه او روگرداند، قبله نیز روگرداند، تا آن‌گاه که آرام گیرد. چنین نازل شده از نزد مالک قدر، آنگاه که خواست این منظر اکبر را یاد کند. تأمل کنید ای قوم، و از سرگشتگان مباشید. اگر به‌سبب هواهای نفسانی خویش او را انکار کنید، ای جماعت غافلان، به‌سوی کدام قبله رو خواهید آورد؟ در این آیه تفکر کنید، سپس با انصاف به قضاوت برخیزید، شاید گوهرهای اسرار را از دریایی که به نام من، عزیز و منیع، در تلاطم است، بازیابید</w:t>
      </w:r>
      <w:r w:rsidR="000C2712" w:rsidRPr="00B41034">
        <w:rPr>
          <w:rFonts w:asciiTheme="minorHAnsi" w:hAnsiTheme="minorHAnsi" w:cstheme="minorHAnsi"/>
          <w:sz w:val="24"/>
          <w:szCs w:val="24"/>
        </w:rPr>
        <w:t>.</w:t>
      </w:r>
    </w:p>
    <w:p w14:paraId="3D44E2D4" w14:textId="77777777" w:rsidR="00847745" w:rsidRPr="00B41034" w:rsidRDefault="00847745" w:rsidP="00AF63A9">
      <w:pPr>
        <w:pStyle w:val="PlainText"/>
        <w:bidi/>
        <w:rPr>
          <w:rFonts w:asciiTheme="minorHAnsi" w:hAnsiTheme="minorHAnsi" w:cstheme="minorHAnsi"/>
          <w:sz w:val="24"/>
          <w:szCs w:val="24"/>
          <w:rtl/>
        </w:rPr>
      </w:pPr>
    </w:p>
    <w:p w14:paraId="6B7A7D2F" w14:textId="159ADAF6" w:rsidR="0093435C" w:rsidRPr="00B41034" w:rsidRDefault="00847745" w:rsidP="00AF63A9">
      <w:pPr>
        <w:autoSpaceDE w:val="0"/>
        <w:autoSpaceDN w:val="0"/>
        <w:bidi/>
        <w:adjustRightInd w:val="0"/>
        <w:spacing w:after="0" w:line="240" w:lineRule="auto"/>
        <w:rPr>
          <w:rFonts w:cstheme="minorHAnsi"/>
          <w:sz w:val="24"/>
          <w:szCs w:val="24"/>
          <w:rtl/>
        </w:rPr>
      </w:pPr>
      <w:r w:rsidRPr="00B41034">
        <w:rPr>
          <w:rFonts w:cstheme="minorHAnsi"/>
          <w:sz w:val="24"/>
          <w:szCs w:val="24"/>
          <w:rtl/>
        </w:rPr>
        <w:t xml:space="preserve">حضرت </w:t>
      </w:r>
      <w:r w:rsidR="008C12FF" w:rsidRPr="00B41034">
        <w:rPr>
          <w:rFonts w:cstheme="minorHAnsi"/>
          <w:sz w:val="24"/>
          <w:szCs w:val="24"/>
          <w:rtl/>
        </w:rPr>
        <w:t>باب در بیان میفرمایند: " ثُمَّ السَّابِعُ: أَنْتُمْ فَلْتُصَلُّوْنَ فِي الْعَبَاءِ، وَهُنَّ فِي لِبَاسِهِنَّ، وَلَا جُنَاحَ عَلَيْهِنَّ فِي ظُهُورِ شَعَرَاتِهِنَّ وَأَبْدَانِهِنَّ عِندَ أَزْوَاجِهِنَّ حِينَ مَا يُصَلِّينَ. وَأَنْتُمْ تَأْخُذُنَ شَعْرَ وُجُوهِكُمْ لِتَقْوَى، وَتَجَمَّلْنَ بِمَا تُحِبُّنَ فِي أَبْدَانِكُمْ لَعَلَّكُمْ فِي أَيَّامِ اللَّهِ تَشْكُرُونَ</w:t>
      </w:r>
      <w:bookmarkStart w:id="3" w:name="_Hlk201480156"/>
      <w:r w:rsidR="008C12FF" w:rsidRPr="00B41034">
        <w:rPr>
          <w:rFonts w:cstheme="minorHAnsi"/>
          <w:sz w:val="24"/>
          <w:szCs w:val="24"/>
          <w:rtl/>
        </w:rPr>
        <w:t>. قُلْ: إِنَّمَا الْقِبْلَةُ مَنْ نُظْهِرُهُ، مَتَى يَنْقَلِبْ، تَنْقَلِبْ، إِلَى أَنْ يَسْتَقِرَّ، ثُمَّ مِنْ قَبْلُ مِثْلُ مَا بَعْدُ تَعْمَلُونَ. قُلْ: أَيْنَمَا تُوَلُّوا فَثَمَّ وَجْهُ اللَّهِ.</w:t>
      </w:r>
      <w:bookmarkEnd w:id="3"/>
      <w:r w:rsidR="008C12FF" w:rsidRPr="00B41034">
        <w:rPr>
          <w:rFonts w:cstheme="minorHAnsi"/>
          <w:sz w:val="24"/>
          <w:szCs w:val="24"/>
          <w:rtl/>
        </w:rPr>
        <w:t xml:space="preserve"> أَنْتُمْ إِلَى اللَّهِ تَنْظُرُونَ</w:t>
      </w:r>
      <w:r w:rsidR="008C12FF" w:rsidRPr="00B41034">
        <w:rPr>
          <w:rFonts w:cstheme="minorHAnsi"/>
          <w:sz w:val="24"/>
          <w:szCs w:val="24"/>
        </w:rPr>
        <w:t>.</w:t>
      </w:r>
      <w:r w:rsidR="008C12FF" w:rsidRPr="00B41034">
        <w:rPr>
          <w:rFonts w:cstheme="minorHAnsi"/>
          <w:sz w:val="24"/>
          <w:szCs w:val="24"/>
          <w:rtl/>
        </w:rPr>
        <w:t>"</w:t>
      </w:r>
      <w:r w:rsidR="000E0764">
        <w:rPr>
          <w:rFonts w:cstheme="minorHAnsi" w:hint="cs"/>
          <w:sz w:val="24"/>
          <w:szCs w:val="24"/>
          <w:rtl/>
        </w:rPr>
        <w:t xml:space="preserve"> </w:t>
      </w:r>
      <w:r w:rsidR="000E0764" w:rsidRPr="000E0764">
        <w:rPr>
          <w:rFonts w:cs="Calibri"/>
          <w:sz w:val="24"/>
          <w:szCs w:val="24"/>
          <w:rtl/>
        </w:rPr>
        <w:t>«سپس حکم هفتم: شما (مردان) با</w:t>
      </w:r>
      <w:r w:rsidR="000E0764" w:rsidRPr="000E0764">
        <w:rPr>
          <w:rFonts w:cs="Calibri" w:hint="cs"/>
          <w:sz w:val="24"/>
          <w:szCs w:val="24"/>
          <w:rtl/>
        </w:rPr>
        <w:t>ی</w:t>
      </w:r>
      <w:r w:rsidR="000E0764" w:rsidRPr="000E0764">
        <w:rPr>
          <w:rFonts w:cs="Calibri" w:hint="eastAsia"/>
          <w:sz w:val="24"/>
          <w:szCs w:val="24"/>
          <w:rtl/>
        </w:rPr>
        <w:t>د</w:t>
      </w:r>
      <w:r w:rsidR="000E0764" w:rsidRPr="000E0764">
        <w:rPr>
          <w:rFonts w:cs="Calibri"/>
          <w:sz w:val="24"/>
          <w:szCs w:val="24"/>
          <w:rtl/>
        </w:rPr>
        <w:t xml:space="preserve"> در عباء نماز بگزار</w:t>
      </w:r>
      <w:r w:rsidR="000E0764" w:rsidRPr="000E0764">
        <w:rPr>
          <w:rFonts w:cs="Calibri" w:hint="cs"/>
          <w:sz w:val="24"/>
          <w:szCs w:val="24"/>
          <w:rtl/>
        </w:rPr>
        <w:t>ی</w:t>
      </w:r>
      <w:r w:rsidR="000E0764" w:rsidRPr="000E0764">
        <w:rPr>
          <w:rFonts w:cs="Calibri" w:hint="eastAsia"/>
          <w:sz w:val="24"/>
          <w:szCs w:val="24"/>
          <w:rtl/>
        </w:rPr>
        <w:t>د،</w:t>
      </w:r>
      <w:r w:rsidR="000E0764" w:rsidRPr="000E0764">
        <w:rPr>
          <w:rFonts w:cs="Calibri"/>
          <w:sz w:val="24"/>
          <w:szCs w:val="24"/>
          <w:rtl/>
        </w:rPr>
        <w:t xml:space="preserve"> و زنان در لباس‌ها</w:t>
      </w:r>
      <w:r w:rsidR="000E0764" w:rsidRPr="000E0764">
        <w:rPr>
          <w:rFonts w:cs="Calibri" w:hint="cs"/>
          <w:sz w:val="24"/>
          <w:szCs w:val="24"/>
          <w:rtl/>
        </w:rPr>
        <w:t>ی</w:t>
      </w:r>
      <w:r w:rsidR="000E0764" w:rsidRPr="000E0764">
        <w:rPr>
          <w:rFonts w:cs="Calibri"/>
          <w:sz w:val="24"/>
          <w:szCs w:val="24"/>
          <w:rtl/>
        </w:rPr>
        <w:t xml:space="preserve"> مخصوص خود. و گناه</w:t>
      </w:r>
      <w:r w:rsidR="000E0764" w:rsidRPr="000E0764">
        <w:rPr>
          <w:rFonts w:cs="Calibri" w:hint="cs"/>
          <w:sz w:val="24"/>
          <w:szCs w:val="24"/>
          <w:rtl/>
        </w:rPr>
        <w:t>ی</w:t>
      </w:r>
      <w:r w:rsidR="000E0764" w:rsidRPr="000E0764">
        <w:rPr>
          <w:rFonts w:cs="Calibri"/>
          <w:sz w:val="24"/>
          <w:szCs w:val="24"/>
          <w:rtl/>
        </w:rPr>
        <w:t xml:space="preserve"> بر آنان ن</w:t>
      </w:r>
      <w:r w:rsidR="000E0764" w:rsidRPr="000E0764">
        <w:rPr>
          <w:rFonts w:cs="Calibri" w:hint="cs"/>
          <w:sz w:val="24"/>
          <w:szCs w:val="24"/>
          <w:rtl/>
        </w:rPr>
        <w:t>ی</w:t>
      </w:r>
      <w:r w:rsidR="000E0764" w:rsidRPr="000E0764">
        <w:rPr>
          <w:rFonts w:cs="Calibri" w:hint="eastAsia"/>
          <w:sz w:val="24"/>
          <w:szCs w:val="24"/>
          <w:rtl/>
        </w:rPr>
        <w:t>ست</w:t>
      </w:r>
      <w:r w:rsidR="000E0764" w:rsidRPr="000E0764">
        <w:rPr>
          <w:rFonts w:cs="Calibri"/>
          <w:sz w:val="24"/>
          <w:szCs w:val="24"/>
          <w:rtl/>
        </w:rPr>
        <w:t xml:space="preserve"> اگر در هنگام نماز نزد شوهرانشان، موها و بدن‌ها</w:t>
      </w:r>
      <w:r w:rsidR="000E0764" w:rsidRPr="000E0764">
        <w:rPr>
          <w:rFonts w:cs="Calibri" w:hint="cs"/>
          <w:sz w:val="24"/>
          <w:szCs w:val="24"/>
          <w:rtl/>
        </w:rPr>
        <w:t>ی</w:t>
      </w:r>
      <w:r w:rsidR="000E0764" w:rsidRPr="000E0764">
        <w:rPr>
          <w:rFonts w:cs="Calibri" w:hint="eastAsia"/>
          <w:sz w:val="24"/>
          <w:szCs w:val="24"/>
          <w:rtl/>
        </w:rPr>
        <w:t>شان</w:t>
      </w:r>
      <w:r w:rsidR="000E0764" w:rsidRPr="000E0764">
        <w:rPr>
          <w:rFonts w:cs="Calibri"/>
          <w:sz w:val="24"/>
          <w:szCs w:val="24"/>
          <w:rtl/>
        </w:rPr>
        <w:t xml:space="preserve"> آشکار باشد. و شما (مردان) با</w:t>
      </w:r>
      <w:r w:rsidR="000E0764" w:rsidRPr="000E0764">
        <w:rPr>
          <w:rFonts w:cs="Calibri" w:hint="cs"/>
          <w:sz w:val="24"/>
          <w:szCs w:val="24"/>
          <w:rtl/>
        </w:rPr>
        <w:t>ی</w:t>
      </w:r>
      <w:r w:rsidR="000E0764" w:rsidRPr="000E0764">
        <w:rPr>
          <w:rFonts w:cs="Calibri" w:hint="eastAsia"/>
          <w:sz w:val="24"/>
          <w:szCs w:val="24"/>
          <w:rtl/>
        </w:rPr>
        <w:t>د</w:t>
      </w:r>
      <w:r w:rsidR="000E0764" w:rsidRPr="000E0764">
        <w:rPr>
          <w:rFonts w:cs="Calibri"/>
          <w:sz w:val="24"/>
          <w:szCs w:val="24"/>
          <w:rtl/>
        </w:rPr>
        <w:t xml:space="preserve"> موها</w:t>
      </w:r>
      <w:r w:rsidR="000E0764" w:rsidRPr="000E0764">
        <w:rPr>
          <w:rFonts w:cs="Calibri" w:hint="cs"/>
          <w:sz w:val="24"/>
          <w:szCs w:val="24"/>
          <w:rtl/>
        </w:rPr>
        <w:t>ی</w:t>
      </w:r>
      <w:r w:rsidR="000E0764" w:rsidRPr="000E0764">
        <w:rPr>
          <w:rFonts w:cs="Calibri"/>
          <w:sz w:val="24"/>
          <w:szCs w:val="24"/>
          <w:rtl/>
        </w:rPr>
        <w:t xml:space="preserve"> صورت خود را به‌قصد تقوا کوتاه کن</w:t>
      </w:r>
      <w:r w:rsidR="000E0764" w:rsidRPr="000E0764">
        <w:rPr>
          <w:rFonts w:cs="Calibri" w:hint="cs"/>
          <w:sz w:val="24"/>
          <w:szCs w:val="24"/>
          <w:rtl/>
        </w:rPr>
        <w:t>ی</w:t>
      </w:r>
      <w:r w:rsidR="000E0764" w:rsidRPr="000E0764">
        <w:rPr>
          <w:rFonts w:cs="Calibri" w:hint="eastAsia"/>
          <w:sz w:val="24"/>
          <w:szCs w:val="24"/>
          <w:rtl/>
        </w:rPr>
        <w:t>د،</w:t>
      </w:r>
      <w:r w:rsidR="000E0764" w:rsidRPr="000E0764">
        <w:rPr>
          <w:rFonts w:cs="Calibri"/>
          <w:sz w:val="24"/>
          <w:szCs w:val="24"/>
          <w:rtl/>
        </w:rPr>
        <w:t xml:space="preserve"> و زنان با آنچه در بدنشان دو</w:t>
      </w:r>
      <w:r w:rsidR="000E0764" w:rsidRPr="000E0764">
        <w:rPr>
          <w:rFonts w:cs="Calibri" w:hint="eastAsia"/>
          <w:sz w:val="24"/>
          <w:szCs w:val="24"/>
          <w:rtl/>
        </w:rPr>
        <w:t>ست</w:t>
      </w:r>
      <w:r w:rsidR="000E0764" w:rsidRPr="000E0764">
        <w:rPr>
          <w:rFonts w:cs="Calibri"/>
          <w:sz w:val="24"/>
          <w:szCs w:val="24"/>
          <w:rtl/>
        </w:rPr>
        <w:t xml:space="preserve"> دارند، آراسته شوند، باشد که در ا</w:t>
      </w:r>
      <w:r w:rsidR="000E0764" w:rsidRPr="000E0764">
        <w:rPr>
          <w:rFonts w:cs="Calibri" w:hint="cs"/>
          <w:sz w:val="24"/>
          <w:szCs w:val="24"/>
          <w:rtl/>
        </w:rPr>
        <w:t>ی</w:t>
      </w:r>
      <w:r w:rsidR="000E0764" w:rsidRPr="000E0764">
        <w:rPr>
          <w:rFonts w:cs="Calibri" w:hint="eastAsia"/>
          <w:sz w:val="24"/>
          <w:szCs w:val="24"/>
          <w:rtl/>
        </w:rPr>
        <w:t>ام</w:t>
      </w:r>
      <w:r w:rsidR="000E0764" w:rsidRPr="000E0764">
        <w:rPr>
          <w:rFonts w:cs="Calibri"/>
          <w:sz w:val="24"/>
          <w:szCs w:val="24"/>
          <w:rtl/>
        </w:rPr>
        <w:t xml:space="preserve"> خدا شکرگزار باش</w:t>
      </w:r>
      <w:r w:rsidR="000E0764" w:rsidRPr="000E0764">
        <w:rPr>
          <w:rFonts w:cs="Calibri" w:hint="cs"/>
          <w:sz w:val="24"/>
          <w:szCs w:val="24"/>
          <w:rtl/>
        </w:rPr>
        <w:t>ی</w:t>
      </w:r>
      <w:r w:rsidR="000E0764" w:rsidRPr="000E0764">
        <w:rPr>
          <w:rFonts w:cs="Calibri" w:hint="eastAsia"/>
          <w:sz w:val="24"/>
          <w:szCs w:val="24"/>
          <w:rtl/>
        </w:rPr>
        <w:t>د</w:t>
      </w:r>
      <w:r w:rsidR="000E0764" w:rsidRPr="000E0764">
        <w:rPr>
          <w:rFonts w:cs="Calibri"/>
          <w:sz w:val="24"/>
          <w:szCs w:val="24"/>
          <w:rtl/>
        </w:rPr>
        <w:t>. بگو: قبله تنها همان کس</w:t>
      </w:r>
      <w:r w:rsidR="000E0764" w:rsidRPr="000E0764">
        <w:rPr>
          <w:rFonts w:cs="Calibri" w:hint="cs"/>
          <w:sz w:val="24"/>
          <w:szCs w:val="24"/>
          <w:rtl/>
        </w:rPr>
        <w:t>ی</w:t>
      </w:r>
      <w:r w:rsidR="000E0764" w:rsidRPr="000E0764">
        <w:rPr>
          <w:rFonts w:cs="Calibri"/>
          <w:sz w:val="24"/>
          <w:szCs w:val="24"/>
          <w:rtl/>
        </w:rPr>
        <w:t xml:space="preserve"> است که ما او را ظاهر م</w:t>
      </w:r>
      <w:r w:rsidR="000E0764" w:rsidRPr="000E0764">
        <w:rPr>
          <w:rFonts w:cs="Calibri" w:hint="cs"/>
          <w:sz w:val="24"/>
          <w:szCs w:val="24"/>
          <w:rtl/>
        </w:rPr>
        <w:t>ی‌</w:t>
      </w:r>
      <w:r w:rsidR="000E0764" w:rsidRPr="000E0764">
        <w:rPr>
          <w:rFonts w:cs="Calibri" w:hint="eastAsia"/>
          <w:sz w:val="24"/>
          <w:szCs w:val="24"/>
          <w:rtl/>
        </w:rPr>
        <w:t>کن</w:t>
      </w:r>
      <w:r w:rsidR="000E0764" w:rsidRPr="000E0764">
        <w:rPr>
          <w:rFonts w:cs="Calibri" w:hint="cs"/>
          <w:sz w:val="24"/>
          <w:szCs w:val="24"/>
          <w:rtl/>
        </w:rPr>
        <w:t>ی</w:t>
      </w:r>
      <w:r w:rsidR="000E0764" w:rsidRPr="000E0764">
        <w:rPr>
          <w:rFonts w:cs="Calibri" w:hint="eastAsia"/>
          <w:sz w:val="24"/>
          <w:szCs w:val="24"/>
          <w:rtl/>
        </w:rPr>
        <w:t>م؛</w:t>
      </w:r>
      <w:r w:rsidR="000E0764" w:rsidRPr="000E0764">
        <w:rPr>
          <w:rFonts w:cs="Calibri"/>
          <w:sz w:val="24"/>
          <w:szCs w:val="24"/>
          <w:rtl/>
        </w:rPr>
        <w:t xml:space="preserve"> هرگاه او تغ</w:t>
      </w:r>
      <w:r w:rsidR="000E0764" w:rsidRPr="000E0764">
        <w:rPr>
          <w:rFonts w:cs="Calibri" w:hint="cs"/>
          <w:sz w:val="24"/>
          <w:szCs w:val="24"/>
          <w:rtl/>
        </w:rPr>
        <w:t>یی</w:t>
      </w:r>
      <w:r w:rsidR="000E0764" w:rsidRPr="000E0764">
        <w:rPr>
          <w:rFonts w:cs="Calibri" w:hint="eastAsia"/>
          <w:sz w:val="24"/>
          <w:szCs w:val="24"/>
          <w:rtl/>
        </w:rPr>
        <w:t>ر</w:t>
      </w:r>
      <w:r w:rsidR="000E0764" w:rsidRPr="000E0764">
        <w:rPr>
          <w:rFonts w:cs="Calibri"/>
          <w:sz w:val="24"/>
          <w:szCs w:val="24"/>
          <w:rtl/>
        </w:rPr>
        <w:t xml:space="preserve"> جهت دهد، قبله ن</w:t>
      </w:r>
      <w:r w:rsidR="000E0764" w:rsidRPr="000E0764">
        <w:rPr>
          <w:rFonts w:cs="Calibri" w:hint="cs"/>
          <w:sz w:val="24"/>
          <w:szCs w:val="24"/>
          <w:rtl/>
        </w:rPr>
        <w:t>ی</w:t>
      </w:r>
      <w:r w:rsidR="000E0764" w:rsidRPr="000E0764">
        <w:rPr>
          <w:rFonts w:cs="Calibri" w:hint="eastAsia"/>
          <w:sz w:val="24"/>
          <w:szCs w:val="24"/>
          <w:rtl/>
        </w:rPr>
        <w:t>ز</w:t>
      </w:r>
      <w:r w:rsidR="000E0764" w:rsidRPr="000E0764">
        <w:rPr>
          <w:rFonts w:cs="Calibri"/>
          <w:sz w:val="24"/>
          <w:szCs w:val="24"/>
          <w:rtl/>
        </w:rPr>
        <w:t xml:space="preserve"> تغ</w:t>
      </w:r>
      <w:r w:rsidR="000E0764" w:rsidRPr="000E0764">
        <w:rPr>
          <w:rFonts w:cs="Calibri" w:hint="cs"/>
          <w:sz w:val="24"/>
          <w:szCs w:val="24"/>
          <w:rtl/>
        </w:rPr>
        <w:t>یی</w:t>
      </w:r>
      <w:r w:rsidR="000E0764" w:rsidRPr="000E0764">
        <w:rPr>
          <w:rFonts w:cs="Calibri" w:hint="eastAsia"/>
          <w:sz w:val="24"/>
          <w:szCs w:val="24"/>
          <w:rtl/>
        </w:rPr>
        <w:t>ر</w:t>
      </w:r>
      <w:r w:rsidR="000E0764" w:rsidRPr="000E0764">
        <w:rPr>
          <w:rFonts w:cs="Calibri"/>
          <w:sz w:val="24"/>
          <w:szCs w:val="24"/>
          <w:rtl/>
        </w:rPr>
        <w:t xml:space="preserve"> م</w:t>
      </w:r>
      <w:r w:rsidR="000E0764" w:rsidRPr="000E0764">
        <w:rPr>
          <w:rFonts w:cs="Calibri" w:hint="cs"/>
          <w:sz w:val="24"/>
          <w:szCs w:val="24"/>
          <w:rtl/>
        </w:rPr>
        <w:t>ی‌ی</w:t>
      </w:r>
      <w:r w:rsidR="000E0764" w:rsidRPr="000E0764">
        <w:rPr>
          <w:rFonts w:cs="Calibri" w:hint="eastAsia"/>
          <w:sz w:val="24"/>
          <w:szCs w:val="24"/>
          <w:rtl/>
        </w:rPr>
        <w:t>ابد،</w:t>
      </w:r>
      <w:r w:rsidR="000E0764" w:rsidRPr="000E0764">
        <w:rPr>
          <w:rFonts w:cs="Calibri"/>
          <w:sz w:val="24"/>
          <w:szCs w:val="24"/>
          <w:rtl/>
        </w:rPr>
        <w:t xml:space="preserve"> تا زمان</w:t>
      </w:r>
      <w:r w:rsidR="000E0764" w:rsidRPr="000E0764">
        <w:rPr>
          <w:rFonts w:cs="Calibri" w:hint="cs"/>
          <w:sz w:val="24"/>
          <w:szCs w:val="24"/>
          <w:rtl/>
        </w:rPr>
        <w:t>ی</w:t>
      </w:r>
      <w:r w:rsidR="000E0764" w:rsidRPr="000E0764">
        <w:rPr>
          <w:rFonts w:cs="Calibri"/>
          <w:sz w:val="24"/>
          <w:szCs w:val="24"/>
          <w:rtl/>
        </w:rPr>
        <w:t xml:space="preserve"> که قرار گ</w:t>
      </w:r>
      <w:r w:rsidR="000E0764" w:rsidRPr="000E0764">
        <w:rPr>
          <w:rFonts w:cs="Calibri" w:hint="cs"/>
          <w:sz w:val="24"/>
          <w:szCs w:val="24"/>
          <w:rtl/>
        </w:rPr>
        <w:t>ی</w:t>
      </w:r>
      <w:r w:rsidR="000E0764" w:rsidRPr="000E0764">
        <w:rPr>
          <w:rFonts w:cs="Calibri" w:hint="eastAsia"/>
          <w:sz w:val="24"/>
          <w:szCs w:val="24"/>
          <w:rtl/>
        </w:rPr>
        <w:t>رد</w:t>
      </w:r>
      <w:r w:rsidR="000E0764" w:rsidRPr="000E0764">
        <w:rPr>
          <w:rFonts w:cs="Calibri"/>
          <w:sz w:val="24"/>
          <w:szCs w:val="24"/>
          <w:rtl/>
        </w:rPr>
        <w:t>. پس، آنچه پ</w:t>
      </w:r>
      <w:r w:rsidR="000E0764" w:rsidRPr="000E0764">
        <w:rPr>
          <w:rFonts w:cs="Calibri" w:hint="cs"/>
          <w:sz w:val="24"/>
          <w:szCs w:val="24"/>
          <w:rtl/>
        </w:rPr>
        <w:t>ی</w:t>
      </w:r>
      <w:r w:rsidR="000E0764" w:rsidRPr="000E0764">
        <w:rPr>
          <w:rFonts w:cs="Calibri" w:hint="eastAsia"/>
          <w:sz w:val="24"/>
          <w:szCs w:val="24"/>
          <w:rtl/>
        </w:rPr>
        <w:t>ش</w:t>
      </w:r>
      <w:r w:rsidR="000E0764" w:rsidRPr="000E0764">
        <w:rPr>
          <w:rFonts w:cs="Calibri"/>
          <w:sz w:val="24"/>
          <w:szCs w:val="24"/>
          <w:rtl/>
        </w:rPr>
        <w:t xml:space="preserve"> از ا</w:t>
      </w:r>
      <w:r w:rsidR="000E0764" w:rsidRPr="000E0764">
        <w:rPr>
          <w:rFonts w:cs="Calibri" w:hint="cs"/>
          <w:sz w:val="24"/>
          <w:szCs w:val="24"/>
          <w:rtl/>
        </w:rPr>
        <w:t>ی</w:t>
      </w:r>
      <w:r w:rsidR="000E0764" w:rsidRPr="000E0764">
        <w:rPr>
          <w:rFonts w:cs="Calibri" w:hint="eastAsia"/>
          <w:sz w:val="24"/>
          <w:szCs w:val="24"/>
          <w:rtl/>
        </w:rPr>
        <w:t>ن</w:t>
      </w:r>
      <w:r w:rsidR="000E0764" w:rsidRPr="000E0764">
        <w:rPr>
          <w:rFonts w:cs="Calibri"/>
          <w:sz w:val="24"/>
          <w:szCs w:val="24"/>
          <w:rtl/>
        </w:rPr>
        <w:t xml:space="preserve"> بوده، همانند آن چ</w:t>
      </w:r>
      <w:r w:rsidR="000E0764" w:rsidRPr="000E0764">
        <w:rPr>
          <w:rFonts w:cs="Calibri" w:hint="cs"/>
          <w:sz w:val="24"/>
          <w:szCs w:val="24"/>
          <w:rtl/>
        </w:rPr>
        <w:t>ی</w:t>
      </w:r>
      <w:r w:rsidR="000E0764" w:rsidRPr="000E0764">
        <w:rPr>
          <w:rFonts w:cs="Calibri" w:hint="eastAsia"/>
          <w:sz w:val="24"/>
          <w:szCs w:val="24"/>
          <w:rtl/>
        </w:rPr>
        <w:t>ز</w:t>
      </w:r>
      <w:r w:rsidR="000E0764" w:rsidRPr="000E0764">
        <w:rPr>
          <w:rFonts w:cs="Calibri" w:hint="cs"/>
          <w:sz w:val="24"/>
          <w:szCs w:val="24"/>
          <w:rtl/>
        </w:rPr>
        <w:t>ی</w:t>
      </w:r>
      <w:r w:rsidR="000E0764" w:rsidRPr="000E0764">
        <w:rPr>
          <w:rFonts w:cs="Calibri"/>
          <w:sz w:val="24"/>
          <w:szCs w:val="24"/>
          <w:rtl/>
        </w:rPr>
        <w:t xml:space="preserve"> است که پس از آن خواه</w:t>
      </w:r>
      <w:r w:rsidR="000E0764" w:rsidRPr="000E0764">
        <w:rPr>
          <w:rFonts w:cs="Calibri" w:hint="cs"/>
          <w:sz w:val="24"/>
          <w:szCs w:val="24"/>
          <w:rtl/>
        </w:rPr>
        <w:t>ی</w:t>
      </w:r>
      <w:r w:rsidR="000E0764" w:rsidRPr="000E0764">
        <w:rPr>
          <w:rFonts w:cs="Calibri" w:hint="eastAsia"/>
          <w:sz w:val="24"/>
          <w:szCs w:val="24"/>
          <w:rtl/>
        </w:rPr>
        <w:t>د</w:t>
      </w:r>
      <w:r w:rsidR="000E0764" w:rsidRPr="000E0764">
        <w:rPr>
          <w:rFonts w:cs="Calibri"/>
          <w:sz w:val="24"/>
          <w:szCs w:val="24"/>
          <w:rtl/>
        </w:rPr>
        <w:t xml:space="preserve"> کرد. بگو: هر کجا رو</w:t>
      </w:r>
      <w:r w:rsidR="000E0764" w:rsidRPr="000E0764">
        <w:rPr>
          <w:rFonts w:cs="Calibri" w:hint="cs"/>
          <w:sz w:val="24"/>
          <w:szCs w:val="24"/>
          <w:rtl/>
        </w:rPr>
        <w:t>ی</w:t>
      </w:r>
      <w:r w:rsidR="000E0764" w:rsidRPr="000E0764">
        <w:rPr>
          <w:rFonts w:cs="Calibri"/>
          <w:sz w:val="24"/>
          <w:szCs w:val="24"/>
          <w:rtl/>
        </w:rPr>
        <w:t xml:space="preserve"> کن</w:t>
      </w:r>
      <w:r w:rsidR="000E0764" w:rsidRPr="000E0764">
        <w:rPr>
          <w:rFonts w:cs="Calibri" w:hint="cs"/>
          <w:sz w:val="24"/>
          <w:szCs w:val="24"/>
          <w:rtl/>
        </w:rPr>
        <w:t>ی</w:t>
      </w:r>
      <w:r w:rsidR="000E0764" w:rsidRPr="000E0764">
        <w:rPr>
          <w:rFonts w:cs="Calibri" w:hint="eastAsia"/>
          <w:sz w:val="24"/>
          <w:szCs w:val="24"/>
          <w:rtl/>
        </w:rPr>
        <w:t>د،</w:t>
      </w:r>
      <w:r w:rsidR="000E0764" w:rsidRPr="000E0764">
        <w:rPr>
          <w:rFonts w:cs="Calibri"/>
          <w:sz w:val="24"/>
          <w:szCs w:val="24"/>
          <w:rtl/>
        </w:rPr>
        <w:t xml:space="preserve"> آنجا رو</w:t>
      </w:r>
      <w:r w:rsidR="000E0764" w:rsidRPr="000E0764">
        <w:rPr>
          <w:rFonts w:cs="Calibri" w:hint="cs"/>
          <w:sz w:val="24"/>
          <w:szCs w:val="24"/>
          <w:rtl/>
        </w:rPr>
        <w:t>ی</w:t>
      </w:r>
      <w:r w:rsidR="000E0764" w:rsidRPr="000E0764">
        <w:rPr>
          <w:rFonts w:cs="Calibri"/>
          <w:sz w:val="24"/>
          <w:szCs w:val="24"/>
          <w:rtl/>
        </w:rPr>
        <w:t xml:space="preserve"> خداست. شما به سو</w:t>
      </w:r>
      <w:r w:rsidR="000E0764" w:rsidRPr="000E0764">
        <w:rPr>
          <w:rFonts w:cs="Calibri" w:hint="cs"/>
          <w:sz w:val="24"/>
          <w:szCs w:val="24"/>
          <w:rtl/>
        </w:rPr>
        <w:t>ی</w:t>
      </w:r>
      <w:r w:rsidR="000E0764" w:rsidRPr="000E0764">
        <w:rPr>
          <w:rFonts w:cs="Calibri"/>
          <w:sz w:val="24"/>
          <w:szCs w:val="24"/>
          <w:rtl/>
        </w:rPr>
        <w:t xml:space="preserve"> خدا نظر م</w:t>
      </w:r>
      <w:r w:rsidR="000E0764" w:rsidRPr="000E0764">
        <w:rPr>
          <w:rFonts w:cs="Calibri" w:hint="cs"/>
          <w:sz w:val="24"/>
          <w:szCs w:val="24"/>
          <w:rtl/>
        </w:rPr>
        <w:t>ی‌</w:t>
      </w:r>
      <w:r w:rsidR="000E0764" w:rsidRPr="000E0764">
        <w:rPr>
          <w:rFonts w:cs="Calibri" w:hint="eastAsia"/>
          <w:sz w:val="24"/>
          <w:szCs w:val="24"/>
          <w:rtl/>
        </w:rPr>
        <w:t>کن</w:t>
      </w:r>
      <w:r w:rsidR="000E0764" w:rsidRPr="000E0764">
        <w:rPr>
          <w:rFonts w:cs="Calibri" w:hint="cs"/>
          <w:sz w:val="24"/>
          <w:szCs w:val="24"/>
          <w:rtl/>
        </w:rPr>
        <w:t>ی</w:t>
      </w:r>
      <w:r w:rsidR="000E0764" w:rsidRPr="000E0764">
        <w:rPr>
          <w:rFonts w:cs="Calibri" w:hint="eastAsia"/>
          <w:sz w:val="24"/>
          <w:szCs w:val="24"/>
          <w:rtl/>
        </w:rPr>
        <w:t>د</w:t>
      </w:r>
      <w:r w:rsidR="000E0764" w:rsidRPr="000E0764">
        <w:rPr>
          <w:rFonts w:cs="Calibri"/>
          <w:sz w:val="24"/>
          <w:szCs w:val="24"/>
          <w:rtl/>
        </w:rPr>
        <w:t>.»</w:t>
      </w:r>
    </w:p>
    <w:p w14:paraId="7A09C4F9" w14:textId="5C5CF281" w:rsidR="00121C91" w:rsidRPr="00B41034" w:rsidRDefault="00121C91"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76E2BE70" w14:textId="77777777" w:rsidR="00121C91" w:rsidRPr="00B41034" w:rsidRDefault="00121C9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به یکی از بنیادی‌ترین آموزه‌های دیانت بابی و استمرار آن در دیانت بهائی می‌پردازد: قبله بودن مظهر الهی. مفهومی که در ظاهر فقهی‌ست، اما در باطن، بنیاد جهان‌بینی الهی–توحیدی در این ظهور را نشان می‌دهد: محور هر عبادت، رو به حقیقت زنده است، نه به صورت و مکان.</w:t>
      </w:r>
    </w:p>
    <w:p w14:paraId="73B0CD9D" w14:textId="77777777" w:rsidR="00121C91" w:rsidRPr="00B41034" w:rsidRDefault="00121C9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اعلان می‌کند که قبله، حقیقتی مطلق نیست که در فضا و زمان ثابت باشد؛ بلکه تابع «مَن يُظهِرُهُ الله» است. یعنی حقیقت الهی نه فقط متکلم و شارع، بلکه خود مرکز معنا و جهت‌یابی است. بدین معنا، قبله نه فقط سمت جغرافیایی که مرکز تأویل و جهت هستی انسان است، و این تأویل‌پذیری تابع اراده‌ی تازه‌ی الهی در ظهور جدید است. اینجا با یک الهیات از نوع هرمنوتیک مرکز زنده روبرو هستیم، نه مرکز تاریخی یا متنی.</w:t>
      </w:r>
    </w:p>
    <w:p w14:paraId="60CCF4D9" w14:textId="77777777" w:rsidR="00121C91" w:rsidRPr="00B41034" w:rsidRDefault="00121C9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از این سخن که «قبله، مظهر الهی است و هر کجا او رو کند قبله همانجاست»، ترجمه‌ای است معنوی از حقیقتی که در شریعت پیشین – مثلاً تغییر قبله در اسلام – تجلی داشت. اما اینجا فراتر رفته و نفس مظهر را قبله می‌داند. با این بیان، هر آنچه از جانب مظهر ظهور آید، معیار شریعت و حقیقت است. در نتیجه، ایمان به خدا به ایمان به مظهر ظهور گره خورده، و انکار مظهر، نه انکار نبی، بلکه انکار قبله و جهت‌بندی روحانی بشر است.</w:t>
      </w:r>
    </w:p>
    <w:p w14:paraId="31DA0991" w14:textId="77777777" w:rsidR="00121C91" w:rsidRPr="00B41034" w:rsidRDefault="00121C9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این آیه نقدی صریح به سنت‌گرایی متحجر است. مخاطب آن «ملأ البیان» است: کسانی که خود را بر اساس کتاب بیان تعریف کرده‌اند، اما از تجدد وحی بیم دارند. حضرت بهاءالله با لحن خطاب مستقیم می‌پرسند: اگر «من یظهره الله» را که </w:t>
      </w:r>
      <w:r w:rsidRPr="00B41034">
        <w:rPr>
          <w:rFonts w:asciiTheme="minorHAnsi" w:hAnsiTheme="minorHAnsi" w:cstheme="minorHAnsi"/>
          <w:sz w:val="24"/>
          <w:szCs w:val="24"/>
          <w:rtl/>
        </w:rPr>
        <w:lastRenderedPageBreak/>
        <w:t>تمام دین بر محور اوست انکار کنید، پس به کدام قبله خواهید رفت؟ این سؤال نه صرفاً فقهی، بلکه هستی‌شناسانه است: اگر جهت روح شما از خدا نباشد، پس به سوی که و چه می‌روید؟ این پرسشی‌ست که کل سنت‌گرایان را به چالش می‌کشد.</w:t>
      </w:r>
    </w:p>
    <w:p w14:paraId="14ADC643" w14:textId="77777777" w:rsidR="00121C91" w:rsidRPr="00B41034" w:rsidRDefault="00121C9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واژه‌هایی چون «هوى»، «انصاف»، «هائمین»، «غافلین» و «اشتقاق از بحر اسم منیع» نشانگر یک فرایند روانی‌اند. یعنی دل‌های غافل، به‌جای پیروی از عقل و انصاف، تابع امیال‌اند. اما کسی که انصاف را بکار گیرد، وارد بحر اسرار می‌شود، و از دل این بحر، لآلئ اسرار را بیرون می‌کشد؛ این تصویر، الگوی یک تحول روان‌شناختی از سرگردانی به روشن‌بینی است، از هوای نفس به شهود معنوی.</w:t>
      </w:r>
    </w:p>
    <w:p w14:paraId="699BAFDC" w14:textId="77777777" w:rsidR="00121C91" w:rsidRPr="00B41034" w:rsidRDefault="00121C91"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اشاره به «منظر اکبر» نشانگر حضوری است که همچون خورشید، قبله‌ی دل‌هاست. انسان سالک، اگر حق را در پویایی و تجلی‌اش نشناسد، در ایستایی سنت، از حقیقت بازمی‌ماند. این همان عرفان توحیدیِ مبتنی بر حق‌جویی زنده است: «لو تُنکرونه بأهوائكم»، اشاره به خطری دارد که دل‌های عارف‌نما، اما مقید به سنت، را تهدید می‌کند.</w:t>
      </w:r>
    </w:p>
    <w:p w14:paraId="71EE196B" w14:textId="14B67B9E" w:rsidR="00121C91" w:rsidRPr="00B41034" w:rsidRDefault="00121C91"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این آیه، نفی مرکزیت فیزیکی قبله نیست، بلکه ارتقای معنای آن است به قبله‌ی زنده: مظهر ظهور. دعوتی است به عقلانیت معنوی، انصاف در داوری، شهود در تلاطم معنوی، و گذار از تعلقات پیشین برای یافتن جهت حقیقی هستی. قبله‌گاه جان، تجلی زنده‌ی خداوند است، و تنها اوست که مسیر عبودیت را معنا می‌بخش.</w:t>
      </w:r>
    </w:p>
    <w:p w14:paraId="552158C7" w14:textId="77777777" w:rsidR="0093435C" w:rsidRPr="00B41034" w:rsidRDefault="0093435C" w:rsidP="00AF63A9">
      <w:pPr>
        <w:bidi/>
        <w:spacing w:line="240" w:lineRule="auto"/>
        <w:rPr>
          <w:rFonts w:cstheme="minorHAnsi"/>
          <w:sz w:val="24"/>
          <w:szCs w:val="24"/>
          <w:rtl/>
        </w:rPr>
      </w:pPr>
    </w:p>
    <w:p w14:paraId="7B57A8ED" w14:textId="77777777" w:rsidR="0093435C" w:rsidRPr="00B41034" w:rsidRDefault="0093435C" w:rsidP="00AF63A9">
      <w:pPr>
        <w:bidi/>
        <w:spacing w:line="240" w:lineRule="auto"/>
        <w:rPr>
          <w:rFonts w:cstheme="minorHAnsi"/>
          <w:sz w:val="24"/>
          <w:szCs w:val="24"/>
          <w:rtl/>
        </w:rPr>
      </w:pPr>
    </w:p>
    <w:p w14:paraId="6CF875BF" w14:textId="77777777" w:rsidR="0093435C" w:rsidRPr="00B41034" w:rsidRDefault="0093435C" w:rsidP="00AF63A9">
      <w:pPr>
        <w:bidi/>
        <w:spacing w:line="240" w:lineRule="auto"/>
        <w:rPr>
          <w:rFonts w:cstheme="minorHAnsi"/>
          <w:sz w:val="24"/>
          <w:szCs w:val="24"/>
          <w:rtl/>
        </w:rPr>
      </w:pPr>
    </w:p>
    <w:p w14:paraId="12C9FEB9" w14:textId="77777777" w:rsidR="0093435C" w:rsidRPr="00B41034" w:rsidRDefault="0093435C" w:rsidP="00AF63A9">
      <w:pPr>
        <w:bidi/>
        <w:spacing w:line="240" w:lineRule="auto"/>
        <w:rPr>
          <w:rFonts w:cstheme="minorHAnsi"/>
          <w:sz w:val="24"/>
          <w:szCs w:val="24"/>
          <w:rtl/>
        </w:rPr>
      </w:pPr>
    </w:p>
    <w:p w14:paraId="6A3DCD0E" w14:textId="77777777" w:rsidR="0093435C" w:rsidRPr="00B41034" w:rsidRDefault="0093435C" w:rsidP="00AF63A9">
      <w:pPr>
        <w:bidi/>
        <w:spacing w:line="240" w:lineRule="auto"/>
        <w:rPr>
          <w:rFonts w:cstheme="minorHAnsi"/>
          <w:sz w:val="24"/>
          <w:szCs w:val="24"/>
          <w:rtl/>
        </w:rPr>
      </w:pPr>
    </w:p>
    <w:p w14:paraId="5FF087B9" w14:textId="77777777" w:rsidR="00054C8E" w:rsidRPr="00B41034" w:rsidRDefault="00054C8E" w:rsidP="00AF63A9">
      <w:pPr>
        <w:bidi/>
        <w:spacing w:line="240" w:lineRule="auto"/>
        <w:rPr>
          <w:rFonts w:cstheme="minorHAnsi"/>
          <w:sz w:val="24"/>
          <w:szCs w:val="24"/>
          <w:rtl/>
        </w:rPr>
      </w:pPr>
    </w:p>
    <w:p w14:paraId="2993A4CB" w14:textId="77777777" w:rsidR="00054C8E" w:rsidRPr="00B41034" w:rsidRDefault="00054C8E" w:rsidP="00AF63A9">
      <w:pPr>
        <w:bidi/>
        <w:spacing w:line="240" w:lineRule="auto"/>
        <w:rPr>
          <w:rFonts w:cstheme="minorHAnsi"/>
          <w:sz w:val="24"/>
          <w:szCs w:val="24"/>
          <w:rtl/>
        </w:rPr>
      </w:pPr>
    </w:p>
    <w:p w14:paraId="2025B865" w14:textId="77777777" w:rsidR="00054C8E" w:rsidRPr="00B41034" w:rsidRDefault="00054C8E" w:rsidP="00AF63A9">
      <w:pPr>
        <w:bidi/>
        <w:spacing w:line="240" w:lineRule="auto"/>
        <w:rPr>
          <w:rFonts w:cstheme="minorHAnsi"/>
          <w:sz w:val="24"/>
          <w:szCs w:val="24"/>
          <w:rtl/>
        </w:rPr>
      </w:pPr>
    </w:p>
    <w:p w14:paraId="621FBA74" w14:textId="77777777" w:rsidR="00054C8E" w:rsidRPr="00B41034" w:rsidRDefault="00054C8E" w:rsidP="00AF63A9">
      <w:pPr>
        <w:bidi/>
        <w:spacing w:line="240" w:lineRule="auto"/>
        <w:rPr>
          <w:rFonts w:cstheme="minorHAnsi"/>
          <w:sz w:val="24"/>
          <w:szCs w:val="24"/>
          <w:rtl/>
        </w:rPr>
      </w:pPr>
    </w:p>
    <w:p w14:paraId="7640E415" w14:textId="77777777" w:rsidR="0093435C" w:rsidRPr="00B41034" w:rsidRDefault="0093435C" w:rsidP="00AF63A9">
      <w:pPr>
        <w:bidi/>
        <w:spacing w:line="240" w:lineRule="auto"/>
        <w:rPr>
          <w:rFonts w:cstheme="minorHAnsi"/>
          <w:sz w:val="24"/>
          <w:szCs w:val="24"/>
          <w:rtl/>
        </w:rPr>
      </w:pPr>
    </w:p>
    <w:p w14:paraId="327AE1B5" w14:textId="77777777" w:rsidR="0093435C" w:rsidRPr="00B41034" w:rsidRDefault="0093435C" w:rsidP="00AF63A9">
      <w:pPr>
        <w:bidi/>
        <w:spacing w:line="240" w:lineRule="auto"/>
        <w:rPr>
          <w:rFonts w:cstheme="minorHAnsi"/>
          <w:sz w:val="24"/>
          <w:szCs w:val="24"/>
          <w:rtl/>
        </w:rPr>
      </w:pPr>
    </w:p>
    <w:p w14:paraId="5D9B9614" w14:textId="77777777" w:rsidR="00450DE4" w:rsidRPr="00B41034" w:rsidRDefault="00450DE4" w:rsidP="00AF63A9">
      <w:pPr>
        <w:bidi/>
        <w:spacing w:line="240" w:lineRule="auto"/>
        <w:rPr>
          <w:rFonts w:cstheme="minorHAnsi"/>
          <w:sz w:val="24"/>
          <w:szCs w:val="24"/>
          <w:rtl/>
        </w:rPr>
      </w:pPr>
    </w:p>
    <w:p w14:paraId="13621C4A" w14:textId="77777777" w:rsidR="00450DE4" w:rsidRPr="00B41034" w:rsidRDefault="00450DE4" w:rsidP="00AF63A9">
      <w:pPr>
        <w:bidi/>
        <w:spacing w:line="240" w:lineRule="auto"/>
        <w:rPr>
          <w:rFonts w:cstheme="minorHAnsi"/>
          <w:sz w:val="24"/>
          <w:szCs w:val="24"/>
          <w:rtl/>
        </w:rPr>
      </w:pPr>
    </w:p>
    <w:p w14:paraId="08B65356" w14:textId="77777777" w:rsidR="00450DE4" w:rsidRPr="00B41034" w:rsidRDefault="00450DE4" w:rsidP="00AF63A9">
      <w:pPr>
        <w:bidi/>
        <w:spacing w:line="240" w:lineRule="auto"/>
        <w:rPr>
          <w:rFonts w:cstheme="minorHAnsi"/>
          <w:sz w:val="24"/>
          <w:szCs w:val="24"/>
          <w:rtl/>
        </w:rPr>
      </w:pPr>
    </w:p>
    <w:p w14:paraId="1CF8669B" w14:textId="77777777" w:rsidR="00450DE4" w:rsidRPr="00B41034" w:rsidRDefault="00450DE4" w:rsidP="00AF63A9">
      <w:pPr>
        <w:bidi/>
        <w:spacing w:line="240" w:lineRule="auto"/>
        <w:rPr>
          <w:rFonts w:cstheme="minorHAnsi"/>
          <w:sz w:val="24"/>
          <w:szCs w:val="24"/>
          <w:rtl/>
        </w:rPr>
      </w:pPr>
    </w:p>
    <w:p w14:paraId="0D7EE8DC" w14:textId="77777777" w:rsidR="00450DE4" w:rsidRPr="00B41034" w:rsidRDefault="00450DE4" w:rsidP="00AF63A9">
      <w:pPr>
        <w:bidi/>
        <w:spacing w:line="240" w:lineRule="auto"/>
        <w:rPr>
          <w:rFonts w:cstheme="minorHAnsi"/>
          <w:sz w:val="24"/>
          <w:szCs w:val="24"/>
          <w:rtl/>
        </w:rPr>
      </w:pPr>
    </w:p>
    <w:p w14:paraId="1D31A531" w14:textId="77777777" w:rsidR="0093435C" w:rsidRDefault="0093435C" w:rsidP="00AF63A9">
      <w:pPr>
        <w:bidi/>
        <w:spacing w:line="240" w:lineRule="auto"/>
        <w:rPr>
          <w:rFonts w:cstheme="minorHAnsi"/>
          <w:sz w:val="24"/>
          <w:szCs w:val="24"/>
          <w:rtl/>
        </w:rPr>
      </w:pPr>
    </w:p>
    <w:p w14:paraId="238FE22F" w14:textId="77777777" w:rsidR="00AF63A9" w:rsidRDefault="00AF63A9" w:rsidP="00AF63A9">
      <w:pPr>
        <w:bidi/>
        <w:spacing w:line="240" w:lineRule="auto"/>
        <w:rPr>
          <w:rFonts w:cstheme="minorHAnsi"/>
          <w:sz w:val="24"/>
          <w:szCs w:val="24"/>
          <w:rtl/>
        </w:rPr>
      </w:pPr>
    </w:p>
    <w:p w14:paraId="24993C48" w14:textId="77777777" w:rsidR="00AF63A9" w:rsidRPr="00B41034" w:rsidRDefault="00AF63A9" w:rsidP="00AF63A9">
      <w:pPr>
        <w:bidi/>
        <w:spacing w:line="240" w:lineRule="auto"/>
        <w:rPr>
          <w:rFonts w:cstheme="minorHAnsi"/>
          <w:sz w:val="24"/>
          <w:szCs w:val="24"/>
          <w:rtl/>
        </w:rPr>
      </w:pPr>
    </w:p>
    <w:p w14:paraId="149B0D5D" w14:textId="77777777" w:rsidR="0093435C" w:rsidRPr="00AF63A9" w:rsidRDefault="0093435C" w:rsidP="00AF63A9">
      <w:pPr>
        <w:pStyle w:val="Heading3"/>
        <w:bidi/>
        <w:rPr>
          <w:rFonts w:asciiTheme="minorHAnsi" w:hAnsiTheme="minorHAnsi" w:cstheme="minorHAnsi"/>
          <w:rtl/>
        </w:rPr>
      </w:pPr>
      <w:r w:rsidRPr="00AF63A9">
        <w:rPr>
          <w:rFonts w:asciiTheme="minorHAnsi" w:hAnsiTheme="minorHAnsi" w:cstheme="minorHAnsi"/>
          <w:rtl/>
        </w:rPr>
        <w:lastRenderedPageBreak/>
        <w:t xml:space="preserve">بند صد و سی و هشتم </w:t>
      </w:r>
    </w:p>
    <w:p w14:paraId="2831D197" w14:textId="77777777" w:rsidR="00CC75E9" w:rsidRPr="00B41034" w:rsidRDefault="00CC75E9" w:rsidP="00AF63A9">
      <w:pPr>
        <w:shd w:val="clear" w:color="auto" w:fill="FFFFFF"/>
        <w:bidi/>
        <w:spacing w:after="0" w:line="240" w:lineRule="auto"/>
        <w:rPr>
          <w:rFonts w:eastAsia="MS Mincho" w:cstheme="minorHAnsi"/>
          <w:b/>
          <w:bCs/>
          <w:sz w:val="24"/>
          <w:szCs w:val="24"/>
          <w:rtl/>
        </w:rPr>
      </w:pPr>
      <w:r w:rsidRPr="00B41034">
        <w:rPr>
          <w:rFonts w:eastAsia="MS Mincho" w:cstheme="minorHAnsi"/>
          <w:b/>
          <w:bCs/>
          <w:sz w:val="24"/>
          <w:szCs w:val="24"/>
          <w:rtl/>
        </w:rPr>
        <w:t>لَيْسَ لِأَحَدٍ أَنْ يَتَمَسَّكَ الْيَوْمَ إِلَّا بِمَا ظَهَرَ فِي هٰذَا الظُّهُورِ. هٰذَا حُكْمُ ٱللّٰهِ مِنْ قَبْلُ وَمِنْ بَعْدُ، وَبِهِ زُيِّنَ صُحُفُ ٱلْأَوَّلِينَ. هٰذَا ذِكْرُ ٱللّٰهِ مِنْ قَبْلُ وَمِنْ بَعْدُ، قَدْ طُرِّزَ بِهِ دِيبَاجُ كِتَابِ ٱلْوُجُودِ إِنْ أَنْتُمْ مِنَ ٱلشَّاعِرِينَ. هٰذَا أَمْرُ ٱللّٰهِ مِنْ قَبْلُ وَمِنْ بَعْدُ، إِيَّاكُمْ أَنْ تَكُونُوا مِنَ ٱلصَّاغِرِينَ. لَا يُغْنِيكُمُ ٱلْيَوْمَ شَيْءٌ، وَلَيْسَ لِأَحَدٍ مَهْرَبٌ إِلَّا ٱللّٰهُ ٱلْعَلِيمُ ٱلْحَكِيمُ. مَنْ عَرَفَنِي فَقَدْ عَرَفَ ٱلْمَقْصُودَ، وَمَنْ تَوَجَّهَ إِلَيَّ فَقَدْ تَوَجَّهَ إِلَى ٱلْمَعْبُودِ. كَذٰلِكَ فُصِّلَ فِي ٱلْكِتَابِ، وَقُضِيَ ٱلْأَمْرُ مِنْ لَدُنِ ٱللّٰهِ رَبِّ ٱلْعَالَمِينَ. مَنْ يَقْرَأْ آيَةً مِنْ آيَاتِي لَخَيْرٌ لَهُ مِنْ أَنْ يَقْرَأَ كُتُبَ ٱلْأَوَّلِينَ وَٱلْآخِرِينَ. هٰذَا بَيَانُ ٱلرَّحْمَٰنِ إِنْ أَنْتُمْ مِنَ ٱلسَّامِعِينَ. قُلْ: هٰذَا حَقُّ ٱلْعِلْمِ لَوْ أَنْتُمْ مِنَ ٱلْعَارِفِينَ</w:t>
      </w:r>
      <w:r w:rsidRPr="00B41034">
        <w:rPr>
          <w:rFonts w:eastAsia="MS Mincho" w:cstheme="minorHAnsi"/>
          <w:b/>
          <w:bCs/>
          <w:sz w:val="24"/>
          <w:szCs w:val="24"/>
        </w:rPr>
        <w:t>.</w:t>
      </w:r>
    </w:p>
    <w:p w14:paraId="42745AB1" w14:textId="5D8DE908" w:rsidR="0093435C"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 xml:space="preserve">Let none, in this Day, hold fast to aught save that which hath been manifested in this Revelation. Such is the decree of God, aforetime and hereafter -- a decree wherewith the Scriptures of the Messengers of old have been adorned. Such is the admonition of the Lord, aforetime and hereafter -- an admonition wherewith the preamble to the Book of Life hath been embellished, did ye but perceive it. Such is the commandment of the Lord, aforetime and hereafter; beware lest ye choose instead the part of ignominy and abasement. Naught shall avail you in this Day but God, nor is there any refuge to flee to save Him, the Omniscient, the All-Wise. Whoso hath known Me hath known the Goal of all desire, and whoso hath turned unto Me hath turned unto the Object of all adoration. </w:t>
      </w:r>
      <w:proofErr w:type="gramStart"/>
      <w:r w:rsidRPr="00B41034">
        <w:rPr>
          <w:rFonts w:eastAsia="Times New Roman" w:cstheme="minorHAnsi"/>
          <w:sz w:val="24"/>
          <w:szCs w:val="24"/>
        </w:rPr>
        <w:t>Thus</w:t>
      </w:r>
      <w:proofErr w:type="gramEnd"/>
      <w:r w:rsidRPr="00B41034">
        <w:rPr>
          <w:rFonts w:eastAsia="Times New Roman" w:cstheme="minorHAnsi"/>
          <w:sz w:val="24"/>
          <w:szCs w:val="24"/>
        </w:rPr>
        <w:t xml:space="preserve"> hath it been set forth in the Book, and thus hath it been decreed by God, the Lord of all worlds. To read but one of the verses of My Revelation is better than to peruse the Scriptures of both the former and </w:t>
      </w:r>
      <w:proofErr w:type="spellStart"/>
      <w:r w:rsidRPr="00B41034">
        <w:rPr>
          <w:rFonts w:eastAsia="Times New Roman" w:cstheme="minorHAnsi"/>
          <w:sz w:val="24"/>
          <w:szCs w:val="24"/>
        </w:rPr>
        <w:t>latter</w:t>
      </w:r>
      <w:proofErr w:type="spellEnd"/>
      <w:r w:rsidRPr="00B41034">
        <w:rPr>
          <w:rFonts w:eastAsia="Times New Roman" w:cstheme="minorHAnsi"/>
          <w:sz w:val="24"/>
          <w:szCs w:val="24"/>
        </w:rPr>
        <w:t xml:space="preserve"> generations. This is the Utterance of the All-Merciful, would that ye had ears to hear! Say: This is the essence of knowledge, did ye but understand.</w:t>
      </w:r>
    </w:p>
    <w:p w14:paraId="326ED7B4" w14:textId="28CD3BD7" w:rsidR="00C77D7C" w:rsidRPr="00B41034" w:rsidRDefault="00AF63A9"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C77D7C" w:rsidRPr="00B41034">
        <w:rPr>
          <w:rFonts w:cstheme="minorHAnsi"/>
          <w:sz w:val="24"/>
          <w:szCs w:val="24"/>
          <w:rtl/>
        </w:rPr>
        <w:t>هیچ‌کس را در این روز نرسد که به چیزی تمسّک جوید جز آنچه در این ظهور ظاهر شده است. این است حکم خدا، از پیش و پس، و به این حکم صحیفه‌های پیشینیان آراسته شده‌اند. این است ذکر خدا، از پیش و پس، که با آن دیبای کتاب وجود تزیین یافته، اگر در شمار آگاهان باشید. این است فرمان خدا، از پیش و پس؛ برحذر باشید که در زمره‌ی فروتنان خوار نگردید. امروز هیچ چیز شما را بی‌نیاز نمی‌سازد و هیچ‌کس را پناهگاهی جز خدا، دانای حکیم، نیست. هر که مرا شناخت، مقصود را شناخته است؛ و هر که به من روی آورد، به معبود روی آورده است. چنین در کتاب تفصیل یافته و حکم از نزد خداوندِ پروردگار جهانیان جاری گشته است. خواندن یک آیه از آیات من، برای او بهتر است از خواندن کتاب‌های پیشینیان و آیندگان. این است بیان خداوند رحمان، اگر گوش فرا دهید. بگو: این است حقیقت علم، اگر در شمار دانایان باشید</w:t>
      </w:r>
      <w:r w:rsidR="00C77D7C" w:rsidRPr="00B41034">
        <w:rPr>
          <w:rFonts w:cstheme="minorHAnsi"/>
          <w:sz w:val="24"/>
          <w:szCs w:val="24"/>
        </w:rPr>
        <w:t>.</w:t>
      </w:r>
    </w:p>
    <w:p w14:paraId="0E428271" w14:textId="77777777" w:rsidR="00BF53F0" w:rsidRPr="00B41034" w:rsidRDefault="008368E7" w:rsidP="00AF63A9">
      <w:pPr>
        <w:bidi/>
        <w:spacing w:line="240" w:lineRule="auto"/>
        <w:rPr>
          <w:rFonts w:cstheme="minorHAnsi"/>
          <w:sz w:val="24"/>
          <w:szCs w:val="24"/>
          <w:rtl/>
        </w:rPr>
      </w:pPr>
      <w:r w:rsidRPr="00B41034">
        <w:rPr>
          <w:rFonts w:cstheme="minorHAnsi"/>
          <w:sz w:val="24"/>
          <w:szCs w:val="24"/>
          <w:rtl/>
        </w:rPr>
        <w:t xml:space="preserve">در بیان فارسی و عربی بسیار زیاد است که میفرمایند شرف </w:t>
      </w:r>
      <w:r w:rsidR="00596AD6" w:rsidRPr="00B41034">
        <w:rPr>
          <w:rFonts w:cstheme="minorHAnsi"/>
          <w:sz w:val="24"/>
          <w:szCs w:val="24"/>
          <w:rtl/>
        </w:rPr>
        <w:t xml:space="preserve">مومن و شرف فرد </w:t>
      </w:r>
      <w:r w:rsidRPr="00B41034">
        <w:rPr>
          <w:rFonts w:cstheme="minorHAnsi"/>
          <w:sz w:val="24"/>
          <w:szCs w:val="24"/>
          <w:rtl/>
        </w:rPr>
        <w:t xml:space="preserve">در این است </w:t>
      </w:r>
      <w:r w:rsidR="00596AD6" w:rsidRPr="00B41034">
        <w:rPr>
          <w:rFonts w:cstheme="minorHAnsi"/>
          <w:sz w:val="24"/>
          <w:szCs w:val="24"/>
          <w:rtl/>
        </w:rPr>
        <w:t xml:space="preserve">که </w:t>
      </w:r>
      <w:r w:rsidR="00B94897" w:rsidRPr="00B41034">
        <w:rPr>
          <w:rFonts w:cstheme="minorHAnsi"/>
          <w:sz w:val="24"/>
          <w:szCs w:val="24"/>
          <w:rtl/>
        </w:rPr>
        <w:t>به حضور من یظهرالله مشرف بشوند</w:t>
      </w:r>
      <w:r w:rsidR="00BF53F0" w:rsidRPr="00B41034">
        <w:rPr>
          <w:rFonts w:cstheme="minorHAnsi"/>
          <w:sz w:val="24"/>
          <w:szCs w:val="24"/>
          <w:rtl/>
        </w:rPr>
        <w:t xml:space="preserve"> که بعضی از آنها را در اینجا میاورم: </w:t>
      </w:r>
    </w:p>
    <w:p w14:paraId="4B3EF72A" w14:textId="20B0FDE5" w:rsidR="00F407F4" w:rsidRPr="00B41034" w:rsidRDefault="00156684" w:rsidP="00AF63A9">
      <w:pPr>
        <w:pStyle w:val="ListParagraph"/>
        <w:numPr>
          <w:ilvl w:val="0"/>
          <w:numId w:val="13"/>
        </w:numPr>
        <w:bidi/>
        <w:spacing w:line="240" w:lineRule="auto"/>
        <w:rPr>
          <w:rFonts w:cstheme="minorHAnsi"/>
          <w:sz w:val="24"/>
          <w:szCs w:val="24"/>
        </w:rPr>
      </w:pPr>
      <w:r w:rsidRPr="00B41034">
        <w:rPr>
          <w:rFonts w:cstheme="minorHAnsi"/>
          <w:sz w:val="24"/>
          <w:szCs w:val="24"/>
          <w:rtl/>
        </w:rPr>
        <w:t xml:space="preserve">"فَإِنَّكُمْ تُلَاقُونَ اللَّهَ رَبَّكُمْ يَوْمَ ٱلْقِيٰمَةِ بِمَا تُلَاقُونَ مَنْ يُظْهِرُهُ ٱللَّهُ" به این مضمون که: </w:t>
      </w:r>
      <w:r w:rsidR="00F407F4" w:rsidRPr="00B41034">
        <w:rPr>
          <w:rFonts w:cstheme="minorHAnsi"/>
          <w:sz w:val="24"/>
          <w:szCs w:val="24"/>
          <w:rtl/>
        </w:rPr>
        <w:t>بدرستی که شما در روز قیامت پروردگار خود را ملاقات خواهید کرد به سبب ملاقات با من یظهره الله.</w:t>
      </w:r>
    </w:p>
    <w:p w14:paraId="398E6A81" w14:textId="77C5DD8D" w:rsidR="00EE4ECD" w:rsidRPr="00B41034" w:rsidRDefault="00F407F4" w:rsidP="00AF63A9">
      <w:pPr>
        <w:bidi/>
        <w:spacing w:line="240" w:lineRule="auto"/>
        <w:ind w:left="360"/>
        <w:rPr>
          <w:rFonts w:cstheme="minorHAnsi"/>
          <w:sz w:val="24"/>
          <w:szCs w:val="24"/>
          <w:rtl/>
        </w:rPr>
      </w:pPr>
      <w:r w:rsidRPr="00B41034">
        <w:rPr>
          <w:rFonts w:cstheme="minorHAnsi"/>
          <w:sz w:val="24"/>
          <w:szCs w:val="24"/>
          <w:rtl/>
        </w:rPr>
        <w:t xml:space="preserve">2) </w:t>
      </w:r>
      <w:r w:rsidR="00393870" w:rsidRPr="00B41034">
        <w:rPr>
          <w:rFonts w:cstheme="minorHAnsi"/>
          <w:sz w:val="24"/>
          <w:szCs w:val="24"/>
          <w:rtl/>
        </w:rPr>
        <w:t>"أَنْ تُؤْمِنُوا بِٱللَّهِ ٱلَّذِي لَا إِلٰهَ إِلَّا هُوَ ثُمَّ بِمَنْ يُظْهِرُهُ ٱللَّهُ يَوْمَ ٱلْقِيٰمَةِ"</w:t>
      </w:r>
      <w:r w:rsidR="00596AD6" w:rsidRPr="00B41034">
        <w:rPr>
          <w:rFonts w:cstheme="minorHAnsi"/>
          <w:sz w:val="24"/>
          <w:szCs w:val="24"/>
          <w:rtl/>
        </w:rPr>
        <w:t xml:space="preserve"> </w:t>
      </w:r>
      <w:r w:rsidR="00393870" w:rsidRPr="00B41034">
        <w:rPr>
          <w:rFonts w:cstheme="minorHAnsi"/>
          <w:sz w:val="24"/>
          <w:szCs w:val="24"/>
          <w:rtl/>
        </w:rPr>
        <w:t>به این مضمون که: جوهر دین این است که به خدایی که معبودی جز او نیست ایمان آورید، سپس به کسی که خدا در روز قیامت او را ظاهر می‌گرداند</w:t>
      </w:r>
      <w:r w:rsidR="00EE4ECD" w:rsidRPr="00B41034">
        <w:rPr>
          <w:rFonts w:cstheme="minorHAnsi"/>
          <w:sz w:val="24"/>
          <w:szCs w:val="24"/>
          <w:rtl/>
        </w:rPr>
        <w:t>.</w:t>
      </w:r>
    </w:p>
    <w:p w14:paraId="06B942B2" w14:textId="0CFFAFF0" w:rsidR="00EE4ECD" w:rsidRPr="00B41034" w:rsidRDefault="00EE4ECD" w:rsidP="00AF63A9">
      <w:pPr>
        <w:bidi/>
        <w:spacing w:line="240" w:lineRule="auto"/>
        <w:ind w:left="360"/>
        <w:rPr>
          <w:rFonts w:cstheme="minorHAnsi"/>
          <w:sz w:val="24"/>
          <w:szCs w:val="24"/>
          <w:rtl/>
        </w:rPr>
      </w:pPr>
      <w:r w:rsidRPr="00B41034">
        <w:rPr>
          <w:rFonts w:cstheme="minorHAnsi"/>
          <w:sz w:val="24"/>
          <w:szCs w:val="24"/>
          <w:rtl/>
        </w:rPr>
        <w:t xml:space="preserve">3) " يَوْمَ ٱلْقِيٰمَةِ بِمَا قَدْ تَجَلَّى ٱللَّهُ لِكُلِّ حَرْفٍ بِٱلْعَدَدِ ٱلْهَاءِ، بِمَنْ يُظْهِرُهُ ٱللَّهُ تُؤْمِنُونَ وَتُوقِنُونَ" به این مضمون که: </w:t>
      </w:r>
      <w:r w:rsidR="0092363A" w:rsidRPr="00B41034">
        <w:rPr>
          <w:rFonts w:cstheme="minorHAnsi"/>
          <w:sz w:val="24"/>
          <w:szCs w:val="24"/>
          <w:rtl/>
        </w:rPr>
        <w:t>در روز قیامت به آنچه که تجلّی خداوند است بر همه حروف با عدد «هاء»، به من یظهره الله ایمان و ایقان داشته باشید.</w:t>
      </w:r>
    </w:p>
    <w:p w14:paraId="3D17EA8B" w14:textId="40171059" w:rsidR="0092363A" w:rsidRPr="00B41034" w:rsidRDefault="0092363A" w:rsidP="00AF63A9">
      <w:pPr>
        <w:bidi/>
        <w:spacing w:line="240" w:lineRule="auto"/>
        <w:ind w:left="360"/>
        <w:rPr>
          <w:rFonts w:cstheme="minorHAnsi"/>
          <w:sz w:val="24"/>
          <w:szCs w:val="24"/>
          <w:rtl/>
        </w:rPr>
      </w:pPr>
      <w:r w:rsidRPr="00B41034">
        <w:rPr>
          <w:rFonts w:cstheme="minorHAnsi"/>
          <w:sz w:val="24"/>
          <w:szCs w:val="24"/>
          <w:rtl/>
        </w:rPr>
        <w:t xml:space="preserve">4) " </w:t>
      </w:r>
      <w:r w:rsidR="00276F1B" w:rsidRPr="00B41034">
        <w:rPr>
          <w:rFonts w:cstheme="minorHAnsi"/>
          <w:sz w:val="24"/>
          <w:szCs w:val="24"/>
          <w:rtl/>
        </w:rPr>
        <w:t xml:space="preserve">إِنَّمَا ٱلْبَيَانُ وَمَا فِيهِ حَيٌّ... إِلَىٰ يَوْمِ مَنْ يُظْهِرُهُ ٱللَّهُ" به این مضمون که: </w:t>
      </w:r>
      <w:r w:rsidR="000C4A62" w:rsidRPr="00B41034">
        <w:rPr>
          <w:rFonts w:cstheme="minorHAnsi"/>
          <w:sz w:val="24"/>
          <w:szCs w:val="24"/>
          <w:rtl/>
        </w:rPr>
        <w:t>بدرستی که بیان و هر آنچه در آن است زنده‌اند... تا روزی که من یظهره الله ظاهر گردد.</w:t>
      </w:r>
    </w:p>
    <w:p w14:paraId="4714EE1B" w14:textId="316F5AB5" w:rsidR="00893CFF" w:rsidRPr="00B41034" w:rsidRDefault="000C4A62" w:rsidP="00AF63A9">
      <w:pPr>
        <w:bidi/>
        <w:spacing w:line="240" w:lineRule="auto"/>
        <w:ind w:left="360"/>
        <w:rPr>
          <w:rFonts w:cstheme="minorHAnsi"/>
          <w:sz w:val="24"/>
          <w:szCs w:val="24"/>
          <w:rtl/>
        </w:rPr>
      </w:pPr>
      <w:r w:rsidRPr="00B41034">
        <w:rPr>
          <w:rFonts w:cstheme="minorHAnsi"/>
          <w:sz w:val="24"/>
          <w:szCs w:val="24"/>
          <w:rtl/>
        </w:rPr>
        <w:t xml:space="preserve">5) " مَنْ لَمْ يُؤْمِنْ بِمَنْ يُظْهِرُهُ ٱللَّهُ فَذٰلِكَ مَنْ لَمْ يُؤْمِنْ مِنْ قَبْلُ" به این مضمون که: </w:t>
      </w:r>
      <w:r w:rsidR="00FE4785" w:rsidRPr="00B41034">
        <w:rPr>
          <w:rFonts w:cstheme="minorHAnsi"/>
          <w:sz w:val="24"/>
          <w:szCs w:val="24"/>
          <w:rtl/>
        </w:rPr>
        <w:t>کسی که به من یظهره الله ایمان نیاورد، به مظاهر قبل هم ایمان نیاورده است.</w:t>
      </w:r>
    </w:p>
    <w:p w14:paraId="121D27CD" w14:textId="1D2B7D5B" w:rsidR="00893CFF" w:rsidRPr="00B41034" w:rsidRDefault="00893CFF" w:rsidP="00AF63A9">
      <w:pPr>
        <w:bidi/>
        <w:spacing w:line="240" w:lineRule="auto"/>
        <w:ind w:left="360"/>
        <w:rPr>
          <w:rFonts w:cstheme="minorHAnsi"/>
          <w:sz w:val="24"/>
          <w:szCs w:val="24"/>
          <w:rtl/>
        </w:rPr>
      </w:pPr>
      <w:r w:rsidRPr="00B41034">
        <w:rPr>
          <w:rFonts w:cstheme="minorHAnsi"/>
          <w:sz w:val="24"/>
          <w:szCs w:val="24"/>
          <w:rtl/>
        </w:rPr>
        <w:lastRenderedPageBreak/>
        <w:t xml:space="preserve">6) </w:t>
      </w:r>
      <w:r w:rsidR="00F17C3A" w:rsidRPr="00B41034">
        <w:rPr>
          <w:rFonts w:cstheme="minorHAnsi"/>
          <w:sz w:val="24"/>
          <w:szCs w:val="24"/>
          <w:rtl/>
        </w:rPr>
        <w:t>«اگر کسی یک آیه از آیات او را به گوش خود بشنود و قلبش به آن ایمان آورد، بهتر است از آنکه جميع کتب من عند الله را که در ادوار سابقه نازل شده بخواند، اگر انصاف کنند.» (بیان فارسی، واحد هشتم، باب ۱۶)</w:t>
      </w:r>
    </w:p>
    <w:p w14:paraId="3C713D67" w14:textId="60FBAED4" w:rsidR="0093435C" w:rsidRPr="00B41034" w:rsidRDefault="00573811"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58E6BAAC" w14:textId="6E584D9D" w:rsidR="00671E25" w:rsidRPr="00B41034" w:rsidRDefault="00671E25" w:rsidP="00AF63A9">
      <w:pPr>
        <w:bidi/>
        <w:spacing w:line="240" w:lineRule="auto"/>
        <w:rPr>
          <w:rFonts w:cstheme="minorHAnsi"/>
          <w:sz w:val="24"/>
          <w:szCs w:val="24"/>
        </w:rPr>
      </w:pPr>
      <w:r w:rsidRPr="00B41034">
        <w:rPr>
          <w:rFonts w:cstheme="minorHAnsi"/>
          <w:sz w:val="24"/>
          <w:szCs w:val="24"/>
          <w:rtl/>
        </w:rPr>
        <w:t>در این آیه، حقیقت وحی جدید به‌سان قطب معرفت و محور رهایی انسان در عصر حاضر به تصویر کشیده شده است. مفاد آیه، تمامیت و انحصار مرجعیت روحانی را در «ظهور حاضر» اعلام می‌دارد و با لحنی قاطع تمام اتکاهای دینی، فلسفی و متنی به گذشته را بی‌اعتبار می‌کند، مگر آنکه در نور این ظهور بازتفسیر شود.</w:t>
      </w:r>
      <w:r w:rsidR="00C01C72" w:rsidRPr="00B41034">
        <w:rPr>
          <w:rFonts w:cstheme="minorHAnsi"/>
          <w:sz w:val="24"/>
          <w:szCs w:val="24"/>
          <w:rtl/>
        </w:rPr>
        <w:br/>
      </w:r>
      <w:r w:rsidRPr="00B41034">
        <w:rPr>
          <w:rFonts w:cstheme="minorHAnsi"/>
          <w:sz w:val="24"/>
          <w:szCs w:val="24"/>
          <w:rtl/>
        </w:rPr>
        <w:t>این آیه ناظر به مفهوم زمان قدسی است: لحظه‌ای که امر الهی در قالب جدیدی تجلّی می‌یابد و هستی‌شناسی گذشته را در شعاع حقیقت کنونی به چالش می‌کشد. ظهور، نه امری تاریخی یا معرفتی صرف، بلکه واقعه‌ای هستی‌شناسانه است که خاستگاه معنا و اعتبار است. در اینجا، مفهوم «مطلق» نه در صورت‌های ثابت گذشته، بلکه در حضور کنونی مظهر امر الهی تعریف می‌شود. عرفان باطنی نیز از همین نقطه آغاز می‌گردد: از شناخت او، غایت طلب روح حاصل می‌گردد و عبادت در تمحّض حضور او تحقّق می‌یابد.</w:t>
      </w:r>
    </w:p>
    <w:p w14:paraId="3AF6CAB3" w14:textId="7584E8BC" w:rsidR="00054C8E" w:rsidRPr="00B41034" w:rsidRDefault="00671E25" w:rsidP="00AF63A9">
      <w:pPr>
        <w:bidi/>
        <w:spacing w:line="240" w:lineRule="auto"/>
        <w:rPr>
          <w:rFonts w:cstheme="minorHAnsi"/>
          <w:sz w:val="24"/>
          <w:szCs w:val="24"/>
          <w:rtl/>
        </w:rPr>
      </w:pPr>
      <w:r w:rsidRPr="00B41034">
        <w:rPr>
          <w:rFonts w:cstheme="minorHAnsi"/>
          <w:sz w:val="24"/>
          <w:szCs w:val="24"/>
          <w:rtl/>
        </w:rPr>
        <w:t>این آیه تأکید می‌ورزد که تنها راه فلاح و رستگاری، شناخت مظهر امر الهی در روزگار خویش است. استدلال متافیزیکی آیه بر این بنیاد استوار است که «امر اللّه» نه محصور به متون مقدس پیشین بلکه متجلّی در شخص ناطق فعلی است. این اصل، استمرار وحی و زنده بودن دین را تضمین می‌کند و خطر بت‌سازی از متون گذشته را خنثی می‌سازد. در چنین فهمی، کتاب مقدّس نه یک مجموعه بسته از نصوص، بلکه حیاتی در جریان است که در «بیان رحمن» تداوم دارد.</w:t>
      </w:r>
      <w:r w:rsidR="00C01C72" w:rsidRPr="00B41034">
        <w:rPr>
          <w:rFonts w:cstheme="minorHAnsi"/>
          <w:sz w:val="24"/>
          <w:szCs w:val="24"/>
          <w:rtl/>
        </w:rPr>
        <w:br/>
      </w:r>
      <w:r w:rsidRPr="00B41034">
        <w:rPr>
          <w:rFonts w:cstheme="minorHAnsi"/>
          <w:sz w:val="24"/>
          <w:szCs w:val="24"/>
          <w:rtl/>
        </w:rPr>
        <w:t xml:space="preserve">آیه نوعی تحول در ساختار شناخت و ایمان را می‌طلبد: دل کندن از عادت‌های ذهنی و باز شدن به حقیقتی نو. انسان مؤمن باید با آمادگی روانی برای گسستن از تعلّقات، درونی‌ترین ساختار باور خود را بازسازی کند. این گسست، تحوّلی اگزیستانسیال است که نیازمند شجاعت در پذیرش غیرمنتظره‌ترین چهره‌ی حقیقت است؛ حقیقتی که ممکن است خلاف آن چیزی باشد که سنت و انتظار القا کرده‌اند. </w:t>
      </w:r>
      <w:r w:rsidR="00C01C72" w:rsidRPr="00B41034">
        <w:rPr>
          <w:rFonts w:cstheme="minorHAnsi"/>
          <w:sz w:val="24"/>
          <w:szCs w:val="24"/>
          <w:rtl/>
        </w:rPr>
        <w:br/>
      </w:r>
      <w:r w:rsidRPr="00B41034">
        <w:rPr>
          <w:rFonts w:cstheme="minorHAnsi"/>
          <w:sz w:val="24"/>
          <w:szCs w:val="24"/>
          <w:rtl/>
        </w:rPr>
        <w:t>آیه جامعه‌ی مؤمنان را به بازاندیشی در هویت دینی و منبع اقتدار دعوت می‌کند. در زمانه‌ای که کثرت‌گرایی و تاریخ‌زدگی به تساهل در ایمان یا تحجّر در باور می‌انجامد، این آیه قاطعانه یک مرکز وحدت معرفتی را ارائه می‌دهد: ظهور. هیچ تکیه‌گاهی جز آن مجاز نیست، و در این معنا، آیه یک فراخوان رادیکال به بازسازی امر اجتماعی در حول محور جدید معناست.</w:t>
      </w:r>
      <w:r w:rsidR="00C01C72" w:rsidRPr="00B41034">
        <w:rPr>
          <w:rFonts w:cstheme="minorHAnsi"/>
          <w:sz w:val="24"/>
          <w:szCs w:val="24"/>
          <w:rtl/>
        </w:rPr>
        <w:br/>
      </w:r>
      <w:r w:rsidRPr="00B41034">
        <w:rPr>
          <w:rFonts w:cstheme="minorHAnsi"/>
          <w:sz w:val="24"/>
          <w:szCs w:val="24"/>
          <w:rtl/>
        </w:rPr>
        <w:t>در مجموع، این آیه در عین دعوت به ایمان، چالش‌برانگیزترین پرسش‌ها را نیز طرح می‌کند: مرز سنت و تجدید کجاست؟ آیا انسان آماده است تا از زبان گذشته به زبان زنده‌ی امروز عبور کند؟ آیا جرئت دارد تا با «دیباج کتاب الوجود» نو روبه‌رو شود و حقیقت را نه در نوشته‌های پیشین بلکه در صدای ناطق حاضر بشنود؟ این آیه، نه تنها سخنی الهی بلکه تفسیری نو از جایگاه انسان، وحی و معنا در هستی است.</w:t>
      </w:r>
    </w:p>
    <w:p w14:paraId="28CAFEFC" w14:textId="77777777" w:rsidR="00054C8E" w:rsidRPr="00B41034" w:rsidRDefault="00054C8E" w:rsidP="00AF63A9">
      <w:pPr>
        <w:bidi/>
        <w:spacing w:line="240" w:lineRule="auto"/>
        <w:rPr>
          <w:rFonts w:cstheme="minorHAnsi"/>
          <w:sz w:val="24"/>
          <w:szCs w:val="24"/>
          <w:rtl/>
        </w:rPr>
      </w:pPr>
    </w:p>
    <w:p w14:paraId="0EA4C7BE" w14:textId="77777777" w:rsidR="00054C8E" w:rsidRPr="00B41034" w:rsidRDefault="00054C8E" w:rsidP="00AF63A9">
      <w:pPr>
        <w:bidi/>
        <w:spacing w:line="240" w:lineRule="auto"/>
        <w:rPr>
          <w:rFonts w:cstheme="minorHAnsi"/>
          <w:sz w:val="24"/>
          <w:szCs w:val="24"/>
          <w:rtl/>
        </w:rPr>
      </w:pPr>
    </w:p>
    <w:p w14:paraId="628F6E5B" w14:textId="77777777" w:rsidR="00054C8E" w:rsidRPr="00B41034" w:rsidRDefault="00054C8E" w:rsidP="00AF63A9">
      <w:pPr>
        <w:bidi/>
        <w:spacing w:line="240" w:lineRule="auto"/>
        <w:rPr>
          <w:rFonts w:cstheme="minorHAnsi"/>
          <w:sz w:val="24"/>
          <w:szCs w:val="24"/>
          <w:rtl/>
        </w:rPr>
      </w:pPr>
    </w:p>
    <w:p w14:paraId="6E5FFB6A" w14:textId="77777777" w:rsidR="00671E25" w:rsidRPr="00B41034" w:rsidRDefault="00671E25" w:rsidP="00AF63A9">
      <w:pPr>
        <w:bidi/>
        <w:spacing w:line="240" w:lineRule="auto"/>
        <w:rPr>
          <w:rFonts w:cstheme="minorHAnsi"/>
          <w:sz w:val="24"/>
          <w:szCs w:val="24"/>
          <w:rtl/>
        </w:rPr>
      </w:pPr>
    </w:p>
    <w:p w14:paraId="0972BE25" w14:textId="77777777" w:rsidR="00671E25" w:rsidRPr="00B41034" w:rsidRDefault="00671E25" w:rsidP="00AF63A9">
      <w:pPr>
        <w:bidi/>
        <w:spacing w:line="240" w:lineRule="auto"/>
        <w:rPr>
          <w:rFonts w:cstheme="minorHAnsi"/>
          <w:sz w:val="24"/>
          <w:szCs w:val="24"/>
          <w:rtl/>
        </w:rPr>
      </w:pPr>
    </w:p>
    <w:p w14:paraId="07005877" w14:textId="77777777" w:rsidR="00671E25" w:rsidRPr="00B41034" w:rsidRDefault="00671E25" w:rsidP="00AF63A9">
      <w:pPr>
        <w:bidi/>
        <w:spacing w:line="240" w:lineRule="auto"/>
        <w:rPr>
          <w:rFonts w:cstheme="minorHAnsi"/>
          <w:sz w:val="24"/>
          <w:szCs w:val="24"/>
          <w:rtl/>
        </w:rPr>
      </w:pPr>
    </w:p>
    <w:p w14:paraId="644DC134" w14:textId="77777777" w:rsidR="00671E25" w:rsidRPr="00B41034" w:rsidRDefault="00671E25" w:rsidP="00AF63A9">
      <w:pPr>
        <w:bidi/>
        <w:spacing w:line="240" w:lineRule="auto"/>
        <w:rPr>
          <w:rFonts w:cstheme="minorHAnsi"/>
          <w:sz w:val="24"/>
          <w:szCs w:val="24"/>
          <w:rtl/>
        </w:rPr>
      </w:pPr>
    </w:p>
    <w:p w14:paraId="2A13EE66" w14:textId="77777777" w:rsidR="00671E25" w:rsidRPr="00B41034" w:rsidRDefault="00671E25" w:rsidP="00AF63A9">
      <w:pPr>
        <w:bidi/>
        <w:spacing w:line="240" w:lineRule="auto"/>
        <w:rPr>
          <w:rFonts w:cstheme="minorHAnsi"/>
          <w:sz w:val="24"/>
          <w:szCs w:val="24"/>
          <w:rtl/>
        </w:rPr>
      </w:pPr>
    </w:p>
    <w:p w14:paraId="72D825FC" w14:textId="77777777" w:rsidR="00671E25" w:rsidRPr="00B41034" w:rsidRDefault="00671E25" w:rsidP="00AF63A9">
      <w:pPr>
        <w:bidi/>
        <w:spacing w:line="240" w:lineRule="auto"/>
        <w:rPr>
          <w:rFonts w:cstheme="minorHAnsi"/>
          <w:sz w:val="24"/>
          <w:szCs w:val="24"/>
          <w:rtl/>
        </w:rPr>
      </w:pPr>
    </w:p>
    <w:p w14:paraId="33898AF3" w14:textId="77777777" w:rsidR="0093435C" w:rsidRPr="00B41034" w:rsidRDefault="0093435C" w:rsidP="00AF63A9">
      <w:pPr>
        <w:bidi/>
        <w:spacing w:line="240" w:lineRule="auto"/>
        <w:rPr>
          <w:rFonts w:cstheme="minorHAnsi"/>
          <w:sz w:val="24"/>
          <w:szCs w:val="24"/>
          <w:rtl/>
        </w:rPr>
      </w:pPr>
    </w:p>
    <w:p w14:paraId="3EA469B7" w14:textId="77777777" w:rsidR="0093435C" w:rsidRPr="00AF63A9" w:rsidRDefault="0093435C" w:rsidP="00AF63A9">
      <w:pPr>
        <w:pStyle w:val="Heading3"/>
        <w:bidi/>
        <w:rPr>
          <w:rFonts w:asciiTheme="minorHAnsi" w:hAnsiTheme="minorHAnsi" w:cstheme="minorHAnsi"/>
          <w:rtl/>
        </w:rPr>
      </w:pPr>
      <w:r w:rsidRPr="00AF63A9">
        <w:rPr>
          <w:rFonts w:asciiTheme="minorHAnsi" w:hAnsiTheme="minorHAnsi" w:cstheme="minorHAnsi"/>
          <w:rtl/>
        </w:rPr>
        <w:lastRenderedPageBreak/>
        <w:t>بند صد و سی و نهم</w:t>
      </w:r>
      <w:r w:rsidRPr="00AF63A9">
        <w:rPr>
          <w:rFonts w:asciiTheme="minorHAnsi" w:hAnsiTheme="minorHAnsi" w:cstheme="minorHAnsi"/>
        </w:rPr>
        <w:t xml:space="preserve"> </w:t>
      </w:r>
    </w:p>
    <w:p w14:paraId="0247E82E" w14:textId="77777777" w:rsidR="00260AF4" w:rsidRPr="00B41034" w:rsidRDefault="006512B0" w:rsidP="00AF63A9">
      <w:pPr>
        <w:bidi/>
        <w:spacing w:line="240" w:lineRule="auto"/>
        <w:rPr>
          <w:rFonts w:eastAsia="MS Mincho" w:cstheme="minorHAnsi"/>
          <w:b/>
          <w:bCs/>
          <w:sz w:val="24"/>
          <w:szCs w:val="24"/>
          <w:rtl/>
        </w:rPr>
      </w:pPr>
      <w:r w:rsidRPr="00B41034">
        <w:rPr>
          <w:rFonts w:eastAsia="MS Mincho" w:cstheme="minorHAnsi"/>
          <w:b/>
          <w:bCs/>
          <w:sz w:val="24"/>
          <w:szCs w:val="24"/>
          <w:rtl/>
        </w:rPr>
        <w:t>ثُمَّ ٱنظُرُوا مَا نُزِّلَ فِي مَقَامٍ آخَرَ لَعَلَّ تَدَعُونَ مَا عِندَكُمْ مُقْبِلِينَ إِلَى ٱللَّهِ رَبِّ ٱلْعَالَمِينَ * قَالَ لَا يَحِلُّ ٱلِٱقْتِرَانُ إِنْ لَمْ يَكُنْ فِي ٱلْبَيَانِ وَأَنْ يَدْخُلَ مِنْ أَحَدٍ يُحَرَّمُ عَلَى ٱلْآخَرِ مَا يَمْلِكُ مِنْ عِندِهِ * إِلَّا وَأَنْ يَرْجِعَ ذَلِكَ بَعْدَ أَنْ يُرْفَعَ أَمْرُ مَنْ نُظْهِرُهُ بِٱلْحَقِّ أَوْ مَا قَدْ ظَهَرَ بِٱلْعَدْلِ وَقَبْلَ ذَلِكَ فَلْتَقْرُبَنَّ لَعَلَّكُمْ بِذَلِكَ أَمْرَ ٱللَّهِ تُرْفِعُونَ * كَذَٰلِكَ تُغَرِّدَتِ ٱلْوَرْقَآءُ عَلَى ٱلْأَفْنَانِ فِي ذِكْرِ رَبِّهَا ٱلرَّحْمَٰنِ * طُوبَىٰ لِلسَّامِعِينَ</w:t>
      </w:r>
    </w:p>
    <w:p w14:paraId="0CCF0F43" w14:textId="77777777" w:rsidR="00260AF4" w:rsidRPr="00B41034" w:rsidRDefault="0093435C" w:rsidP="00AF63A9">
      <w:pPr>
        <w:spacing w:line="240" w:lineRule="auto"/>
        <w:rPr>
          <w:rFonts w:eastAsia="MS Mincho" w:cstheme="minorHAnsi"/>
          <w:b/>
          <w:bCs/>
          <w:sz w:val="24"/>
          <w:szCs w:val="24"/>
          <w:rtl/>
        </w:rPr>
      </w:pPr>
      <w:r w:rsidRPr="00B41034">
        <w:rPr>
          <w:rFonts w:cstheme="minorHAnsi"/>
          <w:sz w:val="24"/>
          <w:szCs w:val="24"/>
          <w:shd w:val="clear" w:color="auto" w:fill="FFFFFF"/>
        </w:rPr>
        <w:t xml:space="preserve">And now consider what hath been revealed in yet another passage, that perchance ye may forsake your own concepts and set your faces towards God, the Lord of being. He [The Báb] hath said: "It is unlawful to enter into marriage save with a believer in the </w:t>
      </w:r>
      <w:proofErr w:type="spellStart"/>
      <w:r w:rsidRPr="00B41034">
        <w:rPr>
          <w:rFonts w:cstheme="minorHAnsi"/>
          <w:sz w:val="24"/>
          <w:szCs w:val="24"/>
          <w:shd w:val="clear" w:color="auto" w:fill="FFFFFF"/>
        </w:rPr>
        <w:t>Bayán</w:t>
      </w:r>
      <w:proofErr w:type="spellEnd"/>
      <w:r w:rsidRPr="00B41034">
        <w:rPr>
          <w:rFonts w:cstheme="minorHAnsi"/>
          <w:sz w:val="24"/>
          <w:szCs w:val="24"/>
          <w:shd w:val="clear" w:color="auto" w:fill="FFFFFF"/>
        </w:rPr>
        <w:t xml:space="preserve">. Should only one party to a marriage embrace this Cause, his or her possessions will become unlawful to the other, until such time as the latter hath converted. This law, however, will only take effect after the exaltation of the Cause of Him Whom We shall manifest in truth, or of that which hath already been made manifest in justice. Ere this, ye are at liberty to enter into wedlock as ye wish, that haply by this means ye may exalt the Cause of God." </w:t>
      </w:r>
      <w:proofErr w:type="gramStart"/>
      <w:r w:rsidRPr="00B41034">
        <w:rPr>
          <w:rFonts w:cstheme="minorHAnsi"/>
          <w:sz w:val="24"/>
          <w:szCs w:val="24"/>
          <w:shd w:val="clear" w:color="auto" w:fill="FFFFFF"/>
        </w:rPr>
        <w:t>Thus</w:t>
      </w:r>
      <w:proofErr w:type="gramEnd"/>
      <w:r w:rsidRPr="00B41034">
        <w:rPr>
          <w:rFonts w:cstheme="minorHAnsi"/>
          <w:sz w:val="24"/>
          <w:szCs w:val="24"/>
          <w:shd w:val="clear" w:color="auto" w:fill="FFFFFF"/>
        </w:rPr>
        <w:t xml:space="preserve"> hath the Nightingale sung with sweet melody upon the celestial bough, in praise of its Lord, the All-Merciful. </w:t>
      </w:r>
      <w:proofErr w:type="gramStart"/>
      <w:r w:rsidRPr="00B41034">
        <w:rPr>
          <w:rFonts w:cstheme="minorHAnsi"/>
          <w:sz w:val="24"/>
          <w:szCs w:val="24"/>
          <w:shd w:val="clear" w:color="auto" w:fill="FFFFFF"/>
        </w:rPr>
        <w:t>Well</w:t>
      </w:r>
      <w:proofErr w:type="gramEnd"/>
      <w:r w:rsidRPr="00B41034">
        <w:rPr>
          <w:rFonts w:cstheme="minorHAnsi"/>
          <w:sz w:val="24"/>
          <w:szCs w:val="24"/>
          <w:shd w:val="clear" w:color="auto" w:fill="FFFFFF"/>
        </w:rPr>
        <w:t xml:space="preserve"> is it with them that hearken.</w:t>
      </w:r>
    </w:p>
    <w:p w14:paraId="5950A2A9" w14:textId="308F4624" w:rsidR="00E47BE9" w:rsidRPr="00B41034" w:rsidRDefault="00AF63A9"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E47BE9" w:rsidRPr="00B41034">
        <w:rPr>
          <w:rFonts w:cstheme="minorHAnsi"/>
          <w:sz w:val="24"/>
          <w:szCs w:val="24"/>
          <w:rtl/>
        </w:rPr>
        <w:t>پس بنگرید به آنچه در مقامی دیگر نازل شده است، باشد که آنچه نزد خود دارید رها کنید و روی به سوی خدا، پروردگار جهانیان، آورید. فرمود: روا نیست که ازدواجی صورت گیرد مگر با کسی که به بیان ایمان آورده باشد؛ و اگر یکی از دو طرف، مؤمن باشد، اموال او بر طرف دیگر حرام می‌شود—مگر آنکه این حکم، پس از آن جاری شود که امرِ من یُظهره‌الله به‌حق ظاهر گردد، یا آنچه با عدالت ظاهر گشته است. و پیش از آن، ازدواج رواست، شاید از این راه، امر خدا را یاری رسانید. چنین سرود بلبلِ معانی بر شاخه‌های درخت الهی در ذکر پروردگار رحمت. خوشا به حال شنوندگان</w:t>
      </w:r>
      <w:r w:rsidR="00E47BE9" w:rsidRPr="00B41034">
        <w:rPr>
          <w:rFonts w:cstheme="minorHAnsi"/>
          <w:sz w:val="24"/>
          <w:szCs w:val="24"/>
        </w:rPr>
        <w:t>!</w:t>
      </w:r>
    </w:p>
    <w:p w14:paraId="04040AD6" w14:textId="4E4D2E56" w:rsidR="009D0386" w:rsidRPr="00B41034" w:rsidRDefault="00461173" w:rsidP="00AF63A9">
      <w:pPr>
        <w:bidi/>
        <w:spacing w:line="240" w:lineRule="auto"/>
        <w:rPr>
          <w:rFonts w:eastAsia="MS Mincho" w:cstheme="minorHAnsi"/>
          <w:sz w:val="24"/>
          <w:szCs w:val="24"/>
          <w:rtl/>
        </w:rPr>
      </w:pPr>
      <w:r w:rsidRPr="00B41034">
        <w:rPr>
          <w:rFonts w:eastAsia="MS Mincho" w:cstheme="minorHAnsi"/>
          <w:sz w:val="24"/>
          <w:szCs w:val="24"/>
          <w:rtl/>
        </w:rPr>
        <w:t xml:space="preserve">در بیان عربی میخوانیم: </w:t>
      </w:r>
      <w:r w:rsidR="0083140C" w:rsidRPr="00B41034">
        <w:rPr>
          <w:rFonts w:eastAsia="MS Mincho" w:cstheme="minorHAnsi"/>
          <w:sz w:val="24"/>
          <w:szCs w:val="24"/>
          <w:rtl/>
        </w:rPr>
        <w:t>"قَالَ: لَا يَحِلُّ ٱلِٱقْتِرَانُ إِنْ لَمْ يَكُنْ فِي ٱلْبَيَانِ، وَأَنْ يَدْخُلَ مِنْ أَحَدٍ، يُحَرَّمُ عَلَى ٱلْآخَرِ مَا يَمْلِكُ مِنْ عِندِهِ، إِلَّا وَأَنْ يَرْجِعَ ذَٰلِكَ بَعْدَ أَنْ يُرْفَعَ أَمْرُ مَنْ نُظْهِرُهُ بِٱلْحَقِّ، أَوْ مَا قَدْ ظَهَرَ بِٱلْعَدْلِ، وَقَبْلَ ذَٰلِكَ فَلْتَقْرُبَنَّ، لَعَلَّكُمْ بِذَٰلِكَ أَمْرَ ٱللَّهِ تُرْفِعُونَ." به این مضمون که "فرمود: ازدواج (اقتران) جایز نیست مگر آنکه در بیان (صریحاً) وارد شده باشد، و اگر کسی وارد (در حریم یا ملک) دیگری شود، آنچه که آن فرد از جانب خود مالک آن است، بر دیگری حرام می‌گردد، مگر آنکه این حکم پس از آن که امر "من یُظهره الله" به حق ظاهر گردد، یا چیزی که به عدالت ظاهر شده، منسوخ شود. و پیش از آن (ظهور او)، پس باید نزدیک شوید (به امر و حکم خدا)؛ باشد که شما به‌واسطهٔ آن، امر خدا را بلند کنید."</w:t>
      </w:r>
    </w:p>
    <w:p w14:paraId="66536896"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 xml:space="preserve">حضرت ولىّ امراللّه در </w:t>
      </w:r>
      <w:r w:rsidRPr="00B41034">
        <w:rPr>
          <w:rFonts w:cstheme="minorHAnsi"/>
          <w:sz w:val="24"/>
          <w:szCs w:val="24"/>
        </w:rPr>
        <w:t xml:space="preserve"> </w:t>
      </w:r>
      <w:r w:rsidRPr="00B41034">
        <w:rPr>
          <w:rFonts w:cstheme="minorHAnsi"/>
          <w:sz w:val="24"/>
          <w:szCs w:val="24"/>
          <w:rtl/>
        </w:rPr>
        <w:t>گاد پاسز بای در باره کتاب مبارک بيان توضيحی می فرمايند که ترجمه‌اش اين است: در رتبه اولی مقصد از اين مصحف آسمانی را بايد وصف و ثنای حضرت موعود محسوب داشت نه آنکه آن را مجموعه‌ای از سنن و احکام ابدی برای هدايت نسلهای آتيه دانست. سپس می فرمايند: آن حضرت متعمّداً حدود و احکام بسيار شديدی مقرّر داشتند و اصولی اضطراب انگيز وضع فرمودند تا سبب ايقاظ مردم و رهبران دينی از خمودت مزمنه قديمه گردد و ضربه ای ناگهانی و مؤثّر و مهلک به مؤسّسات مهجوره عتيقه وارد آورد. و با وضع مقرّراتی بسيار سخت و حاد اعلان فرمود که يوم موعود فرا رسيده يعنی "يوم يدع الدّاع الی شیء نکر" و نيز يوم "يهدم ما کان قبله کما هدم رسول اللّه امر الجاهليّه"</w:t>
      </w:r>
    </w:p>
    <w:p w14:paraId="7908F206" w14:textId="50552BCF" w:rsidR="00E47BE9" w:rsidRPr="00B41034" w:rsidRDefault="009D0386" w:rsidP="00AF63A9">
      <w:pPr>
        <w:bidi/>
        <w:spacing w:line="240" w:lineRule="auto"/>
        <w:rPr>
          <w:rFonts w:cstheme="minorHAnsi"/>
          <w:sz w:val="24"/>
          <w:szCs w:val="24"/>
          <w:u w:val="single"/>
        </w:rPr>
      </w:pPr>
      <w:r w:rsidRPr="00B41034">
        <w:rPr>
          <w:rFonts w:cstheme="minorHAnsi"/>
          <w:sz w:val="24"/>
          <w:szCs w:val="24"/>
          <w:u w:val="single"/>
          <w:rtl/>
        </w:rPr>
        <w:t>بررسی</w:t>
      </w:r>
      <w:r w:rsidR="00E47BE9" w:rsidRPr="00B41034">
        <w:rPr>
          <w:rFonts w:cstheme="minorHAnsi"/>
          <w:sz w:val="24"/>
          <w:szCs w:val="24"/>
          <w:u w:val="single"/>
          <w:rtl/>
        </w:rPr>
        <w:t xml:space="preserve"> آیه</w:t>
      </w:r>
    </w:p>
    <w:p w14:paraId="6739B960" w14:textId="77777777" w:rsidR="00E47BE9" w:rsidRPr="00B41034" w:rsidRDefault="00E47BE9" w:rsidP="00AF63A9">
      <w:pPr>
        <w:bidi/>
        <w:spacing w:line="240" w:lineRule="auto"/>
        <w:rPr>
          <w:rFonts w:cstheme="minorHAnsi"/>
          <w:sz w:val="24"/>
          <w:szCs w:val="24"/>
        </w:rPr>
      </w:pPr>
      <w:r w:rsidRPr="00B41034">
        <w:rPr>
          <w:rFonts w:cstheme="minorHAnsi"/>
          <w:sz w:val="24"/>
          <w:szCs w:val="24"/>
          <w:rtl/>
        </w:rPr>
        <w:t>این آیه از لایه‌های متعددی برخوردار است و در ژرفای خود بیانگر پیوند پیچیدۀ میان دین، اجتماع، اخلاق، و حقیقت وجود انسانی است. از منظر معرفت‌شناسی وحیانی، آیه‌ای که از زبان حضرت بهاءالله نقل شده و مضمون آن از بیان حضرت باب اخذ گردیده، آشکارا نشان می‌دهد که شریعتِ پیشین خود را در خدمت تمهید ظهور جدید قرار داده است، نه به‌مثابه نهادی ابدی بلکه چونان ابزاری برای بیداری و آماده‌سازی دل‌ها برای شناخت جمال موعود. این امر نشان می‌دهد که در نگاه وحیانی، نه شریعت، بلکه ظهور مظهر کلّی الهی اصل است</w:t>
      </w:r>
      <w:r w:rsidRPr="00B41034">
        <w:rPr>
          <w:rFonts w:cstheme="minorHAnsi"/>
          <w:sz w:val="24"/>
          <w:szCs w:val="24"/>
        </w:rPr>
        <w:t>.</w:t>
      </w:r>
    </w:p>
    <w:p w14:paraId="2C8998FA" w14:textId="77777777" w:rsidR="00E47BE9" w:rsidRPr="00B41034" w:rsidRDefault="00E47BE9" w:rsidP="00AF63A9">
      <w:pPr>
        <w:bidi/>
        <w:spacing w:line="240" w:lineRule="auto"/>
        <w:rPr>
          <w:rFonts w:cstheme="minorHAnsi"/>
          <w:sz w:val="24"/>
          <w:szCs w:val="24"/>
        </w:rPr>
      </w:pPr>
      <w:r w:rsidRPr="00B41034">
        <w:rPr>
          <w:rFonts w:cstheme="minorHAnsi"/>
          <w:sz w:val="24"/>
          <w:szCs w:val="24"/>
          <w:rtl/>
        </w:rPr>
        <w:lastRenderedPageBreak/>
        <w:t>در این چارچوب، ازدواج—که در سنت‌های تاریخی عموماً نهادی اجتماعی-حقوقی و خانوادگی تلقی می‌شود—به سطحی فراانسانی ارتقاء می‌یابد، زیرا مشروط به ایمان است. اما این شرط نه برای تثبیت طرد اجتماعی، بلکه برای تأکید بر تقدم حقیقت وجودی (یعنی عرفان ظهور الهی) بر قراردادهای اجتماعی است. اگر انسان غایت خود را در وصال با مظهر امر بداند، هر پیوندی که از آن بی‌نصیب باشد، ناقص خواهد بود. با این حال، این تحریم در بیان مشروط است به زمان «ارتفاع امر»، و حضرت بهاءالله آن را لغو کرده‌اند. این لغو به‌معنای ناسخ بودن آیین جدید است که از کثرت به وحدت می‌رسد</w:t>
      </w:r>
      <w:r w:rsidRPr="00B41034">
        <w:rPr>
          <w:rFonts w:cstheme="minorHAnsi"/>
          <w:sz w:val="24"/>
          <w:szCs w:val="24"/>
        </w:rPr>
        <w:t>.</w:t>
      </w:r>
    </w:p>
    <w:p w14:paraId="35BE8763" w14:textId="7E6E6416" w:rsidR="00E47BE9" w:rsidRPr="00B41034" w:rsidRDefault="00E47BE9" w:rsidP="00AF63A9">
      <w:pPr>
        <w:bidi/>
        <w:spacing w:line="240" w:lineRule="auto"/>
        <w:rPr>
          <w:rFonts w:cstheme="minorHAnsi"/>
          <w:sz w:val="24"/>
          <w:szCs w:val="24"/>
        </w:rPr>
      </w:pPr>
      <w:r w:rsidRPr="00B41034">
        <w:rPr>
          <w:rFonts w:cstheme="minorHAnsi"/>
          <w:sz w:val="24"/>
          <w:szCs w:val="24"/>
          <w:rtl/>
        </w:rPr>
        <w:t>تأکید بر ایمان در ازدواج، بیانگر آن است که صمیمیت واقعی بر پایه‌ی همسویی روحانی بنا می‌شود. زمانی که یکی از زوجین به امر جدید مؤمن باشد و دیگری نه، تعارض هویتی و معنوی ناگزیر است، و این وضعیت فشار روانی مداومی ایجاد می‌کند. اما در دوران پیش از ظهور، از سر رحمت، آزادی داده شده است تا ازدواج‌ها مانعی برای ایمان نگردند، بلکه شاید خود مجرای ترفیع امر الهی گردند</w:t>
      </w:r>
      <w:r w:rsidRPr="00B41034">
        <w:rPr>
          <w:rFonts w:cstheme="minorHAnsi"/>
          <w:sz w:val="24"/>
          <w:szCs w:val="24"/>
        </w:rPr>
        <w:t>.</w:t>
      </w:r>
    </w:p>
    <w:p w14:paraId="695CAF43" w14:textId="31DE2312" w:rsidR="00E47BE9" w:rsidRPr="00B41034" w:rsidRDefault="00E47BE9" w:rsidP="00AF63A9">
      <w:pPr>
        <w:bidi/>
        <w:spacing w:line="240" w:lineRule="auto"/>
        <w:rPr>
          <w:rFonts w:cstheme="minorHAnsi"/>
          <w:sz w:val="24"/>
          <w:szCs w:val="24"/>
        </w:rPr>
      </w:pPr>
      <w:r w:rsidRPr="00B41034">
        <w:rPr>
          <w:rFonts w:cstheme="minorHAnsi"/>
          <w:sz w:val="24"/>
          <w:szCs w:val="24"/>
          <w:rtl/>
        </w:rPr>
        <w:t>این حکم نوعی راهبرد اصلاح‌طلبانه و تدریجی است که با حفظ ساختارهای اجتماعی موجود، آرام‌آرام زمینه‌های دگرگونی اعتقادی و فرهنگی را فراهم می‌آورد. در عین حال، با استفاده از زبان «تفضیل»، نه «تحقیر»، برتری امر جدید را یادآور می‌شود بدون آنکه به خصومت و گسست کامل فرهنگی دامن بزند</w:t>
      </w:r>
      <w:r w:rsidRPr="00B41034">
        <w:rPr>
          <w:rFonts w:cstheme="minorHAnsi"/>
          <w:sz w:val="24"/>
          <w:szCs w:val="24"/>
        </w:rPr>
        <w:t>.</w:t>
      </w:r>
    </w:p>
    <w:p w14:paraId="23BC966D" w14:textId="31F4264F" w:rsidR="00E47BE9" w:rsidRPr="00B41034" w:rsidRDefault="00E47BE9" w:rsidP="00AF63A9">
      <w:pPr>
        <w:bidi/>
        <w:spacing w:line="240" w:lineRule="auto"/>
        <w:rPr>
          <w:rFonts w:cstheme="minorHAnsi"/>
          <w:sz w:val="24"/>
          <w:szCs w:val="24"/>
        </w:rPr>
      </w:pPr>
      <w:r w:rsidRPr="00B41034">
        <w:rPr>
          <w:rFonts w:cstheme="minorHAnsi"/>
          <w:sz w:val="24"/>
          <w:szCs w:val="24"/>
          <w:rtl/>
        </w:rPr>
        <w:t>این آیه یادآور می‌شود که مظهر جدید «مرجع نهایی تشریع» است، و اجرای احکام حتی آنچه در بیان آمده‌اند، منوط به فرمان اوست. این نوعی تعلیق متافیزیکی است: حقیقت نهایی نه در نص مکتوب، بلکه در حضور زنده‌ی مظهر امر نهفته است—اوست که شریعت را ایجاد یا نسخ می‌کند</w:t>
      </w:r>
      <w:r w:rsidRPr="00B41034">
        <w:rPr>
          <w:rFonts w:cstheme="minorHAnsi"/>
          <w:sz w:val="24"/>
          <w:szCs w:val="24"/>
        </w:rPr>
        <w:t>.</w:t>
      </w:r>
    </w:p>
    <w:p w14:paraId="14E39B75" w14:textId="77777777" w:rsidR="00E47BE9" w:rsidRPr="00B41034" w:rsidRDefault="00E47BE9" w:rsidP="00AF63A9">
      <w:pPr>
        <w:bidi/>
        <w:spacing w:line="240" w:lineRule="auto"/>
        <w:rPr>
          <w:rFonts w:cstheme="minorHAnsi"/>
          <w:sz w:val="24"/>
          <w:szCs w:val="24"/>
        </w:rPr>
      </w:pPr>
      <w:r w:rsidRPr="00B41034">
        <w:rPr>
          <w:rFonts w:cstheme="minorHAnsi"/>
          <w:sz w:val="24"/>
          <w:szCs w:val="24"/>
          <w:rtl/>
        </w:rPr>
        <w:t>در پایان، تشبیه شاعرانه «تغرید الورقاء علی الافنان» که همان صدای حضرت باب در تمجید ظهور بعدی است، وجهی روحانی و هستی‌شناسانه به آیه می‌بخشد. همان‌گونه که نغمه‌ی پرنده‌ای روح را به حرکت در‌می‌آورد، کلمات مبشّر امر الهی نیز باید دل‌ها را بلرزاند و به حرکت وادارد</w:t>
      </w:r>
      <w:r w:rsidRPr="00B41034">
        <w:rPr>
          <w:rFonts w:cstheme="minorHAnsi"/>
          <w:sz w:val="24"/>
          <w:szCs w:val="24"/>
        </w:rPr>
        <w:t>.</w:t>
      </w:r>
    </w:p>
    <w:p w14:paraId="28E03C2D" w14:textId="77777777" w:rsidR="0093435C" w:rsidRPr="00B41034" w:rsidRDefault="0093435C" w:rsidP="00AF63A9">
      <w:pPr>
        <w:bidi/>
        <w:spacing w:line="240" w:lineRule="auto"/>
        <w:rPr>
          <w:rFonts w:cstheme="minorHAnsi"/>
          <w:sz w:val="24"/>
          <w:szCs w:val="24"/>
          <w:rtl/>
        </w:rPr>
      </w:pPr>
    </w:p>
    <w:p w14:paraId="3D716396" w14:textId="77777777" w:rsidR="00054C8E" w:rsidRPr="00B41034" w:rsidRDefault="00054C8E" w:rsidP="00AF63A9">
      <w:pPr>
        <w:bidi/>
        <w:spacing w:line="240" w:lineRule="auto"/>
        <w:rPr>
          <w:rFonts w:cstheme="minorHAnsi"/>
          <w:sz w:val="24"/>
          <w:szCs w:val="24"/>
          <w:rtl/>
        </w:rPr>
      </w:pPr>
    </w:p>
    <w:p w14:paraId="58B7CCAA" w14:textId="77777777" w:rsidR="00E47BE9" w:rsidRPr="00B41034" w:rsidRDefault="00E47BE9" w:rsidP="00AF63A9">
      <w:pPr>
        <w:bidi/>
        <w:spacing w:line="240" w:lineRule="auto"/>
        <w:rPr>
          <w:rFonts w:cstheme="minorHAnsi"/>
          <w:sz w:val="24"/>
          <w:szCs w:val="24"/>
          <w:rtl/>
        </w:rPr>
      </w:pPr>
    </w:p>
    <w:p w14:paraId="36F0EAE2" w14:textId="77777777" w:rsidR="00E47BE9" w:rsidRPr="00B41034" w:rsidRDefault="00E47BE9" w:rsidP="00AF63A9">
      <w:pPr>
        <w:bidi/>
        <w:spacing w:line="240" w:lineRule="auto"/>
        <w:rPr>
          <w:rFonts w:cstheme="minorHAnsi"/>
          <w:sz w:val="24"/>
          <w:szCs w:val="24"/>
          <w:rtl/>
        </w:rPr>
      </w:pPr>
    </w:p>
    <w:p w14:paraId="7F76CD24" w14:textId="77777777" w:rsidR="00E47BE9" w:rsidRPr="00B41034" w:rsidRDefault="00E47BE9" w:rsidP="00AF63A9">
      <w:pPr>
        <w:bidi/>
        <w:spacing w:line="240" w:lineRule="auto"/>
        <w:rPr>
          <w:rFonts w:cstheme="minorHAnsi"/>
          <w:sz w:val="24"/>
          <w:szCs w:val="24"/>
          <w:rtl/>
        </w:rPr>
      </w:pPr>
    </w:p>
    <w:p w14:paraId="6AB18750" w14:textId="77777777" w:rsidR="00E47BE9" w:rsidRPr="00B41034" w:rsidRDefault="00E47BE9" w:rsidP="00AF63A9">
      <w:pPr>
        <w:bidi/>
        <w:spacing w:line="240" w:lineRule="auto"/>
        <w:rPr>
          <w:rFonts w:cstheme="minorHAnsi"/>
          <w:sz w:val="24"/>
          <w:szCs w:val="24"/>
          <w:rtl/>
        </w:rPr>
      </w:pPr>
    </w:p>
    <w:p w14:paraId="37960C93" w14:textId="77777777" w:rsidR="00E47BE9" w:rsidRPr="00B41034" w:rsidRDefault="00E47BE9" w:rsidP="00AF63A9">
      <w:pPr>
        <w:bidi/>
        <w:spacing w:line="240" w:lineRule="auto"/>
        <w:rPr>
          <w:rFonts w:cstheme="minorHAnsi"/>
          <w:sz w:val="24"/>
          <w:szCs w:val="24"/>
          <w:rtl/>
        </w:rPr>
      </w:pPr>
    </w:p>
    <w:p w14:paraId="02C2317C" w14:textId="77777777" w:rsidR="00E47BE9" w:rsidRPr="00B41034" w:rsidRDefault="00E47BE9" w:rsidP="00AF63A9">
      <w:pPr>
        <w:bidi/>
        <w:spacing w:line="240" w:lineRule="auto"/>
        <w:rPr>
          <w:rFonts w:cstheme="minorHAnsi"/>
          <w:sz w:val="24"/>
          <w:szCs w:val="24"/>
          <w:rtl/>
        </w:rPr>
      </w:pPr>
    </w:p>
    <w:p w14:paraId="32F01A8D" w14:textId="77777777" w:rsidR="00E47BE9" w:rsidRPr="00B41034" w:rsidRDefault="00E47BE9" w:rsidP="00AF63A9">
      <w:pPr>
        <w:bidi/>
        <w:spacing w:line="240" w:lineRule="auto"/>
        <w:rPr>
          <w:rFonts w:cstheme="minorHAnsi"/>
          <w:sz w:val="24"/>
          <w:szCs w:val="24"/>
          <w:rtl/>
        </w:rPr>
      </w:pPr>
    </w:p>
    <w:p w14:paraId="291AD397" w14:textId="77777777" w:rsidR="00E47BE9" w:rsidRPr="00B41034" w:rsidRDefault="00E47BE9" w:rsidP="00AF63A9">
      <w:pPr>
        <w:bidi/>
        <w:spacing w:line="240" w:lineRule="auto"/>
        <w:rPr>
          <w:rFonts w:cstheme="minorHAnsi"/>
          <w:sz w:val="24"/>
          <w:szCs w:val="24"/>
          <w:rtl/>
        </w:rPr>
      </w:pPr>
    </w:p>
    <w:p w14:paraId="28784ECB" w14:textId="77777777" w:rsidR="0083140C" w:rsidRPr="00B41034" w:rsidRDefault="0083140C" w:rsidP="00AF63A9">
      <w:pPr>
        <w:bidi/>
        <w:spacing w:line="240" w:lineRule="auto"/>
        <w:rPr>
          <w:rFonts w:cstheme="minorHAnsi"/>
          <w:sz w:val="24"/>
          <w:szCs w:val="24"/>
          <w:rtl/>
        </w:rPr>
      </w:pPr>
    </w:p>
    <w:p w14:paraId="2EEB6044" w14:textId="77777777" w:rsidR="0083140C" w:rsidRPr="00B41034" w:rsidRDefault="0083140C" w:rsidP="00AF63A9">
      <w:pPr>
        <w:bidi/>
        <w:spacing w:line="240" w:lineRule="auto"/>
        <w:rPr>
          <w:rFonts w:cstheme="minorHAnsi"/>
          <w:sz w:val="24"/>
          <w:szCs w:val="24"/>
          <w:rtl/>
        </w:rPr>
      </w:pPr>
    </w:p>
    <w:p w14:paraId="397F580C" w14:textId="77777777" w:rsidR="00E47BE9" w:rsidRPr="00B41034" w:rsidRDefault="00E47BE9" w:rsidP="00AF63A9">
      <w:pPr>
        <w:bidi/>
        <w:spacing w:line="240" w:lineRule="auto"/>
        <w:rPr>
          <w:rFonts w:cstheme="minorHAnsi"/>
          <w:sz w:val="24"/>
          <w:szCs w:val="24"/>
          <w:rtl/>
        </w:rPr>
      </w:pPr>
    </w:p>
    <w:p w14:paraId="131320D5" w14:textId="77777777" w:rsidR="0078090A" w:rsidRPr="00B41034" w:rsidRDefault="0093435C" w:rsidP="00AF63A9">
      <w:pPr>
        <w:pStyle w:val="PlainText"/>
        <w:bidi/>
        <w:rPr>
          <w:rFonts w:asciiTheme="minorHAnsi" w:hAnsiTheme="minorHAnsi" w:cstheme="minorHAnsi"/>
          <w:b/>
          <w:bCs/>
          <w:sz w:val="24"/>
          <w:szCs w:val="24"/>
        </w:rPr>
      </w:pPr>
      <w:r w:rsidRPr="00AF63A9">
        <w:rPr>
          <w:rStyle w:val="Heading3Char"/>
          <w:rFonts w:asciiTheme="minorHAnsi" w:hAnsiTheme="minorHAnsi" w:cstheme="minorHAnsi"/>
          <w:rtl/>
        </w:rPr>
        <w:lastRenderedPageBreak/>
        <w:t>بند صد و چهلم</w:t>
      </w:r>
      <w:r w:rsidRPr="00B41034">
        <w:rPr>
          <w:rFonts w:asciiTheme="minorHAnsi" w:hAnsiTheme="minorHAnsi" w:cstheme="minorHAnsi"/>
          <w:sz w:val="24"/>
          <w:szCs w:val="24"/>
          <w:rtl/>
        </w:rPr>
        <w:t xml:space="preserve"> </w:t>
      </w:r>
      <w:r w:rsidRPr="00B41034">
        <w:rPr>
          <w:rFonts w:asciiTheme="minorHAnsi" w:hAnsiTheme="minorHAnsi" w:cstheme="minorHAnsi"/>
          <w:sz w:val="24"/>
          <w:szCs w:val="24"/>
          <w:rtl/>
        </w:rPr>
        <w:br/>
      </w:r>
      <w:r w:rsidR="0078090A" w:rsidRPr="00B41034">
        <w:rPr>
          <w:rFonts w:asciiTheme="minorHAnsi" w:hAnsiTheme="minorHAnsi" w:cstheme="minorHAnsi"/>
          <w:b/>
          <w:bCs/>
          <w:sz w:val="24"/>
          <w:szCs w:val="24"/>
          <w:rtl/>
        </w:rPr>
        <w:t>يَا مَلَأَ الْبَيَانِ، أُقْسِمُكُم بِرَبِّكُمُ الرَّحْمَٰنِ، بِأَنْ تَنْظُرُوا فِيمَا نُزِّلَ بِالْحَقِّ بِعَيْنِ الْإِنْصَافِ، وَلَا تَكُونَنَّ مِنَ الَّذِينَ يَرَوْنَ بُرْهَانَ اللَّهِ وَيُنْكِرُونَهُ، أَلَا إِنَّهُمْ مِنَ الْهَالِكِينَ.</w:t>
      </w:r>
    </w:p>
    <w:p w14:paraId="5FDF4E37" w14:textId="77777777" w:rsidR="0078090A" w:rsidRPr="00B41034" w:rsidRDefault="0078090A" w:rsidP="00AF63A9">
      <w:pPr>
        <w:pStyle w:val="PlainText"/>
        <w:bidi/>
        <w:rPr>
          <w:rFonts w:asciiTheme="minorHAnsi" w:hAnsiTheme="minorHAnsi" w:cstheme="minorHAnsi"/>
          <w:b/>
          <w:bCs/>
          <w:sz w:val="24"/>
          <w:szCs w:val="24"/>
        </w:rPr>
      </w:pPr>
      <w:r w:rsidRPr="00B41034">
        <w:rPr>
          <w:rFonts w:asciiTheme="minorHAnsi" w:hAnsiTheme="minorHAnsi" w:cstheme="minorHAnsi"/>
          <w:b/>
          <w:bCs/>
          <w:sz w:val="24"/>
          <w:szCs w:val="24"/>
          <w:rtl/>
        </w:rPr>
        <w:t>*قَدْ صَرَّحَ نُقْطَةُ الْبَيَانِ فِي هٰذِهِ الْآيَةِ بِارْتِفَاعِ أَمْرِي قَبْلَ أَمْرِهِ، يَشْهَدُ بِذٰلِكَ كُلُّ مُنْصِفٍ عَلِيمٍ.</w:t>
      </w:r>
    </w:p>
    <w:p w14:paraId="42065825" w14:textId="14C86EB9" w:rsidR="0093435C" w:rsidRPr="00B41034" w:rsidRDefault="0078090A"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*كَمَا تَرَوْنَهُ الْيَوْمَ، إِنَّهُ ارْتَفَعَ عَلَى شَأْنٍ لَا يُنْكِرُهُ إِلَّا الَّذِينَ سُكِّرَتْ أَبْصَارُهُمْ فِي الْأُولَى، وَفِي الْآخِرَةِ لَهُمْ عَذَابٌ مُهِينٌ.</w:t>
      </w:r>
    </w:p>
    <w:p w14:paraId="08705771" w14:textId="77777777" w:rsidR="0093435C"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 xml:space="preserve">O people of the </w:t>
      </w:r>
      <w:proofErr w:type="spellStart"/>
      <w:r w:rsidRPr="00B41034">
        <w:rPr>
          <w:rFonts w:eastAsia="Times New Roman" w:cstheme="minorHAnsi"/>
          <w:sz w:val="24"/>
          <w:szCs w:val="24"/>
        </w:rPr>
        <w:t>Bayán</w:t>
      </w:r>
      <w:proofErr w:type="spellEnd"/>
      <w:r w:rsidRPr="00B41034">
        <w:rPr>
          <w:rFonts w:eastAsia="Times New Roman" w:cstheme="minorHAnsi"/>
          <w:sz w:val="24"/>
          <w:szCs w:val="24"/>
        </w:rPr>
        <w:t xml:space="preserve">, I adjure you by your Lord, the God of mercy, to look with the eye of fairness upon this utterance which hath been sent down through the power of truth, and not to be of those who see the testimony of God yet reject and deny it. They, in truth, are of those who will assuredly perish. The Point of the </w:t>
      </w:r>
      <w:proofErr w:type="spellStart"/>
      <w:r w:rsidRPr="00B41034">
        <w:rPr>
          <w:rFonts w:eastAsia="Times New Roman" w:cstheme="minorHAnsi"/>
          <w:sz w:val="24"/>
          <w:szCs w:val="24"/>
        </w:rPr>
        <w:t>Bayán</w:t>
      </w:r>
      <w:proofErr w:type="spellEnd"/>
      <w:r w:rsidRPr="00B41034">
        <w:rPr>
          <w:rFonts w:eastAsia="Times New Roman" w:cstheme="minorHAnsi"/>
          <w:sz w:val="24"/>
          <w:szCs w:val="24"/>
        </w:rPr>
        <w:t xml:space="preserve"> hath explicitly made mention in this verse of the exaltation of My Cause before His own Cause; unto this will testify every just and understanding mind. As ye can readily witness in this day, its exaltation is such as none can deny save those whose eyes are drunken in this mortal life and whom a humiliating chastisement </w:t>
      </w:r>
      <w:proofErr w:type="spellStart"/>
      <w:r w:rsidRPr="00B41034">
        <w:rPr>
          <w:rFonts w:eastAsia="Times New Roman" w:cstheme="minorHAnsi"/>
          <w:sz w:val="24"/>
          <w:szCs w:val="24"/>
        </w:rPr>
        <w:t>awaiteth</w:t>
      </w:r>
      <w:proofErr w:type="spellEnd"/>
      <w:r w:rsidRPr="00B41034">
        <w:rPr>
          <w:rFonts w:eastAsia="Times New Roman" w:cstheme="minorHAnsi"/>
          <w:sz w:val="24"/>
          <w:szCs w:val="24"/>
        </w:rPr>
        <w:t xml:space="preserve"> in the life to come.</w:t>
      </w:r>
    </w:p>
    <w:p w14:paraId="522FAEEF" w14:textId="1399CE61" w:rsidR="0093435C" w:rsidRPr="00B41034" w:rsidRDefault="00AF63A9"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1C6BC3" w:rsidRPr="00B41034">
        <w:rPr>
          <w:rFonts w:cstheme="minorHAnsi"/>
          <w:sz w:val="24"/>
          <w:szCs w:val="24"/>
          <w:rtl/>
        </w:rPr>
        <w:t>ای اهل بیان! شما را به پروردگارتان، خداوند رحمان، سوگند می‌دهم که با دیده‌ی انصاف در آنچه به حق نازل شده نظر کنید، و از آنان مباشید که آیات الهی را می‌بینند و با این حال آن را انکار می‌کنند؛ آگاه باشید که آنان از جمله‌ی هلاک‌شدگان‌اند.</w:t>
      </w:r>
      <w:r w:rsidR="001C6BC3" w:rsidRPr="00B41034">
        <w:rPr>
          <w:rFonts w:cstheme="minorHAnsi"/>
          <w:sz w:val="24"/>
          <w:szCs w:val="24"/>
          <w:rtl/>
        </w:rPr>
        <w:br/>
        <w:t>نقطه‌ی بیان (حضرت باب) در این آیه تصریح فرموده که امر من پیش از امر او رفعت خواهد یافت؛ و این را هر انسان عادل و دانا تصدیق خواهد کرد.</w:t>
      </w:r>
      <w:r w:rsidR="001C6BC3" w:rsidRPr="00B41034">
        <w:rPr>
          <w:rFonts w:cstheme="minorHAnsi"/>
          <w:sz w:val="24"/>
          <w:szCs w:val="24"/>
          <w:rtl/>
        </w:rPr>
        <w:br/>
        <w:t>چنان‌که امروز می‌بینید، آن امر به شأنی بلند گشته که جز کسانی که دیدگانشان در این جهان مست و بسته شده، آن را انکار نمی‌کنند؛ و آنان را در آخرت عذابی خوارکننده در پیش است.</w:t>
      </w:r>
    </w:p>
    <w:p w14:paraId="370FA07F" w14:textId="77777777" w:rsidR="008A09C8" w:rsidRPr="00B41034" w:rsidRDefault="008A09C8" w:rsidP="00AF63A9">
      <w:pPr>
        <w:bidi/>
        <w:spacing w:line="240" w:lineRule="auto"/>
        <w:rPr>
          <w:rFonts w:cstheme="minorHAnsi"/>
          <w:sz w:val="24"/>
          <w:szCs w:val="24"/>
          <w:u w:val="single"/>
        </w:rPr>
      </w:pPr>
      <w:r w:rsidRPr="00B41034">
        <w:rPr>
          <w:rFonts w:cstheme="minorHAnsi"/>
          <w:sz w:val="24"/>
          <w:szCs w:val="24"/>
          <w:u w:val="single"/>
          <w:rtl/>
        </w:rPr>
        <w:t>بررسی آیه</w:t>
      </w:r>
    </w:p>
    <w:p w14:paraId="10984D1F" w14:textId="5C28DBEE" w:rsidR="008A09C8" w:rsidRPr="00B41034" w:rsidRDefault="008A09C8" w:rsidP="00AF63A9">
      <w:pPr>
        <w:bidi/>
        <w:spacing w:line="240" w:lineRule="auto"/>
        <w:rPr>
          <w:rFonts w:cstheme="minorHAnsi"/>
          <w:sz w:val="24"/>
          <w:szCs w:val="24"/>
          <w:rtl/>
        </w:rPr>
      </w:pPr>
      <w:r w:rsidRPr="00B41034">
        <w:rPr>
          <w:rFonts w:cstheme="minorHAnsi"/>
          <w:sz w:val="24"/>
          <w:szCs w:val="24"/>
          <w:rtl/>
        </w:rPr>
        <w:t>در این آیه، گفت‌وگوی هستی‌شناسانه‌ای میان ظهور الهی و آگاهی بشری شکل گرفته است که ذات معرفت را در قالب تجربه‌ی رویارویی با حقیقت زنده (مظهر ظهور) بازتعریف می‌کند. حضرت بهاءالله خطاب به اهل بیان، استدلالی را به کار می‌برد که در آن معرفت حقیقی از طریق انفعال عقلانی در برابر تجلّی حق شکل می‌گیرد، نه از طریق تفکر انتزاعی یا حافظه‌ی تاریخی.</w:t>
      </w:r>
      <w:r w:rsidRPr="00B41034">
        <w:rPr>
          <w:rFonts w:cstheme="minorHAnsi"/>
          <w:sz w:val="24"/>
          <w:szCs w:val="24"/>
          <w:rtl/>
        </w:rPr>
        <w:br/>
        <w:t xml:space="preserve">با تاکید بر این‌که نقطه‌ی بیان (حضرت باب) پیشاپیش رفعت امر بعدی را تصریح فرموده، ساختار زمانِ نبوی در این آیه گسسته و آینده به عنوان «تکمیل پیشین» در حال حاضر تجلی می‌یابد. این امر یادآور تئوری‌های هایدگر در مورد </w:t>
      </w:r>
      <w:r w:rsidRPr="00B41034">
        <w:rPr>
          <w:rFonts w:cstheme="minorHAnsi"/>
          <w:sz w:val="24"/>
          <w:szCs w:val="24"/>
        </w:rPr>
        <w:t>historicity</w:t>
      </w:r>
      <w:r w:rsidRPr="00B41034">
        <w:rPr>
          <w:rFonts w:cstheme="minorHAnsi"/>
          <w:sz w:val="24"/>
          <w:szCs w:val="24"/>
          <w:rtl/>
        </w:rPr>
        <w:t xml:space="preserve"> و </w:t>
      </w:r>
      <w:r w:rsidRPr="00B41034">
        <w:rPr>
          <w:rFonts w:cstheme="minorHAnsi"/>
          <w:sz w:val="24"/>
          <w:szCs w:val="24"/>
        </w:rPr>
        <w:t>temporality</w:t>
      </w:r>
      <w:r w:rsidRPr="00B41034">
        <w:rPr>
          <w:rFonts w:cstheme="minorHAnsi"/>
          <w:sz w:val="24"/>
          <w:szCs w:val="24"/>
          <w:rtl/>
        </w:rPr>
        <w:t xml:space="preserve"> است؛ اینکه فهم انسان از حال، در افق گشایش گذشته و آینده ممکن می‌گردد.</w:t>
      </w:r>
      <w:r w:rsidRPr="00B41034">
        <w:rPr>
          <w:rFonts w:cstheme="minorHAnsi"/>
          <w:sz w:val="24"/>
          <w:szCs w:val="24"/>
          <w:rtl/>
        </w:rPr>
        <w:br/>
        <w:t>آیه بر واقعیتی تأکید دارد که انکار آن نه از عقل بلکه از «سُکْر بصر» ناشی می‌شود—یعنی نوعی کور شدن ادراک به واسطه‌ی دلبستگی به وهمات وجودی. سُکْر در اینجا استعاره‌ای از شیفتگی به شکل‌های کهنه‌ی دین‌داری و عدم توانایی در دیدن حقیقت متحرک وحی است. این حالت با آنچه کارل یونگ از آن به عنوان «توقف در مراحل اولیه‌ی فردیت» یاد می‌کند قابل تطبیق است؛ یعنی فرد نمی‌تواند از ساختارهای کهن الگو (</w:t>
      </w:r>
      <w:r w:rsidRPr="00B41034">
        <w:rPr>
          <w:rFonts w:cstheme="minorHAnsi"/>
          <w:sz w:val="24"/>
          <w:szCs w:val="24"/>
        </w:rPr>
        <w:t>archetypes</w:t>
      </w:r>
      <w:r w:rsidRPr="00B41034">
        <w:rPr>
          <w:rFonts w:cstheme="minorHAnsi"/>
          <w:sz w:val="24"/>
          <w:szCs w:val="24"/>
          <w:rtl/>
        </w:rPr>
        <w:t>) عبور کرده و با خودِ عالی‌تر مواجه شود.</w:t>
      </w:r>
      <w:r w:rsidRPr="00B41034">
        <w:rPr>
          <w:rFonts w:cstheme="minorHAnsi"/>
          <w:sz w:val="24"/>
          <w:szCs w:val="24"/>
          <w:rtl/>
        </w:rPr>
        <w:br/>
        <w:t>این آیه نقدی است بنیادین بر سلطه‌ی نهادهای دینی پیشین که با اتکا بر «برهان»‌های خودساخته، از پذیرش صدای تازه‌ی وحی امتناع می‌ورزند. اینجا با مفهومی مواجهیم که شبیه پروژه‌ی افسون‌زدایی از دین است؛ اما نه برای نفی دین، بلکه برای بازگشودن آن به امر قدسی نوظهور. ظهور مظهر الهی، به تعبیر این آیه، نه صرفاً ادامه‌ی گذشته بلکه گسست و دگرگونی کل نظام معنابخش پیشین است.</w:t>
      </w:r>
      <w:r w:rsidRPr="00B41034">
        <w:rPr>
          <w:rFonts w:cstheme="minorHAnsi"/>
          <w:sz w:val="24"/>
          <w:szCs w:val="24"/>
          <w:rtl/>
        </w:rPr>
        <w:br/>
        <w:t>معرفت حقیقی به خداوند نه در حفظ سنت، بلکه در شجاعت رجوع به صدای فعّال وحی شکل می‌گیرد. آن‌که به این صدای زنده توجه می‌کند، به مقصد عرفان و معبود خویش رسیده است. بدین‌سان، معرفت، پرستش، عمل و نجات همگی در شناخت این ظهور خلاصه می‌گردد؛ نه در تکرار سنت‌های پیشین—نه در تکرار سنت‌های پیشین - هرچند که این سنت‌ها زمانی حامل حقیقت بوده‌اند.</w:t>
      </w:r>
      <w:r w:rsidRPr="00B41034">
        <w:rPr>
          <w:rFonts w:cstheme="minorHAnsi"/>
          <w:sz w:val="24"/>
          <w:szCs w:val="24"/>
          <w:rtl/>
        </w:rPr>
        <w:br/>
        <w:t>پس این آیه دعوتی است به عبور از حجاب‌های تاریخی، سنتی، روانی و نهادی، به سوی صدای فعّال حقیقت در «امر نو»، و از آن‌رو حامل معنایی کیهانی و انسانی در نهایت انسجام است.</w:t>
      </w:r>
    </w:p>
    <w:p w14:paraId="391C0E3F" w14:textId="77777777" w:rsidR="0093435C" w:rsidRPr="00AF63A9" w:rsidRDefault="0093435C" w:rsidP="00AF63A9">
      <w:pPr>
        <w:pStyle w:val="Heading3"/>
        <w:bidi/>
        <w:rPr>
          <w:rFonts w:asciiTheme="minorHAnsi" w:hAnsiTheme="minorHAnsi" w:cstheme="minorHAnsi"/>
          <w:rtl/>
        </w:rPr>
      </w:pPr>
      <w:r w:rsidRPr="00AF63A9">
        <w:rPr>
          <w:rFonts w:asciiTheme="minorHAnsi" w:hAnsiTheme="minorHAnsi" w:cstheme="minorHAnsi"/>
          <w:rtl/>
        </w:rPr>
        <w:lastRenderedPageBreak/>
        <w:t>بند صد و چهل و یکم</w:t>
      </w:r>
    </w:p>
    <w:p w14:paraId="045B62AE" w14:textId="5CA5C860" w:rsidR="0093435C" w:rsidRPr="00B41034" w:rsidRDefault="00396C6F" w:rsidP="00AF63A9">
      <w:pPr>
        <w:pStyle w:val="PlainText"/>
        <w:bidi/>
        <w:rPr>
          <w:rFonts w:asciiTheme="minorHAnsi" w:hAnsiTheme="minorHAnsi" w:cstheme="minorHAnsi"/>
          <w:b/>
          <w:bCs/>
          <w:sz w:val="24"/>
          <w:szCs w:val="24"/>
          <w:rtl/>
        </w:rPr>
      </w:pPr>
      <w:r w:rsidRPr="00B41034">
        <w:rPr>
          <w:rFonts w:asciiTheme="minorHAnsi" w:hAnsiTheme="minorHAnsi" w:cstheme="minorHAnsi"/>
          <w:b/>
          <w:bCs/>
          <w:sz w:val="24"/>
          <w:szCs w:val="24"/>
          <w:rtl/>
        </w:rPr>
        <w:t>قُلْ تَاللَّهِ إِنِّي لَمَحْبُوبُهُ وَٱلآنَ يَسْمَعُ مَا يُنَزَّلُ مِنْ سَمَاءِ ٱلْوَحْيِ وَيَنُوحُ بِمَا ٱرْتَكَبْتُمْ فِي أَيَّامِهِ، خَافُوا ٱللَّهَ وَلَا تَكُونَنَّ مِنَ ٱلْمُعْتَدِينَ * قُلْ يَا قَوْمِ إِن لَّمْ تُؤْمِنُوا بِهِ فَلَا تَعْتَرِضُوا عَلَيْهِ، تَاللَّهِ يَكْفِي مَا ٱجْتَمَعَ عَلَيْهِ مِن جُنُودِ ٱلظَّالِمِينَ</w:t>
      </w:r>
      <w:r w:rsidRPr="00B41034">
        <w:rPr>
          <w:rFonts w:asciiTheme="minorHAnsi" w:hAnsiTheme="minorHAnsi" w:cstheme="minorHAnsi"/>
          <w:b/>
          <w:bCs/>
          <w:sz w:val="24"/>
          <w:szCs w:val="24"/>
        </w:rPr>
        <w:t>.</w:t>
      </w:r>
    </w:p>
    <w:p w14:paraId="40E54DE1" w14:textId="77777777" w:rsidR="0093435C"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 xml:space="preserve">Say: By the righteousness of God! I, verily, am His [The Báb's] Best-Beloved; and at this moment He </w:t>
      </w:r>
      <w:proofErr w:type="spellStart"/>
      <w:r w:rsidRPr="00B41034">
        <w:rPr>
          <w:rFonts w:eastAsia="Times New Roman" w:cstheme="minorHAnsi"/>
          <w:sz w:val="24"/>
          <w:szCs w:val="24"/>
        </w:rPr>
        <w:t>listeneth</w:t>
      </w:r>
      <w:proofErr w:type="spellEnd"/>
      <w:r w:rsidRPr="00B41034">
        <w:rPr>
          <w:rFonts w:eastAsia="Times New Roman" w:cstheme="minorHAnsi"/>
          <w:sz w:val="24"/>
          <w:szCs w:val="24"/>
        </w:rPr>
        <w:t xml:space="preserve"> to these verses descending from the Heaven of Revelation and </w:t>
      </w:r>
      <w:proofErr w:type="spellStart"/>
      <w:r w:rsidRPr="00B41034">
        <w:rPr>
          <w:rFonts w:eastAsia="Times New Roman" w:cstheme="minorHAnsi"/>
          <w:sz w:val="24"/>
          <w:szCs w:val="24"/>
        </w:rPr>
        <w:t>bewaileth</w:t>
      </w:r>
      <w:proofErr w:type="spellEnd"/>
      <w:r w:rsidRPr="00B41034">
        <w:rPr>
          <w:rFonts w:eastAsia="Times New Roman" w:cstheme="minorHAnsi"/>
          <w:sz w:val="24"/>
          <w:szCs w:val="24"/>
        </w:rPr>
        <w:t xml:space="preserve"> the wrongs ye have committed in these days. Fear God, and join not with the aggressor. Say: O people, should ye choose to disbelieve in Him [Bahá'u'lláh], refrain at least from rising up against Him. By God! Sufficient are the hosts of tyranny that are leagued against Him!</w:t>
      </w:r>
    </w:p>
    <w:p w14:paraId="16959482" w14:textId="3A9F8F4A" w:rsidR="0093435C" w:rsidRPr="00B41034" w:rsidRDefault="00AF63A9"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065DBC" w:rsidRPr="00B41034">
        <w:rPr>
          <w:rFonts w:cstheme="minorHAnsi"/>
          <w:sz w:val="24"/>
          <w:szCs w:val="24"/>
          <w:rtl/>
        </w:rPr>
        <w:t>بگو: به خدا سوگند، من همان محبوب او هستم، و اینک او (یعنی حضرت باب) آنچه را از آسمان وحی نازل می‌شود، می‌شنود و بر آنچه در ایام ظهورش مرتکب شدید، نوحه می‌نماید. از خدا بترسید و از تجاوزکاران مباشید</w:t>
      </w:r>
      <w:r w:rsidR="00065DBC" w:rsidRPr="00B41034">
        <w:rPr>
          <w:rFonts w:cstheme="minorHAnsi"/>
          <w:sz w:val="24"/>
          <w:szCs w:val="24"/>
        </w:rPr>
        <w:t>.</w:t>
      </w:r>
      <w:r w:rsidR="00065DBC" w:rsidRPr="00B41034">
        <w:rPr>
          <w:rFonts w:cstheme="minorHAnsi"/>
          <w:sz w:val="24"/>
          <w:szCs w:val="24"/>
          <w:rtl/>
        </w:rPr>
        <w:br/>
        <w:t>بگو: ای قوم! اگر به او ایمان نمی‌آورید، دست‌کم با او ستیز نورزید. به خدا سوگند، همان سپاه ظالمان که بر ضدّ او گرد آمده‌اند، کافی است</w:t>
      </w:r>
      <w:r w:rsidR="00065DBC" w:rsidRPr="00B41034">
        <w:rPr>
          <w:rFonts w:cstheme="minorHAnsi"/>
          <w:sz w:val="24"/>
          <w:szCs w:val="24"/>
        </w:rPr>
        <w:t>.</w:t>
      </w:r>
    </w:p>
    <w:p w14:paraId="036EFC26" w14:textId="171B4F56" w:rsidR="0093435C" w:rsidRPr="00B41034" w:rsidRDefault="0093435C" w:rsidP="00AF63A9">
      <w:pPr>
        <w:bidi/>
        <w:spacing w:line="240" w:lineRule="auto"/>
        <w:rPr>
          <w:rFonts w:cstheme="minorHAnsi"/>
          <w:sz w:val="24"/>
          <w:szCs w:val="24"/>
        </w:rPr>
      </w:pPr>
      <w:r w:rsidRPr="007E3AEF">
        <w:rPr>
          <w:rFonts w:cstheme="minorHAnsi"/>
          <w:sz w:val="24"/>
          <w:szCs w:val="24"/>
          <w:rtl/>
        </w:rPr>
        <w:t>مندرج در کتاب بیان فارسی حضرت باب:</w:t>
      </w:r>
      <w:r w:rsidRPr="00B41034">
        <w:rPr>
          <w:rFonts w:cstheme="minorHAnsi"/>
          <w:sz w:val="24"/>
          <w:szCs w:val="24"/>
          <w:rtl/>
        </w:rPr>
        <w:t xml:space="preserve"> </w:t>
      </w:r>
      <w:r w:rsidRPr="00B41034">
        <w:rPr>
          <w:rFonts w:cstheme="minorHAnsi"/>
          <w:sz w:val="24"/>
          <w:szCs w:val="24"/>
          <w:rtl/>
        </w:rPr>
        <w:br/>
        <w:t>"ای اهل بیان نکرده مثل آنچه اهل فرقان نموده و از محبوب خود به هیچ شی محتجب نگشته که ارتفاع بیان عروج به سوی اوست و حظ آخرت اوست" " بیان راضی نمیگردد از شما الا آنکه ایمان آورید بمن یظهره الله"</w:t>
      </w:r>
    </w:p>
    <w:p w14:paraId="53CBE4C4" w14:textId="77777777" w:rsidR="0093435C" w:rsidRPr="00B41034" w:rsidRDefault="0093435C" w:rsidP="00AF63A9">
      <w:pPr>
        <w:bidi/>
        <w:spacing w:line="240" w:lineRule="auto"/>
        <w:rPr>
          <w:rFonts w:cstheme="minorHAnsi"/>
          <w:sz w:val="24"/>
          <w:szCs w:val="24"/>
        </w:rPr>
      </w:pPr>
      <w:r w:rsidRPr="00B41034">
        <w:rPr>
          <w:rFonts w:cstheme="minorHAnsi"/>
          <w:sz w:val="24"/>
          <w:szCs w:val="24"/>
          <w:rtl/>
        </w:rPr>
        <w:t>" اگر به ظهور او فائز شدی و اطاعت نمودی ثمره ی بیان را ظاهر کردی و الا لایق ذکر نیستی نزد خداوند" " هیچ حجتی از برای او از نفس خود او اعظم تر نبوده و نیست در نزد کل زیرا که کل آیات و کلمات از بحر وجود او مشرق میگردد و از طمطام یم فضل او مستضیی میشود و از قمقام عز او مستتیر میگردد…."</w:t>
      </w:r>
    </w:p>
    <w:p w14:paraId="50141E6D" w14:textId="77777777" w:rsidR="0093435C" w:rsidRPr="00B41034" w:rsidRDefault="0093435C" w:rsidP="00AF63A9">
      <w:pPr>
        <w:bidi/>
        <w:spacing w:line="240" w:lineRule="auto"/>
        <w:rPr>
          <w:rFonts w:cstheme="minorHAnsi"/>
          <w:sz w:val="24"/>
          <w:szCs w:val="24"/>
        </w:rPr>
      </w:pPr>
      <w:r w:rsidRPr="00B41034">
        <w:rPr>
          <w:rFonts w:cstheme="minorHAnsi"/>
          <w:sz w:val="24"/>
          <w:szCs w:val="24"/>
          <w:rtl/>
        </w:rPr>
        <w:t>" اگر کسی یک آیه از او شنود و تلاوت کند بهتر است از آنکه هزار مرتبه بیان را تلاوت نماید. "</w:t>
      </w:r>
    </w:p>
    <w:p w14:paraId="2EE012AA"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"طوبی لمن ینظر الی نظم بهالله و یشکر ربه" " کل دین نصرت اوست نه اعمالی که در بیان نازل شده"</w:t>
      </w:r>
    </w:p>
    <w:p w14:paraId="6538E024" w14:textId="33FA1909" w:rsidR="0093435C" w:rsidRPr="00B41034" w:rsidRDefault="00065DBC"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4A5E7EB5" w14:textId="368885A0" w:rsidR="00054C8E" w:rsidRPr="00B41034" w:rsidRDefault="00C54D90" w:rsidP="00AF63A9">
      <w:pPr>
        <w:bidi/>
        <w:spacing w:line="240" w:lineRule="auto"/>
        <w:rPr>
          <w:rFonts w:cstheme="minorHAnsi"/>
          <w:sz w:val="24"/>
          <w:szCs w:val="24"/>
          <w:rtl/>
        </w:rPr>
      </w:pPr>
      <w:r w:rsidRPr="00B41034">
        <w:rPr>
          <w:rFonts w:cstheme="minorHAnsi"/>
          <w:sz w:val="24"/>
          <w:szCs w:val="24"/>
          <w:rtl/>
        </w:rPr>
        <w:t>در این آیه، حقیقتی سه‌لایه در ساختار کلامی، بینافردی و تاریخی عرضه می‌شود: نخست، رابطه‌ی وجودی و روحانی حضرت بهاءالله با حضرت باب، به‌عنوان «محبوب»، حقیقتی است که فراتر از زمان و مکان امتداد دارد. پیوندی که نه صرفاً تاریخی، بلکه متافیزیکی است و تأیید می‌کند که ظهور بهاءالله، تحقق وعده‌های پیشین است و این تحقق، درک زمانی و اجتماعی انسان‌ها را به چالش می‌کشد.</w:t>
      </w:r>
      <w:r w:rsidRPr="00B41034">
        <w:rPr>
          <w:rFonts w:cstheme="minorHAnsi"/>
          <w:sz w:val="24"/>
          <w:szCs w:val="24"/>
          <w:rtl/>
        </w:rPr>
        <w:br/>
        <w:t>نوحه‌گری حضرت باب، تصویری عمیق و تکان‌دهنده از تأثّر روح نبوی نسبت به اعمال پیروان سابق خویش است. در این سطر، وجدان تاریخ فراخوانده می‌شود: پیامبری که برای ظهور آینده خود جان باخت، اینک شاهد سرپیچی از همان ظهوری است که وعده‌اش را داده بود. این تصویر، بحران مسئولیت دینی را در برابر سنت و نوآوری دینی به نمایش می‌گذارد. به‌عبارت دیگر، گذشته، زنده است و نسبت به حال داوری می‌کند.</w:t>
      </w:r>
      <w:r w:rsidRPr="00B41034">
        <w:rPr>
          <w:rFonts w:cstheme="minorHAnsi"/>
          <w:sz w:val="24"/>
          <w:szCs w:val="24"/>
          <w:rtl/>
        </w:rPr>
        <w:br/>
        <w:t>عنصر «نوحه‌گری» نماد نوعی وجدان متعالی است که هنوز در افراد ظهور نیافته، اما از بالا، عواقب روانی و اخلاقی افعال آنان را نشان می‌دهد. این هشداری است به دل‌هایی که هنوز میان شک و انکار معلق‌اند؛ اینکه رد کردن حقیقت، صرفاً خطای عقلی نیست، بلکه انکار عهد و محبتی است که میان انسان و حقیقت مطلق بسته شده است.</w:t>
      </w:r>
      <w:r w:rsidRPr="00B41034">
        <w:rPr>
          <w:rFonts w:cstheme="minorHAnsi"/>
          <w:sz w:val="24"/>
          <w:szCs w:val="24"/>
          <w:rtl/>
        </w:rPr>
        <w:br/>
        <w:t>«کفایتِ سپاهِ ظالمان» به عنوان هشداری اخلاقی عمل می‌کند که می‌گوید: جامعه‌ای که نمی‌تواند حقیقت را بپذیرد، نباید بر آن نیز بتازد. در دل این هشدار، مفهوم تساهل و مدارای دینی نهفته است؛ از نفی ستیزه‌جویی در برابر امر مقدّس، حتی اگر درک آن در لحظه برای جمعی میسر نباشد. این پیام، حامل عدالت اجتماعیِ نوینی است که مبتنی است بر حذف خشونت و حفظ کرامت انسان در مواجهه با امر الهی.</w:t>
      </w:r>
      <w:r w:rsidRPr="00B41034">
        <w:rPr>
          <w:rFonts w:cstheme="minorHAnsi"/>
          <w:sz w:val="24"/>
          <w:szCs w:val="24"/>
          <w:rtl/>
        </w:rPr>
        <w:br/>
      </w:r>
    </w:p>
    <w:p w14:paraId="1BE20DD3" w14:textId="77777777" w:rsidR="00416801" w:rsidRPr="00B41034" w:rsidRDefault="00416801" w:rsidP="00AF63A9">
      <w:pPr>
        <w:bidi/>
        <w:spacing w:line="240" w:lineRule="auto"/>
        <w:rPr>
          <w:rFonts w:cstheme="minorHAnsi"/>
          <w:sz w:val="24"/>
          <w:szCs w:val="24"/>
          <w:rtl/>
        </w:rPr>
      </w:pPr>
    </w:p>
    <w:p w14:paraId="0D6934C1" w14:textId="77777777" w:rsidR="00416801" w:rsidRPr="00B41034" w:rsidRDefault="00416801" w:rsidP="00AF63A9">
      <w:pPr>
        <w:bidi/>
        <w:spacing w:line="240" w:lineRule="auto"/>
        <w:rPr>
          <w:rFonts w:cstheme="minorHAnsi"/>
          <w:sz w:val="24"/>
          <w:szCs w:val="24"/>
          <w:rtl/>
        </w:rPr>
      </w:pPr>
    </w:p>
    <w:p w14:paraId="262FB268" w14:textId="77777777" w:rsidR="0093435C" w:rsidRPr="00AF63A9" w:rsidRDefault="0093435C" w:rsidP="00AF63A9">
      <w:pPr>
        <w:pStyle w:val="Heading3"/>
        <w:bidi/>
        <w:rPr>
          <w:rFonts w:asciiTheme="minorHAnsi" w:hAnsiTheme="minorHAnsi" w:cstheme="minorHAnsi"/>
          <w:rtl/>
        </w:rPr>
      </w:pPr>
      <w:r w:rsidRPr="00AF63A9">
        <w:rPr>
          <w:rFonts w:asciiTheme="minorHAnsi" w:hAnsiTheme="minorHAnsi" w:cstheme="minorHAnsi"/>
          <w:rtl/>
        </w:rPr>
        <w:lastRenderedPageBreak/>
        <w:t>بند صد و چهل و دوم</w:t>
      </w:r>
    </w:p>
    <w:p w14:paraId="58214EEF" w14:textId="77777777" w:rsidR="00F42370" w:rsidRPr="00B41034" w:rsidRDefault="00F42370"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إِنَّهُ قَدْ أَنْزَلَ بَعْضَ الْأَحْكَامِ لِئَلَّا يَتَحَرَّكَ الْقَلَمُ الْأَعْلَى فِي هٰذَا الظُّهُورِ إِلَّا عَلَى ذِكْرِ مَقَامَاتِهِ الْعُلْيَا وَمَنْظَرِهِ الْأَسْنَى، وَإِنَّا لَمَّا أَرَدْنَا الْفَضْلَ فَصَّلْنَاهَا بِالْحَقِّ وَخَفَّفْنَا مَا أَرَدْنَاهُ لَكُمْ، إِنَّهُ لَهُوَ الْفَضَّالُ الْكَرِيمُ</w:t>
      </w:r>
      <w:r w:rsidRPr="00B41034">
        <w:rPr>
          <w:rFonts w:eastAsia="MS Mincho" w:cstheme="minorHAnsi"/>
          <w:b/>
          <w:bCs/>
          <w:color w:val="000000" w:themeColor="text1"/>
          <w:sz w:val="24"/>
          <w:szCs w:val="24"/>
        </w:rPr>
        <w:t>.</w:t>
      </w:r>
    </w:p>
    <w:p w14:paraId="2BC46676" w14:textId="44464DBE"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Verily, He [The Báb] revealed certain laws so that, in this Dispensation, the Pen of the </w:t>
      </w:r>
      <w:proofErr w:type="gramStart"/>
      <w:r w:rsidRPr="00B41034">
        <w:rPr>
          <w:rFonts w:eastAsia="Times New Roman" w:cstheme="minorHAnsi"/>
          <w:color w:val="000000" w:themeColor="text1"/>
          <w:sz w:val="24"/>
          <w:szCs w:val="24"/>
        </w:rPr>
        <w:t>Most High</w:t>
      </w:r>
      <w:proofErr w:type="gramEnd"/>
      <w:r w:rsidRPr="00B41034">
        <w:rPr>
          <w:rFonts w:eastAsia="Times New Roman" w:cstheme="minorHAnsi"/>
          <w:color w:val="000000" w:themeColor="text1"/>
          <w:sz w:val="24"/>
          <w:szCs w:val="24"/>
        </w:rPr>
        <w:t xml:space="preserve"> might have no need to move in aught but the glorification of His own transcendent Station and His most effulgent Beauty. Since, however, </w:t>
      </w:r>
      <w:proofErr w:type="gramStart"/>
      <w:r w:rsidRPr="00B41034">
        <w:rPr>
          <w:rFonts w:eastAsia="Times New Roman" w:cstheme="minorHAnsi"/>
          <w:color w:val="000000" w:themeColor="text1"/>
          <w:sz w:val="24"/>
          <w:szCs w:val="24"/>
        </w:rPr>
        <w:t>We</w:t>
      </w:r>
      <w:proofErr w:type="gramEnd"/>
      <w:r w:rsidRPr="00B41034">
        <w:rPr>
          <w:rFonts w:eastAsia="Times New Roman" w:cstheme="minorHAnsi"/>
          <w:color w:val="000000" w:themeColor="text1"/>
          <w:sz w:val="24"/>
          <w:szCs w:val="24"/>
        </w:rPr>
        <w:t xml:space="preserve"> have wished to evidence Our bounty unto you, </w:t>
      </w:r>
      <w:proofErr w:type="gramStart"/>
      <w:r w:rsidRPr="00B41034">
        <w:rPr>
          <w:rFonts w:eastAsia="Times New Roman" w:cstheme="minorHAnsi"/>
          <w:color w:val="000000" w:themeColor="text1"/>
          <w:sz w:val="24"/>
          <w:szCs w:val="24"/>
        </w:rPr>
        <w:t>We</w:t>
      </w:r>
      <w:proofErr w:type="gramEnd"/>
      <w:r w:rsidRPr="00B41034">
        <w:rPr>
          <w:rFonts w:eastAsia="Times New Roman" w:cstheme="minorHAnsi"/>
          <w:color w:val="000000" w:themeColor="text1"/>
          <w:sz w:val="24"/>
          <w:szCs w:val="24"/>
        </w:rPr>
        <w:t xml:space="preserve"> have, through the power of truth, set forth these laws with clarity and mitigated what We desire you to observe. He, verily, is the Munificent, the Generous.</w:t>
      </w:r>
    </w:p>
    <w:p w14:paraId="73D1D0D8" w14:textId="04FC22BB" w:rsidR="0093435C" w:rsidRPr="00B41034" w:rsidRDefault="00AF63A9"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F42370" w:rsidRPr="00B41034">
        <w:rPr>
          <w:rFonts w:cstheme="minorHAnsi"/>
          <w:sz w:val="24"/>
          <w:szCs w:val="24"/>
          <w:rtl/>
        </w:rPr>
        <w:t>همانا او (حضرت باب) برخی از احکام را نازل کرد، تا در این ظهور، قلم اعلی جز بر ذکر مقامات عالیه و جمال درخشان او حرکت نکند. امّا ما چون خواستیم فضل خود را به شما نمایان سازیم، آن احکام را به حق تفصیل دادیم و از آنچه برایتان خواستیم، تخفیف دادیم؛ همانا اوست فضال کریم</w:t>
      </w:r>
      <w:r w:rsidR="00F42370" w:rsidRPr="00B41034">
        <w:rPr>
          <w:rFonts w:cstheme="minorHAnsi"/>
          <w:sz w:val="24"/>
          <w:szCs w:val="24"/>
        </w:rPr>
        <w:t>.</w:t>
      </w:r>
    </w:p>
    <w:p w14:paraId="0D4AA034" w14:textId="370940E4" w:rsidR="00F42370" w:rsidRPr="00B41034" w:rsidRDefault="00F42370"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490B3E17" w14:textId="77777777" w:rsidR="00C9408D" w:rsidRPr="00B41034" w:rsidRDefault="00C9408D" w:rsidP="00AF63A9">
      <w:pPr>
        <w:bidi/>
        <w:spacing w:line="240" w:lineRule="auto"/>
        <w:rPr>
          <w:rFonts w:cstheme="minorHAnsi"/>
          <w:sz w:val="24"/>
          <w:szCs w:val="24"/>
        </w:rPr>
      </w:pPr>
      <w:r w:rsidRPr="00B41034">
        <w:rPr>
          <w:rFonts w:cstheme="minorHAnsi"/>
          <w:sz w:val="24"/>
          <w:szCs w:val="24"/>
          <w:rtl/>
        </w:rPr>
        <w:t>این آیه، پرده از انگیزه‌ی باطنی و حکمت تشریعی دو ظهور بزرگ الهی ـ حضرت باب و حضرت بهاءالله ـ برمی‌دارد و در سطحی عمیق‌تر، به تعامل میان قانون، جمال، و تجلی حق اشاره دارد. بر پایه‌ی آن، نظام احکام در بیان حضرت باب نه هدف نهایی بلکه مقدمه‌ای است برای آنکه در ظهور بعد، قلم وحی صرفاً به تسبیح مقام الهی حضرت بهاءالله بپردازد؛ و نه به تفصیل قوانین. این رویکرد، دربردارنده‌ی مفهومی بنیادین در باب تحول ساختار دین در فرآیند تاریخ وحی است: جایگزینی تدریجی شریعت با حقیقت، و تبدیل قانون‌گذاری به تأمل در ذات حق.</w:t>
      </w:r>
    </w:p>
    <w:p w14:paraId="4F59D471" w14:textId="77777777" w:rsidR="00C9408D" w:rsidRPr="00B41034" w:rsidRDefault="00C9408D" w:rsidP="00AF63A9">
      <w:pPr>
        <w:bidi/>
        <w:spacing w:line="240" w:lineRule="auto"/>
        <w:rPr>
          <w:rFonts w:cstheme="minorHAnsi"/>
          <w:sz w:val="24"/>
          <w:szCs w:val="24"/>
        </w:rPr>
      </w:pPr>
      <w:r w:rsidRPr="00B41034">
        <w:rPr>
          <w:rFonts w:cstheme="minorHAnsi"/>
          <w:sz w:val="24"/>
          <w:szCs w:val="24"/>
          <w:rtl/>
        </w:rPr>
        <w:t>این آیه تأکید دارد بر تعالی وجودی و متافیزیکی مظهر ظهور، که او نه صرفاً شارع شریعت بلکه خود موضوع ذکر، تجلی علم، و نهایت زیبایی است. قانون تنها تا آن حد معنادار است که مسیر را به سوی شهود آن مقام و منظر هموار کند. از همین رو، قانون در این ظهور تخفیف یافته، چرا که غایت نهایی، درک و تمجید ذات متعالی اوست.</w:t>
      </w:r>
    </w:p>
    <w:p w14:paraId="4437D5F5" w14:textId="77777777" w:rsidR="00C9408D" w:rsidRPr="00B41034" w:rsidRDefault="00C9408D" w:rsidP="00AF63A9">
      <w:pPr>
        <w:bidi/>
        <w:spacing w:line="240" w:lineRule="auto"/>
        <w:rPr>
          <w:rFonts w:cstheme="minorHAnsi"/>
          <w:sz w:val="24"/>
          <w:szCs w:val="24"/>
        </w:rPr>
      </w:pPr>
      <w:r w:rsidRPr="00B41034">
        <w:rPr>
          <w:rFonts w:cstheme="minorHAnsi"/>
          <w:sz w:val="24"/>
          <w:szCs w:val="24"/>
          <w:rtl/>
        </w:rPr>
        <w:t>روح این آیه تسکین‌دهنده است: اینک که سنگینی قانون کاهش یافته، انسان دیگر زیر بار فشارهای تکلیف‌محور خرد نمی‌شود، بلکه به‌سوی محبت و شناخت فراخوانده می‌شود. رابطه‌ی انسان با امر قدسی، از خوف و اطاعت کور، به محبت و تأمل در جمال منتقل شده است؛ و این خود نوعی دگرگونی روان‌شناختی در تلقی از دین است، که دین را نه از موضع تهدید، بلکه از موضع جاذبه و فضل می‌بیند.</w:t>
      </w:r>
    </w:p>
    <w:p w14:paraId="2D17E8DA" w14:textId="77777777" w:rsidR="00C9408D" w:rsidRPr="00B41034" w:rsidRDefault="00C9408D" w:rsidP="00AF63A9">
      <w:pPr>
        <w:bidi/>
        <w:spacing w:line="240" w:lineRule="auto"/>
        <w:rPr>
          <w:rFonts w:cstheme="minorHAnsi"/>
          <w:sz w:val="24"/>
          <w:szCs w:val="24"/>
        </w:rPr>
      </w:pPr>
      <w:r w:rsidRPr="00B41034">
        <w:rPr>
          <w:rFonts w:cstheme="minorHAnsi"/>
          <w:sz w:val="24"/>
          <w:szCs w:val="24"/>
          <w:rtl/>
        </w:rPr>
        <w:t>این آیه نشانه‌ی تغییری اساسی در نسبت دین و جامعه است. ساختار حقوقی پیشین که در بیان ظهور یافته بود ـ با شدتی که برای بیدار ساختن جامعه‌ای خفته لازم می‌نمود ـ اکنون جای خود را به لطافت، تخفیف، و فهم می‌دهد. درواقع، جامعه بشری با ظهور جدید به بلوغی رسیده که دیگر نیازی به قیدهای سخت گذشته ندارد؛ بلکه باید خود، در آزادی نسبی، به تشخیص فضیلت بپردازد.</w:t>
      </w:r>
    </w:p>
    <w:p w14:paraId="5345F530" w14:textId="094CCCAA" w:rsidR="0093435C" w:rsidRPr="00B41034" w:rsidRDefault="00C9408D" w:rsidP="00AF63A9">
      <w:pPr>
        <w:bidi/>
        <w:spacing w:line="240" w:lineRule="auto"/>
        <w:rPr>
          <w:rFonts w:cstheme="minorHAnsi"/>
          <w:sz w:val="24"/>
          <w:szCs w:val="24"/>
          <w:rtl/>
        </w:rPr>
      </w:pPr>
      <w:r w:rsidRPr="00B41034">
        <w:rPr>
          <w:rFonts w:cstheme="minorHAnsi"/>
          <w:sz w:val="24"/>
          <w:szCs w:val="24"/>
          <w:rtl/>
        </w:rPr>
        <w:t>در نهایت، این آیه نمودار تکامل دیالکتیکی میان «تکلیف» و «تحقق» است. از احکام جزئی که برای خضوع و تهذیب انسان وضع شده بود، اکنون به تجلی جمالی رسیده‌ایم که خود هدف شریعت است. حضرت بهاءالله با تخفیف احکام، مسیر را هموار می‌کند تا انسان، در آزادی مسئولانه، نه فقط مجری قانون، بلکه ناظر جمال و شریک در شناخت حقیقت باشد. و این، اوج بلوغ دینی در تاریخ قدسی است.</w:t>
      </w:r>
    </w:p>
    <w:p w14:paraId="3DDC230E" w14:textId="77777777" w:rsidR="0093435C" w:rsidRPr="00B41034" w:rsidRDefault="0093435C" w:rsidP="00AF63A9">
      <w:pPr>
        <w:bidi/>
        <w:spacing w:line="240" w:lineRule="auto"/>
        <w:rPr>
          <w:rFonts w:cstheme="minorHAnsi"/>
          <w:sz w:val="24"/>
          <w:szCs w:val="24"/>
          <w:rtl/>
        </w:rPr>
      </w:pPr>
    </w:p>
    <w:p w14:paraId="4139AA26" w14:textId="77777777" w:rsidR="0093435C" w:rsidRPr="00B41034" w:rsidRDefault="0093435C" w:rsidP="00AF63A9">
      <w:pPr>
        <w:bidi/>
        <w:spacing w:line="240" w:lineRule="auto"/>
        <w:rPr>
          <w:rFonts w:cstheme="minorHAnsi"/>
          <w:sz w:val="24"/>
          <w:szCs w:val="24"/>
          <w:rtl/>
        </w:rPr>
      </w:pPr>
    </w:p>
    <w:p w14:paraId="1FA8933B" w14:textId="77777777" w:rsidR="0093435C" w:rsidRPr="00B41034" w:rsidRDefault="0093435C" w:rsidP="00AF63A9">
      <w:pPr>
        <w:bidi/>
        <w:spacing w:line="240" w:lineRule="auto"/>
        <w:rPr>
          <w:rFonts w:cstheme="minorHAnsi"/>
          <w:sz w:val="24"/>
          <w:szCs w:val="24"/>
          <w:rtl/>
        </w:rPr>
      </w:pPr>
    </w:p>
    <w:p w14:paraId="4ADE87E2" w14:textId="77777777" w:rsidR="0048426D" w:rsidRPr="00B41034" w:rsidRDefault="0048426D" w:rsidP="00AF63A9">
      <w:pPr>
        <w:bidi/>
        <w:spacing w:line="240" w:lineRule="auto"/>
        <w:rPr>
          <w:rFonts w:cstheme="minorHAnsi"/>
          <w:sz w:val="24"/>
          <w:szCs w:val="24"/>
          <w:rtl/>
        </w:rPr>
      </w:pPr>
    </w:p>
    <w:p w14:paraId="35F29179" w14:textId="77777777" w:rsidR="00227333" w:rsidRPr="00B41034" w:rsidRDefault="00227333" w:rsidP="00AF63A9">
      <w:pPr>
        <w:bidi/>
        <w:spacing w:line="240" w:lineRule="auto"/>
        <w:rPr>
          <w:rFonts w:cstheme="minorHAnsi"/>
          <w:sz w:val="24"/>
          <w:szCs w:val="24"/>
          <w:rtl/>
        </w:rPr>
      </w:pPr>
    </w:p>
    <w:p w14:paraId="3C30C1A1" w14:textId="77777777" w:rsidR="00227333" w:rsidRPr="00AF63A9" w:rsidRDefault="0093435C" w:rsidP="00AF63A9">
      <w:pPr>
        <w:pStyle w:val="Heading3"/>
        <w:bidi/>
        <w:rPr>
          <w:rFonts w:asciiTheme="minorHAnsi" w:eastAsia="MS Mincho" w:hAnsiTheme="minorHAnsi" w:cstheme="minorHAnsi"/>
          <w:rtl/>
        </w:rPr>
      </w:pPr>
      <w:r w:rsidRPr="00AF63A9">
        <w:rPr>
          <w:rFonts w:asciiTheme="minorHAnsi" w:eastAsia="MS Mincho" w:hAnsiTheme="minorHAnsi" w:cstheme="minorHAnsi"/>
          <w:rtl/>
        </w:rPr>
        <w:lastRenderedPageBreak/>
        <w:t>بند صد و چهل و سوم</w:t>
      </w:r>
    </w:p>
    <w:p w14:paraId="212501DF" w14:textId="091C4104" w:rsidR="0093435C" w:rsidRPr="00B41034" w:rsidRDefault="00BF3725" w:rsidP="00AF63A9">
      <w:pPr>
        <w:bidi/>
        <w:spacing w:after="0" w:line="240" w:lineRule="auto"/>
        <w:rPr>
          <w:rFonts w:eastAsia="MS Mincho" w:cstheme="minorHAnsi"/>
          <w:sz w:val="24"/>
          <w:szCs w:val="24"/>
          <w:rtl/>
        </w:rPr>
      </w:pPr>
      <w:r w:rsidRPr="00B41034">
        <w:rPr>
          <w:rFonts w:eastAsia="MS Mincho" w:cstheme="minorHAnsi"/>
          <w:b/>
          <w:bCs/>
          <w:color w:val="000000" w:themeColor="text1"/>
          <w:sz w:val="24"/>
          <w:szCs w:val="24"/>
          <w:rtl/>
        </w:rPr>
        <w:t>قَدْ أَخْبَرَكُمْ مِنْ قَبْلُ بِمَا يَنْطِقُ بِهِ هٰذَا الذِّكْرُ الْحَكِيمُ. قَالَ، وَقَوْلُهُ الْحَقُّ: إِنَّهُ يَنْطِقُ فِي كُلِّ شَأْنٍ: إِنَّهُ لا إِلٰهَ إِلَّا أَنَا الْفَرْدُ الْوَاحِدُ الْعَلِيمُ الْخَبِيرُ. هٰذَا مَقَامٌ خَصَّهُ اللّهُ لِهٰذَا الظُّهُورِ الْمُمْتَنِعِ الْبَدِيعِ. هٰذَا مِنْ فَضْلِ اللّهِ إِنْ أَنْتُمْ مِنَ الْعَارِفِينَ. هٰذَا مِنْ أَمْرِهِ الْمُبْرَمِ، وَاسْمِهِ الْأَعْظَمِ، وَكَلِمَتِهِ الْعُلْيَا، وَمَطْلَعِ أَسْمَائِهِ الْحُسْنَى، لَوْ أَنْتُمْ مِنَ الْعَالِمِينَ. بَلْ بِهِ تَظْهَرُ الْمَطَالِعُ وَالْمَشَارِقُ. تَفَكَّرُوا يَا قَوْمِ فِيمَا نُزِّلَ بِالْحَقِّ، وَتَدَبَّرُوا فِيهِ، وَلَا تَكُونَنَّ مِنَ الْمُعْتَدِينَ</w:t>
      </w:r>
      <w:r w:rsidRPr="00B41034">
        <w:rPr>
          <w:rFonts w:eastAsia="MS Mincho" w:cstheme="minorHAnsi"/>
          <w:b/>
          <w:bCs/>
          <w:color w:val="000000" w:themeColor="text1"/>
          <w:sz w:val="24"/>
          <w:szCs w:val="24"/>
        </w:rPr>
        <w:t>.</w:t>
      </w:r>
    </w:p>
    <w:p w14:paraId="23C58DC6" w14:textId="77777777" w:rsidR="0093435C" w:rsidRPr="00B41034" w:rsidRDefault="0093435C" w:rsidP="00AF63A9">
      <w:pPr>
        <w:spacing w:after="0" w:line="240" w:lineRule="auto"/>
        <w:rPr>
          <w:rFonts w:eastAsia="MS Mincho" w:cstheme="minorHAnsi"/>
          <w:color w:val="000000" w:themeColor="text1"/>
          <w:sz w:val="24"/>
          <w:szCs w:val="24"/>
          <w:shd w:val="clear" w:color="auto" w:fill="FFFFFF"/>
          <w:rtl/>
        </w:rPr>
      </w:pPr>
      <w:r w:rsidRPr="00B41034">
        <w:rPr>
          <w:rFonts w:eastAsia="MS Mincho" w:cstheme="minorHAnsi"/>
          <w:color w:val="000000" w:themeColor="text1"/>
          <w:sz w:val="24"/>
          <w:szCs w:val="24"/>
          <w:shd w:val="clear" w:color="auto" w:fill="FFFFFF"/>
        </w:rPr>
        <w:t xml:space="preserve">He [The Báb] hath previously made known unto you that which would be uttered by this Dayspring of Divine wisdom. He said, and He </w:t>
      </w:r>
      <w:proofErr w:type="spellStart"/>
      <w:r w:rsidRPr="00B41034">
        <w:rPr>
          <w:rFonts w:eastAsia="MS Mincho" w:cstheme="minorHAnsi"/>
          <w:color w:val="000000" w:themeColor="text1"/>
          <w:sz w:val="24"/>
          <w:szCs w:val="24"/>
          <w:shd w:val="clear" w:color="auto" w:fill="FFFFFF"/>
        </w:rPr>
        <w:t>speaketh</w:t>
      </w:r>
      <w:proofErr w:type="spellEnd"/>
      <w:r w:rsidRPr="00B41034">
        <w:rPr>
          <w:rFonts w:eastAsia="MS Mincho" w:cstheme="minorHAnsi"/>
          <w:color w:val="000000" w:themeColor="text1"/>
          <w:sz w:val="24"/>
          <w:szCs w:val="24"/>
          <w:shd w:val="clear" w:color="auto" w:fill="FFFFFF"/>
        </w:rPr>
        <w:t xml:space="preserve"> the truth: "He [Bahá'u'lláh] is the One Who will under all conditions proclaim: 'Verily, there is none other God besides Me, the One, the Incomparable, the Omniscient, the All-Informed.'" This is a station which God hath assigned exclusively to this sublime, this unique and wondrous Revelation. This is a token of His bounteous </w:t>
      </w:r>
      <w:proofErr w:type="spellStart"/>
      <w:r w:rsidRPr="00B41034">
        <w:rPr>
          <w:rFonts w:eastAsia="MS Mincho" w:cstheme="minorHAnsi"/>
          <w:color w:val="000000" w:themeColor="text1"/>
          <w:sz w:val="24"/>
          <w:szCs w:val="24"/>
          <w:shd w:val="clear" w:color="auto" w:fill="FFFFFF"/>
        </w:rPr>
        <w:t>favour</w:t>
      </w:r>
      <w:proofErr w:type="spellEnd"/>
      <w:r w:rsidRPr="00B41034">
        <w:rPr>
          <w:rFonts w:eastAsia="MS Mincho" w:cstheme="minorHAnsi"/>
          <w:color w:val="000000" w:themeColor="text1"/>
          <w:sz w:val="24"/>
          <w:szCs w:val="24"/>
          <w:shd w:val="clear" w:color="auto" w:fill="FFFFFF"/>
        </w:rPr>
        <w:t xml:space="preserve">, if ye be of them who comprehend, and a sign of His irresistible decree. This is His Most Great Name, His Most Exalted Word, and the Dayspring of His Most Excellent Titles, if ye could understand. </w:t>
      </w:r>
      <w:proofErr w:type="spellStart"/>
      <w:r w:rsidRPr="00B41034">
        <w:rPr>
          <w:rFonts w:eastAsia="MS Mincho" w:cstheme="minorHAnsi"/>
          <w:color w:val="000000" w:themeColor="text1"/>
          <w:sz w:val="24"/>
          <w:szCs w:val="24"/>
          <w:shd w:val="clear" w:color="auto" w:fill="FFFFFF"/>
        </w:rPr>
        <w:t>Nay</w:t>
      </w:r>
      <w:proofErr w:type="spellEnd"/>
      <w:r w:rsidRPr="00B41034">
        <w:rPr>
          <w:rFonts w:eastAsia="MS Mincho" w:cstheme="minorHAnsi"/>
          <w:color w:val="000000" w:themeColor="text1"/>
          <w:sz w:val="24"/>
          <w:szCs w:val="24"/>
          <w:shd w:val="clear" w:color="auto" w:fill="FFFFFF"/>
        </w:rPr>
        <w:t xml:space="preserve"> more, through Him every Fountainhead, every Dawning-place of Divine guidance is made manifest. Reflect, O people, on that which hath been sent down in truth; ponder thereon, and be not of the transgressors.</w:t>
      </w:r>
    </w:p>
    <w:p w14:paraId="7D04D604" w14:textId="1F504425" w:rsidR="0093435C" w:rsidRPr="00B41034" w:rsidRDefault="00AF63A9"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706600" w:rsidRPr="00B41034">
        <w:rPr>
          <w:rFonts w:cstheme="minorHAnsi"/>
          <w:sz w:val="24"/>
          <w:szCs w:val="24"/>
          <w:rtl/>
        </w:rPr>
        <w:t>حضرت باب پیش‌تر شما را آگاه کرده بود به آنچه این ذکر حکیم (یعنی بهاءالله) خواهد گفت. او گفت، و گفتار او حق است: «او در هر شأنی چنین ندا می‌دهد: همانا خدایی جز من نیست، منم یکتای یگانه، دانای آگاه». این مقامی است که خداوند آن را خاص این ظهور والا و بی‌مانند قرار داده است. این از فضل الهی است، اگر از عارفان باشید. این از امر اوست که قطعی است، و از اسم اعظم، و کلمه اعلی، و مطلع اسماء نیکویش، اگر از دانایان باشید. بلکه، به واسطه اوست که مطالع و مشارق جلوه‌گر می‌شوند. ای قوم، در آنچه به حق نازل شده تأمل و تدبّر کنید و از تجاوزگران مباشید</w:t>
      </w:r>
      <w:r w:rsidR="00706600" w:rsidRPr="00B41034">
        <w:rPr>
          <w:rFonts w:cstheme="minorHAnsi"/>
          <w:sz w:val="24"/>
          <w:szCs w:val="24"/>
        </w:rPr>
        <w:t>.</w:t>
      </w:r>
    </w:p>
    <w:p w14:paraId="1F8C82B6" w14:textId="31203797" w:rsidR="00661A37" w:rsidRPr="00B41034" w:rsidRDefault="00966C57" w:rsidP="00AF63A9">
      <w:pPr>
        <w:bidi/>
        <w:spacing w:line="240" w:lineRule="auto"/>
        <w:rPr>
          <w:rFonts w:cstheme="minorHAnsi"/>
          <w:sz w:val="24"/>
          <w:szCs w:val="24"/>
          <w:rtl/>
        </w:rPr>
      </w:pPr>
      <w:r w:rsidRPr="00B41034">
        <w:rPr>
          <w:rFonts w:cstheme="minorHAnsi"/>
          <w:sz w:val="24"/>
          <w:szCs w:val="24"/>
          <w:rtl/>
        </w:rPr>
        <w:t xml:space="preserve">در کتاب بیان میفرمایند: </w:t>
      </w:r>
      <w:r w:rsidR="00D17DE4" w:rsidRPr="00B41034">
        <w:rPr>
          <w:rFonts w:cstheme="minorHAnsi"/>
          <w:sz w:val="24"/>
          <w:szCs w:val="24"/>
          <w:rtl/>
        </w:rPr>
        <w:t>"فَإِنَّهُ يَنْطِقُ فِي كُلِّ شَأْنٍ عَنِ ٱللَّهِ، وَيَقُولُ: لَا إِلَٰهَ إِلَّا أَنَا ٱلْفَرْدُ ٱلْوَاحِدُ، ٱلْعَلِيُّ ٱلْأَعْلَىٰ." (بیان عربی، واحد ششم، باب سوم) به این مضمون که: زیرا او (من یُظهره الله) در هر شأنی به نیابت از خداوند سخن می‌گوید و می‌فرماید: «معبودی نیست جز من، یگانه و یکتا، بلندمرتبه و برتر.</w:t>
      </w:r>
    </w:p>
    <w:p w14:paraId="23453210" w14:textId="7E9582E8" w:rsidR="0093435C" w:rsidRPr="00B41034" w:rsidRDefault="0061610B" w:rsidP="00AF63A9">
      <w:pPr>
        <w:bidi/>
        <w:spacing w:line="240" w:lineRule="auto"/>
        <w:rPr>
          <w:rFonts w:cstheme="minorHAnsi"/>
          <w:sz w:val="24"/>
          <w:szCs w:val="24"/>
          <w:u w:val="single"/>
          <w:rtl/>
        </w:rPr>
      </w:pPr>
      <w:r w:rsidRPr="00B41034">
        <w:rPr>
          <w:rFonts w:cstheme="minorHAnsi"/>
          <w:sz w:val="24"/>
          <w:szCs w:val="24"/>
          <w:u w:val="single"/>
          <w:rtl/>
        </w:rPr>
        <w:t>بررسی آیه</w:t>
      </w:r>
      <w:r w:rsidR="00260AF4" w:rsidRPr="00B41034">
        <w:rPr>
          <w:rFonts w:cstheme="minorHAnsi"/>
          <w:sz w:val="24"/>
          <w:szCs w:val="24"/>
          <w:u w:val="single"/>
          <w:rtl/>
        </w:rPr>
        <w:br/>
      </w:r>
      <w:r w:rsidRPr="00B41034">
        <w:rPr>
          <w:rFonts w:cstheme="minorHAnsi"/>
          <w:sz w:val="24"/>
          <w:szCs w:val="24"/>
          <w:rtl/>
        </w:rPr>
        <w:t>این آیه دربردارنده‌ی یکی از بلندترین مفاهیم توحیدی در دستگاه متافیزیکی دیانت بهائی است، و به‌ویژه مقام یگانگی صفاتی و اسمایی مظهر الهی را با ذات خداوند توضیح می‌دهد. با تأمل در واژه‌ی «إِنَّهُ لا إِلٰهَ إِلَّا أَنَا الْفَرْدُ الْوَاحِدُ»، درمی‌یابیم که آنچه از لسان مظهر الهی شنیده می‌شود، نه صدای یک فرد بشر، بلکه پژواک وحدت الهی در آینه‌ی بشری است. این سخن بیانگر حقیقتی عمیق درباره وحدت مراتب وجود است: ظهور امر الهی در تاریخ، نه بازگویی مفاهیم کهنه، بلکه حضور عینی و زنده‌ی حقیقت مطلق در صورت انسانی است.</w:t>
      </w:r>
      <w:r w:rsidRPr="00B41034">
        <w:rPr>
          <w:rFonts w:cstheme="minorHAnsi"/>
          <w:sz w:val="24"/>
          <w:szCs w:val="24"/>
          <w:rtl/>
        </w:rPr>
        <w:br/>
        <w:t>در این مقام، بهاءالله همان کسی است که تمام شؤون عالم به واسطه او ظهور می‌یابند؛ همان‌گونه که خورشید، مشرق را روشن می‌سازد. جمله «بل به تظهر المطالع و المشارق» اشاره‌ای صریح است به اینکه هر مرکز هدایت، در واقع ظهور و پرتویی از این خورشید است و بدون آن، نه معنایی برای معرفت باقی می‌ماند و نه مسیری برای فلاح.</w:t>
      </w:r>
      <w:r w:rsidRPr="00B41034">
        <w:rPr>
          <w:rFonts w:cstheme="minorHAnsi"/>
          <w:sz w:val="24"/>
          <w:szCs w:val="24"/>
          <w:rtl/>
        </w:rPr>
        <w:br/>
        <w:t>در سطح وجودشناختی، این آیه با ردّ هرگونه کثرت‌گرایی وحیانی (که پیامبران را گسسته از یکدیگر می‌داند) به وحدت جوهری تمام پیام‌آوران الهی می‌پردازد. پیامبران، به‌ویژه مظهر ظهور در هر عصر، «مطلقِ» همان الوهیت‌اند، نه در ذات، بلکه در ظهور. لذا تعبیر «إِنَّهُ لا إِلٰهَ إِلَّا أَنَا» در لسان مظهر الهی، مصداق حقیقتی است که در او همه‌ی اسماء و صفات الهی مجتمع است، بی‌آنکه مدعی ذات غیب منیع باشد.</w:t>
      </w:r>
      <w:r w:rsidRPr="00B41034">
        <w:rPr>
          <w:rFonts w:cstheme="minorHAnsi"/>
          <w:sz w:val="24"/>
          <w:szCs w:val="24"/>
          <w:rtl/>
        </w:rPr>
        <w:br/>
        <w:t>این وحدت معرفتی، جایگاه انسان را در هستی دگرگون می‌کند. انسانی که به چنین ظهوری ایمان می‌آورد، مرکز هویتش را در رابطه‌ای زنده با منبع هستی بازمی‌یابد. او دیگر خود را بخشی از یک نظام ایستا یا سنتی نمی‌بیند، بلکه کنش‌گر در نظامی پویاست که «حقّ» در آن جاری است، نه بسته به ماضی، بلکه متجدّد در «ذکر حکیم» این عصر.</w:t>
      </w:r>
      <w:r w:rsidRPr="00B41034">
        <w:rPr>
          <w:rFonts w:cstheme="minorHAnsi"/>
          <w:sz w:val="24"/>
          <w:szCs w:val="24"/>
          <w:rtl/>
        </w:rPr>
        <w:br/>
        <w:t xml:space="preserve">همچنین، تعبیراتی چون «تَفَكَّرُوا»، «تَدَبَّرُوا»، مخاطب را از پذیرش صرف و تقلید کور بازمی‌دارد و به سوی تفکر مستقل دعوت می‌کند، امری که در ذات خویش هم آگاهی فردی می‌آورد، هم احیاء جمعی را نوید می‌دهد. هر آنکه از سرچشمه‌ی وحی در این ظهور بنوشد، نه تنها به معرفت می‌رسد، بلکه در جهانی دیگر ساکن می‌گردد که در آن، «امر مبرم»، «اسم </w:t>
      </w:r>
      <w:r w:rsidRPr="00B41034">
        <w:rPr>
          <w:rFonts w:cstheme="minorHAnsi"/>
          <w:sz w:val="24"/>
          <w:szCs w:val="24"/>
          <w:rtl/>
        </w:rPr>
        <w:lastRenderedPageBreak/>
        <w:t>اعظم» و «کلمه اعلی» نقش آفرینان زندگی معنوی و اجتماعی‌اند.</w:t>
      </w:r>
      <w:r w:rsidRPr="00B41034">
        <w:rPr>
          <w:rFonts w:cstheme="minorHAnsi"/>
          <w:sz w:val="24"/>
          <w:szCs w:val="24"/>
          <w:rtl/>
        </w:rPr>
        <w:br/>
      </w:r>
    </w:p>
    <w:p w14:paraId="29FF3C05" w14:textId="77777777" w:rsidR="00227333" w:rsidRPr="00B41034" w:rsidRDefault="00227333" w:rsidP="00AF63A9">
      <w:pPr>
        <w:bidi/>
        <w:spacing w:line="240" w:lineRule="auto"/>
        <w:rPr>
          <w:rFonts w:cstheme="minorHAnsi"/>
          <w:sz w:val="24"/>
          <w:szCs w:val="24"/>
          <w:u w:val="single"/>
          <w:rtl/>
        </w:rPr>
      </w:pPr>
    </w:p>
    <w:p w14:paraId="20D20BF4" w14:textId="77777777" w:rsidR="00227333" w:rsidRPr="00B41034" w:rsidRDefault="00227333" w:rsidP="00AF63A9">
      <w:pPr>
        <w:bidi/>
        <w:spacing w:line="240" w:lineRule="auto"/>
        <w:rPr>
          <w:rFonts w:cstheme="minorHAnsi"/>
          <w:sz w:val="24"/>
          <w:szCs w:val="24"/>
          <w:u w:val="single"/>
          <w:rtl/>
        </w:rPr>
      </w:pPr>
    </w:p>
    <w:p w14:paraId="5D1D8DC3" w14:textId="77777777" w:rsidR="00227333" w:rsidRPr="00B41034" w:rsidRDefault="00227333" w:rsidP="00AF63A9">
      <w:pPr>
        <w:bidi/>
        <w:spacing w:line="240" w:lineRule="auto"/>
        <w:rPr>
          <w:rFonts w:cstheme="minorHAnsi"/>
          <w:sz w:val="24"/>
          <w:szCs w:val="24"/>
          <w:u w:val="single"/>
          <w:rtl/>
        </w:rPr>
      </w:pPr>
    </w:p>
    <w:p w14:paraId="583D05D2" w14:textId="77777777" w:rsidR="00227333" w:rsidRPr="00B41034" w:rsidRDefault="00227333" w:rsidP="00AF63A9">
      <w:pPr>
        <w:bidi/>
        <w:spacing w:line="240" w:lineRule="auto"/>
        <w:rPr>
          <w:rFonts w:cstheme="minorHAnsi"/>
          <w:sz w:val="24"/>
          <w:szCs w:val="24"/>
          <w:u w:val="single"/>
          <w:rtl/>
        </w:rPr>
      </w:pPr>
    </w:p>
    <w:p w14:paraId="2163F2F6" w14:textId="77777777" w:rsidR="00227333" w:rsidRPr="00B41034" w:rsidRDefault="00227333" w:rsidP="00AF63A9">
      <w:pPr>
        <w:bidi/>
        <w:spacing w:line="240" w:lineRule="auto"/>
        <w:rPr>
          <w:rFonts w:cstheme="minorHAnsi"/>
          <w:sz w:val="24"/>
          <w:szCs w:val="24"/>
          <w:u w:val="single"/>
          <w:rtl/>
        </w:rPr>
      </w:pPr>
    </w:p>
    <w:p w14:paraId="66BFE17E" w14:textId="77777777" w:rsidR="00227333" w:rsidRPr="00B41034" w:rsidRDefault="00227333" w:rsidP="00AF63A9">
      <w:pPr>
        <w:bidi/>
        <w:spacing w:line="240" w:lineRule="auto"/>
        <w:rPr>
          <w:rFonts w:cstheme="minorHAnsi"/>
          <w:sz w:val="24"/>
          <w:szCs w:val="24"/>
          <w:u w:val="single"/>
          <w:rtl/>
        </w:rPr>
      </w:pPr>
    </w:p>
    <w:p w14:paraId="62C9F2D5" w14:textId="77777777" w:rsidR="00227333" w:rsidRPr="00B41034" w:rsidRDefault="00227333" w:rsidP="00AF63A9">
      <w:pPr>
        <w:bidi/>
        <w:spacing w:line="240" w:lineRule="auto"/>
        <w:rPr>
          <w:rFonts w:cstheme="minorHAnsi"/>
          <w:sz w:val="24"/>
          <w:szCs w:val="24"/>
          <w:u w:val="single"/>
          <w:rtl/>
        </w:rPr>
      </w:pPr>
    </w:p>
    <w:p w14:paraId="56CF9D81" w14:textId="77777777" w:rsidR="00227333" w:rsidRPr="00B41034" w:rsidRDefault="00227333" w:rsidP="00AF63A9">
      <w:pPr>
        <w:bidi/>
        <w:spacing w:line="240" w:lineRule="auto"/>
        <w:rPr>
          <w:rFonts w:cstheme="minorHAnsi"/>
          <w:sz w:val="24"/>
          <w:szCs w:val="24"/>
          <w:u w:val="single"/>
          <w:rtl/>
        </w:rPr>
      </w:pPr>
    </w:p>
    <w:p w14:paraId="5210299C" w14:textId="77777777" w:rsidR="00227333" w:rsidRPr="00B41034" w:rsidRDefault="00227333" w:rsidP="00AF63A9">
      <w:pPr>
        <w:bidi/>
        <w:spacing w:line="240" w:lineRule="auto"/>
        <w:rPr>
          <w:rFonts w:cstheme="minorHAnsi"/>
          <w:sz w:val="24"/>
          <w:szCs w:val="24"/>
          <w:u w:val="single"/>
          <w:rtl/>
        </w:rPr>
      </w:pPr>
    </w:p>
    <w:p w14:paraId="4DEB9E77" w14:textId="77777777" w:rsidR="00227333" w:rsidRPr="00B41034" w:rsidRDefault="00227333" w:rsidP="00AF63A9">
      <w:pPr>
        <w:bidi/>
        <w:spacing w:line="240" w:lineRule="auto"/>
        <w:rPr>
          <w:rFonts w:cstheme="minorHAnsi"/>
          <w:sz w:val="24"/>
          <w:szCs w:val="24"/>
          <w:u w:val="single"/>
          <w:rtl/>
        </w:rPr>
      </w:pPr>
    </w:p>
    <w:p w14:paraId="081BD679" w14:textId="77777777" w:rsidR="00227333" w:rsidRPr="00B41034" w:rsidRDefault="00227333" w:rsidP="00AF63A9">
      <w:pPr>
        <w:bidi/>
        <w:spacing w:line="240" w:lineRule="auto"/>
        <w:rPr>
          <w:rFonts w:cstheme="minorHAnsi"/>
          <w:sz w:val="24"/>
          <w:szCs w:val="24"/>
          <w:u w:val="single"/>
          <w:rtl/>
        </w:rPr>
      </w:pPr>
    </w:p>
    <w:p w14:paraId="1C4C6C12" w14:textId="77777777" w:rsidR="00227333" w:rsidRPr="00B41034" w:rsidRDefault="00227333" w:rsidP="00AF63A9">
      <w:pPr>
        <w:bidi/>
        <w:spacing w:line="240" w:lineRule="auto"/>
        <w:rPr>
          <w:rFonts w:cstheme="minorHAnsi"/>
          <w:sz w:val="24"/>
          <w:szCs w:val="24"/>
          <w:u w:val="single"/>
          <w:rtl/>
        </w:rPr>
      </w:pPr>
    </w:p>
    <w:p w14:paraId="717D7A00" w14:textId="77777777" w:rsidR="00227333" w:rsidRPr="00B41034" w:rsidRDefault="00227333" w:rsidP="00AF63A9">
      <w:pPr>
        <w:bidi/>
        <w:spacing w:line="240" w:lineRule="auto"/>
        <w:rPr>
          <w:rFonts w:cstheme="minorHAnsi"/>
          <w:sz w:val="24"/>
          <w:szCs w:val="24"/>
          <w:u w:val="single"/>
          <w:rtl/>
        </w:rPr>
      </w:pPr>
    </w:p>
    <w:p w14:paraId="1FF47732" w14:textId="77777777" w:rsidR="00227333" w:rsidRPr="00B41034" w:rsidRDefault="00227333" w:rsidP="00AF63A9">
      <w:pPr>
        <w:bidi/>
        <w:spacing w:line="240" w:lineRule="auto"/>
        <w:rPr>
          <w:rFonts w:cstheme="minorHAnsi"/>
          <w:sz w:val="24"/>
          <w:szCs w:val="24"/>
          <w:u w:val="single"/>
          <w:rtl/>
        </w:rPr>
      </w:pPr>
    </w:p>
    <w:p w14:paraId="4C1AA66C" w14:textId="77777777" w:rsidR="00227333" w:rsidRPr="00B41034" w:rsidRDefault="00227333" w:rsidP="00AF63A9">
      <w:pPr>
        <w:bidi/>
        <w:spacing w:line="240" w:lineRule="auto"/>
        <w:rPr>
          <w:rFonts w:cstheme="minorHAnsi"/>
          <w:sz w:val="24"/>
          <w:szCs w:val="24"/>
          <w:u w:val="single"/>
          <w:rtl/>
        </w:rPr>
      </w:pPr>
    </w:p>
    <w:p w14:paraId="0D0FFE29" w14:textId="77777777" w:rsidR="00227333" w:rsidRPr="00B41034" w:rsidRDefault="00227333" w:rsidP="00AF63A9">
      <w:pPr>
        <w:bidi/>
        <w:spacing w:line="240" w:lineRule="auto"/>
        <w:rPr>
          <w:rFonts w:cstheme="minorHAnsi"/>
          <w:sz w:val="24"/>
          <w:szCs w:val="24"/>
          <w:u w:val="single"/>
          <w:rtl/>
        </w:rPr>
      </w:pPr>
    </w:p>
    <w:p w14:paraId="4FA4CDD9" w14:textId="77777777" w:rsidR="00227333" w:rsidRPr="00B41034" w:rsidRDefault="00227333" w:rsidP="00AF63A9">
      <w:pPr>
        <w:bidi/>
        <w:spacing w:line="240" w:lineRule="auto"/>
        <w:rPr>
          <w:rFonts w:cstheme="minorHAnsi"/>
          <w:sz w:val="24"/>
          <w:szCs w:val="24"/>
          <w:u w:val="single"/>
          <w:rtl/>
        </w:rPr>
      </w:pPr>
    </w:p>
    <w:p w14:paraId="5BBE6564" w14:textId="77777777" w:rsidR="00227333" w:rsidRPr="00B41034" w:rsidRDefault="00227333" w:rsidP="00AF63A9">
      <w:pPr>
        <w:bidi/>
        <w:spacing w:line="240" w:lineRule="auto"/>
        <w:rPr>
          <w:rFonts w:cstheme="minorHAnsi"/>
          <w:sz w:val="24"/>
          <w:szCs w:val="24"/>
          <w:u w:val="single"/>
          <w:rtl/>
        </w:rPr>
      </w:pPr>
    </w:p>
    <w:p w14:paraId="0AC8B0D6" w14:textId="77777777" w:rsidR="00227333" w:rsidRPr="00B41034" w:rsidRDefault="00227333" w:rsidP="00AF63A9">
      <w:pPr>
        <w:bidi/>
        <w:spacing w:line="240" w:lineRule="auto"/>
        <w:rPr>
          <w:rFonts w:cstheme="minorHAnsi"/>
          <w:sz w:val="24"/>
          <w:szCs w:val="24"/>
          <w:u w:val="single"/>
          <w:rtl/>
        </w:rPr>
      </w:pPr>
    </w:p>
    <w:p w14:paraId="13355EB5" w14:textId="77777777" w:rsidR="00227333" w:rsidRPr="00B41034" w:rsidRDefault="00227333" w:rsidP="00AF63A9">
      <w:pPr>
        <w:bidi/>
        <w:spacing w:line="240" w:lineRule="auto"/>
        <w:rPr>
          <w:rFonts w:cstheme="minorHAnsi"/>
          <w:sz w:val="24"/>
          <w:szCs w:val="24"/>
          <w:u w:val="single"/>
          <w:rtl/>
        </w:rPr>
      </w:pPr>
    </w:p>
    <w:p w14:paraId="7DFB6BCF" w14:textId="77777777" w:rsidR="00227333" w:rsidRPr="00B41034" w:rsidRDefault="00227333" w:rsidP="00AF63A9">
      <w:pPr>
        <w:bidi/>
        <w:spacing w:line="240" w:lineRule="auto"/>
        <w:rPr>
          <w:rFonts w:cstheme="minorHAnsi"/>
          <w:sz w:val="24"/>
          <w:szCs w:val="24"/>
          <w:u w:val="single"/>
          <w:rtl/>
        </w:rPr>
      </w:pPr>
    </w:p>
    <w:p w14:paraId="626607DF" w14:textId="77777777" w:rsidR="00227333" w:rsidRPr="00B41034" w:rsidRDefault="00227333" w:rsidP="00AF63A9">
      <w:pPr>
        <w:bidi/>
        <w:spacing w:line="240" w:lineRule="auto"/>
        <w:rPr>
          <w:rFonts w:cstheme="minorHAnsi"/>
          <w:sz w:val="24"/>
          <w:szCs w:val="24"/>
          <w:u w:val="single"/>
          <w:rtl/>
        </w:rPr>
      </w:pPr>
    </w:p>
    <w:p w14:paraId="2A546D99" w14:textId="77777777" w:rsidR="00227333" w:rsidRPr="00B41034" w:rsidRDefault="00227333" w:rsidP="00AF63A9">
      <w:pPr>
        <w:bidi/>
        <w:spacing w:line="240" w:lineRule="auto"/>
        <w:rPr>
          <w:rFonts w:cstheme="minorHAnsi"/>
          <w:sz w:val="24"/>
          <w:szCs w:val="24"/>
          <w:u w:val="single"/>
          <w:rtl/>
        </w:rPr>
      </w:pPr>
    </w:p>
    <w:p w14:paraId="27AB8077" w14:textId="77777777" w:rsidR="00227333" w:rsidRPr="00B41034" w:rsidRDefault="00227333" w:rsidP="00AF63A9">
      <w:pPr>
        <w:bidi/>
        <w:spacing w:line="240" w:lineRule="auto"/>
        <w:rPr>
          <w:rFonts w:cstheme="minorHAnsi"/>
          <w:sz w:val="24"/>
          <w:szCs w:val="24"/>
          <w:u w:val="single"/>
          <w:rtl/>
        </w:rPr>
      </w:pPr>
    </w:p>
    <w:p w14:paraId="41BC0C3C" w14:textId="77777777" w:rsidR="00227333" w:rsidRPr="00B41034" w:rsidRDefault="00227333" w:rsidP="00AF63A9">
      <w:pPr>
        <w:bidi/>
        <w:spacing w:line="240" w:lineRule="auto"/>
        <w:rPr>
          <w:rFonts w:cstheme="minorHAnsi"/>
          <w:sz w:val="24"/>
          <w:szCs w:val="24"/>
          <w:u w:val="single"/>
          <w:rtl/>
        </w:rPr>
      </w:pPr>
    </w:p>
    <w:p w14:paraId="55899907" w14:textId="77777777" w:rsidR="00227333" w:rsidRPr="00B41034" w:rsidRDefault="00227333" w:rsidP="00AF63A9">
      <w:pPr>
        <w:bidi/>
        <w:spacing w:line="240" w:lineRule="auto"/>
        <w:rPr>
          <w:rFonts w:cstheme="minorHAnsi"/>
          <w:sz w:val="24"/>
          <w:szCs w:val="24"/>
          <w:u w:val="single"/>
          <w:rtl/>
        </w:rPr>
      </w:pPr>
    </w:p>
    <w:p w14:paraId="309E42C4" w14:textId="5CC6AE70" w:rsidR="0093435C" w:rsidRPr="00B41034" w:rsidRDefault="0093435C" w:rsidP="00AF63A9">
      <w:pPr>
        <w:bidi/>
        <w:spacing w:after="0" w:line="240" w:lineRule="auto"/>
        <w:rPr>
          <w:rFonts w:eastAsia="MS Mincho" w:cstheme="minorHAnsi"/>
          <w:color w:val="000000" w:themeColor="text1"/>
          <w:sz w:val="24"/>
          <w:szCs w:val="24"/>
          <w:rtl/>
        </w:rPr>
      </w:pPr>
      <w:r w:rsidRPr="00AF63A9">
        <w:rPr>
          <w:rStyle w:val="Heading3Char"/>
          <w:rFonts w:asciiTheme="minorHAnsi" w:hAnsiTheme="minorHAnsi" w:cstheme="minorHAnsi"/>
          <w:rtl/>
        </w:rPr>
        <w:lastRenderedPageBreak/>
        <w:t>بند صد و چهل و چهارم</w:t>
      </w:r>
      <w:r w:rsidRPr="00B41034">
        <w:rPr>
          <w:rFonts w:eastAsia="MS Mincho" w:cstheme="minorHAnsi"/>
          <w:sz w:val="24"/>
          <w:szCs w:val="24"/>
          <w:rtl/>
        </w:rPr>
        <w:t xml:space="preserve"> </w:t>
      </w:r>
      <w:r w:rsidRPr="00B41034">
        <w:rPr>
          <w:rFonts w:eastAsia="MS Mincho" w:cstheme="minorHAnsi"/>
          <w:sz w:val="24"/>
          <w:szCs w:val="24"/>
          <w:rtl/>
        </w:rPr>
        <w:br/>
      </w:r>
      <w:r w:rsidR="00CB5066" w:rsidRPr="00B41034">
        <w:rPr>
          <w:rFonts w:eastAsia="MS Mincho" w:cstheme="minorHAnsi"/>
          <w:b/>
          <w:bCs/>
          <w:color w:val="000000" w:themeColor="text1"/>
          <w:sz w:val="24"/>
          <w:szCs w:val="24"/>
          <w:rtl/>
        </w:rPr>
        <w:t>عَاشِرُوا مَعَ ٱلْأَدْيَانِ بِٱلرُّوحِ وَٱلرَّيْحَانِ لِيَجِدُوا مِنكُمْ عَرْفَ ٱلرَّحْمَٰنِ ۚ إِيَّاكُمْ أَنْ تَأْخُذَكُم حَمِيَّةُ ٱلْجَاهِلِيَّةِ بَيْنَ ٱلْبَرِيَّةِ ۚ كُلُّ بَدْءٍ مِّنَ ٱللَّهِ وَيَعُودُ إِلَيْهِ ۚ إِنَّهُ لَمَبْدَأُ ٱلْخَلْقِ وَمَرْجِعُ ٱلْعَالَمِينَ.</w:t>
      </w:r>
    </w:p>
    <w:p w14:paraId="42742076" w14:textId="77777777" w:rsidR="0093435C" w:rsidRPr="00B41034" w:rsidRDefault="0093435C" w:rsidP="00AF63A9">
      <w:pPr>
        <w:shd w:val="clear" w:color="auto" w:fill="FFFFFF"/>
        <w:spacing w:after="0" w:line="240" w:lineRule="auto"/>
        <w:rPr>
          <w:rFonts w:eastAsia="Times New Roman" w:cstheme="minorHAnsi"/>
          <w:color w:val="000000" w:themeColor="text1"/>
          <w:sz w:val="24"/>
          <w:szCs w:val="24"/>
          <w:rtl/>
        </w:rPr>
      </w:pPr>
      <w:r w:rsidRPr="00B41034">
        <w:rPr>
          <w:rFonts w:eastAsia="Times New Roman" w:cstheme="minorHAnsi"/>
          <w:color w:val="000000" w:themeColor="text1"/>
          <w:sz w:val="24"/>
          <w:szCs w:val="24"/>
        </w:rPr>
        <w:t xml:space="preserve">Consort with all religions with amity and concord, that they may inhale from you the sweet fragrance of God. Beware lest amidst men the flame of foolish ignorance </w:t>
      </w:r>
      <w:proofErr w:type="gramStart"/>
      <w:r w:rsidRPr="00B41034">
        <w:rPr>
          <w:rFonts w:eastAsia="Times New Roman" w:cstheme="minorHAnsi"/>
          <w:color w:val="000000" w:themeColor="text1"/>
          <w:sz w:val="24"/>
          <w:szCs w:val="24"/>
        </w:rPr>
        <w:t>overpower</w:t>
      </w:r>
      <w:proofErr w:type="gramEnd"/>
      <w:r w:rsidRPr="00B41034">
        <w:rPr>
          <w:rFonts w:eastAsia="Times New Roman" w:cstheme="minorHAnsi"/>
          <w:color w:val="000000" w:themeColor="text1"/>
          <w:sz w:val="24"/>
          <w:szCs w:val="24"/>
        </w:rPr>
        <w:t xml:space="preserve"> you. All things proceed from God and unto Him they return. He is the source of all things and in Him all things are ended.</w:t>
      </w:r>
    </w:p>
    <w:p w14:paraId="025AE15E" w14:textId="6F4DD15B" w:rsidR="009E47DD" w:rsidRPr="00B41034" w:rsidRDefault="00AF63A9" w:rsidP="00AF63A9">
      <w:pPr>
        <w:shd w:val="clear" w:color="auto" w:fill="FFFFFF"/>
        <w:bidi/>
        <w:spacing w:after="0" w:line="240" w:lineRule="auto"/>
        <w:rPr>
          <w:rFonts w:eastAsia="Times New Roman" w:cstheme="minorHAnsi"/>
          <w:color w:val="000000" w:themeColor="text1"/>
          <w:sz w:val="24"/>
          <w:szCs w:val="24"/>
          <w:rtl/>
        </w:rPr>
      </w:pPr>
      <w:r w:rsidRPr="00F6573F">
        <w:rPr>
          <w:rFonts w:cstheme="minorHAnsi" w:hint="cs"/>
          <w:sz w:val="24"/>
          <w:szCs w:val="24"/>
          <w:rtl/>
        </w:rPr>
        <w:t xml:space="preserve">مضمون آیه به فارسی: </w:t>
      </w:r>
      <w:r w:rsidR="00CB5066" w:rsidRPr="00B41034">
        <w:rPr>
          <w:rFonts w:eastAsia="Times New Roman" w:cstheme="minorHAnsi"/>
          <w:color w:val="000000" w:themeColor="text1"/>
          <w:sz w:val="24"/>
          <w:szCs w:val="24"/>
          <w:rtl/>
        </w:rPr>
        <w:t>با اهل ادیان با روح و ریحان معاشرت کنید، تا از شما بوی خوش رحمان را بیابند. برحذر باشید که غیرت و تعصّب جاهلیت شما را در میان مردم فرا نگیرد. هر آغازی از خداست و به سوی او بازمی‌گردد. همانا اوست مبدأ آفرینش و بازگشتگاه جهانیان.</w:t>
      </w:r>
    </w:p>
    <w:p w14:paraId="22295326" w14:textId="77777777" w:rsidR="006E7893" w:rsidRPr="00B41034" w:rsidRDefault="006E7893" w:rsidP="00AF63A9">
      <w:pPr>
        <w:shd w:val="clear" w:color="auto" w:fill="FFFFFF"/>
        <w:bidi/>
        <w:spacing w:after="0" w:line="240" w:lineRule="auto"/>
        <w:rPr>
          <w:rFonts w:eastAsia="Times New Roman" w:cstheme="minorHAnsi"/>
          <w:color w:val="000000" w:themeColor="text1"/>
          <w:sz w:val="24"/>
          <w:szCs w:val="24"/>
          <w:rtl/>
        </w:rPr>
      </w:pPr>
    </w:p>
    <w:p w14:paraId="487ED1D3" w14:textId="77777777" w:rsidR="006E7893" w:rsidRPr="00B41034" w:rsidRDefault="006E7893" w:rsidP="00AF63A9">
      <w:pPr>
        <w:shd w:val="clear" w:color="auto" w:fill="FFFFFF"/>
        <w:bidi/>
        <w:spacing w:after="0" w:line="240" w:lineRule="auto"/>
        <w:rPr>
          <w:rFonts w:eastAsia="Times New Roman" w:cstheme="minorHAnsi"/>
          <w:color w:val="000000" w:themeColor="text1"/>
          <w:sz w:val="24"/>
          <w:szCs w:val="24"/>
          <w:u w:val="single"/>
        </w:rPr>
      </w:pPr>
      <w:r w:rsidRPr="00B41034">
        <w:rPr>
          <w:rFonts w:eastAsia="Times New Roman" w:cstheme="minorHAnsi"/>
          <w:color w:val="000000" w:themeColor="text1"/>
          <w:sz w:val="24"/>
          <w:szCs w:val="24"/>
          <w:u w:val="single"/>
          <w:rtl/>
        </w:rPr>
        <w:t>بررسی آیه</w:t>
      </w:r>
    </w:p>
    <w:p w14:paraId="44445DB3" w14:textId="77777777" w:rsidR="006E7893" w:rsidRPr="00B41034" w:rsidRDefault="006E7893" w:rsidP="00AF63A9">
      <w:pPr>
        <w:shd w:val="clear" w:color="auto" w:fill="FFFFFF"/>
        <w:bidi/>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tl/>
        </w:rPr>
        <w:t>این آیه‌ شریفه، نقطه تلاقی بنیادینِ الهیات وحیانی با اخلاق اجتماعی و روان‌شناسی جمعی را نشان می‌دهد؛ بیانی استوار در باب رابطه انسان با «دیگری»، در پرتو عرفان توحیدی. دستور به «معاشرت با اهل ادیان به روح و ریحان» نه فقط دعوتی به ادب و تساهل، بلکه انقلابی در پارادایم ارتباطی سنت‌های دینی است. در عوض خصومت، حذف، یا تحقیر، این آیه انسان مؤمن را به نقطه‌ای از بلوغ می‌برد که در آن، دل‌ها به جای تعصّب، بوی خداوند می‌دهند؛ یعنی خودِ فرد، رسانه‌ی حضور خداوند در اجتماع انسانی می‌گردد.</w:t>
      </w:r>
    </w:p>
    <w:p w14:paraId="0DCB71E6" w14:textId="77777777" w:rsidR="006E7893" w:rsidRPr="00B41034" w:rsidRDefault="006E7893" w:rsidP="00AF63A9">
      <w:pPr>
        <w:shd w:val="clear" w:color="auto" w:fill="FFFFFF"/>
        <w:bidi/>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tl/>
        </w:rPr>
        <w:t>در این چارچوب، همزیستی دینی نه بر مبنای تساهل منفعلانه، بلکه بر اساس شکوفایی روحانی ممکن می‌شود. مخاطب به جای انکار «دیگری»، به اصلاح خود و تجلّی صفات رحمانی در معاشرت فرا خوانده می‌شود. واژه‌های «روح» و «ریحان» اشاره‌ای صریح به نفس الهی، آرامش قدسی، و لطافت اخلاقی دارند که در معاشرت دیندار با دیگران باید جلوه‌گر باشد. این همان معنایی است که به تعبیر دیگر در «کلّکم أثمار شجر واحد» تجلّی یافته: وحدت جوهری نوع بشر در سایه‌ی فیض ربانی.</w:t>
      </w:r>
    </w:p>
    <w:p w14:paraId="50DD3E2D" w14:textId="77777777" w:rsidR="006E7893" w:rsidRPr="00B41034" w:rsidRDefault="006E7893" w:rsidP="00AF63A9">
      <w:pPr>
        <w:shd w:val="clear" w:color="auto" w:fill="FFFFFF"/>
        <w:bidi/>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tl/>
        </w:rPr>
        <w:t>در سطح اجتماعی، این آیه پادزهری است بر تبعات تاریخی خشونت دینی، فرقه‌گرایی، و تفرقه ملی‌گرایانه. «حَميّة الجاهليّة» یادآور تعصبات قبیله‌ای و نژادی در جاهلیت پیشااسلامی است، که در هر دوره‌ای ممکن است لباس دین، وطن، یا مذهب به تن کند. بهاءالله این بیماری روان‌شناختی ـ اجتماعی را با یک فرمان الهی درمان می‌کند: هوشیاری در برابر تعصّب. و این هوشیاری، نه فقط پرهیز از تعصّب دیگران، بلکه شناخت تعصّب نهفته در خود است. به تعبیری، این فرمان نوعی خویشتن‌پالایی است پیش از هر تعامل اجتماعی.</w:t>
      </w:r>
    </w:p>
    <w:p w14:paraId="52A711F9" w14:textId="77777777" w:rsidR="006E7893" w:rsidRPr="00B41034" w:rsidRDefault="006E7893" w:rsidP="00AF63A9">
      <w:pPr>
        <w:shd w:val="clear" w:color="auto" w:fill="FFFFFF"/>
        <w:bidi/>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tl/>
        </w:rPr>
        <w:t>فرمان معاشرت با دیگران با «روح و ریحان» مستلزم نوعی خودآگاهی و سلامت روانی است. انسان‌های ترس‌خورده، مضطرب، یا بسته در پیش‌فرض‌های هویتی، از چنین معاشرتی ناتوانند. اما انسانی که «بوی خدا» می‌دهد، یعنی روانی آرام، آگاه و متصل به منبع فیض الهی دارد. چنین فردی، دیگران را تهدید نمی‌بیند، بلکه بستری برای ظهور عشق الهی در عالم خلق تلقی می‌کند.</w:t>
      </w:r>
    </w:p>
    <w:p w14:paraId="6E695E30" w14:textId="77777777" w:rsidR="006E7893" w:rsidRPr="00B41034" w:rsidRDefault="006E7893" w:rsidP="00AF63A9">
      <w:pPr>
        <w:shd w:val="clear" w:color="auto" w:fill="FFFFFF"/>
        <w:bidi/>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tl/>
        </w:rPr>
        <w:t>و سرانجام، بخش پایانی آیه «کلّ بدء من اللّه و یعود إلیه»، طرحی جامع از جهان‌بینی توحیدی به‌دست می‌دهد. همه چیز از خدا آغاز شده و بازگشت به سوی اوست. این اصل فلسفی ـ متافیزیکی، بنیاد قضاوت اخلاقی است: اگر همه‌ی انسان‌ها مبدأ و معاد یگانه دارند، چگونه ممکن است ما میان آنان دیوار بکشیم؟ اگر هستی از وحدت آغاز شده، حفظ و گسترش آن در عالم اجتماعی، اخلاقی و دینی نه فقط توصیه، بلکه وظیفه‌ای الهی است.</w:t>
      </w:r>
    </w:p>
    <w:p w14:paraId="3BA3D707" w14:textId="4D1D29F9" w:rsidR="009E47DD" w:rsidRPr="00B41034" w:rsidRDefault="006E7893" w:rsidP="00AF63A9">
      <w:pPr>
        <w:shd w:val="clear" w:color="auto" w:fill="FFFFFF"/>
        <w:bidi/>
        <w:spacing w:after="0" w:line="240" w:lineRule="auto"/>
        <w:rPr>
          <w:rFonts w:eastAsia="Times New Roman" w:cstheme="minorHAnsi"/>
          <w:color w:val="000000" w:themeColor="text1"/>
          <w:sz w:val="24"/>
          <w:szCs w:val="24"/>
          <w:rtl/>
        </w:rPr>
      </w:pPr>
      <w:r w:rsidRPr="00B41034">
        <w:rPr>
          <w:rFonts w:eastAsia="Times New Roman" w:cstheme="minorHAnsi"/>
          <w:color w:val="000000" w:themeColor="text1"/>
          <w:sz w:val="24"/>
          <w:szCs w:val="24"/>
          <w:rtl/>
        </w:rPr>
        <w:t>در یک نگاه کلی، این آیه دعوتی است به بازتعریف هویت دینی نه به عنوان مرز، بلکه به عنوان عطر. دین نه باید برج دفاعی باشد، بلکه رایحه‌ای که از مومن برمی‌خیزد و جان دیگران را زنده می‌سازد؛ عطری از «عرف رحمان» در جهان پرازدحام و زخمی انسان.</w:t>
      </w:r>
    </w:p>
    <w:p w14:paraId="4D7499AD" w14:textId="44EE67A4" w:rsidR="009E47DD" w:rsidRPr="00B41034" w:rsidRDefault="009E47DD" w:rsidP="00AF63A9">
      <w:pPr>
        <w:shd w:val="clear" w:color="auto" w:fill="FFFFFF"/>
        <w:bidi/>
        <w:spacing w:after="0" w:line="240" w:lineRule="auto"/>
        <w:rPr>
          <w:rFonts w:eastAsia="Times New Roman" w:cstheme="minorHAnsi"/>
          <w:color w:val="000000" w:themeColor="text1"/>
          <w:sz w:val="24"/>
          <w:szCs w:val="24"/>
          <w:u w:val="single"/>
        </w:rPr>
      </w:pPr>
      <w:r w:rsidRPr="00B41034">
        <w:rPr>
          <w:rFonts w:eastAsia="Times New Roman" w:cstheme="minorHAnsi"/>
          <w:color w:val="000000" w:themeColor="text1"/>
          <w:sz w:val="24"/>
          <w:szCs w:val="24"/>
          <w:u w:val="single"/>
          <w:rtl/>
        </w:rPr>
        <w:t xml:space="preserve">بعضی از نصوصی که </w:t>
      </w:r>
      <w:r w:rsidR="0056528E" w:rsidRPr="00B41034">
        <w:rPr>
          <w:rFonts w:eastAsia="Times New Roman" w:cstheme="minorHAnsi"/>
          <w:color w:val="000000" w:themeColor="text1"/>
          <w:sz w:val="24"/>
          <w:szCs w:val="24"/>
          <w:u w:val="single"/>
          <w:rtl/>
        </w:rPr>
        <w:t>به فهم این آیه کمک میکند</w:t>
      </w:r>
    </w:p>
    <w:p w14:paraId="44BE2AA0" w14:textId="008C6F19" w:rsidR="0093435C" w:rsidRPr="00B41034" w:rsidRDefault="009E47DD" w:rsidP="00AF63A9">
      <w:pPr>
        <w:bidi/>
        <w:spacing w:line="240" w:lineRule="auto"/>
        <w:rPr>
          <w:rFonts w:cstheme="minorHAnsi"/>
          <w:sz w:val="24"/>
          <w:szCs w:val="24"/>
          <w:rtl/>
        </w:rPr>
      </w:pPr>
      <w:r w:rsidRPr="00B41034">
        <w:rPr>
          <w:rFonts w:cstheme="minorHAnsi"/>
          <w:sz w:val="24"/>
          <w:szCs w:val="24"/>
          <w:rtl/>
        </w:rPr>
        <w:t>"</w:t>
      </w:r>
      <w:r w:rsidR="0093435C" w:rsidRPr="00B41034">
        <w:rPr>
          <w:rFonts w:cstheme="minorHAnsi"/>
          <w:sz w:val="24"/>
          <w:szCs w:val="24"/>
          <w:rtl/>
        </w:rPr>
        <w:t>کلمة اللّه در ورق هفتم از فردوس اعلی ای دانايان امم از بيگانگی چشم برداريد و به يگانگی ناظر باشيد و باسبابی که سبب راحت وآسايش عموم اهل عالم است تمسّک جوئيد اين يک شبر عالَم يک وطن و يک مقام است از افتخار که سبب اختلاف است بگذريد و بآنچه علّت اتّفاق است توجّه نمائيد. نزد اهل بها افتخار به علم و عمل و اخلاق و دانش است نه بوطن و مقام . ای اهل زمين قدر اين کلمه آسمانی را بدانيد چه که بمنزله کشتی است از برای دريای دانائی و بمنزله آفتاب است از برای جهان بينائی " (کلمات فردوسيّه ص ٣٧مجموعه ای از الواح جمال اقدس ابهی)</w:t>
      </w:r>
      <w:r w:rsidR="0093435C" w:rsidRPr="00B41034">
        <w:rPr>
          <w:rFonts w:cstheme="minorHAnsi"/>
          <w:sz w:val="24"/>
          <w:szCs w:val="24"/>
          <w:rtl/>
        </w:rPr>
        <w:br/>
      </w:r>
      <w:r w:rsidR="0093435C" w:rsidRPr="00B41034">
        <w:rPr>
          <w:rFonts w:cstheme="minorHAnsi"/>
          <w:sz w:val="24"/>
          <w:szCs w:val="24"/>
          <w:rtl/>
        </w:rPr>
        <w:lastRenderedPageBreak/>
        <w:t>"ابهی ثمره شجره دانش اين کلمه علياست همه بار يک داريد و برگ يک شاخسار . لَيْسَ الْفَخْرُ لِمَنْ يُحِبُّ الْوَطَنَ بَلْ لِمَنْ يُحِبُّ الْعَالَمَ". (اشراق ششم از لوح مبارک اشراقات ص ٥-٧٤ مجموعه ای از الواح جمال اقدس ابهی)</w:t>
      </w:r>
    </w:p>
    <w:p w14:paraId="4E76209A" w14:textId="5D76EF4A" w:rsidR="0093435C" w:rsidRPr="00B41034" w:rsidRDefault="0093435C" w:rsidP="00AF63A9">
      <w:pPr>
        <w:bidi/>
        <w:spacing w:line="240" w:lineRule="auto"/>
        <w:rPr>
          <w:rFonts w:cstheme="minorHAnsi"/>
          <w:sz w:val="24"/>
          <w:szCs w:val="24"/>
          <w:rtl/>
        </w:rPr>
      </w:pPr>
      <w:r w:rsidRPr="00B41034">
        <w:rPr>
          <w:rFonts w:cstheme="minorHAnsi"/>
          <w:sz w:val="24"/>
          <w:szCs w:val="24"/>
          <w:rtl/>
        </w:rPr>
        <w:t>"جميع ملل بايد در ظلّ امر واحد و شريعت واحد در آيند و جميع ناس چون برادر مهر پرور گردند . روابط محبّت و اتّحاد در بين ابناء بشر مستحکم شود و اختلافات و منازعات جنسيّه و مذهبيّه کلّ محو و زائل گردد ".(ص ٧٧ ظهور عدل الهی در قسمت رفع تعصبّات جنسيّه - ترجمه مصوّب )</w:t>
      </w:r>
    </w:p>
    <w:p w14:paraId="24CDA40A" w14:textId="23B1AFEA" w:rsidR="0093435C" w:rsidRPr="00B41034" w:rsidRDefault="0093435C" w:rsidP="00AF63A9">
      <w:pPr>
        <w:bidi/>
        <w:spacing w:line="240" w:lineRule="auto"/>
        <w:rPr>
          <w:rFonts w:cstheme="minorHAnsi"/>
          <w:sz w:val="24"/>
          <w:szCs w:val="24"/>
          <w:rtl/>
        </w:rPr>
      </w:pPr>
      <w:r w:rsidRPr="00B41034">
        <w:rPr>
          <w:rFonts w:cstheme="minorHAnsi"/>
          <w:sz w:val="24"/>
          <w:szCs w:val="24"/>
          <w:rtl/>
        </w:rPr>
        <w:t>حضرت عبدالبهاء ميفرمايند : "حضرت بهاءاللّه ما را از هر تعصّبی نجات داد. تعصّبات است که عالَم را خراب کرده . هر عداوت ونزاعی و هر کدورت و ابتلائی که د رعالَم واقع شده يا از تعصّب دينی بوده يا از تعصب وطنی يا از تعصّب جنسی يا تعصّب سياسی . تعصّب مذموم و مضرّ است هر نوع باشد وقتيکه امر تعصبّات از عالَم دور شود آنوقت عالَم انسانی نجات يابد ما برای اين مقصد عزير ميکوشيم . بيست هزار نفر را فدای اين امر عظيم نموديم که در نهايت مظلوميّت بجهت رفع اين تعصبّات و حصول اخوّت و يگانگی عالم انسانی شهيد شدند ...".(ص ٩٩ پيام ملکوت)</w:t>
      </w:r>
    </w:p>
    <w:p w14:paraId="001AE349" w14:textId="72B65CCD"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"سؤال نموده بوديد به نصّ کتاب اقدس عَاِشُرْوا مَعَ الْاَدْيَانِ بِالرُّوْحِ وَالرَّيْحَانِ است . مقصد از اين بيان آنست که اهل بها با هيچ طايفه غرض و مرضی نداشته باشند. باکلّ به محبّت حرکت نمايند و تنجيس ننمايند و اجتناب نکنند... مراد معاشرت با نفوس است که از آنها مضرّت حاصل نشود . مثلاً بسيار ملاحظه شد که نفوسی در نهايت محبّت و انجذاب و روح و ريحان بوده با طبيعيّون و اهل فسق الفت و معاشرت نمودند بکلّی عاطل و باطل گشتند حتّی در ارض مقدّس يک دو جوان را پروتستانها بعنوان تعليم لسان بخانه خويش بردند و بعض اسباب نامشروع مثل معاشرت نسوان فراهم آوردند . نزديک بود که بکلّی آنان را بواسطه اين وسايل منحرف نمايند. اين عبد منع نمود بلکه از عکّا بجای ديگر فرستاد".    (ص ٩-٤٤٨ گنجينه حدود و احکام)</w:t>
      </w:r>
    </w:p>
    <w:p w14:paraId="228E1E38" w14:textId="4CA1278B"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"ای بنده حقّ راستی و دوستی و صلح و آشتی با جميع عالميان از متقضای حقّ پرستی است در اين دور ابهی الحمدللّه ضديّت و قساوت و عداوت و مخالفت و عصبيّتِ جاهليّت و معاندتِ دينيّه و معارضات مذهبيّه وجور و جفا بکلّی مرتفع گشته . بايد با جميع عالميان بنهايت رَوح و ريحان معامله نمود مگر منافقان . از منافق احتراز و اجتناب لازم زيرا سبب خمودت و جمودت و کسالت و غفلت و برودت گردند . نفَسشان مثل سرمای زمهرير است . هر چند انسان در نهايت صحّت و تندرستی باشد از بَرد شديد، کسالت و ارتعاش و زکام حاصل گردد. اين است که نفوس طيّبه از روايح کريهه مشمئزّ گردند. لهذا د رآيات الهيّه الفت با کافّه ملل و همچنين احتراز از اهل نفاق و خلل ، نازل گشته وَعَلَيْکَ التَّحِيَّةُ وَ الثَّنَاءُ ع ع"(ص ١-٩٠ ج ٣ امر و خلق )</w:t>
      </w:r>
    </w:p>
    <w:p w14:paraId="412A14C0" w14:textId="6FD1E225" w:rsidR="0093435C" w:rsidRPr="00B41034" w:rsidRDefault="0093435C" w:rsidP="00AF63A9">
      <w:pPr>
        <w:bidi/>
        <w:spacing w:line="240" w:lineRule="auto"/>
        <w:rPr>
          <w:rFonts w:cstheme="minorHAnsi"/>
          <w:sz w:val="24"/>
          <w:szCs w:val="24"/>
          <w:rtl/>
        </w:rPr>
      </w:pPr>
    </w:p>
    <w:p w14:paraId="0F173D78" w14:textId="77777777" w:rsidR="006E7893" w:rsidRPr="00B41034" w:rsidRDefault="006E7893" w:rsidP="00AF63A9">
      <w:pPr>
        <w:bidi/>
        <w:spacing w:line="240" w:lineRule="auto"/>
        <w:rPr>
          <w:rFonts w:cstheme="minorHAnsi"/>
          <w:sz w:val="24"/>
          <w:szCs w:val="24"/>
          <w:rtl/>
        </w:rPr>
      </w:pPr>
    </w:p>
    <w:p w14:paraId="0665E880" w14:textId="77777777" w:rsidR="006E7893" w:rsidRPr="00B41034" w:rsidRDefault="006E7893" w:rsidP="00AF63A9">
      <w:pPr>
        <w:bidi/>
        <w:spacing w:line="240" w:lineRule="auto"/>
        <w:rPr>
          <w:rFonts w:cstheme="minorHAnsi"/>
          <w:sz w:val="24"/>
          <w:szCs w:val="24"/>
          <w:rtl/>
        </w:rPr>
      </w:pPr>
    </w:p>
    <w:p w14:paraId="0C94C0B1" w14:textId="77777777" w:rsidR="006E7893" w:rsidRPr="00B41034" w:rsidRDefault="006E7893" w:rsidP="00AF63A9">
      <w:pPr>
        <w:bidi/>
        <w:spacing w:line="240" w:lineRule="auto"/>
        <w:rPr>
          <w:rFonts w:cstheme="minorHAnsi"/>
          <w:sz w:val="24"/>
          <w:szCs w:val="24"/>
          <w:rtl/>
        </w:rPr>
      </w:pPr>
    </w:p>
    <w:p w14:paraId="3F73618F" w14:textId="77777777" w:rsidR="006E7893" w:rsidRPr="00B41034" w:rsidRDefault="006E7893" w:rsidP="00AF63A9">
      <w:pPr>
        <w:bidi/>
        <w:spacing w:line="240" w:lineRule="auto"/>
        <w:rPr>
          <w:rFonts w:cstheme="minorHAnsi"/>
          <w:sz w:val="24"/>
          <w:szCs w:val="24"/>
          <w:rtl/>
        </w:rPr>
      </w:pPr>
    </w:p>
    <w:p w14:paraId="1B24858D" w14:textId="77777777" w:rsidR="00227333" w:rsidRPr="00B41034" w:rsidRDefault="00227333" w:rsidP="00AF63A9">
      <w:pPr>
        <w:bidi/>
        <w:spacing w:line="240" w:lineRule="auto"/>
        <w:rPr>
          <w:rFonts w:cstheme="minorHAnsi"/>
          <w:sz w:val="24"/>
          <w:szCs w:val="24"/>
          <w:rtl/>
        </w:rPr>
      </w:pPr>
    </w:p>
    <w:p w14:paraId="7C541ADE" w14:textId="77777777" w:rsidR="00227333" w:rsidRPr="00B41034" w:rsidRDefault="00227333" w:rsidP="00AF63A9">
      <w:pPr>
        <w:bidi/>
        <w:spacing w:line="240" w:lineRule="auto"/>
        <w:rPr>
          <w:rFonts w:cstheme="minorHAnsi"/>
          <w:sz w:val="24"/>
          <w:szCs w:val="24"/>
          <w:rtl/>
        </w:rPr>
      </w:pPr>
    </w:p>
    <w:p w14:paraId="75F2480F" w14:textId="77777777" w:rsidR="00227333" w:rsidRPr="00B41034" w:rsidRDefault="00227333" w:rsidP="00AF63A9">
      <w:pPr>
        <w:bidi/>
        <w:spacing w:line="240" w:lineRule="auto"/>
        <w:rPr>
          <w:rFonts w:cstheme="minorHAnsi"/>
          <w:sz w:val="24"/>
          <w:szCs w:val="24"/>
          <w:rtl/>
        </w:rPr>
      </w:pPr>
    </w:p>
    <w:p w14:paraId="6278455A" w14:textId="77777777" w:rsidR="00227333" w:rsidRPr="00B41034" w:rsidRDefault="00227333" w:rsidP="00AF63A9">
      <w:pPr>
        <w:bidi/>
        <w:spacing w:line="240" w:lineRule="auto"/>
        <w:rPr>
          <w:rFonts w:cstheme="minorHAnsi"/>
          <w:sz w:val="24"/>
          <w:szCs w:val="24"/>
          <w:rtl/>
        </w:rPr>
      </w:pPr>
    </w:p>
    <w:p w14:paraId="74375488" w14:textId="77777777" w:rsidR="00227333" w:rsidRPr="00B41034" w:rsidRDefault="00227333" w:rsidP="00AF63A9">
      <w:pPr>
        <w:bidi/>
        <w:spacing w:line="240" w:lineRule="auto"/>
        <w:rPr>
          <w:rFonts w:cstheme="minorHAnsi"/>
          <w:sz w:val="24"/>
          <w:szCs w:val="24"/>
          <w:rtl/>
        </w:rPr>
      </w:pPr>
    </w:p>
    <w:p w14:paraId="2DD4D238" w14:textId="77777777" w:rsidR="00227333" w:rsidRPr="00B41034" w:rsidRDefault="00227333" w:rsidP="00AF63A9">
      <w:pPr>
        <w:bidi/>
        <w:spacing w:line="240" w:lineRule="auto"/>
        <w:rPr>
          <w:rFonts w:cstheme="minorHAnsi"/>
          <w:sz w:val="24"/>
          <w:szCs w:val="24"/>
          <w:rtl/>
        </w:rPr>
      </w:pPr>
    </w:p>
    <w:p w14:paraId="066AD9C7" w14:textId="1253B92F" w:rsidR="0093435C" w:rsidRPr="00B41034" w:rsidRDefault="0093435C" w:rsidP="00AF63A9">
      <w:pPr>
        <w:bidi/>
        <w:spacing w:after="0" w:line="240" w:lineRule="auto"/>
        <w:rPr>
          <w:rFonts w:eastAsia="MS Mincho" w:cstheme="minorHAnsi"/>
          <w:color w:val="000000" w:themeColor="text1"/>
          <w:sz w:val="24"/>
          <w:szCs w:val="24"/>
          <w:rtl/>
        </w:rPr>
      </w:pPr>
      <w:r w:rsidRPr="00AF63A9">
        <w:rPr>
          <w:rStyle w:val="Heading3Char"/>
          <w:rFonts w:asciiTheme="minorHAnsi" w:hAnsiTheme="minorHAnsi" w:cstheme="minorHAnsi"/>
          <w:rtl/>
        </w:rPr>
        <w:lastRenderedPageBreak/>
        <w:t>بند صد و چهل و پنج</w:t>
      </w:r>
      <w:r w:rsidRPr="00B41034">
        <w:rPr>
          <w:rFonts w:eastAsia="MS Mincho" w:cstheme="minorHAnsi"/>
          <w:sz w:val="24"/>
          <w:szCs w:val="24"/>
          <w:rtl/>
        </w:rPr>
        <w:t xml:space="preserve"> </w:t>
      </w:r>
      <w:r w:rsidRPr="00B41034">
        <w:rPr>
          <w:rFonts w:eastAsia="MS Mincho" w:cstheme="minorHAnsi"/>
          <w:sz w:val="24"/>
          <w:szCs w:val="24"/>
          <w:rtl/>
        </w:rPr>
        <w:br/>
      </w:r>
      <w:r w:rsidR="00393ED9" w:rsidRPr="00B41034">
        <w:rPr>
          <w:rFonts w:eastAsia="MS Mincho" w:cstheme="minorHAnsi"/>
          <w:b/>
          <w:bCs/>
          <w:color w:val="000000" w:themeColor="text1"/>
          <w:sz w:val="24"/>
          <w:szCs w:val="24"/>
          <w:rtl/>
        </w:rPr>
        <w:t>إيّاكُم أَنْ تَدْخُلُوا بَيْتًا عِندَ فَقْدانِ صاحِبِهِ إِلّا بَعْدَ إِذْنِهِ، تَمَسَّكُوا بِالْمَعْرُوفِ فِي كُلِّ الْأَحْوالِ وَلا تَكُونَنَّ مِنَ الْغافِلِينَ</w:t>
      </w:r>
      <w:r w:rsidR="00393ED9" w:rsidRPr="00B41034">
        <w:rPr>
          <w:rFonts w:eastAsia="MS Mincho" w:cstheme="minorHAnsi"/>
          <w:b/>
          <w:bCs/>
          <w:color w:val="000000" w:themeColor="text1"/>
          <w:sz w:val="24"/>
          <w:szCs w:val="24"/>
        </w:rPr>
        <w:t>.</w:t>
      </w:r>
    </w:p>
    <w:p w14:paraId="4C315A78" w14:textId="77777777"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Take heed that ye enter no house in the absence of its owner, except with his permission. Comport yourselves with propriety under all conditions, and be not numbered with the wayward.</w:t>
      </w:r>
    </w:p>
    <w:p w14:paraId="3A6A1CFA" w14:textId="500A4B49" w:rsidR="00060AA8" w:rsidRPr="00B41034" w:rsidRDefault="00AF63A9" w:rsidP="00AF63A9">
      <w:pPr>
        <w:bidi/>
        <w:spacing w:line="240" w:lineRule="auto"/>
        <w:jc w:val="both"/>
        <w:rPr>
          <w:rFonts w:cstheme="minorHAnsi"/>
          <w:sz w:val="24"/>
          <w:szCs w:val="24"/>
          <w:rtl/>
        </w:rPr>
      </w:pPr>
      <w:r w:rsidRPr="00F6573F">
        <w:rPr>
          <w:rFonts w:cstheme="minorHAnsi" w:hint="cs"/>
          <w:sz w:val="24"/>
          <w:szCs w:val="24"/>
          <w:rtl/>
        </w:rPr>
        <w:t xml:space="preserve">مضمون آیه به فارسی: </w:t>
      </w:r>
      <w:r w:rsidR="00060AA8" w:rsidRPr="00B41034">
        <w:rPr>
          <w:rFonts w:cstheme="minorHAnsi"/>
          <w:sz w:val="24"/>
          <w:szCs w:val="24"/>
          <w:rtl/>
        </w:rPr>
        <w:t>بر حذر باشید که در غیاب صاحب‌خانه، بدون اجازه‌اش وارد خانه‌ای شوید. در هر حال به نیکی و آداب پسندیده تمسک جویید، و از غافلان مباشید</w:t>
      </w:r>
      <w:r w:rsidR="00060AA8" w:rsidRPr="00B41034">
        <w:rPr>
          <w:rFonts w:cstheme="minorHAnsi"/>
          <w:sz w:val="24"/>
          <w:szCs w:val="24"/>
        </w:rPr>
        <w:t>.</w:t>
      </w:r>
    </w:p>
    <w:p w14:paraId="50218AE0" w14:textId="31CCB719" w:rsidR="009D3328" w:rsidRPr="00B41034" w:rsidRDefault="009D3328" w:rsidP="00AF63A9">
      <w:pPr>
        <w:bidi/>
        <w:spacing w:line="240" w:lineRule="auto"/>
        <w:jc w:val="both"/>
        <w:rPr>
          <w:rFonts w:cstheme="minorHAnsi"/>
          <w:sz w:val="24"/>
          <w:szCs w:val="24"/>
          <w:rtl/>
        </w:rPr>
      </w:pPr>
      <w:r w:rsidRPr="00B41034">
        <w:rPr>
          <w:rFonts w:cstheme="minorHAnsi"/>
          <w:sz w:val="24"/>
          <w:szCs w:val="24"/>
          <w:rtl/>
        </w:rPr>
        <w:t xml:space="preserve">حضرت باب در کتاب بیان در خصوص این مسئله حکمی داده اند و مجازاتی را تعیین کرده اند: </w:t>
      </w:r>
      <w:r w:rsidR="00E84566" w:rsidRPr="00B41034">
        <w:rPr>
          <w:rFonts w:cstheme="minorHAnsi"/>
          <w:sz w:val="24"/>
          <w:szCs w:val="24"/>
          <w:rtl/>
        </w:rPr>
        <w:t>"الباب السادس عشر من الواحد السادس، وَ مَن يُجْبِرْ أَحَدًا عَلَى أَحَدٍ فِي سَفَرٍ، وَ يَدْخُلْ بَيْتَهُ بِغَيْرِ إِذْنِهِ، أَوْ يُرِيدَ أَنْ يُخْرِجَهُ مِنْ بَيْتِهِ بِغَيْرِ إِذْنِهِ، حُرِمَ عَلَيْهِ زَوْجَتُهُ تِسْعَةَ عَشَرَ شَهْرًا، وَ إِنْ يَتَعَدَّ أَحَدٌ عَنْ ذٰلِكَ الحُكْمِ وَ لَمْ يَعْمَلْ بِهِ، فَعَلَى شُهَدَاءِ البَيَانِ أَنْ يَأْخُذُوا." به این مضمون که: "هر که دیگری را در سفر مجبور کند، یا بدون اجازه وارد خانه‌اش شود، یا بخواهد او را بدون اذن از خانه‌اش بیرون نماید، برای مدت نوزده ماه اقتران (ازدواج یا هم‌باشی) بر او حرام است. و اگر کسی از این حکم تجاوز کند و بدان عمل ننماید، بر شهود بیان واجب است که از او جزا (مجازات و جریمه) بگیرند."</w:t>
      </w:r>
    </w:p>
    <w:p w14:paraId="7D98D9D7" w14:textId="3E120164" w:rsidR="008E3DCF" w:rsidRPr="00B41034" w:rsidRDefault="008E3DCF" w:rsidP="00AF63A9">
      <w:pPr>
        <w:bidi/>
        <w:spacing w:line="240" w:lineRule="auto"/>
        <w:jc w:val="both"/>
        <w:rPr>
          <w:rFonts w:cstheme="minorHAnsi"/>
          <w:sz w:val="24"/>
          <w:szCs w:val="24"/>
          <w:u w:val="single"/>
          <w:rtl/>
        </w:rPr>
      </w:pPr>
      <w:r w:rsidRPr="00B41034">
        <w:rPr>
          <w:rFonts w:cstheme="minorHAnsi"/>
          <w:sz w:val="24"/>
          <w:szCs w:val="24"/>
          <w:u w:val="single"/>
          <w:rtl/>
        </w:rPr>
        <w:t xml:space="preserve">بعضی از نصوص </w:t>
      </w:r>
      <w:r w:rsidR="00227333" w:rsidRPr="00B41034">
        <w:rPr>
          <w:rFonts w:cstheme="minorHAnsi"/>
          <w:sz w:val="24"/>
          <w:szCs w:val="24"/>
          <w:u w:val="single"/>
          <w:rtl/>
        </w:rPr>
        <w:t xml:space="preserve">مرتبط با این </w:t>
      </w:r>
      <w:r w:rsidR="004E0775" w:rsidRPr="00B41034">
        <w:rPr>
          <w:rFonts w:cstheme="minorHAnsi"/>
          <w:sz w:val="24"/>
          <w:szCs w:val="24"/>
          <w:u w:val="single"/>
          <w:rtl/>
        </w:rPr>
        <w:t>آیه</w:t>
      </w:r>
    </w:p>
    <w:p w14:paraId="71799AFC" w14:textId="3810D1BF"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"ای دوستان در سبيل رضای دوست مشی نمائيد و رضای او در خلق او بوده و خواهد بود يعنی دوست بيرضای دوست در بيت او وارد نشود و در اموال او تصرّف ننمايد و رضای خود را بر رضای او ترجيح ندهد و خود را در هيچ امری مقدّم نشمارد فتفکّروا فيذلک يا اولی الافکار." (ق ٤٣ کلمات مکنونه)</w:t>
      </w:r>
    </w:p>
    <w:p w14:paraId="5142BD97" w14:textId="173D1CCF" w:rsidR="00C47EEA" w:rsidRPr="00B41034" w:rsidRDefault="0093435C" w:rsidP="00AF63A9">
      <w:pPr>
        <w:bidi/>
        <w:spacing w:line="240" w:lineRule="auto"/>
        <w:rPr>
          <w:rFonts w:cstheme="minorHAnsi"/>
          <w:sz w:val="24"/>
          <w:szCs w:val="24"/>
          <w:rtl/>
        </w:rPr>
      </w:pPr>
      <w:r w:rsidRPr="00B41034">
        <w:rPr>
          <w:rFonts w:cstheme="minorHAnsi"/>
          <w:sz w:val="24"/>
          <w:szCs w:val="24"/>
          <w:rtl/>
        </w:rPr>
        <w:t>"اِيَّاکُمْ اَنْ تَدْخُلُوْا بَيْتَ اَحَدٍ اِلَّا بَعْدَ رِضَائِهِ". (ص ٨٢ ج ٣ امروخلق)</w:t>
      </w:r>
    </w:p>
    <w:p w14:paraId="613BA8A3" w14:textId="3E4F6A6F" w:rsidR="0093435C" w:rsidRPr="00B41034" w:rsidRDefault="0093435C" w:rsidP="00AF63A9">
      <w:pPr>
        <w:bidi/>
        <w:spacing w:line="240" w:lineRule="auto"/>
        <w:rPr>
          <w:rFonts w:cstheme="minorHAnsi"/>
          <w:sz w:val="24"/>
          <w:szCs w:val="24"/>
          <w:rtl/>
        </w:rPr>
      </w:pPr>
      <w:r w:rsidRPr="00B41034">
        <w:rPr>
          <w:rFonts w:cstheme="minorHAnsi"/>
          <w:sz w:val="24"/>
          <w:szCs w:val="24"/>
          <w:rtl/>
        </w:rPr>
        <w:t>"اِنَّ الَّذِيْنَ يُفْسِدُوْنَ فِي الْاَرْضِ وَ يَتَصَرَّفُوْنَ فِي اَمْوَالِ النَّاس ِ وَ يَدْخُلُوْنَ الْبُيُوْتَ مِنْ غَيْرِاِذْنِ صَاحِبِهَا اِنِّي بَرِيٌّ مِنْهُمْ اِلَّا اَنْ يَتُوْبُوْا وَ يَرْجِعُوْا اِلَی اللّهِ الْغَفُوْرِ الرَّحِيْمِ" (ص ٢٨٣ ج ٣ امر وخلق)</w:t>
      </w:r>
    </w:p>
    <w:p w14:paraId="48C14F0E" w14:textId="2D16BBBD" w:rsidR="0093435C" w:rsidRPr="00B41034" w:rsidRDefault="00C47EEA" w:rsidP="00AF63A9">
      <w:pPr>
        <w:bidi/>
        <w:spacing w:line="240" w:lineRule="auto"/>
        <w:jc w:val="both"/>
        <w:rPr>
          <w:rFonts w:cstheme="minorHAnsi"/>
          <w:sz w:val="24"/>
          <w:szCs w:val="24"/>
          <w:u w:val="single"/>
          <w:rtl/>
        </w:rPr>
      </w:pPr>
      <w:r w:rsidRPr="00B41034">
        <w:rPr>
          <w:rFonts w:cstheme="minorHAnsi"/>
          <w:sz w:val="24"/>
          <w:szCs w:val="24"/>
          <w:u w:val="single"/>
          <w:rtl/>
        </w:rPr>
        <w:t>بررسی آیه</w:t>
      </w:r>
    </w:p>
    <w:p w14:paraId="5446FB3A" w14:textId="14AED0B0" w:rsidR="00C47EEA" w:rsidRPr="00B41034" w:rsidRDefault="00C47EEA" w:rsidP="00AF63A9">
      <w:pPr>
        <w:bidi/>
        <w:spacing w:line="240" w:lineRule="auto"/>
        <w:rPr>
          <w:rFonts w:cstheme="minorHAnsi"/>
          <w:sz w:val="24"/>
          <w:szCs w:val="24"/>
        </w:rPr>
      </w:pPr>
      <w:r w:rsidRPr="00B41034">
        <w:rPr>
          <w:rFonts w:cstheme="minorHAnsi"/>
          <w:sz w:val="24"/>
          <w:szCs w:val="24"/>
          <w:rtl/>
        </w:rPr>
        <w:t>این آیه، علی‌رغم ظاهر ساده‌اش که به آداب معاشرت و احترام به مالکیت فردی می‌پردازد، دربردارنده‌ی لایه‌هایی عمیق از اخلاق وحیانی، هستی‌شناسی توحیدی، و نظام‌مندی اجتماعی است. سخن از «اذن» و «مالکیت» در اینجا، صرفاً بیان یک قاعده‌ی رفتاری نیست، بلکه بازتابی است از پیوند وجودی میان انسان، آزادی، و مسئولیت در ساحات مختلف حیات.</w:t>
      </w:r>
      <w:r w:rsidR="00E611DB" w:rsidRPr="00B41034">
        <w:rPr>
          <w:rFonts w:cstheme="minorHAnsi"/>
          <w:sz w:val="24"/>
          <w:szCs w:val="24"/>
          <w:rtl/>
        </w:rPr>
        <w:br/>
      </w:r>
      <w:r w:rsidRPr="00B41034">
        <w:rPr>
          <w:rFonts w:cstheme="minorHAnsi"/>
          <w:sz w:val="24"/>
          <w:szCs w:val="24"/>
          <w:rtl/>
        </w:rPr>
        <w:t>این حکم بر احترام به حریم وجودی و ساحت استقلالی انسان دلالت دارد. خانه، در این زمینه، نماد هستی شخصی و حریم فردی است که تنها با رضایت، دیگران را بدان راه می‌توان داد. چنین نگرشی به استقلال شخص، برخاسته از شناخت وحدت انسان در نظام توحیدی است: همگان مخلوق خدای واحدند و هیچ‌کس را مجاز نیست که بی‌رضای دیگری به حیطه‌ی او وارد شود. رضایت، شرط ورود است؛ همان‌طور که رضای الهی، شرط دخول در هر ساحت قدسی است.</w:t>
      </w:r>
      <w:r w:rsidR="00E611DB" w:rsidRPr="00B41034">
        <w:rPr>
          <w:rFonts w:cstheme="minorHAnsi"/>
          <w:sz w:val="24"/>
          <w:szCs w:val="24"/>
          <w:rtl/>
        </w:rPr>
        <w:br/>
      </w:r>
      <w:r w:rsidRPr="00B41034">
        <w:rPr>
          <w:rFonts w:cstheme="minorHAnsi"/>
          <w:sz w:val="24"/>
          <w:szCs w:val="24"/>
          <w:rtl/>
        </w:rPr>
        <w:t>این آیه سنگ بنای حقوق فردی و حریم خصوصی را بنا می‌نهد. نظم اجتماعی در اندیشه‌ی بهائی، نه بر اساس اجبار بیرونی بلکه بر اساس نرمی اخلاقی و تعهد درونی به حقوق دیگران شکل می‌گیرد. بدون آن‌که قانون پلیسی لازم باشد، همین یک اصل ـ ورود تنها با اجازه ـ کافی است که جامعه‌ای اخلاقی و امن پدید آید. این اصل، بنیادی است برای حقوق مدنی، مالکیت خصوصی، و کرامت اجتماعی در ساختار کلان تمدنی.</w:t>
      </w:r>
      <w:r w:rsidR="00E611DB" w:rsidRPr="00B41034">
        <w:rPr>
          <w:rFonts w:cstheme="minorHAnsi"/>
          <w:sz w:val="24"/>
          <w:szCs w:val="24"/>
          <w:rtl/>
        </w:rPr>
        <w:br/>
      </w:r>
      <w:r w:rsidRPr="00B41034">
        <w:rPr>
          <w:rFonts w:cstheme="minorHAnsi"/>
          <w:sz w:val="24"/>
          <w:szCs w:val="24"/>
          <w:rtl/>
        </w:rPr>
        <w:t>این تعلیم ریشه در احترام به مرزهای روانی و هویتی افراد دارد. ورود بدون اجازه، نماد تجاوز به مرز روانی دیگری است، و غفلت از آن به معنای بی‌توجهی به حیثیت درونی انسان‌هاست. کسی که از درون به مقام انسان احترام می‌گذارد، بیرون نیز وارد نمی‌شود مگر به اذن. همین اصل، راه را برای ایجاد روابط سالم، مبتنی بر اعتماد، صمیمیت و امنیت روانی باز می‌کند.</w:t>
      </w:r>
      <w:r w:rsidR="00E611DB" w:rsidRPr="00B41034">
        <w:rPr>
          <w:rFonts w:cstheme="minorHAnsi"/>
          <w:sz w:val="24"/>
          <w:szCs w:val="24"/>
          <w:rtl/>
        </w:rPr>
        <w:br/>
      </w:r>
      <w:r w:rsidRPr="00B41034">
        <w:rPr>
          <w:rFonts w:cstheme="minorHAnsi"/>
          <w:sz w:val="24"/>
          <w:szCs w:val="24"/>
          <w:rtl/>
        </w:rPr>
        <w:t>نصوصی که از کلمات مکنونه، امر و خلق و دیگر الواح نقل کرده‌اید، این معنا را گسترش می‌دهند: رضای خلق، تجلّی رضای خالق است، و تجاوز به مال یا خانه‌ی دیگری بدون رضایت، فساد در زمین است. انسان، اگر در طلب رضای الهی است، باید رضای مخلوق را ـ که صورتِ اراده‌ی الهی در زمین است ـ در نظر گیرد. این آموزه به‌گونه‌ای بنیادی به اخلاق رضایتی اشاره دارد که در آن، رضایت آگاهانه، مبنای مشروعیتِ هر فعل در عرصه اجتماعی است.</w:t>
      </w:r>
    </w:p>
    <w:p w14:paraId="1D03DA8F" w14:textId="07FF5AEA" w:rsidR="00636B59" w:rsidRPr="00B41034" w:rsidRDefault="00C47EEA" w:rsidP="00AF63A9">
      <w:pPr>
        <w:bidi/>
        <w:spacing w:line="240" w:lineRule="auto"/>
        <w:jc w:val="both"/>
        <w:rPr>
          <w:rFonts w:cstheme="minorHAnsi"/>
          <w:sz w:val="24"/>
          <w:szCs w:val="24"/>
          <w:rtl/>
        </w:rPr>
      </w:pPr>
      <w:r w:rsidRPr="00B41034">
        <w:rPr>
          <w:rFonts w:cstheme="minorHAnsi"/>
          <w:sz w:val="24"/>
          <w:szCs w:val="24"/>
          <w:rtl/>
        </w:rPr>
        <w:lastRenderedPageBreak/>
        <w:t>در نتیجه، آیه ۱۴۵ فراتر از یک دستور رفتاری، نوعی جهان‌بینی اخلاقی و اجتماعی به ما ارائه می‌دهد: حریم انسان‌ها محترم است، زیرا روح الهی در آنان دمیده شده. و تنها با اذن آگاهانه، می‌توان وارد ساحت حضور آنان شد. این ادب، صورت نهایی عرفان اجتماعی و اخلاق الهی است.</w:t>
      </w:r>
    </w:p>
    <w:p w14:paraId="5D49BF0B" w14:textId="77777777" w:rsidR="0098570E" w:rsidRPr="00B41034" w:rsidRDefault="0098570E" w:rsidP="00AF63A9">
      <w:pPr>
        <w:bidi/>
        <w:spacing w:line="240" w:lineRule="auto"/>
        <w:jc w:val="both"/>
        <w:rPr>
          <w:rFonts w:cstheme="minorHAnsi"/>
          <w:sz w:val="24"/>
          <w:szCs w:val="24"/>
          <w:rtl/>
        </w:rPr>
      </w:pPr>
    </w:p>
    <w:p w14:paraId="4C4B4E57" w14:textId="77777777" w:rsidR="0098570E" w:rsidRPr="00B41034" w:rsidRDefault="0098570E" w:rsidP="00AF63A9">
      <w:pPr>
        <w:bidi/>
        <w:spacing w:line="240" w:lineRule="auto"/>
        <w:jc w:val="both"/>
        <w:rPr>
          <w:rFonts w:cstheme="minorHAnsi"/>
          <w:sz w:val="24"/>
          <w:szCs w:val="24"/>
          <w:rtl/>
        </w:rPr>
      </w:pPr>
    </w:p>
    <w:p w14:paraId="7C4CA353" w14:textId="77777777" w:rsidR="0098570E" w:rsidRPr="00B41034" w:rsidRDefault="0098570E" w:rsidP="00AF63A9">
      <w:pPr>
        <w:bidi/>
        <w:spacing w:line="240" w:lineRule="auto"/>
        <w:jc w:val="both"/>
        <w:rPr>
          <w:rFonts w:cstheme="minorHAnsi"/>
          <w:sz w:val="24"/>
          <w:szCs w:val="24"/>
          <w:rtl/>
        </w:rPr>
      </w:pPr>
    </w:p>
    <w:p w14:paraId="0380ED30" w14:textId="77777777" w:rsidR="0098570E" w:rsidRPr="00B41034" w:rsidRDefault="0098570E" w:rsidP="00AF63A9">
      <w:pPr>
        <w:bidi/>
        <w:spacing w:line="240" w:lineRule="auto"/>
        <w:jc w:val="both"/>
        <w:rPr>
          <w:rFonts w:cstheme="minorHAnsi"/>
          <w:sz w:val="24"/>
          <w:szCs w:val="24"/>
          <w:rtl/>
        </w:rPr>
      </w:pPr>
    </w:p>
    <w:p w14:paraId="2788EAC7" w14:textId="77777777" w:rsidR="0098570E" w:rsidRPr="00B41034" w:rsidRDefault="0098570E" w:rsidP="00AF63A9">
      <w:pPr>
        <w:bidi/>
        <w:spacing w:line="240" w:lineRule="auto"/>
        <w:jc w:val="both"/>
        <w:rPr>
          <w:rFonts w:cstheme="minorHAnsi"/>
          <w:sz w:val="24"/>
          <w:szCs w:val="24"/>
          <w:rtl/>
        </w:rPr>
      </w:pPr>
    </w:p>
    <w:p w14:paraId="7FF83296" w14:textId="77777777" w:rsidR="0098570E" w:rsidRPr="00B41034" w:rsidRDefault="0098570E" w:rsidP="00AF63A9">
      <w:pPr>
        <w:bidi/>
        <w:spacing w:line="240" w:lineRule="auto"/>
        <w:jc w:val="both"/>
        <w:rPr>
          <w:rFonts w:cstheme="minorHAnsi"/>
          <w:sz w:val="24"/>
          <w:szCs w:val="24"/>
          <w:rtl/>
        </w:rPr>
      </w:pPr>
    </w:p>
    <w:p w14:paraId="3FE1B322" w14:textId="77777777" w:rsidR="0098570E" w:rsidRPr="00B41034" w:rsidRDefault="0098570E" w:rsidP="00AF63A9">
      <w:pPr>
        <w:bidi/>
        <w:spacing w:line="240" w:lineRule="auto"/>
        <w:jc w:val="both"/>
        <w:rPr>
          <w:rFonts w:cstheme="minorHAnsi"/>
          <w:sz w:val="24"/>
          <w:szCs w:val="24"/>
          <w:rtl/>
        </w:rPr>
      </w:pPr>
    </w:p>
    <w:p w14:paraId="7040A5B6" w14:textId="77777777" w:rsidR="0098570E" w:rsidRPr="00B41034" w:rsidRDefault="0098570E" w:rsidP="00AF63A9">
      <w:pPr>
        <w:bidi/>
        <w:spacing w:line="240" w:lineRule="auto"/>
        <w:jc w:val="both"/>
        <w:rPr>
          <w:rFonts w:cstheme="minorHAnsi"/>
          <w:sz w:val="24"/>
          <w:szCs w:val="24"/>
          <w:rtl/>
        </w:rPr>
      </w:pPr>
    </w:p>
    <w:p w14:paraId="6AB6D646" w14:textId="77777777" w:rsidR="0098570E" w:rsidRPr="00B41034" w:rsidRDefault="0098570E" w:rsidP="00AF63A9">
      <w:pPr>
        <w:bidi/>
        <w:spacing w:line="240" w:lineRule="auto"/>
        <w:jc w:val="both"/>
        <w:rPr>
          <w:rFonts w:cstheme="minorHAnsi"/>
          <w:sz w:val="24"/>
          <w:szCs w:val="24"/>
          <w:rtl/>
        </w:rPr>
      </w:pPr>
    </w:p>
    <w:p w14:paraId="5E884A5E" w14:textId="77777777" w:rsidR="0098570E" w:rsidRPr="00B41034" w:rsidRDefault="0098570E" w:rsidP="00AF63A9">
      <w:pPr>
        <w:bidi/>
        <w:spacing w:line="240" w:lineRule="auto"/>
        <w:jc w:val="both"/>
        <w:rPr>
          <w:rFonts w:cstheme="minorHAnsi"/>
          <w:sz w:val="24"/>
          <w:szCs w:val="24"/>
          <w:rtl/>
        </w:rPr>
      </w:pPr>
    </w:p>
    <w:p w14:paraId="031F284F" w14:textId="77777777" w:rsidR="0098570E" w:rsidRPr="00B41034" w:rsidRDefault="0098570E" w:rsidP="00AF63A9">
      <w:pPr>
        <w:bidi/>
        <w:spacing w:line="240" w:lineRule="auto"/>
        <w:jc w:val="both"/>
        <w:rPr>
          <w:rFonts w:cstheme="minorHAnsi"/>
          <w:sz w:val="24"/>
          <w:szCs w:val="24"/>
          <w:rtl/>
        </w:rPr>
      </w:pPr>
    </w:p>
    <w:p w14:paraId="65DC5E79" w14:textId="77777777" w:rsidR="0098570E" w:rsidRPr="00B41034" w:rsidRDefault="0098570E" w:rsidP="00AF63A9">
      <w:pPr>
        <w:bidi/>
        <w:spacing w:line="240" w:lineRule="auto"/>
        <w:jc w:val="both"/>
        <w:rPr>
          <w:rFonts w:cstheme="minorHAnsi"/>
          <w:sz w:val="24"/>
          <w:szCs w:val="24"/>
          <w:rtl/>
        </w:rPr>
      </w:pPr>
    </w:p>
    <w:p w14:paraId="602AF1F7" w14:textId="77777777" w:rsidR="0098570E" w:rsidRPr="00B41034" w:rsidRDefault="0098570E" w:rsidP="00AF63A9">
      <w:pPr>
        <w:bidi/>
        <w:spacing w:line="240" w:lineRule="auto"/>
        <w:jc w:val="both"/>
        <w:rPr>
          <w:rFonts w:cstheme="minorHAnsi"/>
          <w:sz w:val="24"/>
          <w:szCs w:val="24"/>
          <w:rtl/>
        </w:rPr>
      </w:pPr>
    </w:p>
    <w:p w14:paraId="6847ADFC" w14:textId="77777777" w:rsidR="0098570E" w:rsidRPr="00B41034" w:rsidRDefault="0098570E" w:rsidP="00AF63A9">
      <w:pPr>
        <w:bidi/>
        <w:spacing w:line="240" w:lineRule="auto"/>
        <w:jc w:val="both"/>
        <w:rPr>
          <w:rFonts w:cstheme="minorHAnsi"/>
          <w:sz w:val="24"/>
          <w:szCs w:val="24"/>
          <w:rtl/>
        </w:rPr>
      </w:pPr>
    </w:p>
    <w:p w14:paraId="601CAAFE" w14:textId="77777777" w:rsidR="0098570E" w:rsidRPr="00B41034" w:rsidRDefault="0098570E" w:rsidP="00AF63A9">
      <w:pPr>
        <w:bidi/>
        <w:spacing w:line="240" w:lineRule="auto"/>
        <w:jc w:val="both"/>
        <w:rPr>
          <w:rFonts w:cstheme="minorHAnsi"/>
          <w:sz w:val="24"/>
          <w:szCs w:val="24"/>
          <w:rtl/>
        </w:rPr>
      </w:pPr>
    </w:p>
    <w:p w14:paraId="06406D4F" w14:textId="77777777" w:rsidR="0098570E" w:rsidRPr="00B41034" w:rsidRDefault="0098570E" w:rsidP="00AF63A9">
      <w:pPr>
        <w:bidi/>
        <w:spacing w:line="240" w:lineRule="auto"/>
        <w:jc w:val="both"/>
        <w:rPr>
          <w:rFonts w:cstheme="minorHAnsi"/>
          <w:sz w:val="24"/>
          <w:szCs w:val="24"/>
          <w:rtl/>
        </w:rPr>
      </w:pPr>
    </w:p>
    <w:p w14:paraId="61F01962" w14:textId="77777777" w:rsidR="0098570E" w:rsidRPr="00B41034" w:rsidRDefault="0098570E" w:rsidP="00AF63A9">
      <w:pPr>
        <w:bidi/>
        <w:spacing w:line="240" w:lineRule="auto"/>
        <w:jc w:val="both"/>
        <w:rPr>
          <w:rFonts w:cstheme="minorHAnsi"/>
          <w:sz w:val="24"/>
          <w:szCs w:val="24"/>
          <w:rtl/>
        </w:rPr>
      </w:pPr>
    </w:p>
    <w:p w14:paraId="5AD196AF" w14:textId="77777777" w:rsidR="0098570E" w:rsidRPr="00B41034" w:rsidRDefault="0098570E" w:rsidP="00AF63A9">
      <w:pPr>
        <w:bidi/>
        <w:spacing w:line="240" w:lineRule="auto"/>
        <w:jc w:val="both"/>
        <w:rPr>
          <w:rFonts w:cstheme="minorHAnsi"/>
          <w:sz w:val="24"/>
          <w:szCs w:val="24"/>
          <w:rtl/>
        </w:rPr>
      </w:pPr>
    </w:p>
    <w:p w14:paraId="3D4474F3" w14:textId="77777777" w:rsidR="0098570E" w:rsidRPr="00B41034" w:rsidRDefault="0098570E" w:rsidP="00AF63A9">
      <w:pPr>
        <w:bidi/>
        <w:spacing w:line="240" w:lineRule="auto"/>
        <w:jc w:val="both"/>
        <w:rPr>
          <w:rFonts w:cstheme="minorHAnsi"/>
          <w:sz w:val="24"/>
          <w:szCs w:val="24"/>
          <w:rtl/>
        </w:rPr>
      </w:pPr>
    </w:p>
    <w:p w14:paraId="7DE20803" w14:textId="77777777" w:rsidR="0098570E" w:rsidRPr="00B41034" w:rsidRDefault="0098570E" w:rsidP="00AF63A9">
      <w:pPr>
        <w:bidi/>
        <w:spacing w:line="240" w:lineRule="auto"/>
        <w:jc w:val="both"/>
        <w:rPr>
          <w:rFonts w:cstheme="minorHAnsi"/>
          <w:sz w:val="24"/>
          <w:szCs w:val="24"/>
          <w:rtl/>
        </w:rPr>
      </w:pPr>
    </w:p>
    <w:p w14:paraId="1DCBCE38" w14:textId="77777777" w:rsidR="0098570E" w:rsidRPr="00B41034" w:rsidRDefault="0098570E" w:rsidP="00AF63A9">
      <w:pPr>
        <w:bidi/>
        <w:spacing w:line="240" w:lineRule="auto"/>
        <w:jc w:val="both"/>
        <w:rPr>
          <w:rFonts w:cstheme="minorHAnsi"/>
          <w:sz w:val="24"/>
          <w:szCs w:val="24"/>
          <w:rtl/>
        </w:rPr>
      </w:pPr>
    </w:p>
    <w:p w14:paraId="21B93EB2" w14:textId="77777777" w:rsidR="0098570E" w:rsidRPr="00B41034" w:rsidRDefault="0098570E" w:rsidP="00AF63A9">
      <w:pPr>
        <w:bidi/>
        <w:spacing w:line="240" w:lineRule="auto"/>
        <w:jc w:val="both"/>
        <w:rPr>
          <w:rFonts w:cstheme="minorHAnsi"/>
          <w:sz w:val="24"/>
          <w:szCs w:val="24"/>
          <w:rtl/>
        </w:rPr>
      </w:pPr>
    </w:p>
    <w:p w14:paraId="52644764" w14:textId="77777777" w:rsidR="0098570E" w:rsidRPr="00B41034" w:rsidRDefault="0098570E" w:rsidP="00AF63A9">
      <w:pPr>
        <w:bidi/>
        <w:spacing w:line="240" w:lineRule="auto"/>
        <w:jc w:val="both"/>
        <w:rPr>
          <w:rFonts w:cstheme="minorHAnsi"/>
          <w:sz w:val="24"/>
          <w:szCs w:val="24"/>
          <w:rtl/>
        </w:rPr>
      </w:pPr>
    </w:p>
    <w:p w14:paraId="4B92F855" w14:textId="77777777" w:rsidR="0098570E" w:rsidRPr="00B41034" w:rsidRDefault="0098570E" w:rsidP="00AF63A9">
      <w:pPr>
        <w:bidi/>
        <w:spacing w:line="240" w:lineRule="auto"/>
        <w:jc w:val="both"/>
        <w:rPr>
          <w:rFonts w:cstheme="minorHAnsi"/>
          <w:sz w:val="24"/>
          <w:szCs w:val="24"/>
          <w:rtl/>
        </w:rPr>
      </w:pPr>
    </w:p>
    <w:p w14:paraId="1E09A7F8" w14:textId="77777777" w:rsidR="0098570E" w:rsidRPr="00B41034" w:rsidRDefault="0098570E" w:rsidP="00AF63A9">
      <w:pPr>
        <w:bidi/>
        <w:spacing w:line="240" w:lineRule="auto"/>
        <w:jc w:val="both"/>
        <w:rPr>
          <w:rFonts w:cstheme="minorHAnsi"/>
          <w:sz w:val="24"/>
          <w:szCs w:val="24"/>
          <w:rtl/>
        </w:rPr>
      </w:pPr>
    </w:p>
    <w:p w14:paraId="32D8D01B" w14:textId="77777777" w:rsidR="0098570E" w:rsidRPr="00B41034" w:rsidRDefault="0098570E" w:rsidP="00AF63A9">
      <w:pPr>
        <w:bidi/>
        <w:spacing w:line="240" w:lineRule="auto"/>
        <w:jc w:val="both"/>
        <w:rPr>
          <w:rFonts w:cstheme="minorHAnsi"/>
          <w:sz w:val="24"/>
          <w:szCs w:val="24"/>
          <w:rtl/>
        </w:rPr>
      </w:pPr>
    </w:p>
    <w:p w14:paraId="1F9145FF" w14:textId="77777777" w:rsidR="008356F4" w:rsidRPr="00AF63A9" w:rsidRDefault="0093435C" w:rsidP="00AF63A9">
      <w:pPr>
        <w:pStyle w:val="Heading3"/>
        <w:bidi/>
        <w:rPr>
          <w:rFonts w:asciiTheme="minorHAnsi" w:eastAsia="MS Mincho" w:hAnsiTheme="minorHAnsi" w:cstheme="minorHAnsi"/>
        </w:rPr>
      </w:pPr>
      <w:r w:rsidRPr="00AF63A9">
        <w:rPr>
          <w:rFonts w:asciiTheme="minorHAnsi" w:eastAsia="MS Mincho" w:hAnsiTheme="minorHAnsi" w:cstheme="minorHAnsi"/>
          <w:rtl/>
        </w:rPr>
        <w:lastRenderedPageBreak/>
        <w:t>بند صد و چهل و ششم</w:t>
      </w:r>
    </w:p>
    <w:p w14:paraId="3B029DC2" w14:textId="1AA35A80" w:rsidR="0093435C" w:rsidRPr="00B41034" w:rsidRDefault="009E3FBC" w:rsidP="00AF63A9">
      <w:pPr>
        <w:bidi/>
        <w:spacing w:after="0" w:line="240" w:lineRule="auto"/>
        <w:rPr>
          <w:rFonts w:eastAsia="MS Mincho" w:cstheme="minorHAnsi"/>
          <w:color w:val="000000" w:themeColor="text1"/>
          <w:sz w:val="24"/>
          <w:szCs w:val="24"/>
          <w:rtl/>
        </w:rPr>
      </w:pPr>
      <w:r w:rsidRPr="00B41034">
        <w:rPr>
          <w:rFonts w:eastAsia="MS Mincho" w:cstheme="minorHAnsi"/>
          <w:b/>
          <w:bCs/>
          <w:color w:val="000000" w:themeColor="text1"/>
          <w:sz w:val="24"/>
          <w:szCs w:val="24"/>
          <w:rtl/>
        </w:rPr>
        <w:t>قَدْ كُتِبَ عَلَيْكُمْ تَزْكِيَةُ ٱلْأَقْوَاتِ وَمَا دُونَهَا بِٱلزَّكاةِ، هٰذَا مَا حَكَمَ بِهِ مُنْزِلُ ٱلْآيَاتِ فِي هٰذَا ٱلرَّقِّ ٱلْمَنِيعِ. سَوْفَ نُفَصِّلُ لَكُمْ نِصَابَهَا إِذَا شَاءَ ٱللَّهُ وَأَرَادَ، إِنَّهُ يُفَصِّلُ مَا يَشَاءُ بِعِلْمٍ مِّنْ عِندِهِ، إِنَّهُ لَهُوَ ٱلْعَلَّامُ ٱلْحَكِيمُ</w:t>
      </w:r>
      <w:r w:rsidRPr="00B41034">
        <w:rPr>
          <w:rFonts w:eastAsia="MS Mincho" w:cstheme="minorHAnsi"/>
          <w:b/>
          <w:bCs/>
          <w:color w:val="000000" w:themeColor="text1"/>
          <w:sz w:val="24"/>
          <w:szCs w:val="24"/>
        </w:rPr>
        <w:t>.</w:t>
      </w:r>
    </w:p>
    <w:p w14:paraId="6E6AF4DD" w14:textId="77777777" w:rsidR="0093435C" w:rsidRPr="00B41034" w:rsidRDefault="0093435C" w:rsidP="00AF63A9">
      <w:pPr>
        <w:shd w:val="clear" w:color="auto" w:fill="FFFFFF"/>
        <w:spacing w:after="0" w:line="240" w:lineRule="auto"/>
        <w:rPr>
          <w:rFonts w:eastAsia="Times New Roman" w:cstheme="minorHAnsi"/>
          <w:color w:val="000000" w:themeColor="text1"/>
          <w:sz w:val="24"/>
          <w:szCs w:val="24"/>
          <w:rtl/>
        </w:rPr>
      </w:pPr>
      <w:r w:rsidRPr="00B41034">
        <w:rPr>
          <w:rFonts w:eastAsia="Times New Roman" w:cstheme="minorHAnsi"/>
          <w:color w:val="000000" w:themeColor="text1"/>
          <w:sz w:val="24"/>
          <w:szCs w:val="24"/>
        </w:rPr>
        <w:t xml:space="preserve">It hath been enjoined upon you to purify your means of sustenance and other such things through payment of </w:t>
      </w:r>
      <w:proofErr w:type="spellStart"/>
      <w:r w:rsidRPr="00B41034">
        <w:rPr>
          <w:rFonts w:eastAsia="Times New Roman" w:cstheme="minorHAnsi"/>
          <w:color w:val="000000" w:themeColor="text1"/>
          <w:sz w:val="24"/>
          <w:szCs w:val="24"/>
        </w:rPr>
        <w:t>Zakát</w:t>
      </w:r>
      <w:proofErr w:type="spellEnd"/>
      <w:r w:rsidRPr="00B41034">
        <w:rPr>
          <w:rFonts w:eastAsia="Times New Roman" w:cstheme="minorHAnsi"/>
          <w:color w:val="000000" w:themeColor="text1"/>
          <w:sz w:val="24"/>
          <w:szCs w:val="24"/>
        </w:rPr>
        <w:t xml:space="preserve">. </w:t>
      </w:r>
      <w:proofErr w:type="gramStart"/>
      <w:r w:rsidRPr="00B41034">
        <w:rPr>
          <w:rFonts w:eastAsia="Times New Roman" w:cstheme="minorHAnsi"/>
          <w:color w:val="000000" w:themeColor="text1"/>
          <w:sz w:val="24"/>
          <w:szCs w:val="24"/>
        </w:rPr>
        <w:t>Thus</w:t>
      </w:r>
      <w:proofErr w:type="gramEnd"/>
      <w:r w:rsidRPr="00B41034">
        <w:rPr>
          <w:rFonts w:eastAsia="Times New Roman" w:cstheme="minorHAnsi"/>
          <w:color w:val="000000" w:themeColor="text1"/>
          <w:sz w:val="24"/>
          <w:szCs w:val="24"/>
        </w:rPr>
        <w:t xml:space="preserve"> hath it been prescribed in this exalted Tablet by Him Who is the Revealer of verses. We shall, if it be God's will and purpose, set forth erelong the measure of its assessment. He, verily, </w:t>
      </w:r>
      <w:proofErr w:type="spellStart"/>
      <w:r w:rsidRPr="00B41034">
        <w:rPr>
          <w:rFonts w:eastAsia="Times New Roman" w:cstheme="minorHAnsi"/>
          <w:color w:val="000000" w:themeColor="text1"/>
          <w:sz w:val="24"/>
          <w:szCs w:val="24"/>
        </w:rPr>
        <w:t>expoundeth</w:t>
      </w:r>
      <w:proofErr w:type="spellEnd"/>
      <w:r w:rsidRPr="00B41034">
        <w:rPr>
          <w:rFonts w:eastAsia="Times New Roman" w:cstheme="minorHAnsi"/>
          <w:color w:val="000000" w:themeColor="text1"/>
          <w:sz w:val="24"/>
          <w:szCs w:val="24"/>
        </w:rPr>
        <w:t xml:space="preserve"> whatsoever He </w:t>
      </w:r>
      <w:proofErr w:type="spellStart"/>
      <w:r w:rsidRPr="00B41034">
        <w:rPr>
          <w:rFonts w:eastAsia="Times New Roman" w:cstheme="minorHAnsi"/>
          <w:color w:val="000000" w:themeColor="text1"/>
          <w:sz w:val="24"/>
          <w:szCs w:val="24"/>
        </w:rPr>
        <w:t>desireth</w:t>
      </w:r>
      <w:proofErr w:type="spellEnd"/>
      <w:r w:rsidRPr="00B41034">
        <w:rPr>
          <w:rFonts w:eastAsia="Times New Roman" w:cstheme="minorHAnsi"/>
          <w:color w:val="000000" w:themeColor="text1"/>
          <w:sz w:val="24"/>
          <w:szCs w:val="24"/>
        </w:rPr>
        <w:t xml:space="preserve"> by virtue of His own knowledge, and He, of a truth, is Omniscient and All-Wise.</w:t>
      </w:r>
    </w:p>
    <w:p w14:paraId="65E377E2" w14:textId="23E15DEB" w:rsidR="003E1BC1" w:rsidRPr="00B41034" w:rsidRDefault="00AF63A9" w:rsidP="00AF63A9">
      <w:pPr>
        <w:bidi/>
        <w:spacing w:line="240" w:lineRule="auto"/>
        <w:rPr>
          <w:rFonts w:eastAsia="Times New Roman" w:cstheme="minorHAnsi"/>
          <w:color w:val="000000" w:themeColor="text1"/>
          <w:sz w:val="24"/>
          <w:szCs w:val="24"/>
          <w:rtl/>
        </w:rPr>
      </w:pPr>
      <w:r w:rsidRPr="00F6573F">
        <w:rPr>
          <w:rFonts w:cstheme="minorHAnsi" w:hint="cs"/>
          <w:sz w:val="24"/>
          <w:szCs w:val="24"/>
          <w:rtl/>
        </w:rPr>
        <w:t xml:space="preserve">مضمون آیه به فارسی: </w:t>
      </w:r>
      <w:r w:rsidR="000A75B7" w:rsidRPr="00B41034">
        <w:rPr>
          <w:rFonts w:eastAsia="Times New Roman" w:cstheme="minorHAnsi"/>
          <w:color w:val="000000" w:themeColor="text1"/>
          <w:sz w:val="24"/>
          <w:szCs w:val="24"/>
          <w:rtl/>
        </w:rPr>
        <w:t>بر شما فرض شده است که خوراک‌ها و آنچه فروتر از آن‌هاست را با پرداخت زکات پاکیزه گردانید. این است آنچه نازل‌کنندهٔ آیات در این لوحِ نفیس حکم فرموده است. به‌زودی ـ اگر خدا بخواهد و اراده فرماید ـ میزان و نصاب آن را برای شما به تفصیل بیان خواهیم کرد، چرا که اوست که هر چه را بخواهد، به علم خویش تبیین می‌نماید؛ همانا او دانای مطلق و حکیم است</w:t>
      </w:r>
      <w:r w:rsidR="000A75B7" w:rsidRPr="00B41034">
        <w:rPr>
          <w:rFonts w:eastAsia="Times New Roman" w:cstheme="minorHAnsi"/>
          <w:color w:val="000000" w:themeColor="text1"/>
          <w:sz w:val="24"/>
          <w:szCs w:val="24"/>
        </w:rPr>
        <w:t>.</w:t>
      </w:r>
    </w:p>
    <w:p w14:paraId="77E46CF6" w14:textId="1D80810C" w:rsidR="0093435C" w:rsidRPr="00B41034" w:rsidRDefault="0093435C" w:rsidP="00AF63A9">
      <w:pPr>
        <w:bidi/>
        <w:spacing w:line="240" w:lineRule="auto"/>
        <w:rPr>
          <w:rFonts w:cstheme="minorHAnsi"/>
          <w:sz w:val="24"/>
          <w:szCs w:val="24"/>
          <w:rtl/>
        </w:rPr>
      </w:pPr>
      <w:r w:rsidRPr="00B41034">
        <w:rPr>
          <w:rFonts w:cstheme="minorHAnsi"/>
          <w:sz w:val="24"/>
          <w:szCs w:val="24"/>
          <w:rtl/>
        </w:rPr>
        <w:t>"زكوة "</w:t>
      </w:r>
      <w:r w:rsidRPr="00B41034">
        <w:rPr>
          <w:rFonts w:cstheme="minorHAnsi"/>
          <w:sz w:val="24"/>
          <w:szCs w:val="24"/>
          <w:rtl/>
        </w:rPr>
        <w:br/>
        <w:t>زکات که در قرآن مجيد بر مسلمين واجب گرديده نوعی خاص از خيرات و مبرّات است که به مرور زمان به صورت يک نوع ماليات خيريّه در‌آمد و مؤمنين را مکلّف ساخت که جهت کمک به فقرا و امور خيريّه و نصرت دين اللّه مقدار معيّنی از بعضی از عايدات خود را پس از رسيدن به حدّ نصاب ادا نمايند. حدّ معافيت از پرداخت اين ماليات در مورد امتعه متنوّعه و نيز نصاب معيّنی که بايد پرداخت شود تفاوت دارد.</w:t>
      </w:r>
      <w:r w:rsidRPr="00B41034">
        <w:rPr>
          <w:rFonts w:cstheme="minorHAnsi"/>
          <w:sz w:val="24"/>
          <w:szCs w:val="24"/>
          <w:rtl/>
        </w:rPr>
        <w:br/>
        <w:t>حضرت بهاءاللّه می‌‌فرمايند: "در باره زکات هم امر نموديم کما نزل فی الفرقان عمل نمايند" (سؤال و جواب، فقره ۱٠٧). نظر باينکه حدّ معافيت و نوع عايدات و موعد اداء زکات و حدّ نصاب در موارد مختلفه هيچ يک در قرآن مجيد ذکر نشده است، لهذا اتّخاد تصميم در اين مسائل منوط به قرار بيت العدل اعظم در آينده است و تا آن زمان به فرموده حضرت ولىّ امراللّه بايد احبّاء در خور توانائی و مقدورات خويش مرتّباً به صندوقهای امری تبرّع نمايند.</w:t>
      </w:r>
    </w:p>
    <w:p w14:paraId="7B2E9BB2" w14:textId="77777777" w:rsidR="00B01BCA" w:rsidRPr="00B41034" w:rsidRDefault="00B01BCA" w:rsidP="00AF63A9">
      <w:pPr>
        <w:bidi/>
        <w:spacing w:line="240" w:lineRule="auto"/>
        <w:rPr>
          <w:rFonts w:cstheme="minorHAnsi"/>
          <w:sz w:val="24"/>
          <w:szCs w:val="24"/>
          <w:u w:val="single"/>
        </w:rPr>
      </w:pPr>
      <w:r w:rsidRPr="00B41034">
        <w:rPr>
          <w:rFonts w:cstheme="minorHAnsi"/>
          <w:sz w:val="24"/>
          <w:szCs w:val="24"/>
          <w:u w:val="single"/>
          <w:rtl/>
        </w:rPr>
        <w:t>بررسی آیه</w:t>
      </w:r>
    </w:p>
    <w:p w14:paraId="752A2E95" w14:textId="35E9F46B" w:rsidR="003E1BC1" w:rsidRPr="00B41034" w:rsidRDefault="00B01BCA" w:rsidP="00AF63A9">
      <w:pPr>
        <w:bidi/>
        <w:spacing w:line="240" w:lineRule="auto"/>
        <w:rPr>
          <w:rFonts w:cstheme="minorHAnsi"/>
          <w:sz w:val="24"/>
          <w:szCs w:val="24"/>
          <w:rtl/>
        </w:rPr>
      </w:pPr>
      <w:r w:rsidRPr="00B41034">
        <w:rPr>
          <w:rFonts w:cstheme="minorHAnsi"/>
          <w:sz w:val="24"/>
          <w:szCs w:val="24"/>
          <w:rtl/>
        </w:rPr>
        <w:t>در این آیه، حکم «تزکیه اقوات» با «زکات» پیوند یافته است؛ یعنی تغذیه و معیشت انسان باید نه فقط برای رفع نیاز جسمانی، بلکه برای پالایش و تهذیب روحانی نیز صورت گیرد. مفهوم زکات، به‌مثابه پالایندگی، دلالت بر رابطه‌ی درونی میان دارایی مادی و پاکی باطنی دارد. این پیوند گواهی است بر وحدت اخلاقی و هستی‌شناختی در دین: آنچه به جسم تعلق دارد، از روح اثر می‌پذیرد و بر آن نیز تأثیر می‌گذارد. می‌توان گفت که زکات، تجلّی عملی اصل کمال‌طلبی انسان است؛ زیرا در این اصل، هر چیز مادی تنها وقتی اصالت می‌یابد که در خدمت معنای والاتری باشد. زکات به‌مثابه فعلی اخلاقی، آزادی انسان را از تعلقات انباشته‌گرایانه و مالکیت‌های انباشتی تضمین می‌کند، و با گسستن پیوند حرص، انسان را در مسیر تحقق فضیلت قرار می‌دهد. به زبان دیگر، تزکیه به معنای عبور از تملک است به‌سوی مشارکت، از انزوا به‌سوی حضور در حیات جمعی.</w:t>
      </w:r>
      <w:r w:rsidRPr="00B41034">
        <w:rPr>
          <w:rFonts w:cstheme="minorHAnsi"/>
          <w:sz w:val="24"/>
          <w:szCs w:val="24"/>
          <w:rtl/>
        </w:rPr>
        <w:br/>
        <w:t>زکات ضامن عدالت توزیعی است. جامعه‌ای که در آن توازن میان مصرف و بخشش وجود داشته باشد، از آفت‌های فقر ساختاری و ثروت انحصاری در امان می‌ماند. زکات سازوکاری برای بازتوزیع است؛ اما نه تنها در سطح اقتصادی، بلکه در سطح وجودی نیز. زیرا انسانی که می‌بخشد، خود را با کل پیوند می‌زند و از خودمحوری به‌سوی دگرخواهی حرکت می‌کند. در این مقام، زکات نه یک مالیات مذهبی، بلکه تجسّد عینیِ مهربانی اجتماعی است.</w:t>
      </w:r>
      <w:r w:rsidRPr="00B41034">
        <w:rPr>
          <w:rFonts w:cstheme="minorHAnsi"/>
          <w:sz w:val="24"/>
          <w:szCs w:val="24"/>
          <w:rtl/>
        </w:rPr>
        <w:br/>
        <w:t>عمل زکات آگاهی فرد را از خویشتن متمرکز بر دیگری می‌سازد؛ اضطراب مالکیت را فرو می‌کاهد و ظرفیت همدلی را افزایش می‌دهد. نفسِ پرداخت زکات، تمرینی بر گذشت است؛ نه فقط از مال، بلکه از مرکزیت خود. چنین فردی می‌آموزد که سعادت نه در تملک، بلکه در طهارت درون از طریق بخشش حاصل می‌شود. این پالایش، سرچشمه احساس آرامش، عزت‌نفس واقعی و وحدت درونی است.</w:t>
      </w:r>
      <w:r w:rsidRPr="00B41034">
        <w:rPr>
          <w:rFonts w:cstheme="minorHAnsi"/>
          <w:sz w:val="24"/>
          <w:szCs w:val="24"/>
          <w:rtl/>
        </w:rPr>
        <w:br/>
        <w:t>امر زکات در این آیه همچون امری مستمر و بازگشت‌پذیر به مشیت الهی مطرح می‌شود: هنوز جزئیات و نصاب آن مشخص نشده، اما وعده‌اش منوط به اراده و علم خداوند است. این بدان معناست که احکام، در عین ثبات کلی، در جزئیاتشان انعطاف‌پذیرند و قابلیت تطبیق با اقتضائات آینده را دارند. زکات در این نگاه، یک سنت جاودانه است اما با قالبی که به‌مرور روشن خواهد شد. همین امر، نشان‌دهنده پیوند بین دوام وحی و تکامل اجتماعی است.</w:t>
      </w:r>
      <w:r w:rsidRPr="00B41034">
        <w:rPr>
          <w:rFonts w:cstheme="minorHAnsi"/>
          <w:sz w:val="24"/>
          <w:szCs w:val="24"/>
          <w:rtl/>
        </w:rPr>
        <w:br/>
        <w:t xml:space="preserve">از این آیه برمی‌آید که بهاءاللّه، برخلاف تأسیس یک شریعت منجمد، شالوده‌هایی اخلاقی، باز، و پویا برای تمدنی معنوی </w:t>
      </w:r>
      <w:r w:rsidRPr="00B41034">
        <w:rPr>
          <w:rFonts w:cstheme="minorHAnsi"/>
          <w:sz w:val="24"/>
          <w:szCs w:val="24"/>
          <w:rtl/>
        </w:rPr>
        <w:lastRenderedPageBreak/>
        <w:t>بنیان نهاده که در آن، اصول ثابت با ساختارهای متغیّر و تدریجی همراه شده است. زکات در این مقام نه فقط وسیله‌ی طهارت مال، بلکه عامل توازن میان فرد، جامعه، و خداست؛ که از آن، تمدنی برخاسته از روح مشارکت، عدالت، و کرامت انسانی پدید می‌آید.</w:t>
      </w:r>
    </w:p>
    <w:p w14:paraId="290835CD" w14:textId="77777777" w:rsidR="003E1BC1" w:rsidRPr="00B41034" w:rsidRDefault="003E1BC1" w:rsidP="00AF63A9">
      <w:pPr>
        <w:bidi/>
        <w:spacing w:line="240" w:lineRule="auto"/>
        <w:rPr>
          <w:rFonts w:cstheme="minorHAnsi"/>
          <w:sz w:val="24"/>
          <w:szCs w:val="24"/>
          <w:rtl/>
        </w:rPr>
      </w:pPr>
    </w:p>
    <w:p w14:paraId="401D98E9" w14:textId="77777777" w:rsidR="003E1BC1" w:rsidRPr="00B41034" w:rsidRDefault="003E1BC1" w:rsidP="00AF63A9">
      <w:pPr>
        <w:bidi/>
        <w:spacing w:line="240" w:lineRule="auto"/>
        <w:rPr>
          <w:rFonts w:cstheme="minorHAnsi"/>
          <w:sz w:val="24"/>
          <w:szCs w:val="24"/>
          <w:rtl/>
        </w:rPr>
      </w:pPr>
    </w:p>
    <w:p w14:paraId="4DF5656F" w14:textId="77777777" w:rsidR="00B27668" w:rsidRPr="00B41034" w:rsidRDefault="00B27668" w:rsidP="00AF63A9">
      <w:pPr>
        <w:bidi/>
        <w:spacing w:line="240" w:lineRule="auto"/>
        <w:rPr>
          <w:rFonts w:cstheme="minorHAnsi"/>
          <w:sz w:val="24"/>
          <w:szCs w:val="24"/>
          <w:rtl/>
        </w:rPr>
      </w:pPr>
    </w:p>
    <w:p w14:paraId="119F53BC" w14:textId="77777777" w:rsidR="00B27668" w:rsidRPr="00B41034" w:rsidRDefault="00B27668" w:rsidP="00AF63A9">
      <w:pPr>
        <w:bidi/>
        <w:spacing w:line="240" w:lineRule="auto"/>
        <w:rPr>
          <w:rFonts w:cstheme="minorHAnsi"/>
          <w:sz w:val="24"/>
          <w:szCs w:val="24"/>
          <w:rtl/>
        </w:rPr>
      </w:pPr>
    </w:p>
    <w:p w14:paraId="6E6B40DD" w14:textId="77777777" w:rsidR="00B27668" w:rsidRPr="00B41034" w:rsidRDefault="00B27668" w:rsidP="00AF63A9">
      <w:pPr>
        <w:bidi/>
        <w:spacing w:line="240" w:lineRule="auto"/>
        <w:rPr>
          <w:rFonts w:cstheme="minorHAnsi"/>
          <w:sz w:val="24"/>
          <w:szCs w:val="24"/>
          <w:rtl/>
        </w:rPr>
      </w:pPr>
    </w:p>
    <w:p w14:paraId="74340E4B" w14:textId="77777777" w:rsidR="00B27668" w:rsidRPr="00B41034" w:rsidRDefault="00B27668" w:rsidP="00AF63A9">
      <w:pPr>
        <w:bidi/>
        <w:spacing w:line="240" w:lineRule="auto"/>
        <w:rPr>
          <w:rFonts w:cstheme="minorHAnsi"/>
          <w:sz w:val="24"/>
          <w:szCs w:val="24"/>
          <w:rtl/>
        </w:rPr>
      </w:pPr>
    </w:p>
    <w:p w14:paraId="294353B2" w14:textId="77777777" w:rsidR="00B27668" w:rsidRPr="00B41034" w:rsidRDefault="00B27668" w:rsidP="00AF63A9">
      <w:pPr>
        <w:bidi/>
        <w:spacing w:line="240" w:lineRule="auto"/>
        <w:rPr>
          <w:rFonts w:cstheme="minorHAnsi"/>
          <w:sz w:val="24"/>
          <w:szCs w:val="24"/>
          <w:rtl/>
        </w:rPr>
      </w:pPr>
    </w:p>
    <w:p w14:paraId="5B35BA0C" w14:textId="77777777" w:rsidR="00B27668" w:rsidRPr="00B41034" w:rsidRDefault="00B27668" w:rsidP="00AF63A9">
      <w:pPr>
        <w:bidi/>
        <w:spacing w:line="240" w:lineRule="auto"/>
        <w:rPr>
          <w:rFonts w:cstheme="minorHAnsi"/>
          <w:sz w:val="24"/>
          <w:szCs w:val="24"/>
          <w:rtl/>
        </w:rPr>
      </w:pPr>
    </w:p>
    <w:p w14:paraId="299A2D8E" w14:textId="77777777" w:rsidR="00B27668" w:rsidRPr="00B41034" w:rsidRDefault="00B27668" w:rsidP="00AF63A9">
      <w:pPr>
        <w:bidi/>
        <w:spacing w:line="240" w:lineRule="auto"/>
        <w:rPr>
          <w:rFonts w:cstheme="minorHAnsi"/>
          <w:sz w:val="24"/>
          <w:szCs w:val="24"/>
          <w:rtl/>
        </w:rPr>
      </w:pPr>
    </w:p>
    <w:p w14:paraId="1487BD9D" w14:textId="77777777" w:rsidR="00B27668" w:rsidRPr="00B41034" w:rsidRDefault="00B27668" w:rsidP="00AF63A9">
      <w:pPr>
        <w:bidi/>
        <w:spacing w:line="240" w:lineRule="auto"/>
        <w:rPr>
          <w:rFonts w:cstheme="minorHAnsi"/>
          <w:sz w:val="24"/>
          <w:szCs w:val="24"/>
          <w:rtl/>
        </w:rPr>
      </w:pPr>
    </w:p>
    <w:p w14:paraId="3101BEC1" w14:textId="77777777" w:rsidR="00B27668" w:rsidRPr="00B41034" w:rsidRDefault="00B27668" w:rsidP="00AF63A9">
      <w:pPr>
        <w:bidi/>
        <w:spacing w:line="240" w:lineRule="auto"/>
        <w:rPr>
          <w:rFonts w:cstheme="minorHAnsi"/>
          <w:sz w:val="24"/>
          <w:szCs w:val="24"/>
          <w:rtl/>
        </w:rPr>
      </w:pPr>
    </w:p>
    <w:p w14:paraId="2EF5E735" w14:textId="77777777" w:rsidR="00B27668" w:rsidRPr="00B41034" w:rsidRDefault="00B27668" w:rsidP="00AF63A9">
      <w:pPr>
        <w:bidi/>
        <w:spacing w:line="240" w:lineRule="auto"/>
        <w:rPr>
          <w:rFonts w:cstheme="minorHAnsi"/>
          <w:sz w:val="24"/>
          <w:szCs w:val="24"/>
          <w:rtl/>
        </w:rPr>
      </w:pPr>
    </w:p>
    <w:p w14:paraId="48470BF4" w14:textId="77777777" w:rsidR="00B27668" w:rsidRPr="00B41034" w:rsidRDefault="00B27668" w:rsidP="00AF63A9">
      <w:pPr>
        <w:bidi/>
        <w:spacing w:line="240" w:lineRule="auto"/>
        <w:rPr>
          <w:rFonts w:cstheme="minorHAnsi"/>
          <w:sz w:val="24"/>
          <w:szCs w:val="24"/>
          <w:rtl/>
        </w:rPr>
      </w:pPr>
    </w:p>
    <w:p w14:paraId="3CC0624F" w14:textId="77777777" w:rsidR="00B27668" w:rsidRPr="00B41034" w:rsidRDefault="00B27668" w:rsidP="00AF63A9">
      <w:pPr>
        <w:bidi/>
        <w:spacing w:line="240" w:lineRule="auto"/>
        <w:rPr>
          <w:rFonts w:cstheme="minorHAnsi"/>
          <w:sz w:val="24"/>
          <w:szCs w:val="24"/>
          <w:rtl/>
        </w:rPr>
      </w:pPr>
    </w:p>
    <w:p w14:paraId="75EB49F3" w14:textId="77777777" w:rsidR="00B27668" w:rsidRPr="00B41034" w:rsidRDefault="00B27668" w:rsidP="00AF63A9">
      <w:pPr>
        <w:bidi/>
        <w:spacing w:line="240" w:lineRule="auto"/>
        <w:rPr>
          <w:rFonts w:cstheme="minorHAnsi"/>
          <w:sz w:val="24"/>
          <w:szCs w:val="24"/>
          <w:rtl/>
        </w:rPr>
      </w:pPr>
    </w:p>
    <w:p w14:paraId="1208C3AD" w14:textId="77777777" w:rsidR="00B27668" w:rsidRPr="00B41034" w:rsidRDefault="00B27668" w:rsidP="00AF63A9">
      <w:pPr>
        <w:bidi/>
        <w:spacing w:line="240" w:lineRule="auto"/>
        <w:rPr>
          <w:rFonts w:cstheme="minorHAnsi"/>
          <w:sz w:val="24"/>
          <w:szCs w:val="24"/>
          <w:rtl/>
        </w:rPr>
      </w:pPr>
    </w:p>
    <w:p w14:paraId="5074AB70" w14:textId="77777777" w:rsidR="00B27668" w:rsidRPr="00B41034" w:rsidRDefault="00B27668" w:rsidP="00AF63A9">
      <w:pPr>
        <w:bidi/>
        <w:spacing w:line="240" w:lineRule="auto"/>
        <w:rPr>
          <w:rFonts w:cstheme="minorHAnsi"/>
          <w:sz w:val="24"/>
          <w:szCs w:val="24"/>
          <w:rtl/>
        </w:rPr>
      </w:pPr>
    </w:p>
    <w:p w14:paraId="3E87E12E" w14:textId="77777777" w:rsidR="00B27668" w:rsidRPr="00B41034" w:rsidRDefault="00B27668" w:rsidP="00AF63A9">
      <w:pPr>
        <w:bidi/>
        <w:spacing w:line="240" w:lineRule="auto"/>
        <w:rPr>
          <w:rFonts w:cstheme="minorHAnsi"/>
          <w:sz w:val="24"/>
          <w:szCs w:val="24"/>
          <w:rtl/>
        </w:rPr>
      </w:pPr>
    </w:p>
    <w:p w14:paraId="27B9289F" w14:textId="77777777" w:rsidR="00B27668" w:rsidRPr="00B41034" w:rsidRDefault="00B27668" w:rsidP="00AF63A9">
      <w:pPr>
        <w:bidi/>
        <w:spacing w:line="240" w:lineRule="auto"/>
        <w:rPr>
          <w:rFonts w:cstheme="minorHAnsi"/>
          <w:sz w:val="24"/>
          <w:szCs w:val="24"/>
          <w:rtl/>
        </w:rPr>
      </w:pPr>
    </w:p>
    <w:p w14:paraId="7850EBCF" w14:textId="77777777" w:rsidR="00B27668" w:rsidRPr="00B41034" w:rsidRDefault="00B27668" w:rsidP="00AF63A9">
      <w:pPr>
        <w:bidi/>
        <w:spacing w:line="240" w:lineRule="auto"/>
        <w:rPr>
          <w:rFonts w:cstheme="minorHAnsi"/>
          <w:sz w:val="24"/>
          <w:szCs w:val="24"/>
          <w:rtl/>
        </w:rPr>
      </w:pPr>
    </w:p>
    <w:p w14:paraId="2C36A503" w14:textId="77777777" w:rsidR="003E1BC1" w:rsidRPr="00B41034" w:rsidRDefault="003E1BC1" w:rsidP="00AF63A9">
      <w:pPr>
        <w:bidi/>
        <w:spacing w:line="240" w:lineRule="auto"/>
        <w:rPr>
          <w:rFonts w:cstheme="minorHAnsi"/>
          <w:sz w:val="24"/>
          <w:szCs w:val="24"/>
          <w:rtl/>
        </w:rPr>
      </w:pPr>
    </w:p>
    <w:p w14:paraId="26D9E01B" w14:textId="77777777" w:rsidR="00E84566" w:rsidRPr="00B41034" w:rsidRDefault="00E84566" w:rsidP="00AF63A9">
      <w:pPr>
        <w:bidi/>
        <w:spacing w:line="240" w:lineRule="auto"/>
        <w:rPr>
          <w:rFonts w:cstheme="minorHAnsi"/>
          <w:sz w:val="24"/>
          <w:szCs w:val="24"/>
          <w:rtl/>
        </w:rPr>
      </w:pPr>
    </w:p>
    <w:p w14:paraId="6A8D2772" w14:textId="77777777" w:rsidR="00E84566" w:rsidRPr="00B41034" w:rsidRDefault="00E84566" w:rsidP="00AF63A9">
      <w:pPr>
        <w:bidi/>
        <w:spacing w:line="240" w:lineRule="auto"/>
        <w:rPr>
          <w:rFonts w:cstheme="minorHAnsi"/>
          <w:sz w:val="24"/>
          <w:szCs w:val="24"/>
          <w:rtl/>
        </w:rPr>
      </w:pPr>
    </w:p>
    <w:p w14:paraId="211AA715" w14:textId="77777777" w:rsidR="0098570E" w:rsidRPr="00B41034" w:rsidRDefault="0098570E" w:rsidP="00AF63A9">
      <w:pPr>
        <w:bidi/>
        <w:spacing w:line="240" w:lineRule="auto"/>
        <w:rPr>
          <w:rFonts w:cstheme="minorHAnsi"/>
          <w:sz w:val="24"/>
          <w:szCs w:val="24"/>
          <w:rtl/>
        </w:rPr>
      </w:pPr>
    </w:p>
    <w:p w14:paraId="0EDC0A80" w14:textId="77777777" w:rsidR="0098570E" w:rsidRPr="00B41034" w:rsidRDefault="0098570E" w:rsidP="00AF63A9">
      <w:pPr>
        <w:bidi/>
        <w:spacing w:line="240" w:lineRule="auto"/>
        <w:rPr>
          <w:rFonts w:cstheme="minorHAnsi"/>
          <w:sz w:val="24"/>
          <w:szCs w:val="24"/>
          <w:rtl/>
        </w:rPr>
      </w:pPr>
    </w:p>
    <w:p w14:paraId="0FB9944C" w14:textId="77777777" w:rsidR="008356F4" w:rsidRPr="00AF63A9" w:rsidRDefault="0093435C" w:rsidP="00AF63A9">
      <w:pPr>
        <w:pStyle w:val="Heading3"/>
        <w:bidi/>
        <w:rPr>
          <w:rFonts w:asciiTheme="minorHAnsi" w:eastAsia="MS Mincho" w:hAnsiTheme="minorHAnsi" w:cstheme="minorHAnsi"/>
        </w:rPr>
      </w:pPr>
      <w:r w:rsidRPr="00AF63A9">
        <w:rPr>
          <w:rFonts w:asciiTheme="minorHAnsi" w:eastAsia="MS Mincho" w:hAnsiTheme="minorHAnsi" w:cstheme="minorHAnsi"/>
          <w:rtl/>
        </w:rPr>
        <w:lastRenderedPageBreak/>
        <w:t>بند صد و چهل و هفتم</w:t>
      </w:r>
    </w:p>
    <w:p w14:paraId="1135209E" w14:textId="2336FDF6" w:rsidR="0093435C" w:rsidRPr="00B41034" w:rsidRDefault="0093435C" w:rsidP="00AF63A9">
      <w:pPr>
        <w:bidi/>
        <w:spacing w:after="0" w:line="240" w:lineRule="auto"/>
        <w:rPr>
          <w:rFonts w:eastAsia="MS Mincho" w:cstheme="minorHAnsi"/>
          <w:color w:val="000000" w:themeColor="text1"/>
          <w:sz w:val="24"/>
          <w:szCs w:val="24"/>
          <w:rtl/>
        </w:rPr>
      </w:pPr>
      <w:r w:rsidRPr="00B41034">
        <w:rPr>
          <w:rFonts w:eastAsia="MS Mincho" w:cstheme="minorHAnsi"/>
          <w:sz w:val="24"/>
          <w:szCs w:val="24"/>
          <w:rtl/>
        </w:rPr>
        <w:br/>
      </w:r>
      <w:r w:rsidR="00334015" w:rsidRPr="00B41034">
        <w:rPr>
          <w:rFonts w:eastAsia="MS Mincho" w:cstheme="minorHAnsi"/>
          <w:b/>
          <w:bCs/>
          <w:color w:val="000000" w:themeColor="text1"/>
          <w:sz w:val="24"/>
          <w:szCs w:val="24"/>
          <w:rtl/>
        </w:rPr>
        <w:t>لَا يَحِلُّ ٱلسُّؤَالُ، وَمَنْ سُئِلَ حُرِّمَ عَلَيْهِ ٱلْعَطَاءُ. قَدْ كُتِبَ عَلَى ٱلْكُلِّ أَنْ يَكْسِبَ، وَٱلَّذِي عَجَزَ فَلِلْوُكَلَاءِ وَٱلْأَغْنِيَاءِ أَنْ يُعَيِّنُوا لَهُ مَا يَكْفِيهِ. ٱعْمَلُوا حُدُودَ ٱللَّهِ وَسُنَنَهُ، ثُمَّ ٱحْفَظُوهَا كَمَا تَحْفَظُونَ أَعْيُنَكُمْ، وَلَا تَكُونَنَّ مِنَ ٱلْخَاسِرِينَ</w:t>
      </w:r>
      <w:r w:rsidR="00334015" w:rsidRPr="00B41034">
        <w:rPr>
          <w:rFonts w:eastAsia="MS Mincho" w:cstheme="minorHAnsi"/>
          <w:b/>
          <w:bCs/>
          <w:color w:val="000000" w:themeColor="text1"/>
          <w:sz w:val="24"/>
          <w:szCs w:val="24"/>
        </w:rPr>
        <w:t>.</w:t>
      </w:r>
    </w:p>
    <w:p w14:paraId="3E30FBA1" w14:textId="77777777"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It is unlawful to beg, and it is forbidden to give to him who </w:t>
      </w:r>
      <w:proofErr w:type="spellStart"/>
      <w:r w:rsidRPr="00B41034">
        <w:rPr>
          <w:rFonts w:eastAsia="Times New Roman" w:cstheme="minorHAnsi"/>
          <w:color w:val="000000" w:themeColor="text1"/>
          <w:sz w:val="24"/>
          <w:szCs w:val="24"/>
        </w:rPr>
        <w:t>beggeth</w:t>
      </w:r>
      <w:proofErr w:type="spellEnd"/>
      <w:r w:rsidRPr="00B41034">
        <w:rPr>
          <w:rFonts w:eastAsia="Times New Roman" w:cstheme="minorHAnsi"/>
          <w:color w:val="000000" w:themeColor="text1"/>
          <w:sz w:val="24"/>
          <w:szCs w:val="24"/>
        </w:rPr>
        <w:t>. All have been enjoined to earn a living, and as for those who are incapable of doing so, it is incumbent on the Deputies of God and on the wealthy to make adequate provision for them. Keep ye the statutes and commandments of God; nay, guard them as ye would your very eyes, and be not of those who suffer grievous loss.</w:t>
      </w:r>
    </w:p>
    <w:p w14:paraId="43D6A05E" w14:textId="228B323D" w:rsidR="00334015" w:rsidRPr="00B41034" w:rsidRDefault="00AF63A9"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334015" w:rsidRPr="00B41034">
        <w:rPr>
          <w:rFonts w:cstheme="minorHAnsi"/>
          <w:sz w:val="24"/>
          <w:szCs w:val="24"/>
          <w:rtl/>
        </w:rPr>
        <w:t>گدایی حرام است، و به کسی که گدایی می‌کند، بخشش روا نیست. بر همه واجب شده است که به کسب معاش بپردازند؛ و کسی که از این کار ناتوان است، بر وکلای امر و توانگران است که آن‌چه را برای گذران زندگی او کفایت می‌کند برایش تعیین نمایند. حدود و سنت‌های الهی را به‌جا آورید و آن‌ها را حفظ نمایید، چنان‌که چشمان خود را حفظ می‌کنید، و از زیان‌کاران مباشید</w:t>
      </w:r>
      <w:r w:rsidR="00334015" w:rsidRPr="00B41034">
        <w:rPr>
          <w:rFonts w:cstheme="minorHAnsi"/>
          <w:sz w:val="24"/>
          <w:szCs w:val="24"/>
        </w:rPr>
        <w:t>.</w:t>
      </w:r>
    </w:p>
    <w:p w14:paraId="37D2A867" w14:textId="5AB0987B" w:rsidR="0093435C" w:rsidRPr="00B41034" w:rsidRDefault="0093435C" w:rsidP="00AF63A9">
      <w:pPr>
        <w:bidi/>
        <w:spacing w:line="240" w:lineRule="auto"/>
        <w:rPr>
          <w:rFonts w:cstheme="minorHAnsi"/>
          <w:sz w:val="24"/>
          <w:szCs w:val="24"/>
          <w:rtl/>
        </w:rPr>
      </w:pPr>
      <w:r w:rsidRPr="00B41034">
        <w:rPr>
          <w:rFonts w:cstheme="minorHAnsi"/>
          <w:sz w:val="24"/>
          <w:szCs w:val="24"/>
          <w:rtl/>
        </w:rPr>
        <w:t>"لا يحلّ السّؤال و من سئل حرّم عليه العطآء"</w:t>
      </w:r>
      <w:r w:rsidRPr="00B41034">
        <w:rPr>
          <w:rFonts w:cstheme="minorHAnsi"/>
          <w:sz w:val="24"/>
          <w:szCs w:val="24"/>
          <w:rtl/>
        </w:rPr>
        <w:br/>
        <w:t>حضرت عبدالبهاء در لوحی در توضيح اين آيه چنين می‌‌فرمايند:"تکدّی حرام است و بر گدايان که تکدّی را صفت خويش نموده‌اند انفاق نيز حرام است. مقصود اين است که ريشه گدائی کنده شود و امّا اگر نفسی عاجز باشد يا به فقر شديد افتد و چاره نتواند اغنياء يا وکلاء بايد چيزی مبلغی در هر ماهی از برای او معيّن کنند تا با او گذران کند ... مقصود از وکلاء، وکلاء بيت است که اعضای بيت عدل باشد." افراد يا محافل روحانيّه نبايد چنين پندارند که حرمت اعطاء به گدايان مانع از اين است که فقرا و مساکين را اعانت نمايند و يا وسايل تحصيل حرفه‌ای را برايشان فراهم آورند که از آن راه بتوانند امرار معاش نمايند</w:t>
      </w:r>
    </w:p>
    <w:p w14:paraId="32AD4202" w14:textId="77777777" w:rsidR="00D728F8" w:rsidRPr="00B41034" w:rsidRDefault="0093435C" w:rsidP="00AF63A9">
      <w:pPr>
        <w:bidi/>
        <w:spacing w:line="240" w:lineRule="auto"/>
        <w:rPr>
          <w:rFonts w:cstheme="minorHAnsi"/>
          <w:sz w:val="24"/>
          <w:szCs w:val="24"/>
          <w:rtl/>
        </w:rPr>
      </w:pPr>
      <w:r w:rsidRPr="00B41034">
        <w:rPr>
          <w:rFonts w:cstheme="minorHAnsi"/>
          <w:sz w:val="24"/>
          <w:szCs w:val="24"/>
          <w:rtl/>
        </w:rPr>
        <w:t>"هيچ فعلی اقبح از اين فعل نبوده و نيست که باسم حقّ مابين ناس تکدّی شود . برآنجناب و اصحاب حقّ لازم که ناس را به تنزيه اکبر و تقديس اعظم دعوت نمايند تا رائحه قميص ابهی از احبّای او استنشاق شود ولکن بايد اُوْلو الْغِنَی بفقراء ناظر باشند چه که شأن صابرين از فقراء عِنْدَاللّه عظيم بوده وَ عَمْرِي لَا يُعَادِلُهُ شَأنٌ اِلَّا مَا شَاءَ اللّهُ طُوْبَی لِفَقِيْرٍ صَبَرَ وَ سَتَرَ وَ لِغَنِیٍ اَنْفَقَ وَاَثَرَ. اِنْ شَاءَاللّه بايد فقراء همّت نمايند و بکسب مشغول شوند و اين امريست که بر هر نفْسی در اين ظهور اعظم فرض شده و از اعمال حسنه عندَالله محسوب و هر نفْسی عامل شود البتّه اعانت غيبيّه شامل او خواهد شد اِنَّهُ يُغْنِي مَنْ يَشَاءُ بِفَضْلِهِ اِنَّهُ عَلَی کُلِّ شَيْءٍ قَدِيْرٌ" (ص ٣-٢٩٢ مجموعه اقتدارات)</w:t>
      </w:r>
    </w:p>
    <w:p w14:paraId="1A3AA991" w14:textId="13F82B99" w:rsidR="00D728F8" w:rsidRPr="00B41034" w:rsidRDefault="0093435C" w:rsidP="00AF63A9">
      <w:pPr>
        <w:bidi/>
        <w:spacing w:line="240" w:lineRule="auto"/>
        <w:rPr>
          <w:rFonts w:cstheme="minorHAnsi"/>
          <w:sz w:val="24"/>
          <w:szCs w:val="24"/>
          <w:rtl/>
        </w:rPr>
      </w:pPr>
      <w:r w:rsidRPr="00B41034">
        <w:rPr>
          <w:rFonts w:cstheme="minorHAnsi"/>
          <w:sz w:val="24"/>
          <w:szCs w:val="24"/>
          <w:rtl/>
        </w:rPr>
        <w:t>"يَا ابنَ الرُّوْحِ لَا تَفْتَخِرْ عَلَی الْمِسْکِيْنِ بِافْتِخَارِ نَفْسِکَ لِاَنّي اَمْشِي قُدّامَهُ وَ اَرَاکَ فِي سُوْءِ حَالِکَ وَ اَلْعَنُ عَلَيْکَ اِلَی الْاَبَدِ"٠(ق ٢٥ کلمات مکنونه)</w:t>
      </w:r>
    </w:p>
    <w:p w14:paraId="01C9E62B" w14:textId="57CE23A7" w:rsidR="00D728F8" w:rsidRPr="00B41034" w:rsidRDefault="0093435C" w:rsidP="00AF63A9">
      <w:pPr>
        <w:bidi/>
        <w:spacing w:line="240" w:lineRule="auto"/>
        <w:rPr>
          <w:rFonts w:cstheme="minorHAnsi"/>
          <w:sz w:val="24"/>
          <w:szCs w:val="24"/>
          <w:rtl/>
        </w:rPr>
      </w:pPr>
      <w:r w:rsidRPr="00B41034">
        <w:rPr>
          <w:rFonts w:cstheme="minorHAnsi"/>
          <w:sz w:val="24"/>
          <w:szCs w:val="24"/>
          <w:rtl/>
        </w:rPr>
        <w:t>" يَا ابْنَ الْاِنسَانِ اَنْفِقْ مَالِي عَلَی فُقَرَاتِي لِتُنفَقَ فِی السّمَاء مِنْ کُنُوْزِ عِزّ لَا تَفْنَی وَ خَزَائِنِ مَجْدٍ لَا تَبْلَی وَ لَکِنْ وَ عَمْرِي اِنْفَاقُ الرُّوْحِ اَجْمَلُ لَوْ تُشَاهِدُ بِعَيْنِي "(ق ٥٧ کلمات مکنونه)</w:t>
      </w:r>
    </w:p>
    <w:p w14:paraId="279351DC" w14:textId="7722815E" w:rsidR="0093435C" w:rsidRPr="00B41034" w:rsidRDefault="0093435C" w:rsidP="00AF63A9">
      <w:pPr>
        <w:bidi/>
        <w:spacing w:line="240" w:lineRule="auto"/>
        <w:rPr>
          <w:rFonts w:cstheme="minorHAnsi"/>
          <w:sz w:val="24"/>
          <w:szCs w:val="24"/>
          <w:rtl/>
        </w:rPr>
      </w:pPr>
      <w:r w:rsidRPr="00B41034">
        <w:rPr>
          <w:rFonts w:cstheme="minorHAnsi"/>
          <w:sz w:val="24"/>
          <w:szCs w:val="24"/>
          <w:rtl/>
        </w:rPr>
        <w:t>"ای اغنيای ارض فقراء امانت منند در ميان شما پس امانت مرا درست حفظ نمائيد و براحت نفْس خود تمام نپردازيد "(ق ٥٤ کلمات مکنونه)</w:t>
      </w:r>
    </w:p>
    <w:p w14:paraId="70184629" w14:textId="218FA94D" w:rsidR="002E37E7" w:rsidRPr="00B41034" w:rsidRDefault="002E37E7" w:rsidP="00AF63A9">
      <w:pPr>
        <w:bidi/>
        <w:spacing w:line="240" w:lineRule="auto"/>
        <w:rPr>
          <w:rFonts w:cstheme="minorHAnsi"/>
          <w:sz w:val="24"/>
          <w:szCs w:val="24"/>
          <w:u w:val="single"/>
        </w:rPr>
      </w:pPr>
      <w:r w:rsidRPr="00B41034">
        <w:rPr>
          <w:rFonts w:cstheme="minorHAnsi"/>
          <w:sz w:val="24"/>
          <w:szCs w:val="24"/>
          <w:u w:val="single"/>
          <w:rtl/>
        </w:rPr>
        <w:t>بررسی آیه</w:t>
      </w:r>
      <w:r w:rsidR="008356F4" w:rsidRPr="00B41034">
        <w:rPr>
          <w:rFonts w:cstheme="minorHAnsi"/>
          <w:sz w:val="24"/>
          <w:szCs w:val="24"/>
          <w:u w:val="single"/>
        </w:rPr>
        <w:br/>
      </w:r>
      <w:r w:rsidRPr="00B41034">
        <w:rPr>
          <w:rFonts w:cstheme="minorHAnsi"/>
          <w:sz w:val="24"/>
          <w:szCs w:val="24"/>
          <w:rtl/>
        </w:rPr>
        <w:t>در این آیه، دو اصل متقابل اما مکمل به‌وضوح بیان شده است: اول، حرمت گدایی و منع اعطا به گدایان؛ دوم، مسئولیت جمعی جامعه در قبال کسانی که ناتوان از کسب معاش‌اند. در نگاه نخست، این دستور به‌نظر می‌رسد فردگرایانه و سخت‌گیرانه باشد، اما در ساختار جامع‌اش، هدف آن نه تحقیر نیازمندان بلکه پایان دادن به یک نظام تحقیر و عادت به وابستگی است.</w:t>
      </w:r>
    </w:p>
    <w:p w14:paraId="59B8219D" w14:textId="1D840D87" w:rsidR="0093435C" w:rsidRPr="00B41034" w:rsidRDefault="002E37E7" w:rsidP="00AF63A9">
      <w:pPr>
        <w:bidi/>
        <w:spacing w:line="240" w:lineRule="auto"/>
        <w:rPr>
          <w:rFonts w:cstheme="minorHAnsi"/>
          <w:sz w:val="24"/>
          <w:szCs w:val="24"/>
          <w:rtl/>
        </w:rPr>
      </w:pPr>
      <w:r w:rsidRPr="00B41034">
        <w:rPr>
          <w:rFonts w:cstheme="minorHAnsi"/>
          <w:sz w:val="24"/>
          <w:szCs w:val="24"/>
          <w:rtl/>
        </w:rPr>
        <w:t>این آیه کرامت ذاتی انسان را در توانایی او برای کسب روزی و فعالیت سازنده جستجو می‌کند. انسان برای آن آفریده نشده که خویش را به خواری نیاز عادت دهد، بلکه مأمور به تلاش، رشد، و خدمت است. این اصل، اراده و عمل را منشأ عزت و استقلال می‌داند و گدایی را نه تنها به‌مثابه حرکتی ضد اجتماعی، بلکه ضد وجودی قلمداد می‌کند.</w:t>
      </w:r>
      <w:r w:rsidRPr="00B41034">
        <w:rPr>
          <w:rFonts w:cstheme="minorHAnsi"/>
          <w:sz w:val="24"/>
          <w:szCs w:val="24"/>
          <w:rtl/>
        </w:rPr>
        <w:br/>
      </w:r>
      <w:r w:rsidRPr="00B41034">
        <w:rPr>
          <w:rFonts w:cstheme="minorHAnsi"/>
          <w:sz w:val="24"/>
          <w:szCs w:val="24"/>
          <w:rtl/>
        </w:rPr>
        <w:lastRenderedPageBreak/>
        <w:t>این حکم مبنایی برای سازمان عدالت همگانی ترسیم می‌کند. از طرفی با منع گدایی، کرامت اجتماع حفظ می‌شود و فرهنگ مسئولیت‌پذیری ترویج می‌گردد. از سوی دیگر، با تعیین تکلیف مسئولیت اغنیا و وکلای امر نسبت به فقرا، یک ساختار حمایتی نهادینه و هدفمند پیشنهاد می‌شود که از حالت تصادفی، تحقیرآمیز، و ناپایدار خارج گردد. این بدیلِ نظام صدقه‌محور است و یادآوری می‌کند که کرامت انسان با اعانت نظام‌مند حفظ می‌شود، نه با ترحم‌های مقطعی.</w:t>
      </w:r>
      <w:r w:rsidRPr="00B41034">
        <w:rPr>
          <w:rFonts w:cstheme="minorHAnsi"/>
          <w:sz w:val="24"/>
          <w:szCs w:val="24"/>
          <w:rtl/>
        </w:rPr>
        <w:br/>
        <w:t>این فرمان، به تربیت عزت‌نفس فرد کمک می‌کند. آنکه می‌داند جامعه و دیانت، او را شایسته تأمین کرامت‌آمیز معاش می‌داند، نه صدقه، در خود احساس ارزشمندی می‌کند. در عوض، کسی که به گدایی تن دهد، به تدریج هویت خود را از دست می‌دهد و درونش به حقارت و بی‌ارزشی خو می‌گیرد. پس از همین‌رو، ممنوعیت گدایی، نه صرفاً اخلاقی، بلکه درمانی نیز هست: درمانی برای بازگرداندن شخص به ساحت اراده و کرامت انسانی.</w:t>
      </w:r>
      <w:r w:rsidRPr="00B41034">
        <w:rPr>
          <w:rFonts w:cstheme="minorHAnsi"/>
          <w:sz w:val="24"/>
          <w:szCs w:val="24"/>
          <w:rtl/>
        </w:rPr>
        <w:br/>
        <w:t>در بُعد دینی و معرفت‌شناختی، این آیه می‌آموزد که احکام الهی نه برای کنترل صرف، بلکه برای برافراشتن شأن انسان است. حفظ حدود خدا چون حفظ چشم تشبیه شده است؛ و این قیاس گویای آن است که احکام الهی، ابزار دیدن، شناخت، و حرکت در مسیر صحیح‌اند. انسانی که در زندگی‌اش احکام را چون مردمک چشم پاس می‌دارد، به سوی نور و آگاهی حرکت می‌کند؛ و آن‌که آن‌ها را رها می‌کند، در ظلمت جهل و نیاز به سر می‌برد.</w:t>
      </w:r>
      <w:r w:rsidRPr="00B41034">
        <w:rPr>
          <w:rFonts w:cstheme="minorHAnsi"/>
          <w:sz w:val="24"/>
          <w:szCs w:val="24"/>
          <w:rtl/>
        </w:rPr>
        <w:br/>
        <w:t>بدین‌سان، این آیه مظهری است از پیوند اخلاق، ساختار اجتماعی، خودآگاهی روانی، و خرد دینی. هدف آن جامعه‌ای است که در آن نه فقر موجب خواری می‌شود، نه ثروت به خودبسندگی می‌انجامد، و نه انسان به چشم طفیلی بر دیگری نگریسته می‌شود؛ بلکه هر کس، خواه ناتوان یا توانگر، در مسیر عدالت، کرامت، و مشارکت ایفای نقش می‌کند.</w:t>
      </w:r>
    </w:p>
    <w:p w14:paraId="07EE62D3" w14:textId="77777777" w:rsidR="00054C8E" w:rsidRPr="00B41034" w:rsidRDefault="00054C8E" w:rsidP="00AF63A9">
      <w:pPr>
        <w:bidi/>
        <w:spacing w:line="240" w:lineRule="auto"/>
        <w:rPr>
          <w:rFonts w:cstheme="minorHAnsi"/>
          <w:sz w:val="24"/>
          <w:szCs w:val="24"/>
          <w:rtl/>
        </w:rPr>
      </w:pPr>
    </w:p>
    <w:p w14:paraId="5F51E382" w14:textId="77777777" w:rsidR="00054C8E" w:rsidRPr="00B41034" w:rsidRDefault="00054C8E" w:rsidP="00AF63A9">
      <w:pPr>
        <w:bidi/>
        <w:spacing w:line="240" w:lineRule="auto"/>
        <w:rPr>
          <w:rFonts w:cstheme="minorHAnsi"/>
          <w:sz w:val="24"/>
          <w:szCs w:val="24"/>
          <w:rtl/>
        </w:rPr>
      </w:pPr>
    </w:p>
    <w:p w14:paraId="6391EE88" w14:textId="77777777" w:rsidR="00054C8E" w:rsidRPr="00B41034" w:rsidRDefault="00054C8E" w:rsidP="00AF63A9">
      <w:pPr>
        <w:bidi/>
        <w:spacing w:line="240" w:lineRule="auto"/>
        <w:rPr>
          <w:rFonts w:cstheme="minorHAnsi"/>
          <w:sz w:val="24"/>
          <w:szCs w:val="24"/>
          <w:rtl/>
        </w:rPr>
      </w:pPr>
    </w:p>
    <w:p w14:paraId="7078BE5B" w14:textId="77777777" w:rsidR="00054C8E" w:rsidRPr="00B41034" w:rsidRDefault="00054C8E" w:rsidP="00AF63A9">
      <w:pPr>
        <w:bidi/>
        <w:spacing w:line="240" w:lineRule="auto"/>
        <w:rPr>
          <w:rFonts w:cstheme="minorHAnsi"/>
          <w:sz w:val="24"/>
          <w:szCs w:val="24"/>
          <w:rtl/>
        </w:rPr>
      </w:pPr>
    </w:p>
    <w:p w14:paraId="38F15120" w14:textId="77777777" w:rsidR="002E37E7" w:rsidRPr="00B41034" w:rsidRDefault="002E37E7" w:rsidP="00AF63A9">
      <w:pPr>
        <w:bidi/>
        <w:spacing w:line="240" w:lineRule="auto"/>
        <w:rPr>
          <w:rFonts w:cstheme="minorHAnsi"/>
          <w:sz w:val="24"/>
          <w:szCs w:val="24"/>
          <w:rtl/>
        </w:rPr>
      </w:pPr>
    </w:p>
    <w:p w14:paraId="5976D17E" w14:textId="77777777" w:rsidR="002E37E7" w:rsidRPr="00B41034" w:rsidRDefault="002E37E7" w:rsidP="00AF63A9">
      <w:pPr>
        <w:bidi/>
        <w:spacing w:line="240" w:lineRule="auto"/>
        <w:rPr>
          <w:rFonts w:cstheme="minorHAnsi"/>
          <w:sz w:val="24"/>
          <w:szCs w:val="24"/>
          <w:rtl/>
        </w:rPr>
      </w:pPr>
    </w:p>
    <w:p w14:paraId="115A9CD5" w14:textId="77777777" w:rsidR="002E37E7" w:rsidRPr="00B41034" w:rsidRDefault="002E37E7" w:rsidP="00AF63A9">
      <w:pPr>
        <w:bidi/>
        <w:spacing w:line="240" w:lineRule="auto"/>
        <w:rPr>
          <w:rFonts w:cstheme="minorHAnsi"/>
          <w:sz w:val="24"/>
          <w:szCs w:val="24"/>
          <w:rtl/>
        </w:rPr>
      </w:pPr>
    </w:p>
    <w:p w14:paraId="01CE94C1" w14:textId="77777777" w:rsidR="002E37E7" w:rsidRPr="00B41034" w:rsidRDefault="002E37E7" w:rsidP="00AF63A9">
      <w:pPr>
        <w:bidi/>
        <w:spacing w:line="240" w:lineRule="auto"/>
        <w:rPr>
          <w:rFonts w:cstheme="minorHAnsi"/>
          <w:sz w:val="24"/>
          <w:szCs w:val="24"/>
          <w:rtl/>
        </w:rPr>
      </w:pPr>
    </w:p>
    <w:p w14:paraId="00A0318D" w14:textId="77777777" w:rsidR="002E37E7" w:rsidRPr="00B41034" w:rsidRDefault="002E37E7" w:rsidP="00AF63A9">
      <w:pPr>
        <w:bidi/>
        <w:spacing w:line="240" w:lineRule="auto"/>
        <w:rPr>
          <w:rFonts w:cstheme="minorHAnsi"/>
          <w:sz w:val="24"/>
          <w:szCs w:val="24"/>
          <w:rtl/>
        </w:rPr>
      </w:pPr>
    </w:p>
    <w:p w14:paraId="4E4D1125" w14:textId="77777777" w:rsidR="002E37E7" w:rsidRPr="00B41034" w:rsidRDefault="002E37E7" w:rsidP="00AF63A9">
      <w:pPr>
        <w:bidi/>
        <w:spacing w:line="240" w:lineRule="auto"/>
        <w:rPr>
          <w:rFonts w:cstheme="minorHAnsi"/>
          <w:sz w:val="24"/>
          <w:szCs w:val="24"/>
          <w:rtl/>
        </w:rPr>
      </w:pPr>
    </w:p>
    <w:p w14:paraId="3DEB923D" w14:textId="77777777" w:rsidR="002E37E7" w:rsidRPr="00B41034" w:rsidRDefault="002E37E7" w:rsidP="00AF63A9">
      <w:pPr>
        <w:bidi/>
        <w:spacing w:line="240" w:lineRule="auto"/>
        <w:rPr>
          <w:rFonts w:cstheme="minorHAnsi"/>
          <w:sz w:val="24"/>
          <w:szCs w:val="24"/>
          <w:rtl/>
        </w:rPr>
      </w:pPr>
    </w:p>
    <w:p w14:paraId="2986DBD1" w14:textId="77777777" w:rsidR="002E37E7" w:rsidRPr="00B41034" w:rsidRDefault="002E37E7" w:rsidP="00AF63A9">
      <w:pPr>
        <w:bidi/>
        <w:spacing w:line="240" w:lineRule="auto"/>
        <w:rPr>
          <w:rFonts w:cstheme="minorHAnsi"/>
          <w:sz w:val="24"/>
          <w:szCs w:val="24"/>
          <w:rtl/>
        </w:rPr>
      </w:pPr>
    </w:p>
    <w:p w14:paraId="1468AE13" w14:textId="77777777" w:rsidR="002E37E7" w:rsidRPr="00B41034" w:rsidRDefault="002E37E7" w:rsidP="00AF63A9">
      <w:pPr>
        <w:bidi/>
        <w:spacing w:line="240" w:lineRule="auto"/>
        <w:rPr>
          <w:rFonts w:cstheme="minorHAnsi"/>
          <w:sz w:val="24"/>
          <w:szCs w:val="24"/>
          <w:rtl/>
        </w:rPr>
      </w:pPr>
    </w:p>
    <w:p w14:paraId="5E6C5DB4" w14:textId="77777777" w:rsidR="002E37E7" w:rsidRPr="00B41034" w:rsidRDefault="002E37E7" w:rsidP="00AF63A9">
      <w:pPr>
        <w:bidi/>
        <w:spacing w:line="240" w:lineRule="auto"/>
        <w:rPr>
          <w:rFonts w:cstheme="minorHAnsi"/>
          <w:sz w:val="24"/>
          <w:szCs w:val="24"/>
          <w:rtl/>
        </w:rPr>
      </w:pPr>
    </w:p>
    <w:p w14:paraId="632B98ED" w14:textId="77777777" w:rsidR="00054C8E" w:rsidRPr="00B41034" w:rsidRDefault="00054C8E" w:rsidP="00AF63A9">
      <w:pPr>
        <w:bidi/>
        <w:spacing w:line="240" w:lineRule="auto"/>
        <w:rPr>
          <w:rFonts w:cstheme="minorHAnsi"/>
          <w:sz w:val="24"/>
          <w:szCs w:val="24"/>
          <w:rtl/>
        </w:rPr>
      </w:pPr>
    </w:p>
    <w:p w14:paraId="03EEC465" w14:textId="77777777" w:rsidR="00FE1024" w:rsidRPr="00B41034" w:rsidRDefault="00FE1024" w:rsidP="00AF63A9">
      <w:pPr>
        <w:bidi/>
        <w:spacing w:line="240" w:lineRule="auto"/>
        <w:rPr>
          <w:rFonts w:cstheme="minorHAnsi"/>
          <w:sz w:val="24"/>
          <w:szCs w:val="24"/>
          <w:rtl/>
        </w:rPr>
      </w:pPr>
    </w:p>
    <w:p w14:paraId="2D037D9C" w14:textId="77777777" w:rsidR="00FE1024" w:rsidRPr="00B41034" w:rsidRDefault="00FE1024" w:rsidP="00AF63A9">
      <w:pPr>
        <w:bidi/>
        <w:spacing w:line="240" w:lineRule="auto"/>
        <w:rPr>
          <w:rFonts w:cstheme="minorHAnsi"/>
          <w:sz w:val="24"/>
          <w:szCs w:val="24"/>
          <w:rtl/>
        </w:rPr>
      </w:pPr>
    </w:p>
    <w:p w14:paraId="013FE011" w14:textId="77777777" w:rsidR="00FE1024" w:rsidRPr="00B41034" w:rsidRDefault="00FE1024" w:rsidP="00AF63A9">
      <w:pPr>
        <w:bidi/>
        <w:spacing w:line="240" w:lineRule="auto"/>
        <w:rPr>
          <w:rFonts w:cstheme="minorHAnsi"/>
          <w:sz w:val="24"/>
          <w:szCs w:val="24"/>
          <w:rtl/>
        </w:rPr>
      </w:pPr>
    </w:p>
    <w:p w14:paraId="1A969D48" w14:textId="77777777" w:rsidR="0093435C" w:rsidRPr="00AF63A9" w:rsidRDefault="0093435C" w:rsidP="00AF63A9">
      <w:pPr>
        <w:pStyle w:val="Heading3"/>
        <w:bidi/>
        <w:rPr>
          <w:rFonts w:asciiTheme="minorHAnsi" w:hAnsiTheme="minorHAnsi" w:cstheme="minorHAnsi"/>
          <w:rtl/>
        </w:rPr>
      </w:pPr>
      <w:r w:rsidRPr="00AF63A9">
        <w:rPr>
          <w:rFonts w:asciiTheme="minorHAnsi" w:hAnsiTheme="minorHAnsi" w:cstheme="minorHAnsi"/>
          <w:rtl/>
        </w:rPr>
        <w:lastRenderedPageBreak/>
        <w:t>بند صد و چهل و هشتم</w:t>
      </w:r>
    </w:p>
    <w:p w14:paraId="60A2A7D5" w14:textId="77777777" w:rsidR="001E6F9A" w:rsidRPr="00B41034" w:rsidRDefault="001E6F9A"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قَدْ مُنِعْتُمْ فِي الْكِتَابِ عَنِ الْجِدَالِ وَالنِّزَاعِ وَالضَّرْبِ وَأَمْثَالِهَا، عَمَّا تَحْزُنُ بِهِ الْأَفْئِدَةُ وَالْقُلُوبُ</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مَنْ يُحْزِنْ أَحَدًا، فَلَهُ أَنْ يُنْفِقَ تِسْعَةَ عَشَرَ مِثْقَالًا مِنَ الذَّهَبِ، هَذَا مَا حَكَمَ بِهِ مَوْلَى الْعَالَمِينَ</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إِنَّهُ قَدْ عَفَا ذَلِكَ عَنْكُمْ فِي هَذَا الظُّهُورِ، وَيُوصِيكُم بِالْبِرِّ وَالتَّقْوَى، أَمْرًا مِّنْ عِندِهِ فِي هَذَا اللَّوْحِ الْمُنِيرِ</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لَا تَرْضَوْا لِأَحَدٍ مَا لَا تَرْضَوْنَهُ لِأَنْفُسِكُمْ، ٱتَّقُوا ٱللَّهَ وَلَا تَكُونُنَّ مِنَ ٱلْمُتَكَبِّرِينَ</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كُلُّكُمْ خُلِقْتُمْ مِنَ ٱلْمَاءِ وَتَرْجِعُونَ إِلَى ٱلتُّرَابِ، تَفَكَّرُوا فِي عَوَاقِبِكُمْ وَلَا تَكُونُنَّ مِنَ ٱلظَّالِمِينَ</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ٱسْمَعُوا مَا تَتْلُو ٱلسِّدْرَةُ عَلَيْكُمْ مِنْ آيَاتِ ٱللَّهِ، إِنَّهَا لَقِسْطَاسُ ٱلْهُدَى مِنَ ٱللَّهِ رَبِّ ٱلْآخِرَةِ وَٱلْأُولَى، وَبِهَا تُطِيرُ ٱلنُّفُوسُ إِلَىٰ مَطْلَعِ ٱلْوَحْيِ وَتَسْتَضِيءُ أَفْئِدَةُ ٱلْمُقْبِلِينَ</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تِلْكَ حُدُودُ ٱللَّهِ ٱلَّتِي قَدْ فُرِضَتْ عَلَيْكُمْ، وَتِلْكَ أَوَامِرُ ٱللَّهِ قَدْ أُمِرْتُم بِهَا فِي ٱللَّوْحِ، ٱعْمَلُوا بِٱلرُّوحِ وَٱلرَّيْحَانِ، هَذَا خَيْرٌ لَّكُمْ إِنْ أَنتُم مِّنَ ٱلْعَارِفِينَ</w:t>
      </w:r>
      <w:r w:rsidRPr="00B41034">
        <w:rPr>
          <w:rFonts w:eastAsia="MS Mincho" w:cstheme="minorHAnsi"/>
          <w:b/>
          <w:bCs/>
          <w:color w:val="000000" w:themeColor="text1"/>
          <w:sz w:val="24"/>
          <w:szCs w:val="24"/>
        </w:rPr>
        <w:t>.</w:t>
      </w:r>
    </w:p>
    <w:p w14:paraId="27C6FF99" w14:textId="34DEC119"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Ye have been forbidden in the Book of God to engage in contention and conflict, to strike another, or to commit similar acts whereby hearts and souls may be saddened. A fine of nineteen </w:t>
      </w:r>
      <w:proofErr w:type="spellStart"/>
      <w:r w:rsidRPr="00B41034">
        <w:rPr>
          <w:rFonts w:eastAsia="Times New Roman" w:cstheme="minorHAnsi"/>
          <w:color w:val="000000" w:themeColor="text1"/>
          <w:sz w:val="24"/>
          <w:szCs w:val="24"/>
        </w:rPr>
        <w:t>mithqáls</w:t>
      </w:r>
      <w:proofErr w:type="spellEnd"/>
      <w:r w:rsidRPr="00B41034">
        <w:rPr>
          <w:rFonts w:eastAsia="Times New Roman" w:cstheme="minorHAnsi"/>
          <w:color w:val="000000" w:themeColor="text1"/>
          <w:sz w:val="24"/>
          <w:szCs w:val="24"/>
        </w:rPr>
        <w:t xml:space="preserve"> of gold had formerly been prescribed by Him Who is the Lord of all mankind for anyone who was the cause of sadness to another; in this Dispensation, however, He hath absolved you thereof and </w:t>
      </w:r>
      <w:proofErr w:type="spellStart"/>
      <w:r w:rsidRPr="00B41034">
        <w:rPr>
          <w:rFonts w:eastAsia="Times New Roman" w:cstheme="minorHAnsi"/>
          <w:color w:val="000000" w:themeColor="text1"/>
          <w:sz w:val="24"/>
          <w:szCs w:val="24"/>
        </w:rPr>
        <w:t>exhorteth</w:t>
      </w:r>
      <w:proofErr w:type="spellEnd"/>
      <w:r w:rsidRPr="00B41034">
        <w:rPr>
          <w:rFonts w:eastAsia="Times New Roman" w:cstheme="minorHAnsi"/>
          <w:color w:val="000000" w:themeColor="text1"/>
          <w:sz w:val="24"/>
          <w:szCs w:val="24"/>
        </w:rPr>
        <w:t xml:space="preserve"> you to show forth righteousness and piety. Such is the commandment which He hath enjoined upon you in this resplendent Tablet. Wish not for others what ye wish not for yourselves; fear God, and be not of the prideful. Ye are all created out of water, and unto dust shall ye return. Reflect upon the end that </w:t>
      </w:r>
      <w:proofErr w:type="spellStart"/>
      <w:r w:rsidRPr="00B41034">
        <w:rPr>
          <w:rFonts w:eastAsia="Times New Roman" w:cstheme="minorHAnsi"/>
          <w:color w:val="000000" w:themeColor="text1"/>
          <w:sz w:val="24"/>
          <w:szCs w:val="24"/>
        </w:rPr>
        <w:t>awaiteth</w:t>
      </w:r>
      <w:proofErr w:type="spellEnd"/>
      <w:r w:rsidRPr="00B41034">
        <w:rPr>
          <w:rFonts w:eastAsia="Times New Roman" w:cstheme="minorHAnsi"/>
          <w:color w:val="000000" w:themeColor="text1"/>
          <w:sz w:val="24"/>
          <w:szCs w:val="24"/>
        </w:rPr>
        <w:t xml:space="preserve"> you, and walk not in the ways of the oppressor. Give ear unto the verses of God which He Who is the sacred Lote-Tree </w:t>
      </w:r>
      <w:proofErr w:type="spellStart"/>
      <w:r w:rsidRPr="00B41034">
        <w:rPr>
          <w:rFonts w:eastAsia="Times New Roman" w:cstheme="minorHAnsi"/>
          <w:color w:val="000000" w:themeColor="text1"/>
          <w:sz w:val="24"/>
          <w:szCs w:val="24"/>
        </w:rPr>
        <w:t>reciteth</w:t>
      </w:r>
      <w:proofErr w:type="spellEnd"/>
      <w:r w:rsidRPr="00B41034">
        <w:rPr>
          <w:rFonts w:eastAsia="Times New Roman" w:cstheme="minorHAnsi"/>
          <w:color w:val="000000" w:themeColor="text1"/>
          <w:sz w:val="24"/>
          <w:szCs w:val="24"/>
        </w:rPr>
        <w:t xml:space="preserve"> unto you. They are assuredly the infallible balance, established by God, the Lord of this world and the next. Through them the soul of man is caused to wing its flight towards the Dayspring of Revelation, and the heart of every true believer is suffused with light. Such are the laws which God hath enjoined upon you, such His commandments prescribed unto you in His Holy Tablet; obey them with joy and gladness, for this is best for you, did ye but know.</w:t>
      </w:r>
    </w:p>
    <w:p w14:paraId="064A3580" w14:textId="7EC5E34C" w:rsidR="00C2675B" w:rsidRPr="00B41034" w:rsidRDefault="00AF63A9"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C2675B" w:rsidRPr="00B41034">
        <w:rPr>
          <w:rFonts w:cstheme="minorHAnsi"/>
          <w:sz w:val="24"/>
          <w:szCs w:val="24"/>
          <w:rtl/>
        </w:rPr>
        <w:t>در کتاب خداوند از جدال و نزاع و ضرب و مانند آن‌ها، و از هرچه دل‌ها و جان‌ها را می‌آزارد، منع شده‌اید. هرکس دلی را بیازارد، حکم آن بود که نوزده مثقال طلا بپردازد؛ اما در این ظهور، خداوند آن حکم را بر شما بخشیده و شما را به نیکی و پرهیزگاری سفارش می‌کند. این، فرمانی است از سوی او در این لوح درخشان</w:t>
      </w:r>
      <w:r w:rsidR="00C2675B" w:rsidRPr="00B41034">
        <w:rPr>
          <w:rFonts w:cstheme="minorHAnsi"/>
          <w:sz w:val="24"/>
          <w:szCs w:val="24"/>
        </w:rPr>
        <w:t>.</w:t>
      </w:r>
      <w:r w:rsidR="00C2675B" w:rsidRPr="00B41034">
        <w:rPr>
          <w:rFonts w:cstheme="minorHAnsi"/>
          <w:sz w:val="24"/>
          <w:szCs w:val="24"/>
        </w:rPr>
        <w:br/>
      </w:r>
      <w:r w:rsidR="00C2675B" w:rsidRPr="00B41034">
        <w:rPr>
          <w:rFonts w:cstheme="minorHAnsi"/>
          <w:sz w:val="24"/>
          <w:szCs w:val="24"/>
          <w:rtl/>
        </w:rPr>
        <w:t>برای دیگران آن‌چه را نخواهید که برای خود نمی‌پسندید؛ از خدا بترسید و از متکبّران مباشید. همه‌ی شما از آب آفریده شده‌اید و به خاک بازمی‌گردید. در عاقبت خویش بیندیشید و از ستمکاران نباشید</w:t>
      </w:r>
      <w:r w:rsidR="00C2675B" w:rsidRPr="00B41034">
        <w:rPr>
          <w:rFonts w:cstheme="minorHAnsi"/>
          <w:sz w:val="24"/>
          <w:szCs w:val="24"/>
        </w:rPr>
        <w:t>.</w:t>
      </w:r>
      <w:r w:rsidR="00C2675B" w:rsidRPr="00B41034">
        <w:rPr>
          <w:rFonts w:cstheme="minorHAnsi"/>
          <w:sz w:val="24"/>
          <w:szCs w:val="24"/>
        </w:rPr>
        <w:br/>
      </w:r>
      <w:r w:rsidR="00C2675B" w:rsidRPr="00B41034">
        <w:rPr>
          <w:rFonts w:cstheme="minorHAnsi"/>
          <w:sz w:val="24"/>
          <w:szCs w:val="24"/>
          <w:rtl/>
        </w:rPr>
        <w:t>بشنوید آن‌چه را که سدره برای شما از آیات خداوند می‌خواند؛ بی‌گمان آن‌ها ترازو و میزان هدایت‌اند از سوی خداوند، پروردگار آخرت و دنیا؛ و دل‌ها را به سوی مطلع وحی می‌پروازانند و جان‌های پذیرایان را روشنایی می‌بخشند</w:t>
      </w:r>
      <w:r w:rsidR="00C2675B" w:rsidRPr="00B41034">
        <w:rPr>
          <w:rFonts w:cstheme="minorHAnsi"/>
          <w:sz w:val="24"/>
          <w:szCs w:val="24"/>
        </w:rPr>
        <w:t>.</w:t>
      </w:r>
      <w:r w:rsidR="00C2675B" w:rsidRPr="00B41034">
        <w:rPr>
          <w:rFonts w:cstheme="minorHAnsi"/>
          <w:sz w:val="24"/>
          <w:szCs w:val="24"/>
        </w:rPr>
        <w:br/>
      </w:r>
      <w:r w:rsidR="00C2675B" w:rsidRPr="00B41034">
        <w:rPr>
          <w:rFonts w:cstheme="minorHAnsi"/>
          <w:sz w:val="24"/>
          <w:szCs w:val="24"/>
          <w:rtl/>
        </w:rPr>
        <w:t>این‌ها، حدود خداوندند که بر شما واجب شده، و این‌ها اوامر اویند که در این لوح برای شما نازل گشته‌اند. با جان و دل، در روح و ریحان، بدان‌ها عمل کنید، که این بهترین است برای شما، اگر از اهل معرفت باشید</w:t>
      </w:r>
      <w:r w:rsidR="00C2675B" w:rsidRPr="00B41034">
        <w:rPr>
          <w:rFonts w:cstheme="minorHAnsi"/>
          <w:sz w:val="24"/>
          <w:szCs w:val="24"/>
        </w:rPr>
        <w:t>.</w:t>
      </w:r>
    </w:p>
    <w:p w14:paraId="661D88F7" w14:textId="7B79D1DD" w:rsidR="00FF0639" w:rsidRPr="00B41034" w:rsidRDefault="00FF0639" w:rsidP="00AF63A9">
      <w:pPr>
        <w:bidi/>
        <w:spacing w:line="240" w:lineRule="auto"/>
        <w:rPr>
          <w:rFonts w:cstheme="minorHAnsi"/>
          <w:sz w:val="24"/>
          <w:szCs w:val="24"/>
          <w:rtl/>
        </w:rPr>
      </w:pPr>
      <w:r w:rsidRPr="00B41034">
        <w:rPr>
          <w:rFonts w:cstheme="minorHAnsi"/>
          <w:sz w:val="24"/>
          <w:szCs w:val="24"/>
          <w:rtl/>
        </w:rPr>
        <w:t>در بیان فارسی میفرمایند: "</w:t>
      </w:r>
      <w:r w:rsidRPr="00B41034">
        <w:rPr>
          <w:rFonts w:eastAsia="Calibri" w:cstheme="minorHAnsi"/>
          <w:sz w:val="24"/>
          <w:szCs w:val="24"/>
          <w:rtl/>
          <w:lang w:val="en-GB"/>
        </w:rPr>
        <w:t xml:space="preserve">فلتتقّن الله ربّکم الرّحمن عن کلّ ما یحزن </w:t>
      </w:r>
      <w:r w:rsidRPr="00B41034">
        <w:rPr>
          <w:rFonts w:eastAsia="Calibri" w:cstheme="minorHAnsi"/>
          <w:color w:val="000000" w:themeColor="text1"/>
          <w:sz w:val="24"/>
          <w:szCs w:val="24"/>
          <w:rtl/>
          <w:lang w:val="en-GB"/>
        </w:rPr>
        <w:t xml:space="preserve">به الانفس </w:t>
      </w:r>
      <w:r w:rsidRPr="00B41034">
        <w:rPr>
          <w:rFonts w:eastAsia="Calibri" w:cstheme="minorHAnsi"/>
          <w:sz w:val="24"/>
          <w:szCs w:val="24"/>
          <w:rtl/>
          <w:lang w:val="en-GB"/>
        </w:rPr>
        <w:t xml:space="preserve">ان یا عباد الله کلکم اجمعون" (بیان فارسی باب ششم از واحد هفتم) </w:t>
      </w:r>
      <w:r w:rsidRPr="00B41034">
        <w:rPr>
          <w:rFonts w:eastAsia="Calibri" w:cstheme="minorHAnsi"/>
          <w:sz w:val="24"/>
          <w:szCs w:val="24"/>
          <w:rtl/>
          <w:lang w:val="en-GB"/>
        </w:rPr>
        <w:br/>
      </w:r>
      <w:r w:rsidR="0000361B" w:rsidRPr="00B41034">
        <w:rPr>
          <w:rFonts w:cstheme="minorHAnsi"/>
          <w:sz w:val="24"/>
          <w:szCs w:val="24"/>
          <w:rtl/>
        </w:rPr>
        <w:t>موارد حزن وارد آمدن در آثار حضرت نقطه اولی بسیار است مثلاً میفرمایند: "</w:t>
      </w:r>
      <w:r w:rsidR="0000361B" w:rsidRPr="00B41034">
        <w:rPr>
          <w:rFonts w:eastAsia="Calibri" w:cstheme="minorHAnsi"/>
          <w:sz w:val="24"/>
          <w:szCs w:val="24"/>
          <w:rtl/>
          <w:lang w:val="en-GB"/>
        </w:rPr>
        <w:t>اسبابی که نفسی از نفسی خائف گردد محبوب نیست عند الله… و همچنین لباسی که سبب خوف نفسی شود داخل جنّت نمی‌گردد، سزاوار است بر عبد که مراقب باشد که امری که سبب خوف نفسی باشد از او صادر نشود…"</w:t>
      </w:r>
      <w:r w:rsidR="00236859" w:rsidRPr="00B41034">
        <w:rPr>
          <w:rFonts w:eastAsia="Calibri" w:cstheme="minorHAnsi"/>
          <w:sz w:val="24"/>
          <w:szCs w:val="24"/>
          <w:rtl/>
          <w:lang w:val="en-GB"/>
        </w:rPr>
        <w:t xml:space="preserve"> و یا میفرمایند: </w:t>
      </w:r>
      <w:r w:rsidR="00236859" w:rsidRPr="00B41034">
        <w:rPr>
          <w:rStyle w:val="StyleComplexBodyCalibri14pt1"/>
          <w:sz w:val="24"/>
          <w:szCs w:val="24"/>
          <w:rtl/>
        </w:rPr>
        <w:t>"…</w:t>
      </w:r>
      <w:r w:rsidR="00236859" w:rsidRPr="00B41034">
        <w:rPr>
          <w:rFonts w:cstheme="minorHAnsi"/>
          <w:sz w:val="24"/>
          <w:szCs w:val="24"/>
          <w:rtl/>
        </w:rPr>
        <w:t xml:space="preserve"> </w:t>
      </w:r>
      <w:r w:rsidR="00236859" w:rsidRPr="00B41034">
        <w:rPr>
          <w:rStyle w:val="StyleComplexBodyCalibri14pt1"/>
          <w:sz w:val="24"/>
          <w:szCs w:val="24"/>
          <w:rtl/>
        </w:rPr>
        <w:t>اگر احدی از بیان در مشرق ارض باشد بنفسه از حسن او و حسن آنچه در نزد او است در حدّ خود محبوب گردد که این اعظم سبیلی است از برای جذب کلّ ادیان (</w:t>
      </w:r>
      <w:r w:rsidR="00236859" w:rsidRPr="00B41034">
        <w:rPr>
          <w:rFonts w:cstheme="minorHAnsi"/>
          <w:color w:val="000000"/>
          <w:sz w:val="24"/>
          <w:szCs w:val="24"/>
          <w:rtl/>
        </w:rPr>
        <w:t>بهترین روش تبلیغ کتاب بیان در نزد اهل ادیان در دست داشتن کتاب بیان به خط خوش و خواناست</w:t>
      </w:r>
      <w:r w:rsidR="00236859" w:rsidRPr="00B41034">
        <w:rPr>
          <w:rStyle w:val="StyleComplexBodyCalibri14pt1"/>
          <w:sz w:val="24"/>
          <w:szCs w:val="24"/>
          <w:rtl/>
        </w:rPr>
        <w:t xml:space="preserve">) بدین واقع خداوند رحمن ولی کلّ در صورتی است که مقتدر باشد نه اینکه بر نفس خود صعوبت (دشواری) وارد آورد در شیئ زیرا که خداوند دوست نداشته که نظر فرماید بنفس مؤمنی در حزن بل کلّ علی قدر ما استطاعوا لیکلّفون" و همچنین </w:t>
      </w:r>
      <w:r w:rsidR="00236859" w:rsidRPr="00B41034">
        <w:rPr>
          <w:rStyle w:val="StyleComplexBodyCalibri14pt1"/>
          <w:sz w:val="24"/>
          <w:szCs w:val="24"/>
          <w:rtl/>
        </w:rPr>
        <w:lastRenderedPageBreak/>
        <w:t xml:space="preserve">میفرمایند: </w:t>
      </w:r>
      <w:r w:rsidR="001A1907" w:rsidRPr="00B41034">
        <w:rPr>
          <w:rFonts w:eastAsia="Calibri" w:cstheme="minorHAnsi"/>
          <w:sz w:val="24"/>
          <w:szCs w:val="24"/>
          <w:rtl/>
          <w:lang w:val="en-GB"/>
        </w:rPr>
        <w:t>" …واجب گشته در این ظهور که اگر کسی بسوی کسی خطّی نویسد بر اینکه او را جواب دهد و فصل محبوب نبوده، بخطّ خود یا بخطّی که امر کند و همین قسم اگر کسی سؤال کند بر مستمع واجب است جواب بآنچه دلالت کند… و همچنین اگر کسی لسان حالش ناطق باشد بر متفرسین لازم است اجابت او و همچنین اگر مقاعد آن محلّ اجابت باشد یا ظهورات دیگر که نفس بصیر خود ادراک می</w:t>
      </w:r>
      <w:r w:rsidR="001A1907" w:rsidRPr="00B41034">
        <w:rPr>
          <w:rFonts w:eastAsia="Calibri" w:cstheme="minorHAnsi"/>
          <w:sz w:val="24"/>
          <w:szCs w:val="24"/>
          <w:rtl/>
          <w:cs/>
          <w:lang w:val="en-GB"/>
        </w:rPr>
        <w:t>‎</w:t>
      </w:r>
      <w:r w:rsidR="001A1907" w:rsidRPr="00B41034">
        <w:rPr>
          <w:rFonts w:eastAsia="Calibri" w:cstheme="minorHAnsi"/>
          <w:sz w:val="24"/>
          <w:szCs w:val="24"/>
          <w:rtl/>
          <w:lang w:val="en-GB"/>
        </w:rPr>
        <w:t>کند واجب است اجابت او تا آنکه هیچ نفسی در هیچ موقع سبب حزنی مشاهده ننماید …"</w:t>
      </w:r>
      <w:r w:rsidR="00D23AE4" w:rsidRPr="00B41034">
        <w:rPr>
          <w:rFonts w:eastAsia="Calibri" w:cstheme="minorHAnsi"/>
          <w:sz w:val="24"/>
          <w:szCs w:val="24"/>
          <w:rtl/>
          <w:lang w:val="en-GB"/>
        </w:rPr>
        <w:t xml:space="preserve"> و یا میفرمایند: " اذن داده نشده که کسی نظر کند در کتاب کسی در هیچ حال چه سر بسته و چه سرباز چه کتب علمیّه و چه حسابیّه و چه کتب مکتوبه بعضی بسوی بعضی الاّ هر وقت که داند رضای او را یا اذن دهد او را که آنوقت حلال می</w:t>
      </w:r>
      <w:r w:rsidR="00D23AE4" w:rsidRPr="00B41034">
        <w:rPr>
          <w:rFonts w:eastAsia="Calibri" w:cstheme="minorHAnsi"/>
          <w:sz w:val="24"/>
          <w:szCs w:val="24"/>
          <w:rtl/>
          <w:cs/>
          <w:lang w:val="en-GB"/>
        </w:rPr>
        <w:t>‎</w:t>
      </w:r>
      <w:r w:rsidR="00D23AE4" w:rsidRPr="00B41034">
        <w:rPr>
          <w:rFonts w:eastAsia="Calibri" w:cstheme="minorHAnsi"/>
          <w:sz w:val="24"/>
          <w:szCs w:val="24"/>
          <w:rtl/>
          <w:lang w:val="en-GB"/>
        </w:rPr>
        <w:t>گردد بر او و این نهی نشده الاّ آنکه کلّ تقمّص قمیص حیا پوشیده که اگر درک کنند یوم قیامت را با شجرۀ مقصود سلوکی نگردد که دون سبیلی حیا باشد."</w:t>
      </w:r>
      <w:r w:rsidR="007179E1" w:rsidRPr="00B41034">
        <w:rPr>
          <w:rFonts w:eastAsia="Calibri" w:cstheme="minorHAnsi"/>
          <w:sz w:val="24"/>
          <w:szCs w:val="24"/>
          <w:rtl/>
          <w:lang w:val="en-GB"/>
        </w:rPr>
        <w:t xml:space="preserve"> و همچنین میفرمایند: </w:t>
      </w:r>
      <w:r w:rsidR="007179E1" w:rsidRPr="00B41034">
        <w:rPr>
          <w:rFonts w:cstheme="minorHAnsi"/>
          <w:sz w:val="24"/>
          <w:szCs w:val="24"/>
          <w:rtl/>
        </w:rPr>
        <w:t>"</w:t>
      </w:r>
      <w:r w:rsidR="007179E1" w:rsidRPr="00B41034">
        <w:rPr>
          <w:rFonts w:eastAsia="Calibri" w:cstheme="minorHAnsi"/>
          <w:sz w:val="24"/>
          <w:szCs w:val="24"/>
          <w:rtl/>
          <w:lang w:val="en-GB"/>
        </w:rPr>
        <w:t xml:space="preserve"> در هیچ حال خداوند دوست نمی</w:t>
      </w:r>
      <w:r w:rsidR="007179E1" w:rsidRPr="00B41034">
        <w:rPr>
          <w:rFonts w:eastAsia="Calibri" w:cstheme="minorHAnsi"/>
          <w:sz w:val="24"/>
          <w:szCs w:val="24"/>
          <w:rtl/>
          <w:cs/>
          <w:lang w:val="en-GB"/>
        </w:rPr>
        <w:t>‎</w:t>
      </w:r>
      <w:r w:rsidR="007179E1" w:rsidRPr="00B41034">
        <w:rPr>
          <w:rFonts w:eastAsia="Calibri" w:cstheme="minorHAnsi"/>
          <w:sz w:val="24"/>
          <w:szCs w:val="24"/>
          <w:rtl/>
          <w:lang w:val="en-GB"/>
        </w:rPr>
        <w:t>دارد که هیچ نفسی محزون گردد چگونه آنکه ضری باو رسد و نهی شده کلّ را که طفل قبل از آنکه بخمس سنین نرسید او را تأدیب بلسان نمایند و بر او حزنی واقع نسازند و بعد از بلوغ آن زیاده از پنج ضرب خفیف تجاوز نکنند آنهم نه بر لحم بلکه بستری حایل کنند و بر شئون دون وقر جاری نسازند چنانچه دأب این زمان است و اگر تجاوز از خمسه نماید نوزده یوم بر او حلال نمی</w:t>
      </w:r>
      <w:r w:rsidR="007179E1" w:rsidRPr="00B41034">
        <w:rPr>
          <w:rFonts w:eastAsia="Calibri" w:cstheme="minorHAnsi"/>
          <w:sz w:val="24"/>
          <w:szCs w:val="24"/>
          <w:rtl/>
          <w:cs/>
          <w:lang w:val="en-GB"/>
        </w:rPr>
        <w:t>‎</w:t>
      </w:r>
      <w:r w:rsidR="007179E1" w:rsidRPr="00B41034">
        <w:rPr>
          <w:rFonts w:eastAsia="Calibri" w:cstheme="minorHAnsi"/>
          <w:sz w:val="24"/>
          <w:szCs w:val="24"/>
          <w:rtl/>
          <w:lang w:val="en-GB"/>
        </w:rPr>
        <w:t>گردد اقتران و اگر او را نباشد قرین بر او است که نوزده مثقال ذهب دیه تجاوز از حدود الله را دهد بر آن نفس مضروب"</w:t>
      </w:r>
      <w:r w:rsidR="00867542" w:rsidRPr="00B41034">
        <w:rPr>
          <w:rFonts w:eastAsia="Calibri" w:cstheme="minorHAnsi"/>
          <w:sz w:val="24"/>
          <w:szCs w:val="24"/>
          <w:rtl/>
          <w:lang w:val="en-GB"/>
        </w:rPr>
        <w:t xml:space="preserve"> و یا میفرمایند: "</w:t>
      </w:r>
      <w:r w:rsidR="00867542" w:rsidRPr="00B41034">
        <w:rPr>
          <w:rFonts w:cstheme="minorHAnsi"/>
          <w:sz w:val="24"/>
          <w:szCs w:val="24"/>
          <w:rtl/>
        </w:rPr>
        <w:t xml:space="preserve">" اگر نفسی ادعا کند و آیاتی از او ظاهر گردد احدی متعرّض نگردد او را لعلّ بر آن شمس حقیقت حزنی وارد نیاید که اگر در قرآن ملاحظه این امر شده بود اعمال کلّ یکدفعه باطل نمی گشت زیرا که اگر نفسی بر حق از برای حقّ نگردد ولیکن بر او هم نگردد حکمی در شأن او نازل نخواهد شد که حکم بر کلّ شود الاّ بر نفس او حال هم اگر شنوید چنین امری و یقین نکنید تکسب امری ننموده که سبب حزن او باشد اگر چه در واقع غیر او باشد اگر چه این تصوّری است محال ولی همین قدر که ذکر اسم او گردد بر صاحبان حبّ او بعید است که او را محزون کنند." </w:t>
      </w:r>
    </w:p>
    <w:p w14:paraId="3CB82997" w14:textId="01DBF01D" w:rsidR="006E28C8" w:rsidRPr="00B41034" w:rsidRDefault="00C052BE" w:rsidP="00AF63A9">
      <w:pPr>
        <w:bidi/>
        <w:spacing w:line="240" w:lineRule="auto"/>
        <w:rPr>
          <w:rFonts w:cstheme="minorHAnsi"/>
          <w:sz w:val="24"/>
          <w:szCs w:val="24"/>
        </w:rPr>
      </w:pPr>
      <w:r w:rsidRPr="00B41034">
        <w:rPr>
          <w:rFonts w:cstheme="minorHAnsi"/>
          <w:sz w:val="24"/>
          <w:szCs w:val="24"/>
          <w:rtl/>
        </w:rPr>
        <w:t>در نهایت حکمی که حضرت بهالله به آن اشاره میکنند در کتاب بیان فارسی است چنانچه میفرمایند: "</w:t>
      </w:r>
      <w:r w:rsidR="00B32C60" w:rsidRPr="00B41034">
        <w:rPr>
          <w:rFonts w:cstheme="minorHAnsi"/>
          <w:sz w:val="24"/>
          <w:szCs w:val="24"/>
          <w:rtl/>
        </w:rPr>
        <w:t xml:space="preserve"> الْبَابُ الثَّامِنُ وَ الْعِشْرُونَ مِنَ الْوَاحِدِ السَّابِعِ فِي أَنَّ مَنْ يَحْزُنُ نَفْسًا عَامِدًا فَلَهُ أَنْ يَأْتِيَ تِسْعَةَ عَشَرَ مِثْقَالًا مِنَ الذَّهَبِ إِنِ اسْتَطَاعَ وَ إِلَّا فَمِنَ الْفِضَّةِ وَ إِلَّا فَلْيَسْتَغْفِرِ اللَّهَ تِسْعَةَ عَشَرَ مَرَّةً إِلَّا اسْتَأْذَنَ فَأَذِنَ لَهُ فَلَا شَيْءَ عَلَيْهِ وَ مَنْ يَحْبِسُ نَفْسًا يُحْرَمُ عَلَيْهِ مَا يَحِلُّ عَلَيْهِ مِنْ قَبْلُ إِلَى حِينِ مَا يَحْبِسُ وَ يَهْبِطُ كُلُّ عَمَلِهِ وَ مَا كَانَ مِنَ الْمُؤْمِنِينَ وَ أَنْ يَرْجِعَ مَا يُحْرَمُ عَلَيْهِ فِي كُلِّ شَهْرٍ تِسْعَةَ عَشَرَ مِثْقَالًا مِنَ الذَّهَبِ وَ أَنَّ مَا يَنْعَقِدُ لَمْ يَكُنْ فِي الْبَيَانِ</w:t>
      </w:r>
      <w:r w:rsidR="00B32C60" w:rsidRPr="00B41034">
        <w:rPr>
          <w:rFonts w:cstheme="minorHAnsi"/>
          <w:sz w:val="24"/>
          <w:szCs w:val="24"/>
        </w:rPr>
        <w:t>.</w:t>
      </w:r>
      <w:r w:rsidR="00B32C60" w:rsidRPr="00B41034">
        <w:rPr>
          <w:rFonts w:cstheme="minorHAnsi"/>
          <w:sz w:val="24"/>
          <w:szCs w:val="24"/>
          <w:rtl/>
        </w:rPr>
        <w:t xml:space="preserve">" به این مضمون که: </w:t>
      </w:r>
      <w:r w:rsidR="006E28C8" w:rsidRPr="00B41034">
        <w:rPr>
          <w:rFonts w:cstheme="minorHAnsi"/>
          <w:sz w:val="24"/>
          <w:szCs w:val="24"/>
          <w:rtl/>
        </w:rPr>
        <w:t>در مورد این که هر کس عمداً و از روی قصد، روحی را غمگین کند (باعث ناراحتی شخصی شود)، اگر توانست، باید نوزده مثقال طلا بدهد؛ وگرنه از نقره؛ وگرنه باید نوزده بار از خداوند طلب آمرزش کند. مگر اینکه (برای آن کار) اجازه خواسته و به او اجازه داده شده باشد، در این صورت چیزی بر او نیست</w:t>
      </w:r>
      <w:r w:rsidR="006E28C8" w:rsidRPr="00B41034">
        <w:rPr>
          <w:rFonts w:cstheme="minorHAnsi"/>
          <w:sz w:val="24"/>
          <w:szCs w:val="24"/>
        </w:rPr>
        <w:t>.</w:t>
      </w:r>
      <w:r w:rsidR="006E28C8" w:rsidRPr="00B41034">
        <w:rPr>
          <w:rFonts w:cstheme="minorHAnsi"/>
          <w:sz w:val="24"/>
          <w:szCs w:val="24"/>
          <w:rtl/>
        </w:rPr>
        <w:t xml:space="preserve"> و هر کس نفسی را حبس کند (محدود کند یا زندانی کند)، آنچه پیش از این بر او حلال بوده، تا زمانی که آن نفس را حبس کرده است، بر او حرام می‌شود؛ و همه اعمالش تباه می‌گردد و (دیگر) از مؤمنین نخواهد بود. و باید آنچه بر او حرام شده را در هر ماه، نوزده مثقال طلا بازگرداند. و آنچه منعقد شده (یا مقرر گشته) در این بیان (روشن) نبوده است</w:t>
      </w:r>
      <w:r w:rsidR="006E28C8" w:rsidRPr="00B41034">
        <w:rPr>
          <w:rFonts w:cstheme="minorHAnsi"/>
          <w:sz w:val="24"/>
          <w:szCs w:val="24"/>
        </w:rPr>
        <w:t>.</w:t>
      </w:r>
    </w:p>
    <w:p w14:paraId="058B766A" w14:textId="0020549C" w:rsidR="005D0828" w:rsidRPr="00B41034" w:rsidRDefault="005D0828" w:rsidP="00AF63A9">
      <w:pPr>
        <w:bidi/>
        <w:spacing w:line="240" w:lineRule="auto"/>
        <w:rPr>
          <w:rFonts w:cstheme="minorHAnsi"/>
          <w:sz w:val="24"/>
          <w:szCs w:val="24"/>
          <w:rtl/>
        </w:rPr>
      </w:pPr>
    </w:p>
    <w:p w14:paraId="003279FA" w14:textId="60DC80E8" w:rsidR="00B7270F" w:rsidRPr="00B41034" w:rsidRDefault="00B7270F" w:rsidP="00AF63A9">
      <w:pPr>
        <w:bidi/>
        <w:spacing w:line="240" w:lineRule="auto"/>
        <w:rPr>
          <w:rFonts w:cstheme="minorHAnsi"/>
          <w:sz w:val="24"/>
          <w:szCs w:val="24"/>
          <w:u w:val="single"/>
          <w:rtl/>
        </w:rPr>
      </w:pPr>
      <w:r w:rsidRPr="00B41034">
        <w:rPr>
          <w:rFonts w:cstheme="minorHAnsi"/>
          <w:sz w:val="24"/>
          <w:szCs w:val="24"/>
          <w:u w:val="single"/>
          <w:rtl/>
        </w:rPr>
        <w:t>نصوصی که به فهم آیه کمک میکند</w:t>
      </w:r>
    </w:p>
    <w:p w14:paraId="61FC3BD1" w14:textId="77777777"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 قَدْ مُنِعْتُمْ عَنِ النِّزَاع وَالْجِدَالِ فِي کِتَابِ اللّهِ الْعَزِيْزِ الْعَظِيْمِ تَمَسَّکُوْا بِمَا تَنْتَفِعُ بِهِ اَنْفُسُکُمْ وَ اَهْلُ الْعَالَمِ . کَذَلِکَ يَأمُرُکُمْ مَالِکُ الْقِدَمِ الظَّاِهِرُ بِالْاسْمِ الْاَعْظَمِ اِنَّهُ هُوَالْآمِرُ الْحَکِيْمُ ".(ص ١٨٨ ج ٣ امر و خلق )</w:t>
      </w:r>
    </w:p>
    <w:p w14:paraId="248FBC8F" w14:textId="77777777"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 وَلَا تَجَادِلُوْا لِلدُّنْيَا وَ مَا قُدِّرَ فِيْهَا بِاَحَدٍ لِاَنَّ اللّهَ تَرَکَهَا لِاَهْلِهَا وَ مَا اَرَادَ مِنْهَا اِلَّا قُلُوْبَ الْعِبَادِ ". (سورة‌البيان ص ١١٤ ج ٤ آثار قلم اعلی)</w:t>
      </w:r>
    </w:p>
    <w:p w14:paraId="3941888D" w14:textId="1973323F"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 xml:space="preserve">" اِيَّاکُمْ اَنْ تُفْسِدُوْا فِي الْاَرْض ِبَعْدَ اِصْلَاحِهَا وَ مَنْ اَفْسَدَ اِنَّهُ لَيْسَ مِنَّا وَنَحْنُ بُرَآءُ مِنْهُ کَذَلِکَ کَانَ الْاَمْرُ مِنْ سَمَاءِ الْوَحْيِ بِالْحَقِّ مَشْهُوْدَاً " </w:t>
      </w:r>
      <w:r w:rsidR="00B7270F" w:rsidRPr="00B41034">
        <w:rPr>
          <w:rFonts w:cstheme="minorHAnsi"/>
          <w:sz w:val="24"/>
          <w:szCs w:val="24"/>
          <w:rtl/>
        </w:rPr>
        <w:t>(</w:t>
      </w:r>
      <w:r w:rsidRPr="00B41034">
        <w:rPr>
          <w:rFonts w:cstheme="minorHAnsi"/>
          <w:sz w:val="24"/>
          <w:szCs w:val="24"/>
          <w:rtl/>
        </w:rPr>
        <w:t>ص ٢٨٣ ج ٣ امر و خلق)</w:t>
      </w:r>
    </w:p>
    <w:p w14:paraId="22205175" w14:textId="3E05E812"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 لَمْ يَزَل فساد ممنوع بوده و خواهد بود و در اين ظهور اعظم  کلّ امم از فساد ممنوعند. ابداً نفْسی تعرّض بنفْسی ننمايد و بر محاربه قيام نکند . شأن اهل حقّ خضوع و خشوع و اخلاق حميده بوده و خواهد بود . دنياقابل آن نه که انسان مرتکب امورات قبيحه شود و از مالک احديّه بعيد ماند ". (ص ٣٠١ مجموعه اقتدارات)</w:t>
      </w:r>
    </w:p>
    <w:p w14:paraId="4CE1ACE0" w14:textId="25155260"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lastRenderedPageBreak/>
        <w:t>" قُلْ يَا حِزْبَ اللّهِ بيقين مبين بدانيد فساد و نزاع و قتل و غارت شأن درندگان ارض است مقام انسان و شأنش به علْم و عمل است در اکثر الواح عباد را از مَايَضُرُّهُمْ منع و بِمَايَنْفَعُهُمْ امرنموديم يَاحِزْبَ اللّهِ باجميع احزاب عالم بمحبّت و مودّت معاشرت نمائيد. فساد و شؤونات آن طرّاً نهی شده نهياً عظيماً فِي کِتَابِ اللّهِ رَبِّ الْعَالَمِيْنَ  " (ص ٥-١٤ مجموعه اشراقات)</w:t>
      </w:r>
    </w:p>
    <w:p w14:paraId="08B1F022" w14:textId="106C4810"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"بگو ای دوستان لَعَمْرُاللّه جدال منع شده و نزاع و فساد و سفک دماء و اعمال خبيثه کلّ نهی شده نَهْيَاً عَظِيْماً فِي کِتَابِهِ الْعَظيم ِ "ْ (ص ٣٠٢ ج ٦ آثار قلم اعلی )</w:t>
      </w:r>
    </w:p>
    <w:p w14:paraId="4984A239" w14:textId="77777777" w:rsidR="0036701B" w:rsidRPr="00B41034" w:rsidRDefault="0036701B" w:rsidP="00AF63A9">
      <w:pPr>
        <w:bidi/>
        <w:spacing w:line="240" w:lineRule="auto"/>
        <w:rPr>
          <w:rFonts w:cstheme="minorHAnsi"/>
          <w:sz w:val="24"/>
          <w:szCs w:val="24"/>
          <w:u w:val="single"/>
        </w:rPr>
      </w:pPr>
      <w:r w:rsidRPr="00B41034">
        <w:rPr>
          <w:rFonts w:cstheme="minorHAnsi"/>
          <w:sz w:val="24"/>
          <w:szCs w:val="24"/>
          <w:u w:val="single"/>
          <w:rtl/>
        </w:rPr>
        <w:t>بررسی آیه</w:t>
      </w:r>
    </w:p>
    <w:p w14:paraId="6AD9A621" w14:textId="4D186DFF" w:rsidR="0036701B" w:rsidRPr="00B41034" w:rsidRDefault="0036701B" w:rsidP="00AF63A9">
      <w:pPr>
        <w:bidi/>
        <w:spacing w:line="240" w:lineRule="auto"/>
        <w:rPr>
          <w:rFonts w:cstheme="minorHAnsi"/>
          <w:sz w:val="24"/>
          <w:szCs w:val="24"/>
        </w:rPr>
      </w:pPr>
      <w:r w:rsidRPr="00B41034">
        <w:rPr>
          <w:rFonts w:cstheme="minorHAnsi"/>
          <w:sz w:val="24"/>
          <w:szCs w:val="24"/>
          <w:rtl/>
        </w:rPr>
        <w:t>این آیه طرحی تمام‌عیار از اخلاق وحیانی را پیش می‌کشد که از ساحت فردی آغاز می‌شود، در دل مناسبات اجتماعی ریشه می‌دواند، و در سرنوشت نهایی انسان‌ها جایگاه خود را می‌یابد. منع جدال، نزاع، ضرب و هر کنشی که موجب اندوه و جراحت روانی انسان‌ها شود، تنها یک توصیه‌ی اخلاقی نیست، بلکه نظم‌دهنده‌ای ریشه‌ای برای شکل‌گیری جامعه‌ای است که در آن کرامت، حرمت، و آرامش انسان محور اصلی روابط است.</w:t>
      </w:r>
      <w:r w:rsidRPr="00B41034">
        <w:rPr>
          <w:rFonts w:cstheme="minorHAnsi"/>
          <w:sz w:val="24"/>
          <w:szCs w:val="24"/>
          <w:rtl/>
        </w:rPr>
        <w:br/>
        <w:t>این فرمان نوعی بازگشت به فهمی بنیادین از انسان به‌مثابه موجودی برخوردار از "دل" و "عقل" است. انسان چونان موجودی عاطفی-ادراکی، تنها در شرایطی شکوفا می‌شود که امنیت روحی و آزادی از تحقیر و خشونت برایش فراهم باشد. منع اعمال خشونت‌بار و حتی تعیین کفاره‌ی مالی برای آسیب روانی، به‌وضوح نشان می‌دهد که در این بینش، روح انسان، سرمایه‌ای است گران‌بهاتر از مالکیت مادی.</w:t>
      </w:r>
      <w:r w:rsidRPr="00B41034">
        <w:rPr>
          <w:rFonts w:cstheme="minorHAnsi"/>
          <w:sz w:val="24"/>
          <w:szCs w:val="24"/>
          <w:rtl/>
        </w:rPr>
        <w:br/>
        <w:t>هم‌زمان، این آموزه، طرحی از عدالت پیش می‌کشد که نه فقط سزادهی، بلکه گذشت، فضل و تربیت را نیز در دل خود دارد. هرچند مجازات سابق مقرر شده بود، اکنون در پرتو ظهور جدید، آن حکم بخشوده شده و به جای آن، اخلاق کرامت‌محور و دعوت به تقوا و بر، جایگزین شده است. این تحول نشان از گذار از شریعتِ تحکم به شریعتِ تحول دارد؛ تحولی که انسان را نه با ترس، بلکه با اشتیاق و شناخت، به طهارت و سلوک اخلاقی فرامی‌خواند.</w:t>
      </w:r>
      <w:r w:rsidRPr="00B41034">
        <w:rPr>
          <w:rFonts w:cstheme="minorHAnsi"/>
          <w:sz w:val="24"/>
          <w:szCs w:val="24"/>
          <w:rtl/>
        </w:rPr>
        <w:br/>
        <w:t>اصل طلایی که در این آیه نازل شده ـ «برای دیگران آن‌چه را نخواه که برای خود نمی‌خواهی» ـ پایه‌ی حقوق بشر، همزیستی مسالمت‌آمیز، و بنیادین‌ترین قراردادهای اجتماعی است. این اصل اگر در لایه‌های تربیتی و ساختارهای نهادینه جاری شود، خود به‌تنهایی می‌تواند هر جامعه‌ای را از چرخه‌ی ستم، تبعیض، و خشونت برهاند. آیه با یادآوری سرآغاز مشترک انسان‌ها از آب و بازگشتشان به خاک، خط باطلی بر هر شکل از غرور و تمایز طبقاتی می‌کشد، و نوعی برابری انتولوژیکال را بنیان می‌گذارد.</w:t>
      </w:r>
      <w:r w:rsidR="00400373" w:rsidRPr="00B41034">
        <w:rPr>
          <w:rFonts w:cstheme="minorHAnsi"/>
          <w:sz w:val="24"/>
          <w:szCs w:val="24"/>
          <w:rtl/>
        </w:rPr>
        <w:t xml:space="preserve"> </w:t>
      </w:r>
      <w:r w:rsidR="00400373" w:rsidRPr="00B41034">
        <w:rPr>
          <w:rFonts w:cstheme="minorHAnsi"/>
          <w:sz w:val="24"/>
          <w:szCs w:val="24"/>
          <w:rtl/>
        </w:rPr>
        <w:br/>
      </w:r>
      <w:r w:rsidRPr="00B41034">
        <w:rPr>
          <w:rFonts w:cstheme="minorHAnsi"/>
          <w:sz w:val="24"/>
          <w:szCs w:val="24"/>
          <w:rtl/>
        </w:rPr>
        <w:t>این آیه آرامشی را وعده می‌دهد که نه از طریق تحمیل بیرونی، بلکه از درون جان مومن می‌جوشد. آن‌که در سایه‌ی آیات «سدره» قرار گیرد، دل‌اش نورانی و جهت‌مند می‌گردد. این نور، معنای هستی را در چارچوب غایت الهی‌اش بازتعریف می‌کند. دلِ روشن، دلِ پروازکننده است؛ و دلِ آزرده، اسیر زمین. بنابراین، آرامش نه یک حالت سطحی بلکه حاصل سلوکی عارفانه است که به مطلع وحی منتهی می‌گردد.</w:t>
      </w:r>
    </w:p>
    <w:p w14:paraId="2D560B44" w14:textId="3AC731F4" w:rsidR="0093435C" w:rsidRPr="00B41034" w:rsidRDefault="0036701B" w:rsidP="00AF63A9">
      <w:pPr>
        <w:bidi/>
        <w:spacing w:line="240" w:lineRule="auto"/>
        <w:rPr>
          <w:rFonts w:cstheme="minorHAnsi"/>
          <w:sz w:val="24"/>
          <w:szCs w:val="24"/>
          <w:rtl/>
        </w:rPr>
      </w:pPr>
      <w:r w:rsidRPr="00B41034">
        <w:rPr>
          <w:rFonts w:cstheme="minorHAnsi"/>
          <w:sz w:val="24"/>
          <w:szCs w:val="24"/>
          <w:rtl/>
        </w:rPr>
        <w:t>در نهایت، آیه با لحنی نه از سر تهدید، بلکه در کمال مهر و نور، مؤمن را به طاعت و عمل با روح و ریحان فرا می‌خواند. دین، در این معنا، نه مجموعه‌ای از قید و بند بلکه نقشه‌ای است برای رهایی، نه از جهان، بلکه در دل جهان، برای صعود به حقیقت وجود. این تعلیم نه فقط نجات فرد، بلکه تطهیر کل مناسبات بشری را هدف می‌گیرد، و همین است جوهره‌ی امر الهی: هدایت دل‌ها، روشنایی جان‌ها، و فراتر از آن، پیدایش جهانی مبتنی بر نور، مهر، و قسط.</w:t>
      </w:r>
    </w:p>
    <w:p w14:paraId="3CBBCDA3" w14:textId="77777777" w:rsidR="00054C8E" w:rsidRPr="00B41034" w:rsidRDefault="00054C8E" w:rsidP="00AF63A9">
      <w:pPr>
        <w:bidi/>
        <w:spacing w:after="0" w:line="240" w:lineRule="auto"/>
        <w:rPr>
          <w:rFonts w:eastAsia="MS Mincho" w:cstheme="minorHAnsi"/>
          <w:sz w:val="24"/>
          <w:szCs w:val="24"/>
          <w:rtl/>
        </w:rPr>
      </w:pPr>
    </w:p>
    <w:p w14:paraId="5BDDBD5F" w14:textId="77777777" w:rsidR="006E28C8" w:rsidRPr="00B41034" w:rsidRDefault="006E28C8" w:rsidP="00AF63A9">
      <w:pPr>
        <w:bidi/>
        <w:spacing w:after="0" w:line="240" w:lineRule="auto"/>
        <w:rPr>
          <w:rFonts w:eastAsia="MS Mincho" w:cstheme="minorHAnsi"/>
          <w:sz w:val="24"/>
          <w:szCs w:val="24"/>
          <w:rtl/>
        </w:rPr>
      </w:pPr>
    </w:p>
    <w:p w14:paraId="53D47A7A" w14:textId="77777777" w:rsidR="006E28C8" w:rsidRPr="00B41034" w:rsidRDefault="006E28C8" w:rsidP="00AF63A9">
      <w:pPr>
        <w:bidi/>
        <w:spacing w:after="0" w:line="240" w:lineRule="auto"/>
        <w:rPr>
          <w:rFonts w:eastAsia="MS Mincho" w:cstheme="minorHAnsi"/>
          <w:sz w:val="24"/>
          <w:szCs w:val="24"/>
          <w:rtl/>
        </w:rPr>
      </w:pPr>
    </w:p>
    <w:p w14:paraId="4A2EBC3F" w14:textId="77777777" w:rsidR="006E28C8" w:rsidRPr="00B41034" w:rsidRDefault="006E28C8" w:rsidP="00AF63A9">
      <w:pPr>
        <w:bidi/>
        <w:spacing w:after="0" w:line="240" w:lineRule="auto"/>
        <w:rPr>
          <w:rFonts w:eastAsia="MS Mincho" w:cstheme="minorHAnsi"/>
          <w:sz w:val="24"/>
          <w:szCs w:val="24"/>
          <w:rtl/>
        </w:rPr>
      </w:pPr>
    </w:p>
    <w:p w14:paraId="46F175C4" w14:textId="77777777" w:rsidR="006E28C8" w:rsidRPr="00B41034" w:rsidRDefault="006E28C8" w:rsidP="00AF63A9">
      <w:pPr>
        <w:bidi/>
        <w:spacing w:after="0" w:line="240" w:lineRule="auto"/>
        <w:rPr>
          <w:rFonts w:eastAsia="MS Mincho" w:cstheme="minorHAnsi"/>
          <w:sz w:val="24"/>
          <w:szCs w:val="24"/>
          <w:rtl/>
        </w:rPr>
      </w:pPr>
    </w:p>
    <w:p w14:paraId="7ED4150C" w14:textId="77777777" w:rsidR="006E28C8" w:rsidRPr="00B41034" w:rsidRDefault="006E28C8" w:rsidP="00AF63A9">
      <w:pPr>
        <w:bidi/>
        <w:spacing w:after="0" w:line="240" w:lineRule="auto"/>
        <w:rPr>
          <w:rFonts w:eastAsia="MS Mincho" w:cstheme="minorHAnsi"/>
          <w:sz w:val="24"/>
          <w:szCs w:val="24"/>
          <w:rtl/>
        </w:rPr>
      </w:pPr>
    </w:p>
    <w:p w14:paraId="7199E40B" w14:textId="77777777" w:rsidR="006E28C8" w:rsidRPr="00B41034" w:rsidRDefault="006E28C8" w:rsidP="00AF63A9">
      <w:pPr>
        <w:bidi/>
        <w:spacing w:after="0" w:line="240" w:lineRule="auto"/>
        <w:rPr>
          <w:rFonts w:eastAsia="MS Mincho" w:cstheme="minorHAnsi"/>
          <w:sz w:val="24"/>
          <w:szCs w:val="24"/>
          <w:rtl/>
        </w:rPr>
      </w:pPr>
    </w:p>
    <w:p w14:paraId="0694AF51" w14:textId="77777777" w:rsidR="006E28C8" w:rsidRPr="00B41034" w:rsidRDefault="006E28C8" w:rsidP="00AF63A9">
      <w:pPr>
        <w:bidi/>
        <w:spacing w:after="0" w:line="240" w:lineRule="auto"/>
        <w:rPr>
          <w:rFonts w:eastAsia="MS Mincho" w:cstheme="minorHAnsi"/>
          <w:sz w:val="24"/>
          <w:szCs w:val="24"/>
          <w:rtl/>
        </w:rPr>
      </w:pPr>
    </w:p>
    <w:p w14:paraId="23513B72" w14:textId="77777777" w:rsidR="006E28C8" w:rsidRPr="00B41034" w:rsidRDefault="006E28C8" w:rsidP="00AF63A9">
      <w:pPr>
        <w:bidi/>
        <w:spacing w:after="0" w:line="240" w:lineRule="auto"/>
        <w:rPr>
          <w:rFonts w:eastAsia="MS Mincho" w:cstheme="minorHAnsi"/>
          <w:sz w:val="24"/>
          <w:szCs w:val="24"/>
          <w:rtl/>
        </w:rPr>
      </w:pPr>
    </w:p>
    <w:p w14:paraId="1CF22A5E" w14:textId="77777777" w:rsidR="006E28C8" w:rsidRPr="00B41034" w:rsidRDefault="006E28C8" w:rsidP="00AF63A9">
      <w:pPr>
        <w:bidi/>
        <w:spacing w:after="0" w:line="240" w:lineRule="auto"/>
        <w:rPr>
          <w:rFonts w:eastAsia="MS Mincho" w:cstheme="minorHAnsi"/>
          <w:sz w:val="24"/>
          <w:szCs w:val="24"/>
          <w:rtl/>
        </w:rPr>
      </w:pPr>
    </w:p>
    <w:p w14:paraId="0CC464DE" w14:textId="77777777" w:rsidR="008356F4" w:rsidRPr="00AF63A9" w:rsidRDefault="0093435C" w:rsidP="00AF63A9">
      <w:pPr>
        <w:pStyle w:val="Heading3"/>
        <w:bidi/>
        <w:rPr>
          <w:rFonts w:asciiTheme="minorHAnsi" w:eastAsia="MS Mincho" w:hAnsiTheme="minorHAnsi" w:cstheme="minorHAnsi"/>
        </w:rPr>
      </w:pPr>
      <w:r w:rsidRPr="00AF63A9">
        <w:rPr>
          <w:rFonts w:asciiTheme="minorHAnsi" w:eastAsia="MS Mincho" w:hAnsiTheme="minorHAnsi" w:cstheme="minorHAnsi"/>
          <w:rtl/>
        </w:rPr>
        <w:lastRenderedPageBreak/>
        <w:t xml:space="preserve">بند صد و چهل و نهم </w:t>
      </w:r>
    </w:p>
    <w:p w14:paraId="0BCCC467" w14:textId="1BF6E0A5" w:rsidR="0093435C" w:rsidRPr="00B41034" w:rsidRDefault="00F0205C" w:rsidP="00AF63A9">
      <w:pPr>
        <w:bidi/>
        <w:spacing w:after="0" w:line="240" w:lineRule="auto"/>
        <w:rPr>
          <w:rFonts w:eastAsia="MS Mincho" w:cstheme="minorHAnsi"/>
          <w:color w:val="000000" w:themeColor="text1"/>
          <w:sz w:val="24"/>
          <w:szCs w:val="24"/>
          <w:rtl/>
        </w:rPr>
      </w:pPr>
      <w:r w:rsidRPr="00B41034">
        <w:rPr>
          <w:rFonts w:eastAsia="MS Mincho" w:cstheme="minorHAnsi"/>
          <w:b/>
          <w:bCs/>
          <w:color w:val="000000" w:themeColor="text1"/>
          <w:sz w:val="24"/>
          <w:szCs w:val="24"/>
          <w:rtl/>
        </w:rPr>
        <w:t>ٱتْلُوا آيَاتِ ٱللَّهِ فِي كُلِّ صَبَاحٍ وَمَسَاءٍ، إِنَّ ٱلَّذِي لَمْ يَتْلُ لَمْ يُوفِ بِعَهْدِ ٱللَّهِ وَمِيثَاقِهِ، وَٱلَّذِي أَعْرَضَ عَنْهَا ٱلْيَوْمَ، إِنَّهُ مِمَّنْ أَعْرَضَ عَنِ ٱللَّهِ فِي أَزَلِ ٱلْآزَالِ، ٱتَّقُوا ٱللَّهَ يَا عِبَادِي كُلُّكُمْ أَجْمَعُونَ</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لَا تَغُرَّنَّكُمْ كَثْرَةُ ٱلْقِرَاءَةِ وَٱلْأَعْمَالِ فِي ٱللَّيْلِ وَٱلنَّهَارِ، لَوْ يَقْرَأْ أَحَدٌ آيَةً مِّنَ ٱلْآيَاتِ بِٱلرُّوحِ وَٱلرَّيْحَانِ، خَيْرٌ لَّهُ مِنْ أَنْ يَتْلُوَ بِٱلْكَسَالَةِ صُحُفَ ٱللَّهِ ٱلْمُهَيْمِنِ ٱلْقَيُّومِ</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ٱتْلُوا آيَاتِ ٱللَّهِ عَلَىٰ قَدَرٍ لَّا تَأْخُذْكُمُ ٱلْكَسَالَةُ وَٱلْأَحْزَانُ، لَا تَحْمِلُوا عَلَى ٱلْأَرْوَاحِ مَا يُكَسِّلُهَا وَيُثَقِّلُهَا، بَلْ يُخَفِّفُهَا لِتَطِيرَ بِأَجْنِحَةِ ٱلْآيَاتِ إِلَىٰ مَطْلَعِ ٱلْبَيِّنَاتِ، هَٰذَا أَقْرَبُ إِلَى ٱللَّهِ لَوْ أَنْتُمْ تَعْقِلُونَ</w:t>
      </w:r>
      <w:r w:rsidRPr="00B41034">
        <w:rPr>
          <w:rFonts w:eastAsia="MS Mincho" w:cstheme="minorHAnsi"/>
          <w:b/>
          <w:bCs/>
          <w:color w:val="000000" w:themeColor="text1"/>
          <w:sz w:val="24"/>
          <w:szCs w:val="24"/>
        </w:rPr>
        <w:t>.</w:t>
      </w:r>
    </w:p>
    <w:p w14:paraId="49976342" w14:textId="77777777"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Recite ye the verses of God every morn and eventide. Whoso </w:t>
      </w:r>
      <w:proofErr w:type="spellStart"/>
      <w:r w:rsidRPr="00B41034">
        <w:rPr>
          <w:rFonts w:eastAsia="Times New Roman" w:cstheme="minorHAnsi"/>
          <w:color w:val="000000" w:themeColor="text1"/>
          <w:sz w:val="24"/>
          <w:szCs w:val="24"/>
        </w:rPr>
        <w:t>faileth</w:t>
      </w:r>
      <w:proofErr w:type="spellEnd"/>
      <w:r w:rsidRPr="00B41034">
        <w:rPr>
          <w:rFonts w:eastAsia="Times New Roman" w:cstheme="minorHAnsi"/>
          <w:color w:val="000000" w:themeColor="text1"/>
          <w:sz w:val="24"/>
          <w:szCs w:val="24"/>
        </w:rPr>
        <w:t xml:space="preserve"> to recite them hath not been faithful to the Covenant of God and His Testament, and whoso </w:t>
      </w:r>
      <w:proofErr w:type="spellStart"/>
      <w:r w:rsidRPr="00B41034">
        <w:rPr>
          <w:rFonts w:eastAsia="Times New Roman" w:cstheme="minorHAnsi"/>
          <w:color w:val="000000" w:themeColor="text1"/>
          <w:sz w:val="24"/>
          <w:szCs w:val="24"/>
        </w:rPr>
        <w:t>turneth</w:t>
      </w:r>
      <w:proofErr w:type="spellEnd"/>
      <w:r w:rsidRPr="00B41034">
        <w:rPr>
          <w:rFonts w:eastAsia="Times New Roman" w:cstheme="minorHAnsi"/>
          <w:color w:val="000000" w:themeColor="text1"/>
          <w:sz w:val="24"/>
          <w:szCs w:val="24"/>
        </w:rPr>
        <w:t xml:space="preserve">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14:paraId="3A0C17A2" w14:textId="1E2B5C5A" w:rsidR="0093435C" w:rsidRPr="00B41034" w:rsidRDefault="00AF63A9" w:rsidP="00AF63A9">
      <w:pPr>
        <w:bidi/>
        <w:spacing w:line="240" w:lineRule="auto"/>
        <w:rPr>
          <w:rFonts w:eastAsia="Times New Roman" w:cstheme="minorHAnsi"/>
          <w:color w:val="000000" w:themeColor="text1"/>
          <w:sz w:val="24"/>
          <w:szCs w:val="24"/>
          <w:rtl/>
        </w:rPr>
      </w:pPr>
      <w:r w:rsidRPr="00F6573F">
        <w:rPr>
          <w:rFonts w:cstheme="minorHAnsi" w:hint="cs"/>
          <w:sz w:val="24"/>
          <w:szCs w:val="24"/>
          <w:rtl/>
        </w:rPr>
        <w:t xml:space="preserve">مضمون آیه به فارسی: </w:t>
      </w:r>
      <w:r w:rsidR="00B83BBE" w:rsidRPr="00B41034">
        <w:rPr>
          <w:rFonts w:eastAsia="Times New Roman" w:cstheme="minorHAnsi"/>
          <w:color w:val="000000" w:themeColor="text1"/>
          <w:sz w:val="24"/>
          <w:szCs w:val="24"/>
          <w:rtl/>
        </w:rPr>
        <w:t>آیات خداوند را هر صبح و شام تلاوت کنید. هر که تلاوت نکند، به عهد و میثاق خدا وفا نکرده است، و کسی که امروز از این آیات روی‌گردان باشد، از جمله کسانی است که در ازل الآزال نیز از خداوند روی‌گردان بوده‌اند. از خدا پروا کنید ای بندگان من، همه‌ی شما</w:t>
      </w:r>
      <w:r w:rsidR="00B83BBE" w:rsidRPr="00B41034">
        <w:rPr>
          <w:rFonts w:eastAsia="Times New Roman" w:cstheme="minorHAnsi"/>
          <w:color w:val="000000" w:themeColor="text1"/>
          <w:sz w:val="24"/>
          <w:szCs w:val="24"/>
        </w:rPr>
        <w:t>.</w:t>
      </w:r>
      <w:r w:rsidR="00B83BBE" w:rsidRPr="00B41034">
        <w:rPr>
          <w:rFonts w:eastAsia="Times New Roman" w:cstheme="minorHAnsi"/>
          <w:color w:val="000000" w:themeColor="text1"/>
          <w:sz w:val="24"/>
          <w:szCs w:val="24"/>
          <w:rtl/>
        </w:rPr>
        <w:br/>
        <w:t>مبادا که کثرت قرائت و اعمال شبانه‌روزی شما را بفریبد؛ زیرا اگر کسی آیه‌ای از آیات را با روح و ریحان بخواند، برای او بهتر است از آنکه با کسالت تمام صحف خداوند مهیمن قیوم را تلاوت کند</w:t>
      </w:r>
      <w:r w:rsidR="00B83BBE" w:rsidRPr="00B41034">
        <w:rPr>
          <w:rFonts w:eastAsia="Times New Roman" w:cstheme="minorHAnsi"/>
          <w:color w:val="000000" w:themeColor="text1"/>
          <w:sz w:val="24"/>
          <w:szCs w:val="24"/>
        </w:rPr>
        <w:t>.</w:t>
      </w:r>
      <w:r w:rsidR="00B83BBE" w:rsidRPr="00B41034">
        <w:rPr>
          <w:rFonts w:eastAsia="Times New Roman" w:cstheme="minorHAnsi"/>
          <w:color w:val="000000" w:themeColor="text1"/>
          <w:sz w:val="24"/>
          <w:szCs w:val="24"/>
          <w:rtl/>
        </w:rPr>
        <w:br/>
        <w:t>آیات خداوند را به اندازه‌ای بخوانید که دچار خستگی و اندوه نشوید. بر ارواح خود آن‌چه را سنگین و خسته‌کننده است تحمیل نکنید، بلکه آن‌چه سبک‌بار و نشاط‌بخش است تا روح بتواند با بال‌های آیات پرواز کند به سوی مطلع بینات. این، نزدیک‌تر است به خدا، اگر تعقل کنید</w:t>
      </w:r>
      <w:r w:rsidR="00B83BBE" w:rsidRPr="00B41034">
        <w:rPr>
          <w:rFonts w:eastAsia="Times New Roman" w:cstheme="minorHAnsi"/>
          <w:color w:val="000000" w:themeColor="text1"/>
          <w:sz w:val="24"/>
          <w:szCs w:val="24"/>
        </w:rPr>
        <w:t>.</w:t>
      </w:r>
    </w:p>
    <w:p w14:paraId="409C680A" w14:textId="002369F5" w:rsidR="00E54A7D" w:rsidRPr="00B41034" w:rsidRDefault="00FE1024" w:rsidP="00AF63A9">
      <w:pPr>
        <w:bidi/>
        <w:spacing w:line="240" w:lineRule="auto"/>
        <w:rPr>
          <w:rFonts w:eastAsia="Times New Roman" w:cstheme="minorHAnsi"/>
          <w:color w:val="000000" w:themeColor="text1"/>
          <w:sz w:val="24"/>
          <w:szCs w:val="24"/>
          <w:u w:val="single"/>
          <w:rtl/>
        </w:rPr>
      </w:pPr>
      <w:r w:rsidRPr="00B41034">
        <w:rPr>
          <w:rFonts w:eastAsia="Times New Roman" w:cstheme="minorHAnsi"/>
          <w:color w:val="000000" w:themeColor="text1"/>
          <w:sz w:val="24"/>
          <w:szCs w:val="24"/>
          <w:u w:val="single"/>
          <w:rtl/>
        </w:rPr>
        <w:t xml:space="preserve">نصوص مربوط به این آیه که در فهم آیه به ما کمک میکند: </w:t>
      </w:r>
    </w:p>
    <w:p w14:paraId="25A3328B" w14:textId="3A6826A6"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"سؤال از آيه مبارکه اُتلُوْا آيَاتِ اللّهِ فِی کُلِّ صَبَاحٍ و مَسَاءٍ جواب : مقصود جميع مَا نُزِّلَ مِنْ مَلَکُوْتِ الْبَيان است . شرط اعظم ميل و محبّت نفوس مقدّسه است بتلاوت آيات . اگر يک آيه و يا يک کلمه بروح و ريحان تلاوت شود بهتر است از قرائت کتب متعدّده"</w:t>
      </w:r>
    </w:p>
    <w:p w14:paraId="00D6B293"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در باره ((آيات اللّه)) جمال مبارک می‌‌فرمايند: "مقصود جميع ما نزل من ملکوت البيان است." حضرت ولىّ امراللّه در توضيح کلمه ((آيات)) در توقيع مبارک خطاب به يکی از احبّای شرق می‌‌فرمايند که آنچه از کلک ميثاق صادر از آيات محسوب نيست و همچنين تذکّر داده‌اند که آثار قلميّه خود آن حضرت را نيز نبايد از آيات دانست.</w:t>
      </w:r>
    </w:p>
    <w:p w14:paraId="478D6E18" w14:textId="5B4C93B2"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"همچنانکه غذا از برای اجساد لازمست ، همين قِسم از برای ارواح واجب غذای روح مائده منيعه لطيفه طُرّيه است که از سماء عنايت الهی نازل شده . اگر غذای روح بآن نرسد البتّه ضعيف شود" (ص ١٧ ج ٨ مائده آسمانی ط ١٢١ بديع</w:t>
      </w:r>
      <w:r w:rsidR="00E54A7D" w:rsidRPr="00B41034">
        <w:rPr>
          <w:rFonts w:cstheme="minorHAnsi"/>
          <w:sz w:val="24"/>
          <w:szCs w:val="24"/>
          <w:rtl/>
        </w:rPr>
        <w:t>)</w:t>
      </w:r>
    </w:p>
    <w:p w14:paraId="17C56D82" w14:textId="4256100B" w:rsidR="0093435C" w:rsidRPr="00B41034" w:rsidRDefault="0093435C" w:rsidP="00AF63A9">
      <w:pPr>
        <w:bidi/>
        <w:spacing w:line="240" w:lineRule="auto"/>
        <w:jc w:val="both"/>
        <w:rPr>
          <w:rFonts w:cstheme="minorHAnsi"/>
          <w:sz w:val="24"/>
          <w:szCs w:val="24"/>
          <w:rtl/>
        </w:rPr>
      </w:pPr>
      <w:r w:rsidRPr="00B41034">
        <w:rPr>
          <w:rFonts w:cstheme="minorHAnsi"/>
          <w:sz w:val="24"/>
          <w:szCs w:val="24"/>
          <w:rtl/>
        </w:rPr>
        <w:t>"کلمات مکنونه تلاوت نمائيد و بمضمون دقّت کنيد و بموجب آن عمل نمائيد. الواح طرازات و کلمات و تجليّات و اشراقات و بشارات را بامعان نظر بخوانيد و بموجب آن تعاليم الهيّه قيام نمائيد تا آنکه هر يک شمعی روشن گرديد و شاهد انجمن شويد و مانند گُلِ گلشن رائحه طيبّه منتشر نمائيد" ٠(ص ٩٣ ج ٣ مکاتيب)</w:t>
      </w:r>
    </w:p>
    <w:p w14:paraId="674128F4" w14:textId="77777777" w:rsidR="00FE1024" w:rsidRDefault="00FE1024" w:rsidP="00AF63A9">
      <w:pPr>
        <w:bidi/>
        <w:spacing w:line="240" w:lineRule="auto"/>
        <w:jc w:val="both"/>
        <w:rPr>
          <w:rFonts w:cstheme="minorHAnsi"/>
          <w:sz w:val="24"/>
          <w:szCs w:val="24"/>
          <w:rtl/>
        </w:rPr>
      </w:pPr>
    </w:p>
    <w:p w14:paraId="5D4FC09F" w14:textId="77777777" w:rsidR="00C16D01" w:rsidRPr="00B41034" w:rsidRDefault="00C16D01" w:rsidP="00C16D01">
      <w:pPr>
        <w:bidi/>
        <w:spacing w:line="240" w:lineRule="auto"/>
        <w:jc w:val="both"/>
        <w:rPr>
          <w:rFonts w:cstheme="minorHAnsi"/>
          <w:sz w:val="24"/>
          <w:szCs w:val="24"/>
          <w:rtl/>
        </w:rPr>
      </w:pPr>
    </w:p>
    <w:p w14:paraId="5CA6574D" w14:textId="77777777" w:rsidR="00845A7A" w:rsidRPr="00B41034" w:rsidRDefault="00845A7A" w:rsidP="00AF63A9">
      <w:pPr>
        <w:bidi/>
        <w:spacing w:line="240" w:lineRule="auto"/>
        <w:jc w:val="both"/>
        <w:rPr>
          <w:rFonts w:cstheme="minorHAnsi"/>
          <w:sz w:val="24"/>
          <w:szCs w:val="24"/>
          <w:u w:val="single"/>
        </w:rPr>
      </w:pPr>
      <w:r w:rsidRPr="00B41034">
        <w:rPr>
          <w:rFonts w:cstheme="minorHAnsi"/>
          <w:sz w:val="24"/>
          <w:szCs w:val="24"/>
          <w:u w:val="single"/>
          <w:rtl/>
        </w:rPr>
        <w:lastRenderedPageBreak/>
        <w:t>بررسی آیه</w:t>
      </w:r>
    </w:p>
    <w:p w14:paraId="5DA19777" w14:textId="77777777" w:rsidR="00845A7A" w:rsidRPr="00B41034" w:rsidRDefault="00845A7A" w:rsidP="00AF63A9">
      <w:pPr>
        <w:bidi/>
        <w:spacing w:line="240" w:lineRule="auto"/>
        <w:jc w:val="both"/>
        <w:rPr>
          <w:rFonts w:cstheme="minorHAnsi"/>
          <w:sz w:val="24"/>
          <w:szCs w:val="24"/>
          <w:rtl/>
        </w:rPr>
      </w:pPr>
      <w:r w:rsidRPr="00B41034">
        <w:rPr>
          <w:rFonts w:cstheme="minorHAnsi"/>
          <w:sz w:val="24"/>
          <w:szCs w:val="24"/>
          <w:rtl/>
        </w:rPr>
        <w:t>در این آیه، تلاوت آیات نه صرفاً به عنوان یک فعل دینی، بلکه چونان ضیافت روزانه‌ی روح معرفی می‌شود. «اتلوا آيات اللّه فی كلّ صباح و مساء» فراتر از یک فرمان شعائری، دعوتی است به بازگشت مداوم به اصل هستی؛ به آوا و نَفَس الهی که نفس را زنده می‌سازد. این دعوت دو بُعد دارد: هم از حیث تداوم زمانی (صبح و شام) و هم از حیث کیفیت درونی (با روح و ریحان). این نشان می‌دهد که دیانت، نه صرفاً در شکل اعمال، بلکه در شور باطنی، حضور عاشقانه و آگاهانه در لحظه، و هم‌سویی با ضربان هستی‌ست. هشدار نسبت به «فریب کثرت قرائت و اعمال»، پاسخی است به یک مخاطره‌ی دیرین در تاریخ دین: جایگزینی کمیت به جای کیفیت، و صورت به جای معنا. آیاتی که با کسالت خوانده می‌شوند، بی‌جان و بی‌اثرند، زیرا نه در جان می‌نشینند و نه جان را می‌برند. آن‌چه جان را سبک می‌سازد و به پرواز درمی‌آورد، تلاوتی است که از سر محبت و آگاهی باشد، نه از سر تکلیف‌گرایی یا ریاکاری.</w:t>
      </w:r>
    </w:p>
    <w:p w14:paraId="6869F781" w14:textId="77F3C38B" w:rsidR="00845A7A" w:rsidRPr="00B41034" w:rsidRDefault="00845A7A" w:rsidP="00AF63A9">
      <w:pPr>
        <w:bidi/>
        <w:spacing w:line="240" w:lineRule="auto"/>
        <w:jc w:val="both"/>
        <w:rPr>
          <w:rFonts w:cstheme="minorHAnsi"/>
          <w:sz w:val="24"/>
          <w:szCs w:val="24"/>
        </w:rPr>
      </w:pPr>
      <w:r w:rsidRPr="00B41034">
        <w:rPr>
          <w:rFonts w:cstheme="minorHAnsi"/>
          <w:sz w:val="24"/>
          <w:szCs w:val="24"/>
          <w:rtl/>
        </w:rPr>
        <w:t>این آیه به یکی از بنیادی‌ترین نیازهای هستی انسان اشاره دارد: تغذیه‌ی معنوی. همان‌گونه که جسم نیاز به خوراک دارد، روح نیز نیازمند قوت است. آیات الهی، در این معنا، هم‌چون کلمات وجودآفریناند که جان را قوام می‌بخشند و آن را از سکون، انجماد، و افسردگی نجات می‌دهند. اما چنان‌که تأکید شده، این تغذیه باید متناسب با ظرفیت روح باشد؛ همان‌گونه که بار سنگین بر بدن، آن را فرسوده می‌کند، بار فکری یا معنوی زائد نیز روح را فرسوده و دلزده می‌سازد.</w:t>
      </w:r>
    </w:p>
    <w:p w14:paraId="4448FADC" w14:textId="77777777" w:rsidR="00845A7A" w:rsidRPr="00B41034" w:rsidRDefault="00845A7A" w:rsidP="00AF63A9">
      <w:pPr>
        <w:bidi/>
        <w:spacing w:line="240" w:lineRule="auto"/>
        <w:jc w:val="both"/>
        <w:rPr>
          <w:rFonts w:cstheme="minorHAnsi"/>
          <w:sz w:val="24"/>
          <w:szCs w:val="24"/>
        </w:rPr>
      </w:pPr>
      <w:r w:rsidRPr="00B41034">
        <w:rPr>
          <w:rFonts w:cstheme="minorHAnsi"/>
          <w:sz w:val="24"/>
          <w:szCs w:val="24"/>
          <w:rtl/>
        </w:rPr>
        <w:t>در این میان، عنصر لذت روحانی جایگاه خاصی دارد. خواندن با روح و ریحان، یعنی خواندنی که با جان‌سپاری، طراوت، و انس انجام می‌گیرد؛ نه با اضطرار یا خستگی. از نظر روان‌شناختی، چنین تجربه‌ای موجب تقویت امید، نشاط روانی، کاهش اضطراب، و افزایش تاب‌آوری فرد در برابر فشارهای زندگی روزمره می‌گردد. پیام آیه روشن است: اعمال دینی زمانی حیات‌بخش‌اند که با میل و شوق و حضور قلب انجام شوند، نه از سر فشار درونی یا اجتماعی.</w:t>
      </w:r>
    </w:p>
    <w:p w14:paraId="3ECCB272" w14:textId="77777777" w:rsidR="00845A7A" w:rsidRPr="00B41034" w:rsidRDefault="00845A7A" w:rsidP="00AF63A9">
      <w:pPr>
        <w:bidi/>
        <w:spacing w:line="240" w:lineRule="auto"/>
        <w:jc w:val="both"/>
        <w:rPr>
          <w:rFonts w:cstheme="minorHAnsi"/>
          <w:sz w:val="24"/>
          <w:szCs w:val="24"/>
        </w:rPr>
      </w:pPr>
      <w:r w:rsidRPr="00B41034">
        <w:rPr>
          <w:rFonts w:cstheme="minorHAnsi"/>
          <w:sz w:val="24"/>
          <w:szCs w:val="24"/>
          <w:rtl/>
        </w:rPr>
        <w:t xml:space="preserve"> آنچه در تلاوت آیات روی می‌دهد، در نهایت به روشنایی جمعی می‌انجامد. دل‌هایی که با آیات نورانی می‌شوند، جامعه‌ای می‌سازند که در آن آگاهی، عدالت، و رحمت جاری می‌شود. هر فرد، با تلاوت روح‌افزا و معناجو، خود چراغی در میان جمع می‌گردد، و همین شعله‌های پراکنده‌اند که شب‌های ظلمت را روشن می‌کنند.</w:t>
      </w:r>
    </w:p>
    <w:p w14:paraId="05F62623" w14:textId="4DE6A82A" w:rsidR="00845A7A" w:rsidRPr="00B41034" w:rsidRDefault="00845A7A" w:rsidP="00AF63A9">
      <w:pPr>
        <w:bidi/>
        <w:spacing w:line="240" w:lineRule="auto"/>
        <w:jc w:val="both"/>
        <w:rPr>
          <w:rFonts w:cstheme="minorHAnsi"/>
          <w:sz w:val="24"/>
          <w:szCs w:val="24"/>
          <w:rtl/>
        </w:rPr>
      </w:pPr>
      <w:r w:rsidRPr="00B41034">
        <w:rPr>
          <w:rFonts w:cstheme="minorHAnsi"/>
          <w:sz w:val="24"/>
          <w:szCs w:val="24"/>
          <w:rtl/>
        </w:rPr>
        <w:t>در نتیجه، این آیه تجلی کامل فلسفه‌ی عبادت در دیانت بهائی است: عبادت نه باری است بر دوش، بلکه بالی است برای صعود. نه برای اثبات نزد دیگران، بلکه برای پیوند با حقیقت. نه تکلیف، بلکه دعوت. دعوت به طهارت، اشراق، و پرواز. این است راز آنکه یک آیه با روح و ریحان، بر هزار صحیفه‌ی خوانده‌شده با کسالت می‌چربد؛ چرا که در آن، زندگی است، عشق است، و خداست.</w:t>
      </w:r>
    </w:p>
    <w:p w14:paraId="50B408D0" w14:textId="77777777" w:rsidR="00845A7A" w:rsidRPr="00B41034" w:rsidRDefault="00845A7A" w:rsidP="00AF63A9">
      <w:pPr>
        <w:bidi/>
        <w:spacing w:line="240" w:lineRule="auto"/>
        <w:jc w:val="both"/>
        <w:rPr>
          <w:rFonts w:cstheme="minorHAnsi"/>
          <w:sz w:val="24"/>
          <w:szCs w:val="24"/>
          <w:rtl/>
        </w:rPr>
      </w:pPr>
    </w:p>
    <w:p w14:paraId="4533B665" w14:textId="77777777" w:rsidR="00845A7A" w:rsidRPr="00B41034" w:rsidRDefault="00845A7A" w:rsidP="00AF63A9">
      <w:pPr>
        <w:bidi/>
        <w:spacing w:line="240" w:lineRule="auto"/>
        <w:jc w:val="both"/>
        <w:rPr>
          <w:rFonts w:cstheme="minorHAnsi"/>
          <w:sz w:val="24"/>
          <w:szCs w:val="24"/>
          <w:rtl/>
        </w:rPr>
      </w:pPr>
    </w:p>
    <w:p w14:paraId="6A9FCE93" w14:textId="77777777" w:rsidR="00845A7A" w:rsidRPr="00B41034" w:rsidRDefault="00845A7A" w:rsidP="00AF63A9">
      <w:pPr>
        <w:bidi/>
        <w:spacing w:line="240" w:lineRule="auto"/>
        <w:jc w:val="both"/>
        <w:rPr>
          <w:rFonts w:cstheme="minorHAnsi"/>
          <w:sz w:val="24"/>
          <w:szCs w:val="24"/>
          <w:rtl/>
        </w:rPr>
      </w:pPr>
    </w:p>
    <w:p w14:paraId="2A9E6BF8" w14:textId="77777777" w:rsidR="005A323B" w:rsidRPr="00B41034" w:rsidRDefault="005A323B" w:rsidP="00AF63A9">
      <w:pPr>
        <w:bidi/>
        <w:spacing w:line="240" w:lineRule="auto"/>
        <w:jc w:val="both"/>
        <w:rPr>
          <w:rFonts w:cstheme="minorHAnsi"/>
          <w:sz w:val="24"/>
          <w:szCs w:val="24"/>
          <w:rtl/>
        </w:rPr>
      </w:pPr>
    </w:p>
    <w:p w14:paraId="275A3194" w14:textId="77777777" w:rsidR="005A323B" w:rsidRPr="00B41034" w:rsidRDefault="005A323B" w:rsidP="00AF63A9">
      <w:pPr>
        <w:bidi/>
        <w:spacing w:line="240" w:lineRule="auto"/>
        <w:jc w:val="both"/>
        <w:rPr>
          <w:rFonts w:cstheme="minorHAnsi"/>
          <w:sz w:val="24"/>
          <w:szCs w:val="24"/>
          <w:rtl/>
        </w:rPr>
      </w:pPr>
    </w:p>
    <w:p w14:paraId="32025138" w14:textId="77777777" w:rsidR="005A323B" w:rsidRPr="00B41034" w:rsidRDefault="005A323B" w:rsidP="00AF63A9">
      <w:pPr>
        <w:bidi/>
        <w:spacing w:line="240" w:lineRule="auto"/>
        <w:jc w:val="both"/>
        <w:rPr>
          <w:rFonts w:cstheme="minorHAnsi"/>
          <w:sz w:val="24"/>
          <w:szCs w:val="24"/>
          <w:rtl/>
        </w:rPr>
      </w:pPr>
    </w:p>
    <w:p w14:paraId="7F4AF683" w14:textId="77777777" w:rsidR="005A323B" w:rsidRPr="00B41034" w:rsidRDefault="005A323B" w:rsidP="00AF63A9">
      <w:pPr>
        <w:bidi/>
        <w:spacing w:line="240" w:lineRule="auto"/>
        <w:jc w:val="both"/>
        <w:rPr>
          <w:rFonts w:cstheme="minorHAnsi"/>
          <w:sz w:val="24"/>
          <w:szCs w:val="24"/>
          <w:rtl/>
        </w:rPr>
      </w:pPr>
    </w:p>
    <w:p w14:paraId="22AF71B3" w14:textId="77777777" w:rsidR="005A323B" w:rsidRPr="00B41034" w:rsidRDefault="005A323B" w:rsidP="00AF63A9">
      <w:pPr>
        <w:bidi/>
        <w:spacing w:line="240" w:lineRule="auto"/>
        <w:jc w:val="both"/>
        <w:rPr>
          <w:rFonts w:cstheme="minorHAnsi"/>
          <w:sz w:val="24"/>
          <w:szCs w:val="24"/>
          <w:rtl/>
        </w:rPr>
      </w:pPr>
    </w:p>
    <w:p w14:paraId="678C8D88" w14:textId="77777777" w:rsidR="005A323B" w:rsidRPr="00B41034" w:rsidRDefault="005A323B" w:rsidP="00AF63A9">
      <w:pPr>
        <w:bidi/>
        <w:spacing w:line="240" w:lineRule="auto"/>
        <w:jc w:val="both"/>
        <w:rPr>
          <w:rFonts w:cstheme="minorHAnsi"/>
          <w:sz w:val="24"/>
          <w:szCs w:val="24"/>
          <w:rtl/>
        </w:rPr>
      </w:pPr>
    </w:p>
    <w:p w14:paraId="583CB64F" w14:textId="77777777" w:rsidR="00FE1024" w:rsidRPr="00B41034" w:rsidRDefault="00FE1024" w:rsidP="00AF63A9">
      <w:pPr>
        <w:bidi/>
        <w:spacing w:line="240" w:lineRule="auto"/>
        <w:jc w:val="both"/>
        <w:rPr>
          <w:rFonts w:cstheme="minorHAnsi"/>
          <w:sz w:val="24"/>
          <w:szCs w:val="24"/>
          <w:rtl/>
        </w:rPr>
      </w:pPr>
    </w:p>
    <w:p w14:paraId="03339F6F" w14:textId="77777777" w:rsidR="00FE1024" w:rsidRPr="00B41034" w:rsidRDefault="00FE1024" w:rsidP="00AF63A9">
      <w:pPr>
        <w:bidi/>
        <w:spacing w:line="240" w:lineRule="auto"/>
        <w:jc w:val="both"/>
        <w:rPr>
          <w:rFonts w:cstheme="minorHAnsi"/>
          <w:sz w:val="24"/>
          <w:szCs w:val="24"/>
          <w:rtl/>
        </w:rPr>
      </w:pPr>
    </w:p>
    <w:p w14:paraId="0C06CA8E" w14:textId="77777777" w:rsidR="0093435C" w:rsidRPr="00AF63A9" w:rsidRDefault="0093435C" w:rsidP="00AF63A9">
      <w:pPr>
        <w:pStyle w:val="Heading3"/>
        <w:bidi/>
        <w:rPr>
          <w:rFonts w:asciiTheme="minorHAnsi" w:hAnsiTheme="minorHAnsi" w:cstheme="minorHAnsi"/>
          <w:rtl/>
        </w:rPr>
      </w:pPr>
      <w:r w:rsidRPr="00AF63A9">
        <w:rPr>
          <w:rFonts w:asciiTheme="minorHAnsi" w:hAnsiTheme="minorHAnsi" w:cstheme="minorHAnsi"/>
          <w:rtl/>
        </w:rPr>
        <w:lastRenderedPageBreak/>
        <w:t xml:space="preserve">بند صد و پنجاه </w:t>
      </w:r>
    </w:p>
    <w:p w14:paraId="19ECE4F5" w14:textId="77777777" w:rsidR="00081DB5" w:rsidRPr="00B41034" w:rsidRDefault="00081DB5"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عَلِّمُوا ذُرِّيَّاتِكُمْ مَا نُزِّلَ مِنْ سَمَاءِ ٱلْعَظَمَةِ وَٱلِٱقْتِدَارِ، لِيَقْرَءُوا أَلْوَاحَ ٱلرَّحْمَٰنِ بِأَحْسَنِ ٱلْأَلْحَانِ فِي ٱلْغُرَفِ ٱلْمَبْنِيَّةِ فِي مَشَارِقِ ٱلْأَذْكَارِ</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إِنَّ ٱلَّذِي أَخَذَهُ جَذْبُ مَحَبَّةِ ٱسْمِي ٱلرَّحْمَٰنِ، إِنَّهُ يَقْرَأُ آيَاتِ ٱللَّهِ عَلَىٰ شَأْنٍ تَنْجَذِبُ بِهِ أَفْئِدَةُ ٱلرَّاقِدِينَ</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هَنِيئًا لِمَنْ شَرِبَ رَحِيقَ ٱلْحَيَوَانِ مِنْ بَيَانِ رَبِّهِ ٱلرَّحْمَٰنِ، بِهَٰذَا ٱلِٱسْمِ ٱلَّذِي بِهِ نُسِفَ كُلُّ جَبَلٍ بَاذِخٍ رَفِيعٍ</w:t>
      </w:r>
      <w:r w:rsidRPr="00B41034">
        <w:rPr>
          <w:rFonts w:eastAsia="MS Mincho" w:cstheme="minorHAnsi"/>
          <w:b/>
          <w:bCs/>
          <w:color w:val="000000" w:themeColor="text1"/>
          <w:sz w:val="24"/>
          <w:szCs w:val="24"/>
        </w:rPr>
        <w:t>.</w:t>
      </w:r>
    </w:p>
    <w:p w14:paraId="2A56F50C" w14:textId="57029A78" w:rsidR="0093435C" w:rsidRPr="00B41034" w:rsidRDefault="0093435C" w:rsidP="00AF63A9">
      <w:pPr>
        <w:shd w:val="clear" w:color="auto" w:fill="FFFFFF"/>
        <w:spacing w:after="0" w:line="240" w:lineRule="auto"/>
        <w:rPr>
          <w:rFonts w:eastAsia="Times New Roman" w:cstheme="minorHAnsi"/>
          <w:color w:val="000000" w:themeColor="text1"/>
          <w:sz w:val="24"/>
          <w:szCs w:val="24"/>
          <w:rtl/>
        </w:rPr>
      </w:pPr>
      <w:r w:rsidRPr="00B41034">
        <w:rPr>
          <w:rFonts w:eastAsia="Times New Roman" w:cstheme="minorHAnsi"/>
          <w:color w:val="000000" w:themeColor="text1"/>
          <w:sz w:val="24"/>
          <w:szCs w:val="24"/>
        </w:rPr>
        <w:t xml:space="preserve">Teach your children the verses revealed from the heaven of majesty and power, so that, in most melodious tones, they may recite the Tablets of the All-Merciful in the alcoves within the </w:t>
      </w:r>
      <w:proofErr w:type="spellStart"/>
      <w:r w:rsidRPr="00B41034">
        <w:rPr>
          <w:rFonts w:eastAsia="Times New Roman" w:cstheme="minorHAnsi"/>
          <w:color w:val="000000" w:themeColor="text1"/>
          <w:sz w:val="24"/>
          <w:szCs w:val="24"/>
        </w:rPr>
        <w:t>Mashriqu'l-Adhkárs</w:t>
      </w:r>
      <w:proofErr w:type="spellEnd"/>
      <w:r w:rsidRPr="00B41034">
        <w:rPr>
          <w:rFonts w:eastAsia="Times New Roman" w:cstheme="minorHAnsi"/>
          <w:color w:val="000000" w:themeColor="text1"/>
          <w:sz w:val="24"/>
          <w:szCs w:val="24"/>
        </w:rPr>
        <w:t xml:space="preserve">. Whoever hath been transported by the rapture born of adoration for My Name, the Most Compassionate, will recite the verses of God in such wise as to captivate the hearts of those yet wrapped in slumber. </w:t>
      </w:r>
      <w:proofErr w:type="gramStart"/>
      <w:r w:rsidRPr="00B41034">
        <w:rPr>
          <w:rFonts w:eastAsia="Times New Roman" w:cstheme="minorHAnsi"/>
          <w:color w:val="000000" w:themeColor="text1"/>
          <w:sz w:val="24"/>
          <w:szCs w:val="24"/>
        </w:rPr>
        <w:t>Well</w:t>
      </w:r>
      <w:proofErr w:type="gramEnd"/>
      <w:r w:rsidRPr="00B41034">
        <w:rPr>
          <w:rFonts w:eastAsia="Times New Roman" w:cstheme="minorHAnsi"/>
          <w:color w:val="000000" w:themeColor="text1"/>
          <w:sz w:val="24"/>
          <w:szCs w:val="24"/>
        </w:rPr>
        <w:t xml:space="preserve"> is it with him who hath quaffed the Mystic Wine of everlasting life from the utterance of his merciful Lord in My Name -- a Name through which every lofty and majestic mountain hath been reduced to dust.</w:t>
      </w:r>
    </w:p>
    <w:p w14:paraId="559FCB17" w14:textId="21FFB2A4" w:rsidR="00C9768B" w:rsidRPr="00B41034" w:rsidRDefault="00AF63A9" w:rsidP="00AF63A9">
      <w:pPr>
        <w:shd w:val="clear" w:color="auto" w:fill="FFFFFF"/>
        <w:bidi/>
        <w:spacing w:after="0" w:line="240" w:lineRule="auto"/>
        <w:rPr>
          <w:rFonts w:eastAsia="Times New Roman" w:cstheme="minorHAnsi"/>
          <w:color w:val="000000" w:themeColor="text1"/>
          <w:sz w:val="24"/>
          <w:szCs w:val="24"/>
          <w:rtl/>
        </w:rPr>
      </w:pPr>
      <w:r w:rsidRPr="00F6573F">
        <w:rPr>
          <w:rFonts w:cstheme="minorHAnsi" w:hint="cs"/>
          <w:sz w:val="24"/>
          <w:szCs w:val="24"/>
          <w:rtl/>
        </w:rPr>
        <w:t xml:space="preserve">مضمون آیه به فارسی: </w:t>
      </w:r>
      <w:r w:rsidR="00081DB5" w:rsidRPr="00B41034">
        <w:rPr>
          <w:rFonts w:eastAsia="Times New Roman" w:cstheme="minorHAnsi"/>
          <w:color w:val="000000" w:themeColor="text1"/>
          <w:sz w:val="24"/>
          <w:szCs w:val="24"/>
          <w:rtl/>
        </w:rPr>
        <w:t>به فرزندان خویش آنچه را از آسمان عظمت و اقتدار نازل شده، بیاموزید تا الواح رحمان را در مشرق‌الأذکار، در غرفه‌های ساخته‌شده، به نغزترین لحن‌ها تلاوت نمایند</w:t>
      </w:r>
      <w:r w:rsidR="00081DB5" w:rsidRPr="00B41034">
        <w:rPr>
          <w:rFonts w:eastAsia="Times New Roman" w:cstheme="minorHAnsi"/>
          <w:color w:val="000000" w:themeColor="text1"/>
          <w:sz w:val="24"/>
          <w:szCs w:val="24"/>
        </w:rPr>
        <w:t>.</w:t>
      </w:r>
      <w:r w:rsidR="00081DB5" w:rsidRPr="00B41034">
        <w:rPr>
          <w:rFonts w:eastAsia="Times New Roman" w:cstheme="minorHAnsi"/>
          <w:color w:val="000000" w:themeColor="text1"/>
          <w:sz w:val="24"/>
          <w:szCs w:val="24"/>
        </w:rPr>
        <w:br/>
      </w:r>
      <w:r w:rsidR="00081DB5" w:rsidRPr="00B41034">
        <w:rPr>
          <w:rFonts w:eastAsia="Times New Roman" w:cstheme="minorHAnsi"/>
          <w:color w:val="000000" w:themeColor="text1"/>
          <w:sz w:val="24"/>
          <w:szCs w:val="24"/>
          <w:rtl/>
        </w:rPr>
        <w:t>کسی که جذب محبت نام من، رحمان، او را فرا گیرد، آیات خداوند را چنان می‌خواند که دل‌های خفتگان را مجذوب می‌سازد</w:t>
      </w:r>
      <w:r w:rsidR="00081DB5" w:rsidRPr="00B41034">
        <w:rPr>
          <w:rFonts w:eastAsia="Times New Roman" w:cstheme="minorHAnsi"/>
          <w:color w:val="000000" w:themeColor="text1"/>
          <w:sz w:val="24"/>
          <w:szCs w:val="24"/>
        </w:rPr>
        <w:t>.</w:t>
      </w:r>
      <w:r w:rsidR="00081DB5" w:rsidRPr="00B41034">
        <w:rPr>
          <w:rFonts w:eastAsia="Times New Roman" w:cstheme="minorHAnsi"/>
          <w:color w:val="000000" w:themeColor="text1"/>
          <w:sz w:val="24"/>
          <w:szCs w:val="24"/>
        </w:rPr>
        <w:br/>
      </w:r>
      <w:r w:rsidR="00081DB5" w:rsidRPr="00B41034">
        <w:rPr>
          <w:rFonts w:eastAsia="Times New Roman" w:cstheme="minorHAnsi"/>
          <w:color w:val="000000" w:themeColor="text1"/>
          <w:sz w:val="24"/>
          <w:szCs w:val="24"/>
          <w:rtl/>
        </w:rPr>
        <w:t>خوشا به حال کسی که رَحیق زندگانی جاوید را از بیان پروردگار رحمانش نوشیده است، به‌واسطه‌ی این نامی که هر کوه سرکش بلند را درهم شکسته است</w:t>
      </w:r>
      <w:r w:rsidR="00081DB5" w:rsidRPr="00B41034">
        <w:rPr>
          <w:rFonts w:eastAsia="Times New Roman" w:cstheme="minorHAnsi"/>
          <w:color w:val="000000" w:themeColor="text1"/>
          <w:sz w:val="24"/>
          <w:szCs w:val="24"/>
        </w:rPr>
        <w:t>.</w:t>
      </w:r>
    </w:p>
    <w:p w14:paraId="140194F7" w14:textId="77777777" w:rsidR="00147A41" w:rsidRPr="00B41034" w:rsidRDefault="00147A41" w:rsidP="00AF63A9">
      <w:pPr>
        <w:shd w:val="clear" w:color="auto" w:fill="FFFFFF"/>
        <w:bidi/>
        <w:spacing w:after="0" w:line="240" w:lineRule="auto"/>
        <w:rPr>
          <w:rFonts w:eastAsia="Times New Roman" w:cstheme="minorHAnsi"/>
          <w:color w:val="000000" w:themeColor="text1"/>
          <w:sz w:val="24"/>
          <w:szCs w:val="24"/>
          <w:rtl/>
        </w:rPr>
      </w:pPr>
    </w:p>
    <w:p w14:paraId="5B969A6E" w14:textId="731F2507" w:rsidR="00081DB5" w:rsidRPr="00B41034" w:rsidRDefault="00081DB5"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6EE365A7" w14:textId="56021AF5" w:rsidR="00147A41" w:rsidRPr="00B41034" w:rsidRDefault="00147A41" w:rsidP="00AF63A9">
      <w:pPr>
        <w:bidi/>
        <w:spacing w:line="240" w:lineRule="auto"/>
        <w:rPr>
          <w:rFonts w:cstheme="minorHAnsi"/>
          <w:sz w:val="24"/>
          <w:szCs w:val="24"/>
        </w:rPr>
      </w:pPr>
      <w:r w:rsidRPr="00B41034">
        <w:rPr>
          <w:rFonts w:cstheme="minorHAnsi"/>
          <w:sz w:val="24"/>
          <w:szCs w:val="24"/>
          <w:rtl/>
        </w:rPr>
        <w:t>این آیه ترکیبی است یگانه از تربیت دینی، زیبایی‌شناسی روح، تحول وجودی، و مسئولیت اجتماعی. فرمان به تعلیم فرزندان، صرفاً آموزشی دینی نیست، بلکه استراتژی‌ای برای انتقال جوهره‌ی وحی به نسل‌های آینده است، و بیش از آن، دعوتی‌ست به آفرینش انسان الهی از کودکی.</w:t>
      </w:r>
      <w:r w:rsidRPr="00B41034">
        <w:rPr>
          <w:rFonts w:cstheme="minorHAnsi"/>
          <w:sz w:val="24"/>
          <w:szCs w:val="24"/>
          <w:rtl/>
        </w:rPr>
        <w:br/>
        <w:t>تلاوت آیات با «احسن الالحان» در «غرف المبنیّة فی مشارق الأذکار» جلوه‌ای است از وحدت زیبایی و قدس؛ مکان، محتوا، و صوت در وحدتی کیهانی درمی‌آمیزند. این همان تجلّی «آثار قدسی» است، جایی که واژه نه فقط معنا، بلکه طنین هستی است. آن‌گاه که کودک در آن فضا رشد می‌کند، نه تنها زبان را می‌آموزد، بلکه به حقیقت هستی گوش می‌سپارد.</w:t>
      </w:r>
      <w:r w:rsidRPr="00B41034">
        <w:rPr>
          <w:rFonts w:cstheme="minorHAnsi"/>
          <w:sz w:val="24"/>
          <w:szCs w:val="24"/>
          <w:rtl/>
        </w:rPr>
        <w:br/>
        <w:t>در ساحت درونی‌تر، نیروی «جذب محبت» که در این آیه آمده است، محرّک اصلی سلوک روحانی‌ست. کسی که حقیقتاً مجذوب می‌شود، با چنان شوری سخن می‌گوید که نه فقط عقل، بلکه قلب دیگران را نیز بیدار می‌سازد. این جا تأکید بر تأثیر وجودی انسان عارف است، کسی که نه با اجبار، که با جاذبه‌ی خود، عالم را متحول می‌کند. چنین تلاوتی نه ابزاری برای کسب ثواب، بلکه کنشی هستی‌بخش است؛ بازآفرینی جهان از خلال کلمه.</w:t>
      </w:r>
      <w:r w:rsidRPr="00B41034">
        <w:rPr>
          <w:rFonts w:cstheme="minorHAnsi"/>
          <w:sz w:val="24"/>
          <w:szCs w:val="24"/>
          <w:rtl/>
        </w:rPr>
        <w:br/>
        <w:t>عبارت پایانی، جایی که گفته می‌شود «نسف کل جبل باذخ رفیع»، نشان از اثر واژگان الهی دارد؛ آیات نه فقط آرام‌بخش‌اند، بلکه انقلاب‌آفرین. کوه‌های استعاری، یعنی سدهای خودبرتربینی، استبداد، تعصب، و جهل، در برابر انفجار معنوی این نام (الرحمن) فرو می‌ریزند. این همان قدرت لوگوس (کلمه‌ی الاهی) است که در سنت‌های فلسفی نیز به عنوان نیروی خلاق کیهان درک می‌شده است.</w:t>
      </w:r>
      <w:r w:rsidRPr="00B41034">
        <w:rPr>
          <w:rFonts w:cstheme="minorHAnsi"/>
          <w:sz w:val="24"/>
          <w:szCs w:val="24"/>
          <w:rtl/>
        </w:rPr>
        <w:br/>
        <w:t>آموزش کودکان در نغمه و معنا، سبب می‌شود که حافظه‌ی عاطفی و معنوی آنان با لطافت و محبت ترکیب شود. آیات با صوت زیبا در حافظه‌ی عاطفی کودک حک می‌شوند و در بحران‌های بزرگ‌سالی، بی‌آنکه بداند، پناه او خواهند شد. روان آدمی با نغمه‌ای که حاوی معناست، به سوی تعادل، اعتماد و شور کشیده می‌شود.</w:t>
      </w:r>
    </w:p>
    <w:p w14:paraId="10D4EA32" w14:textId="3A055DD0" w:rsidR="008356F4" w:rsidRPr="00B41034" w:rsidRDefault="00147A41" w:rsidP="00AF63A9">
      <w:pPr>
        <w:bidi/>
        <w:spacing w:line="240" w:lineRule="auto"/>
        <w:rPr>
          <w:rFonts w:cstheme="minorHAnsi"/>
          <w:sz w:val="24"/>
          <w:szCs w:val="24"/>
        </w:rPr>
      </w:pPr>
      <w:r w:rsidRPr="00B41034">
        <w:rPr>
          <w:rFonts w:cstheme="minorHAnsi"/>
          <w:sz w:val="24"/>
          <w:szCs w:val="24"/>
          <w:rtl/>
        </w:rPr>
        <w:t>جامعه‌ای که فرزندان خود را در متن آیات و در فضای زیبایی‌محور بزرگ می‌کند، جامعه‌ای است که حقیقت را با مهر، و قدرت را با لطافت می‌شناسد. در چنین فضایی، تقابل میان قدرت و محبت، شریعت و زیبایی، دین و آزادی حل می‌شود.</w:t>
      </w:r>
      <w:r w:rsidRPr="00B41034">
        <w:rPr>
          <w:rFonts w:cstheme="minorHAnsi"/>
          <w:sz w:val="24"/>
          <w:szCs w:val="24"/>
          <w:rtl/>
        </w:rPr>
        <w:br/>
        <w:t>در نتیجه، این آیه فراتر از دعوت به خواندن، دعوت به نواختن جان انسان است. تلاوت در این متن، موسیقیِ هستی است، تربیت، هدایت است، و نام رحمان، نیروی انفجاری حقیقتی است که بلندترین قله‌های نفس را در هم می‌شکند. تعلیم کودک در این چارچوب، نه تربیت پیرو، بلکه پرورش خالقانی‌ست که با لحن خود، جهان را دگرگون خواهند کرد.</w:t>
      </w:r>
    </w:p>
    <w:p w14:paraId="32D64397" w14:textId="476F3870" w:rsidR="0093435C" w:rsidRPr="00AF63A9" w:rsidRDefault="0093435C" w:rsidP="00AF63A9">
      <w:pPr>
        <w:pStyle w:val="Heading3"/>
        <w:bidi/>
        <w:rPr>
          <w:rFonts w:asciiTheme="minorHAnsi" w:hAnsiTheme="minorHAnsi" w:cstheme="minorHAnsi"/>
          <w:rtl/>
        </w:rPr>
      </w:pPr>
      <w:r w:rsidRPr="00AF63A9">
        <w:rPr>
          <w:rFonts w:asciiTheme="minorHAnsi" w:hAnsiTheme="minorHAnsi" w:cstheme="minorHAnsi"/>
          <w:rtl/>
        </w:rPr>
        <w:lastRenderedPageBreak/>
        <w:t xml:space="preserve">بند صد و پنجاه و یکم </w:t>
      </w:r>
    </w:p>
    <w:p w14:paraId="50756D6B" w14:textId="77777777" w:rsidR="00257986" w:rsidRPr="00B41034" w:rsidRDefault="00257986" w:rsidP="00AF63A9">
      <w:pPr>
        <w:shd w:val="clear" w:color="auto" w:fill="FFFFFF"/>
        <w:bidi/>
        <w:spacing w:after="0" w:line="240" w:lineRule="auto"/>
        <w:rPr>
          <w:rFonts w:eastAsia="MS Mincho" w:cstheme="minorHAnsi"/>
          <w:color w:val="000000" w:themeColor="text1"/>
          <w:sz w:val="24"/>
          <w:szCs w:val="24"/>
        </w:rPr>
      </w:pPr>
      <w:r w:rsidRPr="00B41034">
        <w:rPr>
          <w:rFonts w:eastAsia="MS Mincho" w:cstheme="minorHAnsi"/>
          <w:b/>
          <w:bCs/>
          <w:color w:val="000000" w:themeColor="text1"/>
          <w:sz w:val="24"/>
          <w:szCs w:val="24"/>
          <w:rtl/>
        </w:rPr>
        <w:t>كُتِبَ عَلَيْكُمْ تَجْدِيدُ أَسْبَابِ ٱلْبَيْتِ بَعْدَ ٱنْقِضَاءِ تِسْعَ عَشْرَةَ سَنَةً، كَذَٰلِكَ قُضِيَ ٱلْأَمْرُ مِنْ لَدُنْ عَلِيمٍ خَبِيرٍ. إِنَّهُ أَرَادَ تَلْطِيفَكُمْ وَمَا عِنْدَكُمْ. ٱتَّقُوا ٱللَّهَ وَلا تَكُونُنَّ مِنَ ٱلْغَافِلِينَ. وَٱلَّذِي لَمْ يَسْتَطِعْ عَفَا ٱللَّهُ عَنْهُ، إِنَّهُ لَهُوَ ٱلْغَفُورُ ٱلْكَرِيمُ</w:t>
      </w:r>
      <w:r w:rsidRPr="00B41034">
        <w:rPr>
          <w:rFonts w:eastAsia="MS Mincho" w:cstheme="minorHAnsi"/>
          <w:b/>
          <w:bCs/>
          <w:color w:val="000000" w:themeColor="text1"/>
          <w:sz w:val="24"/>
          <w:szCs w:val="24"/>
        </w:rPr>
        <w:t>.</w:t>
      </w:r>
    </w:p>
    <w:p w14:paraId="51B30D04" w14:textId="77777777"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Ye have been enjoined to renew the furnishings of your homes after the passing of each nineteen years; </w:t>
      </w:r>
      <w:proofErr w:type="gramStart"/>
      <w:r w:rsidRPr="00B41034">
        <w:rPr>
          <w:rFonts w:eastAsia="Times New Roman" w:cstheme="minorHAnsi"/>
          <w:color w:val="000000" w:themeColor="text1"/>
          <w:sz w:val="24"/>
          <w:szCs w:val="24"/>
        </w:rPr>
        <w:t>thus</w:t>
      </w:r>
      <w:proofErr w:type="gramEnd"/>
      <w:r w:rsidRPr="00B41034">
        <w:rPr>
          <w:rFonts w:eastAsia="Times New Roman" w:cstheme="minorHAnsi"/>
          <w:color w:val="000000" w:themeColor="text1"/>
          <w:sz w:val="24"/>
          <w:szCs w:val="24"/>
        </w:rPr>
        <w:t xml:space="preserve"> hath it been ordained by One Who is Omniscient and All-Perceiving. He, verily, is desirous of refinement, both for you yourselves and for all that ye possess; lay not aside the fear of God and be not of the negligent. Whoso </w:t>
      </w:r>
      <w:proofErr w:type="spellStart"/>
      <w:r w:rsidRPr="00B41034">
        <w:rPr>
          <w:rFonts w:eastAsia="Times New Roman" w:cstheme="minorHAnsi"/>
          <w:color w:val="000000" w:themeColor="text1"/>
          <w:sz w:val="24"/>
          <w:szCs w:val="24"/>
        </w:rPr>
        <w:t>findeth</w:t>
      </w:r>
      <w:proofErr w:type="spellEnd"/>
      <w:r w:rsidRPr="00B41034">
        <w:rPr>
          <w:rFonts w:eastAsia="Times New Roman" w:cstheme="minorHAnsi"/>
          <w:color w:val="000000" w:themeColor="text1"/>
          <w:sz w:val="24"/>
          <w:szCs w:val="24"/>
        </w:rPr>
        <w:t xml:space="preserve"> that his means are insufficient to this purpose hath been excused by God, the Ever-Forgiving, the Most Bounteous.</w:t>
      </w:r>
    </w:p>
    <w:p w14:paraId="16FDB3AA" w14:textId="32C7E678" w:rsidR="003A379D" w:rsidRPr="00B41034" w:rsidRDefault="00AF63A9"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93435C" w:rsidRPr="00B41034">
        <w:rPr>
          <w:rFonts w:cstheme="minorHAnsi"/>
          <w:sz w:val="24"/>
          <w:szCs w:val="24"/>
          <w:rtl/>
        </w:rPr>
        <w:t xml:space="preserve">واجب است بر شما که </w:t>
      </w:r>
      <w:r w:rsidR="00BC6BF4" w:rsidRPr="00B41034">
        <w:rPr>
          <w:rFonts w:cstheme="minorHAnsi"/>
          <w:sz w:val="24"/>
          <w:szCs w:val="24"/>
          <w:rtl/>
        </w:rPr>
        <w:t>پس از گذشت نوزده سال، لوازم و اسباب خانه‌ی خود را نو کنید. این‌چنین حکم شده است از جانب دانای خبیر</w:t>
      </w:r>
      <w:r w:rsidR="00BC6BF4" w:rsidRPr="00B41034">
        <w:rPr>
          <w:rFonts w:cstheme="minorHAnsi"/>
          <w:sz w:val="24"/>
          <w:szCs w:val="24"/>
        </w:rPr>
        <w:t>.</w:t>
      </w:r>
      <w:r w:rsidR="00BC6BF4" w:rsidRPr="00B41034">
        <w:rPr>
          <w:rFonts w:cstheme="minorHAnsi"/>
          <w:sz w:val="24"/>
          <w:szCs w:val="24"/>
        </w:rPr>
        <w:br/>
      </w:r>
      <w:r w:rsidR="00BC6BF4" w:rsidRPr="00B41034">
        <w:rPr>
          <w:rFonts w:cstheme="minorHAnsi"/>
          <w:sz w:val="24"/>
          <w:szCs w:val="24"/>
          <w:rtl/>
        </w:rPr>
        <w:t>بی‌گمان، او خواستار لطافت شما و آنچه نزد شماست می‌باشد. از خدا پروا کنید و از غافلان مباشید</w:t>
      </w:r>
      <w:r w:rsidR="00BC6BF4" w:rsidRPr="00B41034">
        <w:rPr>
          <w:rFonts w:cstheme="minorHAnsi"/>
          <w:sz w:val="24"/>
          <w:szCs w:val="24"/>
        </w:rPr>
        <w:t>.</w:t>
      </w:r>
      <w:r w:rsidR="00BC6BF4" w:rsidRPr="00B41034">
        <w:rPr>
          <w:rFonts w:cstheme="minorHAnsi"/>
          <w:sz w:val="24"/>
          <w:szCs w:val="24"/>
        </w:rPr>
        <w:br/>
      </w:r>
      <w:r w:rsidR="00BC6BF4" w:rsidRPr="00B41034">
        <w:rPr>
          <w:rFonts w:cstheme="minorHAnsi"/>
          <w:sz w:val="24"/>
          <w:szCs w:val="24"/>
          <w:rtl/>
        </w:rPr>
        <w:t>و هر که توانایی این کار را نداشته باشد، خداوند او را معاف داشته است؛ چرا که او آمرزنده و کریم است</w:t>
      </w:r>
      <w:r w:rsidR="00BC6BF4" w:rsidRPr="00B41034">
        <w:rPr>
          <w:rFonts w:cstheme="minorHAnsi"/>
          <w:sz w:val="24"/>
          <w:szCs w:val="24"/>
        </w:rPr>
        <w:t>.</w:t>
      </w:r>
    </w:p>
    <w:p w14:paraId="79715170" w14:textId="65F809F0" w:rsidR="0093435C" w:rsidRPr="00B41034" w:rsidRDefault="003A379D" w:rsidP="00AF63A9">
      <w:pPr>
        <w:bidi/>
        <w:spacing w:line="240" w:lineRule="auto"/>
        <w:rPr>
          <w:rFonts w:cstheme="minorHAnsi"/>
          <w:sz w:val="24"/>
          <w:szCs w:val="24"/>
          <w:rtl/>
        </w:rPr>
      </w:pPr>
      <w:r w:rsidRPr="00B41034">
        <w:rPr>
          <w:rFonts w:cstheme="minorHAnsi"/>
          <w:sz w:val="24"/>
          <w:szCs w:val="24"/>
          <w:rtl/>
        </w:rPr>
        <w:t xml:space="preserve">حضرت باب فرموده بودند: </w:t>
      </w:r>
      <w:r w:rsidR="00977B8D" w:rsidRPr="00B41034">
        <w:rPr>
          <w:rFonts w:cstheme="minorHAnsi"/>
          <w:sz w:val="24"/>
          <w:szCs w:val="24"/>
          <w:rtl/>
        </w:rPr>
        <w:t>" ثُمَّ الرَّابِعُ مِنْ بَعْدِ الْعِشْرِ أَنْتُمْ كُلُّ أَسْبَابِكُمْ بَعْدَ أَنْ تُكْمِلُوا تِسْعَةَ عَشَرَ سَنَةً إِنِ اسْتَطَعْتُمْ لِتُجَدِّدُوا</w:t>
      </w:r>
      <w:r w:rsidR="00977B8D" w:rsidRPr="00B41034">
        <w:rPr>
          <w:rFonts w:cstheme="minorHAnsi"/>
          <w:sz w:val="24"/>
          <w:szCs w:val="24"/>
        </w:rPr>
        <w:t>.</w:t>
      </w:r>
      <w:r w:rsidR="00977B8D" w:rsidRPr="00B41034">
        <w:rPr>
          <w:rFonts w:cstheme="minorHAnsi"/>
          <w:sz w:val="24"/>
          <w:szCs w:val="24"/>
          <w:rtl/>
        </w:rPr>
        <w:t>" به این مضمون که شما تمام اسباب (وسایل یا زمینه‌ها) خود را پس از آنکه نوزده سال را کامل کردید، اگر توانستید، باید تجدید کنید (نو کنید/از نو بسازید/دوباره شروع کنید)</w:t>
      </w:r>
      <w:r w:rsidR="00977B8D" w:rsidRPr="00B41034">
        <w:rPr>
          <w:rFonts w:cstheme="minorHAnsi"/>
          <w:sz w:val="24"/>
          <w:szCs w:val="24"/>
        </w:rPr>
        <w:t>.</w:t>
      </w:r>
      <w:r w:rsidR="0093435C" w:rsidRPr="00B41034">
        <w:rPr>
          <w:rFonts w:cstheme="minorHAnsi"/>
          <w:sz w:val="24"/>
          <w:szCs w:val="24"/>
          <w:rtl/>
        </w:rPr>
        <w:br/>
        <w:t>حضرت بهاءاللّه حکم کتاب مبارک بيان عربی را در مورد تجديد اسباب بيت هر نوزده سال تأييد ولی اجرای آن را مشروط به استطاعت و توانائی افراد فرموده‌اند. حضرت عبدالبهاء اين حکم را از مقتضيات نظافت و لطافت دانسته در باره حکمت آن چنين می‌‌فرمايند: مراد از اين اشياء تحفه‌های ناديده و اشياء مرغوبه نه مثلاً جوهرات داخل نه بلکه مقصد اشيائی است که در ظرف نوزده سال کهنه گردد و از رونق افتد و انسان از مشاهده‌اش کره حاصل نمايد.</w:t>
      </w:r>
    </w:p>
    <w:p w14:paraId="0B4E2F3A" w14:textId="1C03D4C3" w:rsidR="0093435C" w:rsidRPr="00B41034" w:rsidRDefault="00853EF0"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64BE9793" w14:textId="77777777" w:rsidR="00853EF0" w:rsidRPr="00B41034" w:rsidRDefault="00853EF0" w:rsidP="00AF63A9">
      <w:pPr>
        <w:bidi/>
        <w:spacing w:line="240" w:lineRule="auto"/>
        <w:rPr>
          <w:rFonts w:cstheme="minorHAnsi"/>
          <w:sz w:val="24"/>
          <w:szCs w:val="24"/>
        </w:rPr>
      </w:pPr>
      <w:r w:rsidRPr="00B41034">
        <w:rPr>
          <w:rFonts w:cstheme="minorHAnsi"/>
          <w:sz w:val="24"/>
          <w:szCs w:val="24"/>
          <w:rtl/>
        </w:rPr>
        <w:t>این حکم ظاهراً بسیار ساده به نظر می‌رسد: نو کردن لوازم خانه پس از هر نوزده سال. اما در بطن این دستور، هندسه‌ای دقیق از پیوند میان زیبایی، تربیت باطنی، و نظم اجتماعی نهفته است</w:t>
      </w:r>
      <w:r w:rsidRPr="00B41034">
        <w:rPr>
          <w:rFonts w:cstheme="minorHAnsi"/>
          <w:sz w:val="24"/>
          <w:szCs w:val="24"/>
        </w:rPr>
        <w:t>.</w:t>
      </w:r>
    </w:p>
    <w:p w14:paraId="7EC9D437" w14:textId="77777777" w:rsidR="00853EF0" w:rsidRPr="00B41034" w:rsidRDefault="00853EF0" w:rsidP="00AF63A9">
      <w:pPr>
        <w:bidi/>
        <w:spacing w:line="240" w:lineRule="auto"/>
        <w:rPr>
          <w:rFonts w:cstheme="minorHAnsi"/>
          <w:sz w:val="24"/>
          <w:szCs w:val="24"/>
        </w:rPr>
      </w:pPr>
      <w:r w:rsidRPr="00B41034">
        <w:rPr>
          <w:rFonts w:cstheme="minorHAnsi"/>
          <w:sz w:val="24"/>
          <w:szCs w:val="24"/>
          <w:rtl/>
        </w:rPr>
        <w:t>ابتدا باید دانست که در تفکر توحیدیِ حضرت بهاءالله، ظاهر و باطن انسان، و آنچه پیرامون اوست، در هم تنیده‌اند. در این‌جا خانه به مثابه‌ی تجلی وجود انسان تلقی می‌شود، و «اسباب‌البيت» نه صرفاً ابزار کاربردی، بلکه آینه‌ی شخصیت، ارزش‌ها، و احساس لطافت درونی انسان‌اند. امر به تجدید آن‌ها، نه برای تجمل یا رفاه، بلکه برای پالایش مستمر هستی انسانی است. همان‌گونه که روح آدمی نیاز به تجدید از راه نیایش، مطالعه و سیر در آیات دارد، پیکره‌ی اجتماعی و زیست‌جهان او نیز باید بازتابی از این تجدید باشد</w:t>
      </w:r>
      <w:r w:rsidRPr="00B41034">
        <w:rPr>
          <w:rFonts w:cstheme="minorHAnsi"/>
          <w:sz w:val="24"/>
          <w:szCs w:val="24"/>
        </w:rPr>
        <w:t>.</w:t>
      </w:r>
    </w:p>
    <w:p w14:paraId="1FDF3ED0" w14:textId="44D02299" w:rsidR="00853EF0" w:rsidRPr="00B41034" w:rsidRDefault="00853EF0" w:rsidP="00AF63A9">
      <w:pPr>
        <w:bidi/>
        <w:spacing w:line="240" w:lineRule="auto"/>
        <w:rPr>
          <w:rFonts w:cstheme="minorHAnsi"/>
          <w:sz w:val="24"/>
          <w:szCs w:val="24"/>
        </w:rPr>
      </w:pPr>
      <w:r w:rsidRPr="00B41034">
        <w:rPr>
          <w:rFonts w:cstheme="minorHAnsi"/>
          <w:sz w:val="24"/>
          <w:szCs w:val="24"/>
          <w:rtl/>
        </w:rPr>
        <w:t>محیط فیزیکی انسان بر شکل‌گیری هویت، تعادل روانی، و احساس خودارزشمندی او نقش کلیدی دارد. خانه‌ای کهنه و مملو از اشیای فرسوده می‌تواند حافظه‌ای فشرده از بی‌توجهی، رخوت و رکود را در خود انباشته کند. تجدید وسایل، نماد بازسازی درونی است؛ فرصتی برای قطع تعلق از گذشته و ایجاد فضا برای معنا و حیات تازه</w:t>
      </w:r>
      <w:r w:rsidRPr="00B41034">
        <w:rPr>
          <w:rFonts w:cstheme="minorHAnsi"/>
          <w:sz w:val="24"/>
          <w:szCs w:val="24"/>
        </w:rPr>
        <w:t>.</w:t>
      </w:r>
    </w:p>
    <w:p w14:paraId="52797CB7" w14:textId="2E2FDBAC" w:rsidR="00853EF0" w:rsidRPr="00B41034" w:rsidRDefault="00853EF0" w:rsidP="00AF63A9">
      <w:pPr>
        <w:bidi/>
        <w:spacing w:line="240" w:lineRule="auto"/>
        <w:rPr>
          <w:rFonts w:cstheme="minorHAnsi"/>
          <w:sz w:val="24"/>
          <w:szCs w:val="24"/>
        </w:rPr>
      </w:pPr>
      <w:r w:rsidRPr="00B41034">
        <w:rPr>
          <w:rFonts w:cstheme="minorHAnsi"/>
          <w:sz w:val="24"/>
          <w:szCs w:val="24"/>
          <w:rtl/>
        </w:rPr>
        <w:t>این فرمان به نوعی تربیت زیبایی‌شناختی جمعی منجر می‌شود. جامعه‌ای که به «تلطیف ما عندکم» مأمور شده، جامعه‌ای است که رفاه را نه در مصرف‌گرایی، بلکه در نظم، پاکیزگی، تناسب و زیبایی درک می‌کند. همچنین، حکم به معاف بودن ناتوانان، ساختار عدالت اجتماعی و کرامت انسانی را حفظ می‌کند. این معافیت تأکید می‌کند که حکم، یک نظم تربیتی است، نه یک الزام اقتصادی. چنین تفسیری تعادلی میان فضیلت و امکان ایجاد می‌کند</w:t>
      </w:r>
      <w:r w:rsidRPr="00B41034">
        <w:rPr>
          <w:rFonts w:cstheme="minorHAnsi"/>
          <w:sz w:val="24"/>
          <w:szCs w:val="24"/>
        </w:rPr>
        <w:t>.</w:t>
      </w:r>
    </w:p>
    <w:p w14:paraId="73C5A76C" w14:textId="297A4FC0" w:rsidR="006C16CC" w:rsidRDefault="00853EF0" w:rsidP="00AF63A9">
      <w:pPr>
        <w:bidi/>
        <w:spacing w:line="240" w:lineRule="auto"/>
        <w:rPr>
          <w:rFonts w:cstheme="minorHAnsi"/>
          <w:sz w:val="24"/>
          <w:szCs w:val="24"/>
          <w:rtl/>
        </w:rPr>
      </w:pPr>
      <w:r w:rsidRPr="00B41034">
        <w:rPr>
          <w:rFonts w:cstheme="minorHAnsi"/>
          <w:sz w:val="24"/>
          <w:szCs w:val="24"/>
          <w:rtl/>
        </w:rPr>
        <w:t>در نهایت، این آیه بیانگر وجهی از شریعت بهائی است که احکام را با روح لطافت، اعتدال، و سیر تدریجی انسان به سوی کمال پیوند می‌زند. در این نظام، حتی تغییر مادی خانه، راهی برای نزدیکی به خداوند است—نه از طریق اجبار، بلکه از طریق درک زیبایی، شفقت و اراده‌ی هماهنگ‌شده‌ی عقل، قلب و عمل</w:t>
      </w:r>
      <w:r w:rsidRPr="00B41034">
        <w:rPr>
          <w:rFonts w:cstheme="minorHAnsi"/>
          <w:sz w:val="24"/>
          <w:szCs w:val="24"/>
        </w:rPr>
        <w:t>.</w:t>
      </w:r>
    </w:p>
    <w:p w14:paraId="16F847C4" w14:textId="77777777" w:rsidR="00AF63A9" w:rsidRPr="00B41034" w:rsidRDefault="00AF63A9" w:rsidP="00AF63A9">
      <w:pPr>
        <w:bidi/>
        <w:spacing w:line="240" w:lineRule="auto"/>
        <w:rPr>
          <w:rFonts w:cstheme="minorHAnsi"/>
          <w:sz w:val="24"/>
          <w:szCs w:val="24"/>
          <w:rtl/>
        </w:rPr>
      </w:pPr>
    </w:p>
    <w:p w14:paraId="1830403E" w14:textId="77777777" w:rsidR="00F73403" w:rsidRPr="00B41034" w:rsidRDefault="0093435C" w:rsidP="00AF63A9">
      <w:pPr>
        <w:bidi/>
        <w:spacing w:after="0" w:line="240" w:lineRule="auto"/>
        <w:rPr>
          <w:rFonts w:eastAsia="MS Mincho" w:cstheme="minorHAnsi"/>
          <w:color w:val="000000" w:themeColor="text1"/>
          <w:sz w:val="24"/>
          <w:szCs w:val="24"/>
          <w:rtl/>
        </w:rPr>
      </w:pPr>
      <w:r w:rsidRPr="00AF63A9">
        <w:rPr>
          <w:rStyle w:val="Heading3Char"/>
          <w:rFonts w:asciiTheme="minorHAnsi" w:hAnsiTheme="minorHAnsi" w:cstheme="minorHAnsi"/>
          <w:rtl/>
        </w:rPr>
        <w:lastRenderedPageBreak/>
        <w:t>بند صد و پنجاه و دوم</w:t>
      </w:r>
      <w:r w:rsidRPr="00B41034">
        <w:rPr>
          <w:rFonts w:eastAsia="MS Mincho" w:cstheme="minorHAnsi"/>
          <w:sz w:val="24"/>
          <w:szCs w:val="24"/>
          <w:rtl/>
        </w:rPr>
        <w:t xml:space="preserve"> </w:t>
      </w:r>
      <w:r w:rsidRPr="00B41034">
        <w:rPr>
          <w:rFonts w:eastAsia="MS Mincho" w:cstheme="minorHAnsi"/>
          <w:sz w:val="24"/>
          <w:szCs w:val="24"/>
          <w:rtl/>
        </w:rPr>
        <w:br/>
      </w:r>
      <w:r w:rsidR="00F73403" w:rsidRPr="00B41034">
        <w:rPr>
          <w:rFonts w:eastAsia="MS Mincho" w:cstheme="minorHAnsi"/>
          <w:b/>
          <w:bCs/>
          <w:color w:val="000000" w:themeColor="text1"/>
          <w:sz w:val="24"/>
          <w:szCs w:val="24"/>
          <w:rtl/>
        </w:rPr>
        <w:t>ٱغْسِلُوا أَرْجُلَكُمْ كُلَّ يَوْمٍ فِي ٱلصَّيْفِ، وَفِي ٱلشِّتَاءِ كُلَّ ثَلَاثَةِ أَيَّامٍ مَرَّةً وَاحِدَةً</w:t>
      </w:r>
      <w:r w:rsidR="00F73403" w:rsidRPr="00B41034">
        <w:rPr>
          <w:rFonts w:eastAsia="MS Mincho" w:cstheme="minorHAnsi"/>
          <w:b/>
          <w:bCs/>
          <w:color w:val="000000" w:themeColor="text1"/>
          <w:sz w:val="24"/>
          <w:szCs w:val="24"/>
        </w:rPr>
        <w:t>.</w:t>
      </w:r>
    </w:p>
    <w:p w14:paraId="46AD205D" w14:textId="4A4019F2" w:rsidR="0093435C" w:rsidRPr="00B41034" w:rsidRDefault="0093435C" w:rsidP="00AF63A9">
      <w:pPr>
        <w:spacing w:after="0" w:line="240" w:lineRule="auto"/>
        <w:rPr>
          <w:rFonts w:eastAsia="Times New Roman" w:cstheme="minorHAnsi"/>
          <w:color w:val="696969"/>
          <w:sz w:val="24"/>
          <w:szCs w:val="24"/>
        </w:rPr>
      </w:pPr>
      <w:r w:rsidRPr="00B41034">
        <w:rPr>
          <w:rFonts w:eastAsia="Times New Roman" w:cstheme="minorHAnsi"/>
          <w:color w:val="000000" w:themeColor="text1"/>
          <w:sz w:val="24"/>
          <w:szCs w:val="24"/>
        </w:rPr>
        <w:t>Wash your feet once every day in summer, and once every three days during winter.</w:t>
      </w:r>
    </w:p>
    <w:p w14:paraId="1A0ACA68" w14:textId="4C211ADA" w:rsidR="0093435C" w:rsidRPr="00B41034" w:rsidRDefault="00AF63A9"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531885" w:rsidRPr="00B41034">
        <w:rPr>
          <w:rFonts w:cstheme="minorHAnsi"/>
          <w:sz w:val="24"/>
          <w:szCs w:val="24"/>
          <w:rtl/>
        </w:rPr>
        <w:t>پاهای خود را در تابستان، هر روز، و در زمستان، هر سه روز یک بار بشویید</w:t>
      </w:r>
      <w:r w:rsidR="00531885" w:rsidRPr="00B41034">
        <w:rPr>
          <w:rFonts w:cstheme="minorHAnsi"/>
          <w:sz w:val="24"/>
          <w:szCs w:val="24"/>
        </w:rPr>
        <w:t>.</w:t>
      </w:r>
    </w:p>
    <w:p w14:paraId="6C213663" w14:textId="77777777" w:rsidR="00B57244" w:rsidRPr="00B41034" w:rsidRDefault="00B57244" w:rsidP="00AF63A9">
      <w:pPr>
        <w:bidi/>
        <w:spacing w:line="240" w:lineRule="auto"/>
        <w:rPr>
          <w:rFonts w:cstheme="minorHAnsi"/>
          <w:sz w:val="24"/>
          <w:szCs w:val="24"/>
        </w:rPr>
      </w:pPr>
    </w:p>
    <w:p w14:paraId="24352C38" w14:textId="77777777" w:rsidR="003F718F" w:rsidRPr="00B41034" w:rsidRDefault="003F718F" w:rsidP="00AF63A9">
      <w:pPr>
        <w:bidi/>
        <w:spacing w:line="240" w:lineRule="auto"/>
        <w:rPr>
          <w:rFonts w:cstheme="minorHAnsi"/>
          <w:sz w:val="24"/>
          <w:szCs w:val="24"/>
        </w:rPr>
      </w:pPr>
    </w:p>
    <w:p w14:paraId="173BC84D" w14:textId="77777777" w:rsidR="003F718F" w:rsidRPr="00B41034" w:rsidRDefault="003F718F" w:rsidP="00AF63A9">
      <w:pPr>
        <w:bidi/>
        <w:spacing w:line="240" w:lineRule="auto"/>
        <w:rPr>
          <w:rFonts w:cstheme="minorHAnsi"/>
          <w:sz w:val="24"/>
          <w:szCs w:val="24"/>
        </w:rPr>
      </w:pPr>
    </w:p>
    <w:p w14:paraId="235EAC4A" w14:textId="77777777" w:rsidR="003F718F" w:rsidRPr="00B41034" w:rsidRDefault="003F718F" w:rsidP="00AF63A9">
      <w:pPr>
        <w:bidi/>
        <w:spacing w:line="240" w:lineRule="auto"/>
        <w:rPr>
          <w:rFonts w:cstheme="minorHAnsi"/>
          <w:sz w:val="24"/>
          <w:szCs w:val="24"/>
        </w:rPr>
      </w:pPr>
    </w:p>
    <w:p w14:paraId="7BD4E904" w14:textId="77777777" w:rsidR="003F718F" w:rsidRPr="00B41034" w:rsidRDefault="003F718F" w:rsidP="00AF63A9">
      <w:pPr>
        <w:bidi/>
        <w:spacing w:line="240" w:lineRule="auto"/>
        <w:rPr>
          <w:rFonts w:cstheme="minorHAnsi"/>
          <w:sz w:val="24"/>
          <w:szCs w:val="24"/>
        </w:rPr>
      </w:pPr>
    </w:p>
    <w:p w14:paraId="36FC44B0" w14:textId="77777777" w:rsidR="003F718F" w:rsidRPr="00B41034" w:rsidRDefault="003F718F" w:rsidP="00AF63A9">
      <w:pPr>
        <w:bidi/>
        <w:spacing w:line="240" w:lineRule="auto"/>
        <w:rPr>
          <w:rFonts w:cstheme="minorHAnsi"/>
          <w:sz w:val="24"/>
          <w:szCs w:val="24"/>
        </w:rPr>
      </w:pPr>
    </w:p>
    <w:p w14:paraId="6F067568" w14:textId="77777777" w:rsidR="003F718F" w:rsidRPr="00B41034" w:rsidRDefault="003F718F" w:rsidP="00AF63A9">
      <w:pPr>
        <w:bidi/>
        <w:spacing w:line="240" w:lineRule="auto"/>
        <w:rPr>
          <w:rFonts w:cstheme="minorHAnsi"/>
          <w:sz w:val="24"/>
          <w:szCs w:val="24"/>
        </w:rPr>
      </w:pPr>
    </w:p>
    <w:p w14:paraId="6A122229" w14:textId="77777777" w:rsidR="003F718F" w:rsidRPr="00B41034" w:rsidRDefault="003F718F" w:rsidP="00AF63A9">
      <w:pPr>
        <w:bidi/>
        <w:spacing w:line="240" w:lineRule="auto"/>
        <w:rPr>
          <w:rFonts w:cstheme="minorHAnsi"/>
          <w:sz w:val="24"/>
          <w:szCs w:val="24"/>
        </w:rPr>
      </w:pPr>
    </w:p>
    <w:p w14:paraId="51BFD4EB" w14:textId="77777777" w:rsidR="003F718F" w:rsidRPr="00B41034" w:rsidRDefault="003F718F" w:rsidP="00AF63A9">
      <w:pPr>
        <w:bidi/>
        <w:spacing w:line="240" w:lineRule="auto"/>
        <w:rPr>
          <w:rFonts w:cstheme="minorHAnsi"/>
          <w:sz w:val="24"/>
          <w:szCs w:val="24"/>
        </w:rPr>
      </w:pPr>
    </w:p>
    <w:p w14:paraId="18F06D44" w14:textId="77777777" w:rsidR="003F718F" w:rsidRPr="00B41034" w:rsidRDefault="003F718F" w:rsidP="00AF63A9">
      <w:pPr>
        <w:bidi/>
        <w:spacing w:line="240" w:lineRule="auto"/>
        <w:rPr>
          <w:rFonts w:cstheme="minorHAnsi"/>
          <w:sz w:val="24"/>
          <w:szCs w:val="24"/>
        </w:rPr>
      </w:pPr>
    </w:p>
    <w:p w14:paraId="431EA0FE" w14:textId="77777777" w:rsidR="003F718F" w:rsidRPr="00B41034" w:rsidRDefault="003F718F" w:rsidP="00AF63A9">
      <w:pPr>
        <w:bidi/>
        <w:spacing w:line="240" w:lineRule="auto"/>
        <w:rPr>
          <w:rFonts w:cstheme="minorHAnsi"/>
          <w:sz w:val="24"/>
          <w:szCs w:val="24"/>
        </w:rPr>
      </w:pPr>
    </w:p>
    <w:p w14:paraId="38FF3D26" w14:textId="77777777" w:rsidR="003F718F" w:rsidRPr="00B41034" w:rsidRDefault="003F718F" w:rsidP="00AF63A9">
      <w:pPr>
        <w:bidi/>
        <w:spacing w:line="240" w:lineRule="auto"/>
        <w:rPr>
          <w:rFonts w:cstheme="minorHAnsi"/>
          <w:sz w:val="24"/>
          <w:szCs w:val="24"/>
        </w:rPr>
      </w:pPr>
    </w:p>
    <w:p w14:paraId="654D0B9A" w14:textId="77777777" w:rsidR="003F718F" w:rsidRPr="00B41034" w:rsidRDefault="003F718F" w:rsidP="00AF63A9">
      <w:pPr>
        <w:bidi/>
        <w:spacing w:line="240" w:lineRule="auto"/>
        <w:rPr>
          <w:rFonts w:cstheme="minorHAnsi"/>
          <w:sz w:val="24"/>
          <w:szCs w:val="24"/>
        </w:rPr>
      </w:pPr>
    </w:p>
    <w:p w14:paraId="6FCB611B" w14:textId="77777777" w:rsidR="003F718F" w:rsidRPr="00B41034" w:rsidRDefault="003F718F" w:rsidP="00AF63A9">
      <w:pPr>
        <w:bidi/>
        <w:spacing w:line="240" w:lineRule="auto"/>
        <w:rPr>
          <w:rFonts w:cstheme="minorHAnsi"/>
          <w:sz w:val="24"/>
          <w:szCs w:val="24"/>
        </w:rPr>
      </w:pPr>
    </w:p>
    <w:p w14:paraId="43197802" w14:textId="77777777" w:rsidR="003F718F" w:rsidRPr="00B41034" w:rsidRDefault="003F718F" w:rsidP="00AF63A9">
      <w:pPr>
        <w:bidi/>
        <w:spacing w:line="240" w:lineRule="auto"/>
        <w:rPr>
          <w:rFonts w:cstheme="minorHAnsi"/>
          <w:sz w:val="24"/>
          <w:szCs w:val="24"/>
        </w:rPr>
      </w:pPr>
    </w:p>
    <w:p w14:paraId="677DAE56" w14:textId="77777777" w:rsidR="003F718F" w:rsidRPr="00B41034" w:rsidRDefault="003F718F" w:rsidP="00AF63A9">
      <w:pPr>
        <w:bidi/>
        <w:spacing w:line="240" w:lineRule="auto"/>
        <w:rPr>
          <w:rFonts w:cstheme="minorHAnsi"/>
          <w:sz w:val="24"/>
          <w:szCs w:val="24"/>
        </w:rPr>
      </w:pPr>
    </w:p>
    <w:p w14:paraId="2663F2B8" w14:textId="77777777" w:rsidR="003F718F" w:rsidRPr="00B41034" w:rsidRDefault="003F718F" w:rsidP="00AF63A9">
      <w:pPr>
        <w:bidi/>
        <w:spacing w:line="240" w:lineRule="auto"/>
        <w:rPr>
          <w:rFonts w:cstheme="minorHAnsi"/>
          <w:sz w:val="24"/>
          <w:szCs w:val="24"/>
        </w:rPr>
      </w:pPr>
    </w:p>
    <w:p w14:paraId="73C7F757" w14:textId="77777777" w:rsidR="003F718F" w:rsidRPr="00B41034" w:rsidRDefault="003F718F" w:rsidP="00AF63A9">
      <w:pPr>
        <w:bidi/>
        <w:spacing w:line="240" w:lineRule="auto"/>
        <w:rPr>
          <w:rFonts w:cstheme="minorHAnsi"/>
          <w:sz w:val="24"/>
          <w:szCs w:val="24"/>
        </w:rPr>
      </w:pPr>
    </w:p>
    <w:p w14:paraId="21957EEB" w14:textId="77777777" w:rsidR="003F718F" w:rsidRPr="00B41034" w:rsidRDefault="003F718F" w:rsidP="00AF63A9">
      <w:pPr>
        <w:bidi/>
        <w:spacing w:line="240" w:lineRule="auto"/>
        <w:rPr>
          <w:rFonts w:cstheme="minorHAnsi"/>
          <w:sz w:val="24"/>
          <w:szCs w:val="24"/>
        </w:rPr>
      </w:pPr>
    </w:p>
    <w:p w14:paraId="5A633C37" w14:textId="77777777" w:rsidR="003F718F" w:rsidRPr="00B41034" w:rsidRDefault="003F718F" w:rsidP="00AF63A9">
      <w:pPr>
        <w:bidi/>
        <w:spacing w:line="240" w:lineRule="auto"/>
        <w:rPr>
          <w:rFonts w:cstheme="minorHAnsi"/>
          <w:sz w:val="24"/>
          <w:szCs w:val="24"/>
        </w:rPr>
      </w:pPr>
    </w:p>
    <w:p w14:paraId="11AC8A04" w14:textId="77777777" w:rsidR="003F718F" w:rsidRPr="00B41034" w:rsidRDefault="003F718F" w:rsidP="00AF63A9">
      <w:pPr>
        <w:bidi/>
        <w:spacing w:line="240" w:lineRule="auto"/>
        <w:rPr>
          <w:rFonts w:cstheme="minorHAnsi"/>
          <w:sz w:val="24"/>
          <w:szCs w:val="24"/>
        </w:rPr>
      </w:pPr>
    </w:p>
    <w:p w14:paraId="2392D083" w14:textId="77777777" w:rsidR="003F718F" w:rsidRPr="00B41034" w:rsidRDefault="003F718F" w:rsidP="00AF63A9">
      <w:pPr>
        <w:bidi/>
        <w:spacing w:line="240" w:lineRule="auto"/>
        <w:rPr>
          <w:rFonts w:cstheme="minorHAnsi"/>
          <w:sz w:val="24"/>
          <w:szCs w:val="24"/>
        </w:rPr>
      </w:pPr>
    </w:p>
    <w:p w14:paraId="4497CAF8" w14:textId="77777777" w:rsidR="003F718F" w:rsidRPr="00B41034" w:rsidRDefault="003F718F" w:rsidP="00AF63A9">
      <w:pPr>
        <w:bidi/>
        <w:spacing w:line="240" w:lineRule="auto"/>
        <w:rPr>
          <w:rFonts w:cstheme="minorHAnsi"/>
          <w:sz w:val="24"/>
          <w:szCs w:val="24"/>
          <w:rtl/>
        </w:rPr>
      </w:pPr>
    </w:p>
    <w:p w14:paraId="23545601" w14:textId="77777777" w:rsidR="00CD6871" w:rsidRPr="00B41034" w:rsidRDefault="00CD6871" w:rsidP="00AF63A9">
      <w:pPr>
        <w:bidi/>
        <w:spacing w:line="240" w:lineRule="auto"/>
        <w:rPr>
          <w:rFonts w:cstheme="minorHAnsi"/>
          <w:sz w:val="24"/>
          <w:szCs w:val="24"/>
          <w:rtl/>
        </w:rPr>
      </w:pPr>
    </w:p>
    <w:p w14:paraId="02759CC3" w14:textId="77777777" w:rsidR="00CD6871" w:rsidRPr="00B41034" w:rsidRDefault="00CD6871" w:rsidP="00AF63A9">
      <w:pPr>
        <w:bidi/>
        <w:spacing w:line="240" w:lineRule="auto"/>
        <w:rPr>
          <w:rFonts w:cstheme="minorHAnsi"/>
          <w:sz w:val="24"/>
          <w:szCs w:val="24"/>
        </w:rPr>
      </w:pPr>
    </w:p>
    <w:p w14:paraId="08C46305" w14:textId="77777777" w:rsidR="003F718F" w:rsidRPr="00B41034" w:rsidRDefault="003F718F" w:rsidP="00AF63A9">
      <w:pPr>
        <w:bidi/>
        <w:spacing w:line="240" w:lineRule="auto"/>
        <w:rPr>
          <w:rFonts w:cstheme="minorHAnsi"/>
          <w:sz w:val="24"/>
          <w:szCs w:val="24"/>
          <w:rtl/>
        </w:rPr>
      </w:pPr>
    </w:p>
    <w:p w14:paraId="2B03B526" w14:textId="77777777" w:rsidR="0093435C" w:rsidRPr="00AF63A9" w:rsidRDefault="0093435C" w:rsidP="00AF63A9">
      <w:pPr>
        <w:pStyle w:val="Heading3"/>
        <w:bidi/>
        <w:rPr>
          <w:rFonts w:asciiTheme="minorHAnsi" w:hAnsiTheme="minorHAnsi" w:cstheme="minorHAnsi"/>
          <w:rtl/>
        </w:rPr>
      </w:pPr>
      <w:r w:rsidRPr="00AF63A9">
        <w:rPr>
          <w:rFonts w:asciiTheme="minorHAnsi" w:hAnsiTheme="minorHAnsi" w:cstheme="minorHAnsi"/>
          <w:rtl/>
        </w:rPr>
        <w:lastRenderedPageBreak/>
        <w:t xml:space="preserve">بند صد و پنجاه و سوم </w:t>
      </w:r>
    </w:p>
    <w:p w14:paraId="44147A1D" w14:textId="77777777" w:rsidR="00796864" w:rsidRPr="00B41034" w:rsidRDefault="00796864" w:rsidP="00AF63A9">
      <w:pPr>
        <w:shd w:val="clear" w:color="auto" w:fill="FFFFFF"/>
        <w:bidi/>
        <w:spacing w:line="240" w:lineRule="auto"/>
        <w:rPr>
          <w:rFonts w:cstheme="minorHAnsi"/>
          <w:b/>
          <w:bCs/>
          <w:color w:val="000000" w:themeColor="text1"/>
          <w:sz w:val="24"/>
          <w:szCs w:val="24"/>
        </w:rPr>
      </w:pPr>
      <w:r w:rsidRPr="00B41034">
        <w:rPr>
          <w:rFonts w:cstheme="minorHAnsi"/>
          <w:b/>
          <w:bCs/>
          <w:color w:val="000000" w:themeColor="text1"/>
          <w:sz w:val="24"/>
          <w:szCs w:val="24"/>
          <w:rtl/>
        </w:rPr>
        <w:t>وَ مَنْ ٱغْتَاظَ عَلَيْكُمْ فَقَابِلُوهُ بِٱلرِّفْقِ، وَٱلَّذِي زَجَرَكُمْ فَلَا تَزْجُرُوهُ، دَعُوهُ بِنَفْسِهِ، وَتَوَكَّلُوا عَلَى ٱللَّهِ ٱلْمُنْتَقِمِ ٱلْعَادِلِ ٱلْقَدِيرِ</w:t>
      </w:r>
      <w:r w:rsidRPr="00B41034">
        <w:rPr>
          <w:rFonts w:cstheme="minorHAnsi"/>
          <w:b/>
          <w:bCs/>
          <w:color w:val="000000" w:themeColor="text1"/>
          <w:sz w:val="24"/>
          <w:szCs w:val="24"/>
        </w:rPr>
        <w:t xml:space="preserve">. </w:t>
      </w:r>
    </w:p>
    <w:p w14:paraId="48494394" w14:textId="1E9B3A33" w:rsidR="0093435C" w:rsidRPr="00B41034" w:rsidRDefault="0093435C" w:rsidP="00AF63A9">
      <w:pPr>
        <w:shd w:val="clear" w:color="auto" w:fill="FFFFFF"/>
        <w:spacing w:line="240" w:lineRule="auto"/>
        <w:rPr>
          <w:rFonts w:cstheme="minorHAnsi"/>
          <w:color w:val="000000" w:themeColor="text1"/>
          <w:sz w:val="24"/>
          <w:szCs w:val="24"/>
        </w:rPr>
      </w:pPr>
      <w:r w:rsidRPr="00B41034">
        <w:rPr>
          <w:rFonts w:eastAsia="Times New Roman" w:cstheme="minorHAnsi"/>
          <w:color w:val="000000" w:themeColor="text1"/>
          <w:sz w:val="24"/>
          <w:szCs w:val="24"/>
        </w:rPr>
        <w:t>Should anyone wax angry with you, respond to him with gentleness; and should anyone upbraid you, forbear to upbraid him in return, but leave him to himself and put your trust in God, the omnipotent Avenger, the Lord of might and justice.</w:t>
      </w:r>
    </w:p>
    <w:p w14:paraId="7DCA7EA7" w14:textId="6A61B067" w:rsidR="0093435C" w:rsidRPr="00B41034" w:rsidRDefault="00AF63A9"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76776B" w:rsidRPr="00B41034">
        <w:rPr>
          <w:rFonts w:eastAsia="MS Mincho" w:cstheme="minorHAnsi"/>
          <w:sz w:val="24"/>
          <w:szCs w:val="24"/>
          <w:rtl/>
        </w:rPr>
        <w:t>و هر کس بر شما خشم گیرد، او را با نرم‌خویی پاسخ دهید؛ و هر کس شما را نکوهش کند، شما او را نکوهش نکنید، بلکه او را به حال خود واگذارید و بر خداوندِ منتقمِ عادلِ قدیر توکل نمایید</w:t>
      </w:r>
      <w:r w:rsidR="0076776B" w:rsidRPr="00B41034">
        <w:rPr>
          <w:rFonts w:eastAsia="MS Mincho" w:cstheme="minorHAnsi"/>
          <w:sz w:val="24"/>
          <w:szCs w:val="24"/>
        </w:rPr>
        <w:t>.</w:t>
      </w:r>
    </w:p>
    <w:p w14:paraId="5C69BA49" w14:textId="307EB1EB" w:rsidR="0093435C" w:rsidRPr="00B41034" w:rsidRDefault="00F36871"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5373AC80" w14:textId="77777777" w:rsidR="00BB4E10" w:rsidRPr="00B41034" w:rsidRDefault="00BB4E10" w:rsidP="00AF63A9">
      <w:pPr>
        <w:bidi/>
        <w:spacing w:line="240" w:lineRule="auto"/>
        <w:rPr>
          <w:rFonts w:cstheme="minorHAnsi"/>
          <w:sz w:val="24"/>
          <w:szCs w:val="24"/>
        </w:rPr>
      </w:pPr>
      <w:r w:rsidRPr="00B41034">
        <w:rPr>
          <w:rFonts w:cstheme="minorHAnsi"/>
          <w:sz w:val="24"/>
          <w:szCs w:val="24"/>
          <w:rtl/>
        </w:rPr>
        <w:t>این آیه، تصویر روشن و عمیقی از اخلاق قویم بهائی و اصول وجودی انسان کامل در مواجهه با خشونت، خشم، و تحقیر ترسیم می‌کند. در جهان تجربه‌ی انسانی، کنش خشم و واکنش مقابله‌جویانه، از بنیادی‌ترین الگوهای رفتاری است که می‌تواند هم فرد و هم اجتماع را در دور باطلِ خشونت و انتقام غرق کند. اما این حکم الهی، نقطه‌ای مقابل این سیر واگرایانه را پیشنهاد می‌دهد: سکوت، تسلیم آگاهانه، و توکل به عدالت الهی</w:t>
      </w:r>
      <w:r w:rsidRPr="00B41034">
        <w:rPr>
          <w:rFonts w:cstheme="minorHAnsi"/>
          <w:sz w:val="24"/>
          <w:szCs w:val="24"/>
        </w:rPr>
        <w:t>.</w:t>
      </w:r>
    </w:p>
    <w:p w14:paraId="17AD8D55" w14:textId="42BB2717" w:rsidR="00BB4E10" w:rsidRPr="00B41034" w:rsidRDefault="00BB4E10" w:rsidP="00AF63A9">
      <w:pPr>
        <w:bidi/>
        <w:spacing w:line="240" w:lineRule="auto"/>
        <w:rPr>
          <w:rFonts w:cstheme="minorHAnsi"/>
          <w:sz w:val="24"/>
          <w:szCs w:val="24"/>
        </w:rPr>
      </w:pPr>
      <w:r w:rsidRPr="00B41034">
        <w:rPr>
          <w:rFonts w:cstheme="minorHAnsi"/>
          <w:sz w:val="24"/>
          <w:szCs w:val="24"/>
          <w:rtl/>
        </w:rPr>
        <w:t>چنین توصیه‌ای نوعی گذار از خودمحوری به خودفراموشی اخلاقی است؛ چرا که انسان به جای تمرکز بر خشم درونی و واکنش لحظه‌ای، آن انرژی را به سمت صبر، بینش و قدرت بازداری درونی هدایت می‌کند. این یعنی عبور از «منِ واکنشی» به «منِ متعالی»، انسانی که آزادی درونی‌اش را نه از طریق پیروزی بر دیگری، بلکه از طریق غلبه بر نفسِ سرکش خود تجربه می‌کند. چنین تعلیمی، عمق وحدتِ درون و آرامش در بیرون را تقویت می‌کند</w:t>
      </w:r>
      <w:r w:rsidRPr="00B41034">
        <w:rPr>
          <w:rFonts w:cstheme="minorHAnsi"/>
          <w:sz w:val="24"/>
          <w:szCs w:val="24"/>
        </w:rPr>
        <w:t>.</w:t>
      </w:r>
    </w:p>
    <w:p w14:paraId="7813BFC1" w14:textId="20D77B05" w:rsidR="00BB4E10" w:rsidRPr="00B41034" w:rsidRDefault="00BB4E10" w:rsidP="00AF63A9">
      <w:pPr>
        <w:bidi/>
        <w:spacing w:line="240" w:lineRule="auto"/>
        <w:rPr>
          <w:rFonts w:cstheme="minorHAnsi"/>
          <w:sz w:val="24"/>
          <w:szCs w:val="24"/>
        </w:rPr>
      </w:pPr>
      <w:r w:rsidRPr="00B41034">
        <w:rPr>
          <w:rFonts w:cstheme="minorHAnsi"/>
          <w:sz w:val="24"/>
          <w:szCs w:val="24"/>
          <w:rtl/>
        </w:rPr>
        <w:t>آنجا که روابط انسانی بر پایه‌ی بخشایش، سکوت در برابر خشونت، و پرهیز از جدل استوار گردد، امکان همزیستی واقعی و دوام‌دار فراهم می‌آید. جامعه‌ای که پاسخ خشم را نه با خشم، بلکه با رفق و وقار می‌دهد، جامعه‌ای است که تعادل اخلاقی و آرامش مدنی را در بستر اخلاق الهی بازسازی می‌کند. این نه ضعف، بلکه عالی‌ترین شکل قدرت است—قدرتی که از توکل بر خداوندِ عادل سرچشمه می‌گیرد، نه از سلطه بر دیگری</w:t>
      </w:r>
      <w:r w:rsidRPr="00B41034">
        <w:rPr>
          <w:rFonts w:cstheme="minorHAnsi"/>
          <w:sz w:val="24"/>
          <w:szCs w:val="24"/>
        </w:rPr>
        <w:t>.</w:t>
      </w:r>
    </w:p>
    <w:p w14:paraId="28B05310" w14:textId="77777777" w:rsidR="00BB4E10" w:rsidRPr="00B41034" w:rsidRDefault="00BB4E10" w:rsidP="00AF63A9">
      <w:pPr>
        <w:bidi/>
        <w:spacing w:line="240" w:lineRule="auto"/>
        <w:rPr>
          <w:rFonts w:cstheme="minorHAnsi"/>
          <w:sz w:val="24"/>
          <w:szCs w:val="24"/>
        </w:rPr>
      </w:pPr>
      <w:r w:rsidRPr="00B41034">
        <w:rPr>
          <w:rFonts w:cstheme="minorHAnsi"/>
          <w:sz w:val="24"/>
          <w:szCs w:val="24"/>
          <w:rtl/>
        </w:rPr>
        <w:t>در وجه الهیاتی، انسان مؤمن در این آیه دعوت می‌شود تا داوری و انتقام را به خداوند بسپارد؛ همان که در صفات «المنتقم»، «العادل»، و «القدير» تجلی دارد. توکل بر چنین خدایی، رهایی از بار روانی انتقام و جایگزینی آن با آرامشی وجودی است. در نتیجه، حق‌طلبی فرد به‌جای آنکه از مسیر خشونت عبور کند، از گذرگاه رضای الهی می‌گذرد، و این خود، تجلی ایمان حقیقی است</w:t>
      </w:r>
      <w:r w:rsidRPr="00B41034">
        <w:rPr>
          <w:rFonts w:cstheme="minorHAnsi"/>
          <w:sz w:val="24"/>
          <w:szCs w:val="24"/>
        </w:rPr>
        <w:t>.</w:t>
      </w:r>
    </w:p>
    <w:p w14:paraId="0F6F61B6" w14:textId="0DEB99EC" w:rsidR="00BB4E10" w:rsidRPr="00B41034" w:rsidRDefault="00BB4E10" w:rsidP="00AF63A9">
      <w:pPr>
        <w:bidi/>
        <w:spacing w:line="240" w:lineRule="auto"/>
        <w:rPr>
          <w:rFonts w:cstheme="minorHAnsi"/>
          <w:sz w:val="24"/>
          <w:szCs w:val="24"/>
        </w:rPr>
      </w:pPr>
      <w:r w:rsidRPr="00B41034">
        <w:rPr>
          <w:rFonts w:cstheme="minorHAnsi"/>
          <w:sz w:val="24"/>
          <w:szCs w:val="24"/>
          <w:rtl/>
        </w:rPr>
        <w:t>در مجموع، این آیه‌، نه تنها راهنمایی عملی برای مواجهه با ستیز انسانی است، بلکه آموزه‌ای روانی و عرفانی برای عبور از هیجانات آنی و رسیدن به ساحتِ آرامِ تسلیم و مهر است. چنین کسی نه تنها در آسمان اخلاق، بلکه در مدار هستیِ عدل الهی قرار می‌گیرد</w:t>
      </w:r>
      <w:r w:rsidRPr="00B41034">
        <w:rPr>
          <w:rFonts w:cstheme="minorHAnsi"/>
          <w:sz w:val="24"/>
          <w:szCs w:val="24"/>
        </w:rPr>
        <w:t>.</w:t>
      </w:r>
    </w:p>
    <w:p w14:paraId="5F1C78D4" w14:textId="77777777" w:rsidR="0093435C" w:rsidRPr="00B41034" w:rsidRDefault="0093435C" w:rsidP="00AF63A9">
      <w:pPr>
        <w:bidi/>
        <w:spacing w:line="240" w:lineRule="auto"/>
        <w:rPr>
          <w:rFonts w:cstheme="minorHAnsi"/>
          <w:sz w:val="24"/>
          <w:szCs w:val="24"/>
          <w:rtl/>
        </w:rPr>
      </w:pPr>
    </w:p>
    <w:p w14:paraId="625455F3" w14:textId="77777777" w:rsidR="0093435C" w:rsidRPr="00B41034" w:rsidRDefault="0093435C" w:rsidP="00AF63A9">
      <w:pPr>
        <w:bidi/>
        <w:spacing w:line="240" w:lineRule="auto"/>
        <w:rPr>
          <w:rFonts w:cstheme="minorHAnsi"/>
          <w:sz w:val="24"/>
          <w:szCs w:val="24"/>
          <w:rtl/>
        </w:rPr>
      </w:pPr>
    </w:p>
    <w:p w14:paraId="22B95A86" w14:textId="77777777" w:rsidR="00BB4E10" w:rsidRPr="00B41034" w:rsidRDefault="00BB4E10" w:rsidP="00AF63A9">
      <w:pPr>
        <w:bidi/>
        <w:spacing w:line="240" w:lineRule="auto"/>
        <w:rPr>
          <w:rFonts w:cstheme="minorHAnsi"/>
          <w:sz w:val="24"/>
          <w:szCs w:val="24"/>
          <w:rtl/>
        </w:rPr>
      </w:pPr>
    </w:p>
    <w:p w14:paraId="1884D597" w14:textId="77777777" w:rsidR="00BB4E10" w:rsidRPr="00B41034" w:rsidRDefault="00BB4E10" w:rsidP="00AF63A9">
      <w:pPr>
        <w:bidi/>
        <w:spacing w:line="240" w:lineRule="auto"/>
        <w:rPr>
          <w:rFonts w:cstheme="minorHAnsi"/>
          <w:sz w:val="24"/>
          <w:szCs w:val="24"/>
          <w:rtl/>
        </w:rPr>
      </w:pPr>
    </w:p>
    <w:p w14:paraId="58722B8F" w14:textId="77777777" w:rsidR="0093435C" w:rsidRPr="00B41034" w:rsidRDefault="0093435C" w:rsidP="00AF63A9">
      <w:pPr>
        <w:bidi/>
        <w:spacing w:line="240" w:lineRule="auto"/>
        <w:rPr>
          <w:rFonts w:cstheme="minorHAnsi"/>
          <w:sz w:val="24"/>
          <w:szCs w:val="24"/>
          <w:rtl/>
        </w:rPr>
      </w:pPr>
    </w:p>
    <w:p w14:paraId="7EC2465C" w14:textId="77777777" w:rsidR="001974F0" w:rsidRPr="00B41034" w:rsidRDefault="001974F0" w:rsidP="00AF63A9">
      <w:pPr>
        <w:bidi/>
        <w:spacing w:line="240" w:lineRule="auto"/>
        <w:rPr>
          <w:rFonts w:cstheme="minorHAnsi"/>
          <w:sz w:val="24"/>
          <w:szCs w:val="24"/>
          <w:rtl/>
        </w:rPr>
      </w:pPr>
    </w:p>
    <w:p w14:paraId="1A4ED97F" w14:textId="77777777" w:rsidR="001974F0" w:rsidRPr="00B41034" w:rsidRDefault="001974F0" w:rsidP="00AF63A9">
      <w:pPr>
        <w:bidi/>
        <w:spacing w:line="240" w:lineRule="auto"/>
        <w:rPr>
          <w:rFonts w:cstheme="minorHAnsi"/>
          <w:sz w:val="24"/>
          <w:szCs w:val="24"/>
          <w:rtl/>
        </w:rPr>
      </w:pPr>
    </w:p>
    <w:p w14:paraId="2EFDF673" w14:textId="17131154" w:rsidR="0093435C" w:rsidRPr="00B41034" w:rsidRDefault="0093435C" w:rsidP="00AF63A9">
      <w:pPr>
        <w:bidi/>
        <w:spacing w:after="0" w:line="240" w:lineRule="auto"/>
        <w:rPr>
          <w:rFonts w:eastAsia="MS Mincho" w:cstheme="minorHAnsi"/>
          <w:color w:val="000000" w:themeColor="text1"/>
          <w:sz w:val="24"/>
          <w:szCs w:val="24"/>
          <w:rtl/>
        </w:rPr>
      </w:pPr>
      <w:r w:rsidRPr="00A94C9D">
        <w:rPr>
          <w:rStyle w:val="Heading3Char"/>
          <w:rFonts w:asciiTheme="minorHAnsi" w:hAnsiTheme="minorHAnsi" w:cstheme="minorHAnsi"/>
          <w:rtl/>
        </w:rPr>
        <w:lastRenderedPageBreak/>
        <w:t>بند صد و پنجاه و چهارم</w:t>
      </w:r>
      <w:r w:rsidRPr="00B41034">
        <w:rPr>
          <w:rFonts w:eastAsia="MS Mincho" w:cstheme="minorHAnsi"/>
          <w:sz w:val="24"/>
          <w:szCs w:val="24"/>
          <w:rtl/>
        </w:rPr>
        <w:t xml:space="preserve"> </w:t>
      </w:r>
      <w:r w:rsidRPr="00B41034">
        <w:rPr>
          <w:rFonts w:eastAsia="MS Mincho" w:cstheme="minorHAnsi"/>
          <w:sz w:val="24"/>
          <w:szCs w:val="24"/>
          <w:rtl/>
        </w:rPr>
        <w:br/>
      </w:r>
      <w:r w:rsidR="00913AA1" w:rsidRPr="00B41034">
        <w:rPr>
          <w:rFonts w:eastAsia="MS Mincho" w:cstheme="minorHAnsi"/>
          <w:b/>
          <w:bCs/>
          <w:color w:val="000000" w:themeColor="text1"/>
          <w:sz w:val="24"/>
          <w:szCs w:val="24"/>
          <w:rtl/>
        </w:rPr>
        <w:t>قَدْ مُنِعْتُمْ عَنِ الِارْتِقَاءِ إِلَى الْمَنَابِرِ ۖ مَنْ أَرَادَ أَنْ يَتْلُوَ عَلَيْكُمْ آيَاتِ رَبِّهِ فَلْيَقْعُدْ عَلَى الْكُرْسِيِّ الْمَوْضُوعِ عَلَى السَّرِيرِ وَيَذْكُرِ اللَّهَ رَبَّهُ وَرَبَّ الْعَالَمِينَ. قَدْ أَحَبَّ اللَّهُ جُلُوسَكُمْ عَلَى السُّرُرِ وَالْكَرَاسِيِّ لِعِزِّ مَا عِندَكُمْ مِنْ حُبِّ اللَّهِ وَمَطْلَعِ أَمْرِهِ الْمُشْرِقِ الْمُنِيرِ</w:t>
      </w:r>
      <w:r w:rsidRPr="00B41034">
        <w:rPr>
          <w:rFonts w:eastAsia="MS Mincho" w:cstheme="minorHAnsi"/>
          <w:b/>
          <w:bCs/>
          <w:color w:val="000000" w:themeColor="text1"/>
          <w:sz w:val="24"/>
          <w:szCs w:val="24"/>
          <w:rtl/>
        </w:rPr>
        <w:t>*</w:t>
      </w:r>
    </w:p>
    <w:p w14:paraId="5FE46A06" w14:textId="77777777" w:rsidR="0093435C" w:rsidRPr="00B41034" w:rsidRDefault="0093435C" w:rsidP="00AF63A9">
      <w:pPr>
        <w:shd w:val="clear" w:color="auto" w:fill="FFFFFF"/>
        <w:spacing w:after="0" w:line="240" w:lineRule="auto"/>
        <w:rPr>
          <w:rFonts w:eastAsia="Times New Roman" w:cstheme="minorHAnsi"/>
          <w:color w:val="000000" w:themeColor="text1"/>
          <w:sz w:val="24"/>
          <w:szCs w:val="24"/>
          <w:rtl/>
        </w:rPr>
      </w:pPr>
      <w:r w:rsidRPr="00B41034">
        <w:rPr>
          <w:rFonts w:eastAsia="Times New Roman" w:cstheme="minorHAnsi"/>
          <w:color w:val="000000" w:themeColor="text1"/>
          <w:sz w:val="24"/>
          <w:szCs w:val="24"/>
        </w:rPr>
        <w:t xml:space="preserve">Ye have been prohibited from making use of pulpits. Whoso </w:t>
      </w:r>
      <w:proofErr w:type="spellStart"/>
      <w:r w:rsidRPr="00B41034">
        <w:rPr>
          <w:rFonts w:eastAsia="Times New Roman" w:cstheme="minorHAnsi"/>
          <w:color w:val="000000" w:themeColor="text1"/>
          <w:sz w:val="24"/>
          <w:szCs w:val="24"/>
        </w:rPr>
        <w:t>wisheth</w:t>
      </w:r>
      <w:proofErr w:type="spellEnd"/>
      <w:r w:rsidRPr="00B41034">
        <w:rPr>
          <w:rFonts w:eastAsia="Times New Roman" w:cstheme="minorHAnsi"/>
          <w:color w:val="000000" w:themeColor="text1"/>
          <w:sz w:val="24"/>
          <w:szCs w:val="24"/>
        </w:rPr>
        <w:t xml:space="preserve"> to recite unto you the verses of his Lord, let him sit on a chair placed upon a dais, that he may make mention of God, his Lord, and the Lord of all mankind. It is pleasing to God that ye should seat yourselves on chairs and benches as a mark of </w:t>
      </w:r>
      <w:proofErr w:type="spellStart"/>
      <w:r w:rsidRPr="00B41034">
        <w:rPr>
          <w:rFonts w:eastAsia="Times New Roman" w:cstheme="minorHAnsi"/>
          <w:color w:val="000000" w:themeColor="text1"/>
          <w:sz w:val="24"/>
          <w:szCs w:val="24"/>
        </w:rPr>
        <w:t>honour</w:t>
      </w:r>
      <w:proofErr w:type="spellEnd"/>
      <w:r w:rsidRPr="00B41034">
        <w:rPr>
          <w:rFonts w:eastAsia="Times New Roman" w:cstheme="minorHAnsi"/>
          <w:color w:val="000000" w:themeColor="text1"/>
          <w:sz w:val="24"/>
          <w:szCs w:val="24"/>
        </w:rPr>
        <w:t xml:space="preserve"> for the love ye bear for Him and for the Manifestation of His glorious and resplendent Cause.</w:t>
      </w:r>
    </w:p>
    <w:p w14:paraId="7B0DCCF3" w14:textId="24B2921E" w:rsidR="00160636" w:rsidRPr="00B41034" w:rsidRDefault="00A94C9D" w:rsidP="00AF63A9">
      <w:pPr>
        <w:shd w:val="clear" w:color="auto" w:fill="FFFFFF"/>
        <w:bidi/>
        <w:spacing w:after="0" w:line="240" w:lineRule="auto"/>
        <w:rPr>
          <w:rFonts w:eastAsia="Times New Roman" w:cstheme="minorHAnsi"/>
          <w:color w:val="000000" w:themeColor="text1"/>
          <w:sz w:val="24"/>
          <w:szCs w:val="24"/>
          <w:rtl/>
        </w:rPr>
      </w:pPr>
      <w:r w:rsidRPr="00F6573F">
        <w:rPr>
          <w:rFonts w:cstheme="minorHAnsi" w:hint="cs"/>
          <w:sz w:val="24"/>
          <w:szCs w:val="24"/>
          <w:rtl/>
        </w:rPr>
        <w:t xml:space="preserve">مضمون آیه به فارسی: </w:t>
      </w:r>
      <w:r w:rsidR="0093435C" w:rsidRPr="00B41034">
        <w:rPr>
          <w:rFonts w:eastAsia="Times New Roman" w:cstheme="minorHAnsi"/>
          <w:color w:val="000000" w:themeColor="text1"/>
          <w:sz w:val="24"/>
          <w:szCs w:val="24"/>
          <w:rtl/>
        </w:rPr>
        <w:t xml:space="preserve">خداوند منع کرده است شما را از بالا رفتن به منبر. </w:t>
      </w:r>
      <w:r w:rsidR="001A2DA0" w:rsidRPr="00B41034">
        <w:rPr>
          <w:rFonts w:eastAsia="Times New Roman" w:cstheme="minorHAnsi"/>
          <w:color w:val="000000" w:themeColor="text1"/>
          <w:sz w:val="24"/>
          <w:szCs w:val="24"/>
          <w:rtl/>
        </w:rPr>
        <w:t>هر کس که خواهد آیات پروردگارش را بر شما تلاوت کند، باید بر کرسی‌ای که بر سَریر قرار دارد بنشیند و نام خدا را، که پروردگار او و پروردگار جهانیان است، به زبان آورد. خداوند دوست دارد که شما بر کرسی‌ها و سَریرها بنشینید، به پاس آن عزّتی که به واسطه‌ی محبت الهی و طلوع امر درخشان او در شما پدید آمده است</w:t>
      </w:r>
      <w:r w:rsidR="001A2DA0" w:rsidRPr="00B41034">
        <w:rPr>
          <w:rFonts w:eastAsia="Times New Roman" w:cstheme="minorHAnsi"/>
          <w:color w:val="000000" w:themeColor="text1"/>
          <w:sz w:val="24"/>
          <w:szCs w:val="24"/>
        </w:rPr>
        <w:t>.</w:t>
      </w:r>
    </w:p>
    <w:p w14:paraId="74397E49" w14:textId="77777777" w:rsidR="001974F0" w:rsidRPr="00B41034" w:rsidRDefault="001974F0" w:rsidP="00AF63A9">
      <w:pPr>
        <w:shd w:val="clear" w:color="auto" w:fill="FFFFFF"/>
        <w:bidi/>
        <w:spacing w:after="0" w:line="240" w:lineRule="auto"/>
        <w:rPr>
          <w:rFonts w:eastAsia="Times New Roman" w:cstheme="minorHAnsi"/>
          <w:color w:val="000000" w:themeColor="text1"/>
          <w:sz w:val="24"/>
          <w:szCs w:val="24"/>
          <w:rtl/>
        </w:rPr>
      </w:pPr>
    </w:p>
    <w:p w14:paraId="76B5AF56" w14:textId="16DCEDD1" w:rsidR="00160636" w:rsidRPr="00B41034" w:rsidRDefault="00160636" w:rsidP="00AF63A9">
      <w:pPr>
        <w:pStyle w:val="NoSpacing"/>
        <w:bidi/>
        <w:rPr>
          <w:rFonts w:cstheme="minorHAnsi"/>
          <w:sz w:val="24"/>
          <w:szCs w:val="24"/>
          <w:rtl/>
          <w:lang w:bidi="fa-IR"/>
        </w:rPr>
      </w:pPr>
      <w:r w:rsidRPr="00B41034">
        <w:rPr>
          <w:rFonts w:cstheme="minorHAnsi"/>
          <w:sz w:val="24"/>
          <w:szCs w:val="24"/>
          <w:rtl/>
          <w:lang w:bidi="fa-IR"/>
        </w:rPr>
        <w:t>حضرت باب در کتاب بیان</w:t>
      </w:r>
      <w:r w:rsidR="003F2B7A" w:rsidRPr="00B41034">
        <w:rPr>
          <w:rFonts w:cstheme="minorHAnsi"/>
          <w:sz w:val="24"/>
          <w:szCs w:val="24"/>
          <w:rtl/>
          <w:lang w:bidi="fa-IR"/>
        </w:rPr>
        <w:t>،</w:t>
      </w:r>
      <w:r w:rsidRPr="00B41034">
        <w:rPr>
          <w:rFonts w:cstheme="minorHAnsi"/>
          <w:sz w:val="24"/>
          <w:szCs w:val="24"/>
          <w:rtl/>
          <w:lang w:bidi="fa-IR"/>
        </w:rPr>
        <w:t xml:space="preserve"> الباب الحادی و العشر من الواحد السّابع میفرمایند: "فی عدم جواز الصّعود علی المنابر و الامر بالجلوس علی الکرسی ملخّص این باب آنکه نهی شده از صعود بر منابر و امر شده استواء بر اعراش یا سریر یا کرسی تا آنکه کلّ از شأن وقر بیرون نرفته و اگر محلّ اجتماع است بر تختی کرسی گذارده که کلّ توانند استماع نمود کلمات حقّ را…"</w:t>
      </w:r>
    </w:p>
    <w:p w14:paraId="1E63D381" w14:textId="77777777" w:rsidR="00160636" w:rsidRPr="00B41034" w:rsidRDefault="00160636" w:rsidP="00AF63A9">
      <w:pPr>
        <w:shd w:val="clear" w:color="auto" w:fill="FFFFFF"/>
        <w:bidi/>
        <w:spacing w:after="0" w:line="240" w:lineRule="auto"/>
        <w:rPr>
          <w:rFonts w:eastAsia="Times New Roman" w:cstheme="minorHAnsi"/>
          <w:color w:val="000000" w:themeColor="text1"/>
          <w:sz w:val="24"/>
          <w:szCs w:val="24"/>
          <w:rtl/>
        </w:rPr>
      </w:pPr>
    </w:p>
    <w:p w14:paraId="7F3C07EC" w14:textId="65EC9C85" w:rsidR="0093435C" w:rsidRPr="00B41034" w:rsidRDefault="00AE3FF4" w:rsidP="00AF63A9">
      <w:pPr>
        <w:shd w:val="clear" w:color="auto" w:fill="FFFFFF"/>
        <w:spacing w:after="0" w:line="240" w:lineRule="auto"/>
        <w:jc w:val="right"/>
        <w:rPr>
          <w:rFonts w:eastAsia="Times New Roman" w:cstheme="minorHAnsi"/>
          <w:color w:val="000000" w:themeColor="text1"/>
          <w:sz w:val="24"/>
          <w:szCs w:val="24"/>
          <w:u w:val="single"/>
        </w:rPr>
      </w:pPr>
      <w:r w:rsidRPr="00B41034">
        <w:rPr>
          <w:rFonts w:eastAsia="Times New Roman" w:cstheme="minorHAnsi"/>
          <w:color w:val="000000" w:themeColor="text1"/>
          <w:sz w:val="24"/>
          <w:szCs w:val="24"/>
          <w:u w:val="single"/>
          <w:rtl/>
        </w:rPr>
        <w:t>بررسی آیه</w:t>
      </w:r>
    </w:p>
    <w:p w14:paraId="75B747FB" w14:textId="77777777" w:rsidR="001B6804" w:rsidRPr="00B41034" w:rsidRDefault="001B6804" w:rsidP="00AF63A9">
      <w:pPr>
        <w:bidi/>
        <w:spacing w:line="240" w:lineRule="auto"/>
        <w:rPr>
          <w:rFonts w:cstheme="minorHAnsi"/>
          <w:sz w:val="24"/>
          <w:szCs w:val="24"/>
        </w:rPr>
      </w:pPr>
      <w:r w:rsidRPr="00B41034">
        <w:rPr>
          <w:rFonts w:cstheme="minorHAnsi"/>
          <w:sz w:val="24"/>
          <w:szCs w:val="24"/>
          <w:rtl/>
        </w:rPr>
        <w:t>این آیه، در عین سادگی، حامل تحولی ژرف در نسبت میان قدرت دینی، سخن، و مقام انسان در بستر جامعهٔ دینی است. «منع از ارتقاء به منبر» نه صرفاً تغییری در آیین ظاهری، بلکه تلاشی است بنیادین برای شکستن رمزگان سلطهٔ دینی و واژگون ساختن ساختارهای سلسله‌مراتبی در سنت‌های پیشین.</w:t>
      </w:r>
    </w:p>
    <w:p w14:paraId="13516C0F" w14:textId="77777777" w:rsidR="001B6804" w:rsidRPr="00B41034" w:rsidRDefault="001B6804" w:rsidP="00AF63A9">
      <w:pPr>
        <w:bidi/>
        <w:spacing w:line="240" w:lineRule="auto"/>
        <w:rPr>
          <w:rFonts w:cstheme="minorHAnsi"/>
          <w:sz w:val="24"/>
          <w:szCs w:val="24"/>
        </w:rPr>
      </w:pPr>
      <w:r w:rsidRPr="00B41034">
        <w:rPr>
          <w:rFonts w:cstheme="minorHAnsi"/>
          <w:sz w:val="24"/>
          <w:szCs w:val="24"/>
          <w:rtl/>
        </w:rPr>
        <w:t>در منبر، گوینده معمولاً از جایگاهی برتر با مستمعین سخن می‌گوید؛ از بالا، و با اقتدار. اما در این حکم، تلاوت آیات—یعنی انتقال مستقیم کلام وحی—نه از مکان بلندی که موجب سلطه و تفاخر شود، بلکه از کرسی‌ای ساده و محدود، مشروط به نشستن و فروتنی، تحقق می‌پذیرد. این‌گونه، نوعی تساوی وجودی میان گوینده و شنونده برقرار می‌شود، و تواضع و ادب، جای اقتدار نمایشی را می‌گیرد. چنین بازنگری‌ای در ساختارهای سنتی، نشانه‌ی نوعی روان‌شناسی معرفتی است که مرکزیت را از «سخن‌ران» سلب کرده و آن را به «کلام الهی» واگذار می‌کند.</w:t>
      </w:r>
    </w:p>
    <w:p w14:paraId="35AB494D" w14:textId="77777777" w:rsidR="001B6804" w:rsidRPr="00B41034" w:rsidRDefault="001B6804" w:rsidP="00AF63A9">
      <w:pPr>
        <w:bidi/>
        <w:spacing w:line="240" w:lineRule="auto"/>
        <w:rPr>
          <w:rFonts w:cstheme="minorHAnsi"/>
          <w:sz w:val="24"/>
          <w:szCs w:val="24"/>
        </w:rPr>
      </w:pPr>
      <w:r w:rsidRPr="00B41034">
        <w:rPr>
          <w:rFonts w:cstheme="minorHAnsi"/>
          <w:sz w:val="24"/>
          <w:szCs w:val="24"/>
          <w:rtl/>
        </w:rPr>
        <w:t>این حکم یادآور آن است که در ظهور جدید، تجلی جلال الهی نه در بلندای کلام انسانی، بلکه در نورانیت کلام ربانی تجسد یافته است. در نتیجه، نه شخص گوینده، بلکه «آیات الله» هستند که محل تمرکز و مرکز معنا هستند. از همین رو، آنکه می‌خواهد سخن بگوید، باید نه خود را، بلکه خدا را یاد کند—و در جایگاه فروتنی بنشیند، نه بر تخت سلطه برخیزد.</w:t>
      </w:r>
    </w:p>
    <w:p w14:paraId="0727DE40" w14:textId="77777777" w:rsidR="001B6804" w:rsidRPr="00B41034" w:rsidRDefault="001B6804" w:rsidP="00AF63A9">
      <w:pPr>
        <w:bidi/>
        <w:spacing w:line="240" w:lineRule="auto"/>
        <w:rPr>
          <w:rFonts w:cstheme="minorHAnsi"/>
          <w:sz w:val="24"/>
          <w:szCs w:val="24"/>
        </w:rPr>
      </w:pPr>
      <w:r w:rsidRPr="00B41034">
        <w:rPr>
          <w:rFonts w:cstheme="minorHAnsi"/>
          <w:sz w:val="24"/>
          <w:szCs w:val="24"/>
          <w:rtl/>
        </w:rPr>
        <w:t>چنین تغییری به معنای ایجاد جامعه‌ای افقی است؛ جامعه‌ای که در آن منابر اقتدار فرو می‌ریزند و هر فرد، در مقام عشق و یاد الهی، سزاوار عزت می‌شود. نهاد دینی، نه در مقام فرمان‌دهی و قدرت، بلکه در مقام خدمت‌گزاری و تلاوت آیات به‌مثابه شعله‌های وحی، به ایفای نقش می‌پردازد. عزت، دیگر نه ناشی از مقام، بلکه محصول محبت به خدا و مشرق امر اوست. این آموزه، ریشهٔ تعصبات طبقه‌ای و نهادگرایانه را می‌خشکاند.</w:t>
      </w:r>
    </w:p>
    <w:p w14:paraId="1F85F779" w14:textId="77777777" w:rsidR="001B6804" w:rsidRPr="00B41034" w:rsidRDefault="001B6804" w:rsidP="00AF63A9">
      <w:pPr>
        <w:bidi/>
        <w:spacing w:line="240" w:lineRule="auto"/>
        <w:rPr>
          <w:rFonts w:cstheme="minorHAnsi"/>
          <w:sz w:val="24"/>
          <w:szCs w:val="24"/>
        </w:rPr>
      </w:pPr>
      <w:r w:rsidRPr="00B41034">
        <w:rPr>
          <w:rFonts w:cstheme="minorHAnsi"/>
          <w:sz w:val="24"/>
          <w:szCs w:val="24"/>
          <w:rtl/>
        </w:rPr>
        <w:t>در سطح روانی نیز، این حکم در پی آن است که خضوع را جایگزین خودبرتربینی، و یاد را جانشین سخن‌سرایی کند. آن‌که به‌جای علوّ خود، خدا را یاد می‌کند، به آرامش و رهایی روانی می‌رسد. با حذف منبر، جایگاه «منِ گوینده» خلع می‌شود و «او»—خدای متعال—مرکز سخن می‌گردد. این فروکاست از منِ متکلم و فراز از او به ساحت یاد الهی، موجب رشد اخلاقی، آرامش روحی، و تعالی اجتماعی می‌گردد.</w:t>
      </w:r>
    </w:p>
    <w:p w14:paraId="2B3A0FB3" w14:textId="7FAADCBE" w:rsidR="000C1D20" w:rsidRPr="00B41034" w:rsidRDefault="001B6804" w:rsidP="00AF63A9">
      <w:pPr>
        <w:bidi/>
        <w:spacing w:line="240" w:lineRule="auto"/>
        <w:rPr>
          <w:rFonts w:cstheme="minorHAnsi"/>
          <w:sz w:val="24"/>
          <w:szCs w:val="24"/>
          <w:rtl/>
        </w:rPr>
      </w:pPr>
      <w:r w:rsidRPr="00B41034">
        <w:rPr>
          <w:rFonts w:cstheme="minorHAnsi"/>
          <w:sz w:val="24"/>
          <w:szCs w:val="24"/>
          <w:rtl/>
        </w:rPr>
        <w:t>پس این آیه نه صرفاً قانونی برای معماری جلسات مذهبی، بلکه تحولی انسان‌ساز است که از طریق زبان سادهٔ آیینی، تحولی عظیم در قدرت، عرفان، اخلاق و اجتماع پیشنهاد می‌کند.</w:t>
      </w:r>
    </w:p>
    <w:p w14:paraId="343A7940" w14:textId="77777777" w:rsidR="001974F0" w:rsidRPr="00B41034" w:rsidRDefault="001974F0" w:rsidP="00AF63A9">
      <w:pPr>
        <w:bidi/>
        <w:spacing w:line="240" w:lineRule="auto"/>
        <w:rPr>
          <w:rFonts w:cstheme="minorHAnsi"/>
          <w:sz w:val="24"/>
          <w:szCs w:val="24"/>
          <w:rtl/>
        </w:rPr>
      </w:pPr>
    </w:p>
    <w:p w14:paraId="6D791599" w14:textId="77777777" w:rsidR="0093435C"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 xml:space="preserve">بند صد و پنجاه و پنجم </w:t>
      </w:r>
    </w:p>
    <w:p w14:paraId="3B0A86AF" w14:textId="77777777" w:rsidR="00380C81" w:rsidRPr="00B41034" w:rsidRDefault="00380C81"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حُرِّمَ عَلَيْكُمُ ٱلمَيْسِرُ وَٱلأَفْيُونُ، ٱجْتَنِبُوا يَا مَعْشَرَ ٱلْخَلْقِ وَلاَ تَكُونُنَّ مِنَ ٱلْمُتَجَاوِزِينَ. إِيَّاكُمْ أَنْ تَسْتَعْمِلُوا مَا تَكْسَلُ بِهِ هَيَاكِلُكُمْ وَيَضُرُّ أَبْدَانَكُمْ، إِنَّا مَا أَرَدْنَا لَكُمْ إِلَّا مَا يَنْفَعُكُمْ، يَشْهَدُ بِذٰلِكَ كُلُّ ٱلأَشْيَاءِ لَوْ أَنْتُمْ تَسْمَعُونَ</w:t>
      </w:r>
      <w:r w:rsidRPr="00B41034">
        <w:rPr>
          <w:rFonts w:eastAsia="MS Mincho" w:cstheme="minorHAnsi"/>
          <w:b/>
          <w:bCs/>
          <w:color w:val="000000" w:themeColor="text1"/>
          <w:sz w:val="24"/>
          <w:szCs w:val="24"/>
        </w:rPr>
        <w:t>.</w:t>
      </w:r>
    </w:p>
    <w:p w14:paraId="4F68CD3B" w14:textId="60A1D238"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Gambling and the use of opium have been forbidden unto you. Eschew them both, O people, and be not of those who transgress. Beware of using any substance that </w:t>
      </w:r>
      <w:proofErr w:type="spellStart"/>
      <w:r w:rsidRPr="00B41034">
        <w:rPr>
          <w:rFonts w:eastAsia="Times New Roman" w:cstheme="minorHAnsi"/>
          <w:color w:val="000000" w:themeColor="text1"/>
          <w:sz w:val="24"/>
          <w:szCs w:val="24"/>
        </w:rPr>
        <w:t>induceth</w:t>
      </w:r>
      <w:proofErr w:type="spellEnd"/>
      <w:r w:rsidRPr="00B41034">
        <w:rPr>
          <w:rFonts w:eastAsia="Times New Roman" w:cstheme="minorHAnsi"/>
          <w:color w:val="000000" w:themeColor="text1"/>
          <w:sz w:val="24"/>
          <w:szCs w:val="24"/>
        </w:rPr>
        <w:t xml:space="preserve"> sluggishness and torpor in the human temple and </w:t>
      </w:r>
      <w:proofErr w:type="spellStart"/>
      <w:r w:rsidRPr="00B41034">
        <w:rPr>
          <w:rFonts w:eastAsia="Times New Roman" w:cstheme="minorHAnsi"/>
          <w:color w:val="000000" w:themeColor="text1"/>
          <w:sz w:val="24"/>
          <w:szCs w:val="24"/>
        </w:rPr>
        <w:t>inflicteth</w:t>
      </w:r>
      <w:proofErr w:type="spellEnd"/>
      <w:r w:rsidRPr="00B41034">
        <w:rPr>
          <w:rFonts w:eastAsia="Times New Roman" w:cstheme="minorHAnsi"/>
          <w:color w:val="000000" w:themeColor="text1"/>
          <w:sz w:val="24"/>
          <w:szCs w:val="24"/>
        </w:rPr>
        <w:t xml:space="preserve"> harm upon the body. We, verily, desire for </w:t>
      </w:r>
      <w:proofErr w:type="gramStart"/>
      <w:r w:rsidRPr="00B41034">
        <w:rPr>
          <w:rFonts w:eastAsia="Times New Roman" w:cstheme="minorHAnsi"/>
          <w:color w:val="000000" w:themeColor="text1"/>
          <w:sz w:val="24"/>
          <w:szCs w:val="24"/>
        </w:rPr>
        <w:t>you</w:t>
      </w:r>
      <w:proofErr w:type="gramEnd"/>
      <w:r w:rsidRPr="00B41034">
        <w:rPr>
          <w:rFonts w:eastAsia="Times New Roman" w:cstheme="minorHAnsi"/>
          <w:color w:val="000000" w:themeColor="text1"/>
          <w:sz w:val="24"/>
          <w:szCs w:val="24"/>
        </w:rPr>
        <w:t xml:space="preserve"> naught save what shall profit you, and to this bear witness all created things, had ye but ears to hear.</w:t>
      </w:r>
    </w:p>
    <w:p w14:paraId="7C18108A" w14:textId="6F52116C" w:rsidR="00380C81" w:rsidRPr="00B41034" w:rsidRDefault="00A94C9D"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380C81" w:rsidRPr="00B41034">
        <w:rPr>
          <w:rFonts w:cstheme="minorHAnsi"/>
          <w:sz w:val="24"/>
          <w:szCs w:val="24"/>
          <w:rtl/>
        </w:rPr>
        <w:t>حرام شد بر شما قمار و افیون؛ ای جماعت خلق، از آن دوری کنید و از تجاوزکاران مباشید. بر حذر باشید از اینکه چیزی را استعمال کنید که جسم‌های شما را به سستی کشاند و به بدن‌های شما آسیب رساند. ما جز آنچه سود شما را در بردارد نخواستیم؛ همهٔ موجودات بر این گواهی می‌دهند، اگر گوش شنوا می‌داشتید</w:t>
      </w:r>
      <w:r w:rsidR="00380C81" w:rsidRPr="00B41034">
        <w:rPr>
          <w:rFonts w:cstheme="minorHAnsi"/>
          <w:sz w:val="24"/>
          <w:szCs w:val="24"/>
        </w:rPr>
        <w:t>.</w:t>
      </w:r>
    </w:p>
    <w:p w14:paraId="584A78F3" w14:textId="22BD2740" w:rsidR="00817379" w:rsidRPr="00B41034" w:rsidRDefault="00817379" w:rsidP="00AF63A9">
      <w:pPr>
        <w:bidi/>
        <w:spacing w:line="240" w:lineRule="auto"/>
        <w:rPr>
          <w:rFonts w:cstheme="minorHAnsi"/>
          <w:sz w:val="24"/>
          <w:szCs w:val="24"/>
          <w:rtl/>
        </w:rPr>
      </w:pPr>
      <w:r w:rsidRPr="00B41034">
        <w:rPr>
          <w:rFonts w:cstheme="minorHAnsi"/>
          <w:sz w:val="24"/>
          <w:szCs w:val="24"/>
          <w:rtl/>
        </w:rPr>
        <w:t xml:space="preserve">در کتاب </w:t>
      </w:r>
      <w:r w:rsidR="006C7425" w:rsidRPr="00B41034">
        <w:rPr>
          <w:rFonts w:cstheme="minorHAnsi"/>
          <w:sz w:val="24"/>
          <w:szCs w:val="24"/>
          <w:rtl/>
        </w:rPr>
        <w:t xml:space="preserve">قیوم الأسماء، در سورة الاحکام حضرت باب میفرمایند: </w:t>
      </w:r>
      <w:r w:rsidR="00E543E2" w:rsidRPr="00B41034">
        <w:rPr>
          <w:rFonts w:cstheme="minorHAnsi"/>
          <w:sz w:val="24"/>
          <w:szCs w:val="24"/>
          <w:rtl/>
        </w:rPr>
        <w:t>"يا أَهْلَ الأَرْضِ، اتَّقُوا اللَّهَ فِي هذِهِ الْكَلِمَةِ الْبَدِيعَةِ، أَنْ لا تَقْرَبُوا شُرْبَ الدُّخَانِ، مِمَّا قَدِ اخْتَرَعْتُم لأَنْفُسِكُمْ، وَنَزِّهُوا أَنْفُسَكُمْ مِنْ أَنْ تَكُونَ مَأْوَىَ الشَّيْطَانِ، فَإِنَّ اللَّهَ قَدْ طَهَّرَكُمْ بِطَهَارَةِ أَوْلِيَائِهِ، فَارْغَبُوا إِلَى اللَّهِ فِي ذٰلِكَ الْحُكْمِ الْخالِصِ، راضِيًا عَنِ اللَّهِ الْحَقِّ، سَرِيعًا</w:t>
      </w:r>
      <w:r w:rsidR="00E543E2" w:rsidRPr="00B41034">
        <w:rPr>
          <w:rFonts w:cstheme="minorHAnsi"/>
          <w:sz w:val="24"/>
          <w:szCs w:val="24"/>
        </w:rPr>
        <w:t>.</w:t>
      </w:r>
      <w:r w:rsidR="00E543E2" w:rsidRPr="00B41034">
        <w:rPr>
          <w:rFonts w:cstheme="minorHAnsi"/>
          <w:sz w:val="24"/>
          <w:szCs w:val="24"/>
          <w:rtl/>
        </w:rPr>
        <w:t>" به این مضمون که: ای اهل زمین! از خداوند در این کلمهٔ بدیع پروا کنید که مبادا به نوشیدن دود (دخان، تنباکو) که خود برای خویشتن ساخته‌اید، نزدیک شوید. و جان‌های خود را پاکیزه بدارید از آن‌که مأوای شیطان گردند، چرا که خداوند شما را به طهارت دوستانش پاک کرده است. پس با رغبت به سوی خدا در این حکم خالص روی آورید، در حالی که خشنود از خداوند حق و شتابان باشید</w:t>
      </w:r>
      <w:r w:rsidR="00E543E2" w:rsidRPr="00B41034">
        <w:rPr>
          <w:rFonts w:cstheme="minorHAnsi"/>
          <w:sz w:val="24"/>
          <w:szCs w:val="24"/>
        </w:rPr>
        <w:t>.</w:t>
      </w:r>
    </w:p>
    <w:p w14:paraId="38793C67" w14:textId="7B5FFF63" w:rsidR="00451716" w:rsidRPr="00B41034" w:rsidRDefault="00451716" w:rsidP="00AF63A9">
      <w:pPr>
        <w:bidi/>
        <w:spacing w:line="240" w:lineRule="auto"/>
        <w:rPr>
          <w:rFonts w:cstheme="minorHAnsi"/>
          <w:sz w:val="24"/>
          <w:szCs w:val="24"/>
          <w:rtl/>
        </w:rPr>
      </w:pPr>
      <w:r w:rsidRPr="00B41034">
        <w:rPr>
          <w:rFonts w:cstheme="minorHAnsi"/>
          <w:sz w:val="24"/>
          <w:szCs w:val="24"/>
          <w:rtl/>
        </w:rPr>
        <w:t xml:space="preserve">همچنین میفرمایند: </w:t>
      </w:r>
      <w:r w:rsidR="007470CE" w:rsidRPr="00B41034">
        <w:rPr>
          <w:rFonts w:cstheme="minorHAnsi"/>
          <w:sz w:val="24"/>
          <w:szCs w:val="24"/>
          <w:rtl/>
        </w:rPr>
        <w:t>"وَ إِنَّ اللَّهَ قَدْ حَرَّمَ فِعْلَ الْجِبْتِ وَ الطَّاغُوتِ، وَ اللَّهْوَ بِالْمَيْسِرِ، وَ الأَكْلَ بِالْخَمْرِ، لِأَنَّهَا رِجْسٌ مِنْ عَمَلِ الشَّيْطَانِ، فَاتَّكِلُوا عَلَى اللَّهِ مَوْلاكُمُ الْحَقِّ، وَ إِنَّ اللَّهَ قَدْ كَانَ بِكُلِّ شَيْءٍ مُحِيطًا</w:t>
      </w:r>
      <w:r w:rsidR="007470CE" w:rsidRPr="00B41034">
        <w:rPr>
          <w:rFonts w:cstheme="minorHAnsi"/>
          <w:sz w:val="24"/>
          <w:szCs w:val="24"/>
        </w:rPr>
        <w:t>.</w:t>
      </w:r>
      <w:r w:rsidR="007470CE" w:rsidRPr="00B41034">
        <w:rPr>
          <w:rFonts w:cstheme="minorHAnsi"/>
          <w:sz w:val="24"/>
          <w:szCs w:val="24"/>
          <w:rtl/>
        </w:rPr>
        <w:t>" به این مضمون که: و همانا خداوند فعل جِبت و طاغوت و لهو با میسر (قمار) و خوردن از طریق خمر (شراب) را حرام کرده است؛ زیرا که این‌ها پلیدی‌ای از عمل شیطان هستند. پس بر خداوند، مولای حقیقی‌تان، توکل کنید، و به‌راستی خداوند بر هر چیزی احاطه دارد</w:t>
      </w:r>
      <w:r w:rsidR="007470CE" w:rsidRPr="00B41034">
        <w:rPr>
          <w:rFonts w:cstheme="minorHAnsi"/>
          <w:sz w:val="24"/>
          <w:szCs w:val="24"/>
        </w:rPr>
        <w:t>.</w:t>
      </w:r>
    </w:p>
    <w:p w14:paraId="3F8A39E2" w14:textId="59BB28C6" w:rsidR="00354E66" w:rsidRPr="00B41034" w:rsidRDefault="00354E66"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12384D58" w14:textId="77777777" w:rsidR="005C7FCA" w:rsidRPr="00B41034" w:rsidRDefault="005C7FCA" w:rsidP="00AF63A9">
      <w:pPr>
        <w:bidi/>
        <w:spacing w:line="240" w:lineRule="auto"/>
        <w:rPr>
          <w:rFonts w:cstheme="minorHAnsi"/>
          <w:sz w:val="24"/>
          <w:szCs w:val="24"/>
        </w:rPr>
      </w:pPr>
      <w:r w:rsidRPr="00B41034">
        <w:rPr>
          <w:rFonts w:cstheme="minorHAnsi"/>
          <w:sz w:val="24"/>
          <w:szCs w:val="24"/>
          <w:rtl/>
        </w:rPr>
        <w:t>این آیه در عین اختصار، نقطهٔ تلاقی چند سطح از هستی انسان را به شیوه‌ای ژرف می‌کاود: بدن، روح، اراده، جامعه، و هستی جمعی. نهی از قمار و افیون، در سطحی سطحی، می‌تواند تنها به‌منزلهٔ یک حکم فقهی تلقی گردد، اما در منظری هستی‌شناسانه، ما با نوعی مرزگذاری میان ساحات حیاتی انسان روبرو هستیم: مرز میان فعلیت و انفعال، خلاقیت و رخوت، انتخاب و تسلیم، بیداری و خواب‌زدگی</w:t>
      </w:r>
      <w:r w:rsidRPr="00B41034">
        <w:rPr>
          <w:rFonts w:cstheme="minorHAnsi"/>
          <w:sz w:val="24"/>
          <w:szCs w:val="24"/>
        </w:rPr>
        <w:t>.</w:t>
      </w:r>
    </w:p>
    <w:p w14:paraId="14FBE763" w14:textId="77777777" w:rsidR="005C7FCA" w:rsidRPr="00B41034" w:rsidRDefault="005C7FCA" w:rsidP="00AF63A9">
      <w:pPr>
        <w:bidi/>
        <w:spacing w:line="240" w:lineRule="auto"/>
        <w:rPr>
          <w:rFonts w:cstheme="minorHAnsi"/>
          <w:sz w:val="24"/>
          <w:szCs w:val="24"/>
        </w:rPr>
      </w:pPr>
      <w:r w:rsidRPr="00B41034">
        <w:rPr>
          <w:rFonts w:cstheme="minorHAnsi"/>
          <w:sz w:val="24"/>
          <w:szCs w:val="24"/>
          <w:rtl/>
        </w:rPr>
        <w:t>قمار، در جوهر خود، تعلیق اراده در برابر تصادف است. انسان، به جای آفرینش، به بازی با شانس روی می‌آورد؛ به جای سازندگی، درون بازی‌سازی معلق می‌گردد. بدین‌ترتیب، قمار نه فقط یک فعل اقتصادی، بلکه یک نشانهٔ اگزیستانسیال از گریز انسان از مسئولیتِ خودساختن است. در آن، امیدِ بی‌پشتوانه جای خرد، و هیجانِ موقت جای آرامشِ درون می‌گیرد</w:t>
      </w:r>
      <w:r w:rsidRPr="00B41034">
        <w:rPr>
          <w:rFonts w:cstheme="minorHAnsi"/>
          <w:sz w:val="24"/>
          <w:szCs w:val="24"/>
        </w:rPr>
        <w:t>.</w:t>
      </w:r>
    </w:p>
    <w:p w14:paraId="1EE88035" w14:textId="77777777" w:rsidR="005C7FCA" w:rsidRPr="00B41034" w:rsidRDefault="005C7FCA" w:rsidP="00AF63A9">
      <w:pPr>
        <w:bidi/>
        <w:spacing w:line="240" w:lineRule="auto"/>
        <w:rPr>
          <w:rFonts w:cstheme="minorHAnsi"/>
          <w:sz w:val="24"/>
          <w:szCs w:val="24"/>
        </w:rPr>
      </w:pPr>
      <w:r w:rsidRPr="00B41034">
        <w:rPr>
          <w:rFonts w:cstheme="minorHAnsi"/>
          <w:sz w:val="24"/>
          <w:szCs w:val="24"/>
          <w:rtl/>
        </w:rPr>
        <w:t>افیون و مواد مشابه آن، از سوی دیگر، بیان تامّ و تمامِ واپس‌نشینی از زیست انسانی‌اند. آنچه در این آیه مورد نکوهش قرار می‌گیرد، نه تنها مادهٔ فیزیکی، بلکه هر امر و فعلی است که «هیکل» (جسم و جان) را به سستی کشاند، قوای ذهنی و روحی را خاموش کند، و انسان را به تماشاگر خود بدل سازد. در اینجا، انسان دیگر سوژه نیست، بلکه شیء است، و آگاهی‌اش نه آگاه، بلکه خواب‌آلود است. اعتیاد، انکار خلاقیت است و تسلیم در برابر نیازهای تحمیل‌شده‌ای که دیگر از درون برنمی‌خیزند بلکه از بیرون تحمیل می‌شوند</w:t>
      </w:r>
      <w:r w:rsidRPr="00B41034">
        <w:rPr>
          <w:rFonts w:cstheme="minorHAnsi"/>
          <w:sz w:val="24"/>
          <w:szCs w:val="24"/>
        </w:rPr>
        <w:t>.</w:t>
      </w:r>
    </w:p>
    <w:p w14:paraId="588B306B" w14:textId="77777777" w:rsidR="005C7FCA" w:rsidRPr="00B41034" w:rsidRDefault="005C7FCA" w:rsidP="00AF63A9">
      <w:pPr>
        <w:bidi/>
        <w:spacing w:line="240" w:lineRule="auto"/>
        <w:rPr>
          <w:rFonts w:cstheme="minorHAnsi"/>
          <w:sz w:val="24"/>
          <w:szCs w:val="24"/>
        </w:rPr>
      </w:pPr>
      <w:r w:rsidRPr="00B41034">
        <w:rPr>
          <w:rFonts w:cstheme="minorHAnsi"/>
          <w:sz w:val="24"/>
          <w:szCs w:val="24"/>
          <w:rtl/>
        </w:rPr>
        <w:t>در دل این احکام، نگاه عمیق‌تری به کرامت بدن انسانی نیز وجود دارد. بدن نه صرفاً ماده‌ای برای لذت یا مصرف، بلکه معبدی است برای تجلی روح، همان «هیکل» که باید در آن نور معرفت و حرکت زندگی بدرخشد. آنچه این هیکل را به سستی بکشاند، مستقیماً عزت وجودی انسان را تهدید می‌کند. از این‌رو، این آیه در اصل نوعی فلسفهٔ تنزیه و تزکیهٔ هستی انسانی را در خود حمل می‌کند</w:t>
      </w:r>
      <w:r w:rsidRPr="00B41034">
        <w:rPr>
          <w:rFonts w:cstheme="minorHAnsi"/>
          <w:sz w:val="24"/>
          <w:szCs w:val="24"/>
        </w:rPr>
        <w:t>.</w:t>
      </w:r>
    </w:p>
    <w:p w14:paraId="6ECD576E" w14:textId="77777777" w:rsidR="005C7FCA" w:rsidRPr="00B41034" w:rsidRDefault="005C7FCA" w:rsidP="00AF63A9">
      <w:pPr>
        <w:bidi/>
        <w:spacing w:line="240" w:lineRule="auto"/>
        <w:rPr>
          <w:rFonts w:cstheme="minorHAnsi"/>
          <w:sz w:val="24"/>
          <w:szCs w:val="24"/>
        </w:rPr>
      </w:pPr>
      <w:r w:rsidRPr="00B41034">
        <w:rPr>
          <w:rFonts w:cstheme="minorHAnsi"/>
          <w:sz w:val="24"/>
          <w:szCs w:val="24"/>
          <w:rtl/>
        </w:rPr>
        <w:lastRenderedPageBreak/>
        <w:t>از سوی دیگر، از منظر زیست‌اجتماعی، افیون و قمار دو سازوکار بنیادین برای «فرار از واقعیت» و فروپاشی نهادهای اجتماعی‌اند. اعتیاد، پیوندهای انسانی را سست می‌کند، مسئولیت اجتماعی را از میان می‌برد، و از انسان، موجودی در خود بسته و جدا از جمع می‌سازد. قمار، احساس عدالت را از میان می‌برد، زیرا بر تصادف مبتنی است، نه بر استحقاق، و بدین‌ترتیب اعتماد اجتماعی را فرومی‌پاشد</w:t>
      </w:r>
      <w:r w:rsidRPr="00B41034">
        <w:rPr>
          <w:rFonts w:cstheme="minorHAnsi"/>
          <w:sz w:val="24"/>
          <w:szCs w:val="24"/>
        </w:rPr>
        <w:t>.</w:t>
      </w:r>
    </w:p>
    <w:p w14:paraId="569FF9A4" w14:textId="77777777" w:rsidR="005C7FCA" w:rsidRPr="00B41034" w:rsidRDefault="005C7FCA" w:rsidP="00AF63A9">
      <w:pPr>
        <w:bidi/>
        <w:spacing w:line="240" w:lineRule="auto"/>
        <w:rPr>
          <w:rFonts w:cstheme="minorHAnsi"/>
          <w:sz w:val="24"/>
          <w:szCs w:val="24"/>
        </w:rPr>
      </w:pPr>
      <w:r w:rsidRPr="00B41034">
        <w:rPr>
          <w:rFonts w:cstheme="minorHAnsi"/>
          <w:sz w:val="24"/>
          <w:szCs w:val="24"/>
          <w:rtl/>
        </w:rPr>
        <w:t>همهٔ اینها در نهایت ما را به پیام بنیادین آیه می‌رساند: خدا برای انسان چیزی جز «نفع» نخواسته است. اما این نفع، نفعی در ساحت لذت‌های زودگذر نیست؛ نفعی است که هستی را بالا می‌برد، ذهن را بیدار می‌سازد، اراده را فعّال می‌کند، و انسان را به کرامت وجودی‌اش بازمی‌گرداند</w:t>
      </w:r>
      <w:r w:rsidRPr="00B41034">
        <w:rPr>
          <w:rFonts w:cstheme="minorHAnsi"/>
          <w:sz w:val="24"/>
          <w:szCs w:val="24"/>
        </w:rPr>
        <w:t>.</w:t>
      </w:r>
    </w:p>
    <w:p w14:paraId="6CF9ECEF" w14:textId="251DBF21" w:rsidR="005C7FCA" w:rsidRPr="00B41034" w:rsidRDefault="005C7FCA" w:rsidP="00AF63A9">
      <w:pPr>
        <w:bidi/>
        <w:spacing w:line="240" w:lineRule="auto"/>
        <w:rPr>
          <w:rFonts w:cstheme="minorHAnsi"/>
          <w:sz w:val="24"/>
          <w:szCs w:val="24"/>
          <w:rtl/>
        </w:rPr>
      </w:pPr>
      <w:r w:rsidRPr="00B41034">
        <w:rPr>
          <w:rFonts w:cstheme="minorHAnsi"/>
          <w:sz w:val="24"/>
          <w:szCs w:val="24"/>
          <w:rtl/>
        </w:rPr>
        <w:t>در این آیه، صدایی می‌شنویم که انسان را به خود می‌خواند، نه با زور و ترس، بلکه با یادآوری آنکه همهٔ آفرینش، شاهد خیرخواهی خدای اوست، اگر فقط گوش دل بگشاید</w:t>
      </w:r>
      <w:r w:rsidRPr="00B41034">
        <w:rPr>
          <w:rFonts w:cstheme="minorHAnsi"/>
          <w:sz w:val="24"/>
          <w:szCs w:val="24"/>
        </w:rPr>
        <w:t>.</w:t>
      </w:r>
    </w:p>
    <w:p w14:paraId="02963F08" w14:textId="0CF1BD73" w:rsidR="0093435C" w:rsidRPr="00B41034" w:rsidRDefault="007C51D9" w:rsidP="00AF63A9">
      <w:pPr>
        <w:bidi/>
        <w:spacing w:line="240" w:lineRule="auto"/>
        <w:rPr>
          <w:rFonts w:cstheme="minorHAnsi"/>
          <w:sz w:val="24"/>
          <w:szCs w:val="24"/>
          <w:rtl/>
        </w:rPr>
      </w:pPr>
      <w:r w:rsidRPr="00B41034">
        <w:rPr>
          <w:rFonts w:cstheme="minorHAnsi"/>
          <w:sz w:val="24"/>
          <w:szCs w:val="24"/>
          <w:u w:val="single"/>
          <w:rtl/>
        </w:rPr>
        <w:t xml:space="preserve">نصوصی که در </w:t>
      </w:r>
      <w:r w:rsidR="00D660BF" w:rsidRPr="00B41034">
        <w:rPr>
          <w:rFonts w:cstheme="minorHAnsi"/>
          <w:sz w:val="24"/>
          <w:szCs w:val="24"/>
          <w:u w:val="single"/>
          <w:rtl/>
        </w:rPr>
        <w:t>توضیح این آیه یاری رسان است:</w:t>
      </w:r>
      <w:r w:rsidR="0093435C" w:rsidRPr="00B41034">
        <w:rPr>
          <w:rFonts w:cstheme="minorHAnsi"/>
          <w:sz w:val="24"/>
          <w:szCs w:val="24"/>
          <w:rtl/>
        </w:rPr>
        <w:br/>
        <w:t xml:space="preserve">حضرت عبدالبهاء جلّ ثنائه در لوح ( همدان جناب آقا شيخ محسن) ميفرمايند قوله العزيز: ".... از لاتری سؤال نموده بوديد فی‏ الحقيقه در ممالک غربيّه رشته تجارت است ولی جواز و عدم جواز آن راجع به بيت العدل عمومی است يعنی به بيت عدليکه از جميع بهائيان عالم انتخاب شود زيرا هر حکميکه مصرّح کتاب نيست راجع به بيت عدلست. عبدالبهاء مُبيّن کتابست نه مؤسِّسِ احکام غير مذکوره در کتاب." </w:t>
      </w:r>
    </w:p>
    <w:p w14:paraId="755BFF8C" w14:textId="206206BF" w:rsidR="0093435C" w:rsidRPr="00B41034" w:rsidRDefault="0093435C" w:rsidP="00AF63A9">
      <w:pPr>
        <w:bidi/>
        <w:spacing w:line="240" w:lineRule="auto"/>
        <w:rPr>
          <w:rFonts w:cstheme="minorHAnsi"/>
          <w:sz w:val="24"/>
          <w:szCs w:val="24"/>
          <w:rtl/>
        </w:rPr>
      </w:pPr>
      <w:r w:rsidRPr="00B41034">
        <w:rPr>
          <w:rFonts w:cstheme="minorHAnsi"/>
          <w:sz w:val="24"/>
          <w:szCs w:val="24"/>
          <w:rtl/>
        </w:rPr>
        <w:t xml:space="preserve">و حضرت وليّ ‏امراللّه جلّ سلطانه در لوح جناب بديع‌اللّه آگاه آباده مورّخ ٢٣ رجب ١٣۴۵ هجری ميفرمايند قوله الأحلی:".... امّا مسئله لاطاری فرمودند اين فروعات غير منصوصه به بيت عدل راجع و قبل از بيت عدل در هر جا باقتضای آنجا محفل روحانی بايد مواظب اينگونه امور باشد."  </w:t>
      </w:r>
    </w:p>
    <w:p w14:paraId="532A7D5B" w14:textId="0B82C110" w:rsidR="0093435C" w:rsidRPr="00B41034" w:rsidRDefault="0093435C" w:rsidP="00AF63A9">
      <w:pPr>
        <w:bidi/>
        <w:spacing w:line="240" w:lineRule="auto"/>
        <w:rPr>
          <w:rFonts w:cstheme="minorHAnsi"/>
          <w:sz w:val="24"/>
          <w:szCs w:val="24"/>
        </w:rPr>
      </w:pPr>
      <w:r w:rsidRPr="00B41034">
        <w:rPr>
          <w:rFonts w:cstheme="minorHAnsi"/>
          <w:sz w:val="24"/>
          <w:szCs w:val="24"/>
          <w:rtl/>
        </w:rPr>
        <w:t>حضرت عبدالبهاء ميفرمايند:</w:t>
      </w:r>
      <w:r w:rsidR="00354E66" w:rsidRPr="00B41034">
        <w:rPr>
          <w:rFonts w:cstheme="minorHAnsi"/>
          <w:sz w:val="24"/>
          <w:szCs w:val="24"/>
          <w:rtl/>
        </w:rPr>
        <w:t xml:space="preserve"> </w:t>
      </w:r>
      <w:r w:rsidRPr="00B41034">
        <w:rPr>
          <w:rFonts w:cstheme="minorHAnsi"/>
          <w:sz w:val="24"/>
          <w:szCs w:val="24"/>
          <w:rtl/>
        </w:rPr>
        <w:t>"امّا مسئله افيون کثيف ملعون نعوذ باللّه من عذاب اللّه به صريح کتاب اقدس محرم و مذموم و شربش عقلاً ضربی از جنون و به تجربه مرتکب آن به کلّی از عالم انسانی محروم. پناه به خدا می‌برم از ارتکاب چنين امر فظيعی که هادم بنيان انسانی است و سبب خسران ابدی. جان انسان را بگيرد وجدان بميرد شعور زايل شود ادراک بکاهد زنده را مرده نمايد حرارت طبيعت را افسرده کند ديگر نتوان مضرّتی اعظم از اين تصوّر نمود. خوشا به حال نفوسی که نام ترياک بر زبان نرانند تا چه رسد به استعمال آن. ای ياران الهی جبر و عنف و زجر و قهر در اين دوره الهی مذموم ولی در منع از شرب افيون بايد به هر تدبيری تشبّث نمود بلکه از اين آفت عظمی نوع انسان خلاصی و نجات يابد و الّا واويلا علی کلّ من يفرّط فی جنب اللّه."</w:t>
      </w:r>
    </w:p>
    <w:p w14:paraId="2017E154" w14:textId="77777777" w:rsidR="0093435C" w:rsidRPr="00B41034" w:rsidRDefault="0093435C" w:rsidP="00AF63A9">
      <w:pPr>
        <w:bidi/>
        <w:spacing w:line="240" w:lineRule="auto"/>
        <w:rPr>
          <w:rFonts w:cstheme="minorHAnsi"/>
          <w:sz w:val="24"/>
          <w:szCs w:val="24"/>
        </w:rPr>
      </w:pPr>
      <w:r w:rsidRPr="00B41034">
        <w:rPr>
          <w:rFonts w:cstheme="minorHAnsi"/>
          <w:sz w:val="24"/>
          <w:szCs w:val="24"/>
          <w:rtl/>
        </w:rPr>
        <w:t>در يکی از الواح مبارکه حضرت عبدالبهاء می‌‌فرمايند: "در خصوص افيون مرقوم نموديد شارب و شاری و بايع کل محروم از فيض و عنايت الهی هستند."</w:t>
      </w:r>
    </w:p>
    <w:p w14:paraId="4F2C221D" w14:textId="77777777" w:rsidR="0093435C" w:rsidRPr="00B41034" w:rsidRDefault="0093435C" w:rsidP="00AF63A9">
      <w:pPr>
        <w:bidi/>
        <w:spacing w:line="240" w:lineRule="auto"/>
        <w:rPr>
          <w:rFonts w:cstheme="minorHAnsi"/>
          <w:sz w:val="24"/>
          <w:szCs w:val="24"/>
        </w:rPr>
      </w:pPr>
      <w:r w:rsidRPr="00B41034">
        <w:rPr>
          <w:rFonts w:cstheme="minorHAnsi"/>
          <w:sz w:val="24"/>
          <w:szCs w:val="24"/>
          <w:rtl/>
        </w:rPr>
        <w:t>و در لوح ديگری می‌‌فرمايند:" در مسئله حشيش فقره‌ای مرقوم بود که بعضی از نفوس ايرانيان به شربش گرفتار. سبحان اللّه اين از جميع مسکرات بدتر و حرمتش مصرّح و سبب پريشانی افکار و خمودت روح انسان از جميع اطوار. چگونه ناس به اين ثمره شجره زقّوم استيناس يابند و به حالتی گرفتار گردند که حقيقت نسناس شوند. چگونه اين شیء محرم را استعمال کنند و محروم از الطاف حضرت رحمن گردند ... خمر سبب ذهول عقل است و صدور حرکات جاهلانه. امّا اين افيون و زقّوم کثيف و حشيش خبيث عقل را زايل و نفس را خامد و روح را جامد و تن را ناهل و انسان را به کلّی خائب و خاسر نمايد."</w:t>
      </w:r>
    </w:p>
    <w:p w14:paraId="1DA34CBA" w14:textId="77777777" w:rsidR="0093435C" w:rsidRPr="00B41034" w:rsidRDefault="0093435C" w:rsidP="00AF63A9">
      <w:pPr>
        <w:bidi/>
        <w:spacing w:line="240" w:lineRule="auto"/>
        <w:rPr>
          <w:rFonts w:cstheme="minorHAnsi"/>
          <w:sz w:val="24"/>
          <w:szCs w:val="24"/>
          <w:rtl/>
        </w:rPr>
      </w:pPr>
    </w:p>
    <w:p w14:paraId="1CC3380A" w14:textId="77777777" w:rsidR="0093435C" w:rsidRPr="00B41034" w:rsidRDefault="0093435C" w:rsidP="00AF63A9">
      <w:pPr>
        <w:bidi/>
        <w:spacing w:line="240" w:lineRule="auto"/>
        <w:rPr>
          <w:rFonts w:cstheme="minorHAnsi"/>
          <w:sz w:val="24"/>
          <w:szCs w:val="24"/>
          <w:rtl/>
        </w:rPr>
      </w:pPr>
    </w:p>
    <w:p w14:paraId="0849A184" w14:textId="77777777" w:rsidR="0093435C" w:rsidRPr="00B41034" w:rsidRDefault="0093435C" w:rsidP="00AF63A9">
      <w:pPr>
        <w:bidi/>
        <w:spacing w:line="240" w:lineRule="auto"/>
        <w:rPr>
          <w:rFonts w:cstheme="minorHAnsi"/>
          <w:sz w:val="24"/>
          <w:szCs w:val="24"/>
          <w:rtl/>
        </w:rPr>
      </w:pPr>
    </w:p>
    <w:p w14:paraId="2B85E1D8" w14:textId="77777777" w:rsidR="005C7FCA" w:rsidRPr="00B41034" w:rsidRDefault="005C7FCA" w:rsidP="00AF63A9">
      <w:pPr>
        <w:bidi/>
        <w:spacing w:line="240" w:lineRule="auto"/>
        <w:rPr>
          <w:rFonts w:cstheme="minorHAnsi"/>
          <w:sz w:val="24"/>
          <w:szCs w:val="24"/>
          <w:rtl/>
        </w:rPr>
      </w:pPr>
    </w:p>
    <w:p w14:paraId="0E1D0DE9" w14:textId="77777777" w:rsidR="005C7FCA" w:rsidRPr="00B41034" w:rsidRDefault="005C7FCA" w:rsidP="00AF63A9">
      <w:pPr>
        <w:bidi/>
        <w:spacing w:line="240" w:lineRule="auto"/>
        <w:rPr>
          <w:rFonts w:cstheme="minorHAnsi"/>
          <w:sz w:val="24"/>
          <w:szCs w:val="24"/>
          <w:rtl/>
        </w:rPr>
      </w:pPr>
    </w:p>
    <w:p w14:paraId="0BC5FC2E" w14:textId="77777777" w:rsidR="0093435C"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 xml:space="preserve">بند صد و پنجاه و ششم </w:t>
      </w:r>
    </w:p>
    <w:p w14:paraId="45681F2B" w14:textId="163D30C6" w:rsidR="0093435C" w:rsidRPr="00B41034" w:rsidRDefault="0065244F" w:rsidP="00AF63A9">
      <w:pPr>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إِذَا دُعِيتُم إِلَى ٱلوَلَائِمِ وَٱلعَزَائِمِ فَأَجِيبُوا بِٱلفَرَحِ وَٱلانْبِسَاطِ، وَٱلَّذِي وَفَىٰ بِٱلوَعْدِ إِنَّهُ آمِنٌ مِنَ ٱلوَعِيدِ. هَٰذَا يَوْمٌ فِيهِ فُصِّلَ كُلُّ أَمْرٍ حَكِيمٍ</w:t>
      </w:r>
      <w:r w:rsidRPr="00B41034">
        <w:rPr>
          <w:rFonts w:eastAsia="MS Mincho" w:cstheme="minorHAnsi"/>
          <w:b/>
          <w:bCs/>
          <w:color w:val="000000" w:themeColor="text1"/>
          <w:sz w:val="24"/>
          <w:szCs w:val="24"/>
        </w:rPr>
        <w:t>.</w:t>
      </w:r>
    </w:p>
    <w:p w14:paraId="46807FC6" w14:textId="77777777"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Whensoever ye be invited to a banquet or festive occasion, respond with joy and gladness, and whoever </w:t>
      </w:r>
      <w:proofErr w:type="spellStart"/>
      <w:r w:rsidRPr="00B41034">
        <w:rPr>
          <w:rFonts w:eastAsia="Times New Roman" w:cstheme="minorHAnsi"/>
          <w:color w:val="000000" w:themeColor="text1"/>
          <w:sz w:val="24"/>
          <w:szCs w:val="24"/>
        </w:rPr>
        <w:t>fulfilleth</w:t>
      </w:r>
      <w:proofErr w:type="spellEnd"/>
      <w:r w:rsidRPr="00B41034">
        <w:rPr>
          <w:rFonts w:eastAsia="Times New Roman" w:cstheme="minorHAnsi"/>
          <w:color w:val="000000" w:themeColor="text1"/>
          <w:sz w:val="24"/>
          <w:szCs w:val="24"/>
        </w:rPr>
        <w:t xml:space="preserve"> his promise will be safe from reproof. This is a Day on which each of God's wise decrees hath been expounded.</w:t>
      </w:r>
    </w:p>
    <w:p w14:paraId="0B55610D" w14:textId="2318A45C" w:rsidR="00885944" w:rsidRPr="00B41034" w:rsidRDefault="00A94C9D" w:rsidP="00AF63A9">
      <w:pPr>
        <w:bidi/>
        <w:spacing w:line="240" w:lineRule="auto"/>
        <w:rPr>
          <w:rFonts w:cstheme="minorHAnsi"/>
          <w:sz w:val="24"/>
          <w:szCs w:val="24"/>
        </w:rPr>
      </w:pPr>
      <w:r w:rsidRPr="00F6573F">
        <w:rPr>
          <w:rFonts w:cstheme="minorHAnsi" w:hint="cs"/>
          <w:sz w:val="24"/>
          <w:szCs w:val="24"/>
          <w:rtl/>
        </w:rPr>
        <w:t xml:space="preserve">مضمون آیه به فارسی: </w:t>
      </w:r>
      <w:r w:rsidR="00885944" w:rsidRPr="00B41034">
        <w:rPr>
          <w:rFonts w:cstheme="minorHAnsi"/>
          <w:sz w:val="24"/>
          <w:szCs w:val="24"/>
          <w:rtl/>
        </w:rPr>
        <w:t>هرگاه به ضیافت‌ها و مهمانی‌ها فراخوانده شدید، با شادی و گشاده‌رویی پاسخ دهید. و آن‌که به وعده‌اش وفا کند، بی‌گمان از عتاب ایمن است. این روزی است که در آن، هر فرمان حکیمانه‌ای تفصیل یافته است</w:t>
      </w:r>
      <w:r w:rsidR="00885944" w:rsidRPr="00B41034">
        <w:rPr>
          <w:rFonts w:cstheme="minorHAnsi"/>
          <w:sz w:val="24"/>
          <w:szCs w:val="24"/>
        </w:rPr>
        <w:t>.</w:t>
      </w:r>
    </w:p>
    <w:p w14:paraId="12D0CC2A" w14:textId="2774CBF3" w:rsidR="0093435C" w:rsidRPr="00B41034" w:rsidRDefault="00713D16"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0A7BFB5D" w14:textId="77777777" w:rsidR="00713D16" w:rsidRPr="00B41034" w:rsidRDefault="00713D16" w:rsidP="00AF63A9">
      <w:pPr>
        <w:bidi/>
        <w:spacing w:line="240" w:lineRule="auto"/>
        <w:rPr>
          <w:rFonts w:cstheme="minorHAnsi"/>
          <w:sz w:val="24"/>
          <w:szCs w:val="24"/>
        </w:rPr>
      </w:pPr>
      <w:r w:rsidRPr="00B41034">
        <w:rPr>
          <w:rFonts w:cstheme="minorHAnsi"/>
          <w:sz w:val="24"/>
          <w:szCs w:val="24"/>
          <w:rtl/>
        </w:rPr>
        <w:t>این آیه‌ی مختصر اما پُرمعنا، در بردارندهٔ یکی از بنیادین‌ترین آموزه‌های دین در باب اجتماع انسانی، فرهنگ میزبانی و وفای به عهد است. در این فرمان، نوعی «زیباشناسیِ معاشرت» نهفته است که هم عقل عملی را می‌پرورد، هم اخلاق فردی را تقویت می‌کند، و هم بنیان جامعه را بر مهر و همدلی استوار می‌سازد.</w:t>
      </w:r>
    </w:p>
    <w:p w14:paraId="5166C4FF" w14:textId="77777777" w:rsidR="00713D16" w:rsidRPr="00B41034" w:rsidRDefault="00713D16" w:rsidP="00AF63A9">
      <w:pPr>
        <w:bidi/>
        <w:spacing w:line="240" w:lineRule="auto"/>
        <w:rPr>
          <w:rFonts w:cstheme="minorHAnsi"/>
          <w:sz w:val="24"/>
          <w:szCs w:val="24"/>
        </w:rPr>
      </w:pPr>
      <w:r w:rsidRPr="00B41034">
        <w:rPr>
          <w:rFonts w:cstheme="minorHAnsi"/>
          <w:sz w:val="24"/>
          <w:szCs w:val="24"/>
          <w:rtl/>
        </w:rPr>
        <w:t>نخست، فرمان به اجابت دعوت با فرح و انبساط، نه صرفاً وظیفه‌ای اجتماعی بلکه تبلورِ روح زندگی‌ست. انسان دیندار در نگرش این آیه، کسی نیست که منزوی و عبوس باشد، بلکه کسی است که با حضور خود شادی را می‌پراکند و به جشن زندگی پاسخ مثبت می‌دهد. در این نگاه، ضیافت و مجلس، نه محل اسراف و غفلت، بلکه مجالی برای گسترش صمیمیت، الفت، و اُنس است.</w:t>
      </w:r>
    </w:p>
    <w:p w14:paraId="6EA05CE6" w14:textId="77777777" w:rsidR="00713D16" w:rsidRPr="00B41034" w:rsidRDefault="00713D16" w:rsidP="00AF63A9">
      <w:pPr>
        <w:bidi/>
        <w:spacing w:line="240" w:lineRule="auto"/>
        <w:rPr>
          <w:rFonts w:cstheme="minorHAnsi"/>
          <w:sz w:val="24"/>
          <w:szCs w:val="24"/>
        </w:rPr>
      </w:pPr>
      <w:r w:rsidRPr="00B41034">
        <w:rPr>
          <w:rFonts w:cstheme="minorHAnsi"/>
          <w:sz w:val="24"/>
          <w:szCs w:val="24"/>
          <w:rtl/>
        </w:rPr>
        <w:t>در واژه‌شناسی عربی، چنان‌که اشاره شده، ولیمه به‌طور خاص برای جشن ازدواج و عزیمه برای ضیافت‌های معمول یا نذری‌ها به‌کار می‌رود، نه آن‌گونه که بعضی گمان کرده‌اند به‌معنای «مجلس عزاداری». بنابراین در این آیه، با دعوت به مجالس انس و غذا و مهر روبه‌رو هستیم، نه عزای اموات. این نکته، دقت در بافت زبانی و فرهنگی را می‌طلبد، چرا که فهم نادرست از اصطلاحات می‌تواند پیام مهرآمیز آیه را کمرنگ کند.</w:t>
      </w:r>
    </w:p>
    <w:p w14:paraId="1918E3D6" w14:textId="77777777" w:rsidR="00713D16" w:rsidRPr="00B41034" w:rsidRDefault="00713D16" w:rsidP="00AF63A9">
      <w:pPr>
        <w:bidi/>
        <w:spacing w:line="240" w:lineRule="auto"/>
        <w:rPr>
          <w:rFonts w:cstheme="minorHAnsi"/>
          <w:sz w:val="24"/>
          <w:szCs w:val="24"/>
        </w:rPr>
      </w:pPr>
      <w:r w:rsidRPr="00B41034">
        <w:rPr>
          <w:rFonts w:cstheme="minorHAnsi"/>
          <w:sz w:val="24"/>
          <w:szCs w:val="24"/>
          <w:rtl/>
        </w:rPr>
        <w:t>نکتهٔ دوم، تأکید بر وفای به وعده است؛ امری که در منظر وحی، نه فقط اخلاقی فردی، بلکه نماد صداقت وجودی انسان است. وعده‌شکنی، شکاف در اطمینان اجتماعی پدید می‌آورد، و انسانِ وفادار، در واقع نمایندهٔ حق است در میان خلق. بنابراین، ایمنی از «وعید» یا عتاب الهی، مشروط به صداقت در قول و پایبندی به عهد است.</w:t>
      </w:r>
    </w:p>
    <w:p w14:paraId="6AE93B04" w14:textId="77777777" w:rsidR="00713D16" w:rsidRPr="00B41034" w:rsidRDefault="00713D16" w:rsidP="00AF63A9">
      <w:pPr>
        <w:bidi/>
        <w:spacing w:line="240" w:lineRule="auto"/>
        <w:rPr>
          <w:rFonts w:cstheme="minorHAnsi"/>
          <w:sz w:val="24"/>
          <w:szCs w:val="24"/>
        </w:rPr>
      </w:pPr>
      <w:r w:rsidRPr="00B41034">
        <w:rPr>
          <w:rFonts w:cstheme="minorHAnsi"/>
          <w:sz w:val="24"/>
          <w:szCs w:val="24"/>
          <w:rtl/>
        </w:rPr>
        <w:t>و اما جمله‌ی پایانی، آیه را به سطح متافیزیکی ارتقا می‌دهد: «هذا یوم فیه فُصّل کلّ أمر حکیم». روز ظهور الهی، روز تبیین و روشن‌شدن همهٔ احکام حکیمانه است. این اشاره، پیوندی برقرار می‌کند میان عمل ساده‌ی انسانی (پاسخ به دعوت) و حکمت کلّی الاهی. هیچ جزئی از زندگی انسانی، از زیربنای حکمت الهی جدا نیست. در این معنا، حضور در ضیافت دوستان، اگر با نیت روشن و با وفای به عهد همراه باشد، جزئی از سیر قدسی انسان به‌سوی کمال محسوب می‌شود.</w:t>
      </w:r>
    </w:p>
    <w:p w14:paraId="6F3532B5" w14:textId="108A0417" w:rsidR="0093435C" w:rsidRPr="00B41034" w:rsidRDefault="00713D16" w:rsidP="00AF63A9">
      <w:pPr>
        <w:bidi/>
        <w:spacing w:line="240" w:lineRule="auto"/>
        <w:rPr>
          <w:rFonts w:cstheme="minorHAnsi"/>
          <w:sz w:val="24"/>
          <w:szCs w:val="24"/>
          <w:rtl/>
        </w:rPr>
      </w:pPr>
      <w:r w:rsidRPr="00B41034">
        <w:rPr>
          <w:rFonts w:cstheme="minorHAnsi"/>
          <w:sz w:val="24"/>
          <w:szCs w:val="24"/>
          <w:rtl/>
        </w:rPr>
        <w:t>در نگاهی یکپارچه، این آیه ما را به گونه‌ای زیستن می‌خواند که در آن مهر، ادب، شادی، تعهد، و حکمت، همه به‌هم پیوسته‌اند. زندگی اجتماعی، آنگاه مقدس می‌شود که با روح بندگی، با شادی بی‌ادعا، و با صداقت در عهد، معنا یابد.</w:t>
      </w:r>
    </w:p>
    <w:p w14:paraId="66E74695" w14:textId="77777777" w:rsidR="0093435C" w:rsidRPr="00B41034" w:rsidRDefault="0093435C" w:rsidP="00AF63A9">
      <w:pPr>
        <w:bidi/>
        <w:spacing w:line="240" w:lineRule="auto"/>
        <w:rPr>
          <w:rFonts w:cstheme="minorHAnsi"/>
          <w:sz w:val="24"/>
          <w:szCs w:val="24"/>
          <w:rtl/>
        </w:rPr>
      </w:pPr>
    </w:p>
    <w:p w14:paraId="518BB3A5" w14:textId="77777777" w:rsidR="0093435C" w:rsidRPr="00B41034" w:rsidRDefault="0093435C" w:rsidP="00AF63A9">
      <w:pPr>
        <w:bidi/>
        <w:spacing w:line="240" w:lineRule="auto"/>
        <w:rPr>
          <w:rFonts w:cstheme="minorHAnsi"/>
          <w:sz w:val="24"/>
          <w:szCs w:val="24"/>
          <w:rtl/>
        </w:rPr>
      </w:pPr>
    </w:p>
    <w:p w14:paraId="7777A1E5" w14:textId="77777777" w:rsidR="0093435C" w:rsidRPr="00B41034" w:rsidRDefault="0093435C" w:rsidP="00AF63A9">
      <w:pPr>
        <w:bidi/>
        <w:spacing w:line="240" w:lineRule="auto"/>
        <w:rPr>
          <w:rFonts w:cstheme="minorHAnsi"/>
          <w:sz w:val="24"/>
          <w:szCs w:val="24"/>
          <w:rtl/>
        </w:rPr>
      </w:pPr>
    </w:p>
    <w:p w14:paraId="438AD00B" w14:textId="77777777" w:rsidR="000C1D20" w:rsidRPr="00B41034" w:rsidRDefault="000C1D20" w:rsidP="00AF63A9">
      <w:pPr>
        <w:bidi/>
        <w:spacing w:line="240" w:lineRule="auto"/>
        <w:rPr>
          <w:rFonts w:cstheme="minorHAnsi"/>
          <w:sz w:val="24"/>
          <w:szCs w:val="24"/>
          <w:rtl/>
        </w:rPr>
      </w:pPr>
    </w:p>
    <w:p w14:paraId="6981D323" w14:textId="77777777" w:rsidR="00713D16" w:rsidRPr="00B41034" w:rsidRDefault="00713D16" w:rsidP="00AF63A9">
      <w:pPr>
        <w:bidi/>
        <w:spacing w:line="240" w:lineRule="auto"/>
        <w:rPr>
          <w:rFonts w:cstheme="minorHAnsi"/>
          <w:sz w:val="24"/>
          <w:szCs w:val="24"/>
          <w:rtl/>
        </w:rPr>
      </w:pPr>
    </w:p>
    <w:p w14:paraId="6AEB7900" w14:textId="77777777" w:rsidR="005E64EC" w:rsidRPr="00B41034" w:rsidRDefault="005E64EC" w:rsidP="00AF63A9">
      <w:pPr>
        <w:bidi/>
        <w:spacing w:line="240" w:lineRule="auto"/>
        <w:rPr>
          <w:rFonts w:cstheme="minorHAnsi"/>
          <w:sz w:val="24"/>
          <w:szCs w:val="24"/>
          <w:rtl/>
        </w:rPr>
      </w:pPr>
    </w:p>
    <w:p w14:paraId="6B054BAD" w14:textId="77777777" w:rsidR="005E64EC" w:rsidRPr="00B41034" w:rsidRDefault="005E64EC" w:rsidP="00AF63A9">
      <w:pPr>
        <w:bidi/>
        <w:spacing w:line="240" w:lineRule="auto"/>
        <w:rPr>
          <w:rFonts w:cstheme="minorHAnsi"/>
          <w:sz w:val="24"/>
          <w:szCs w:val="24"/>
          <w:rtl/>
        </w:rPr>
      </w:pPr>
    </w:p>
    <w:p w14:paraId="3F5C0798" w14:textId="77777777" w:rsidR="0093435C"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 xml:space="preserve">بند صد و پنجاه و هفتم </w:t>
      </w:r>
    </w:p>
    <w:p w14:paraId="0F70912A" w14:textId="77777777" w:rsidR="00B069AB" w:rsidRPr="00B41034" w:rsidRDefault="00B069AB" w:rsidP="00AF63A9">
      <w:pPr>
        <w:shd w:val="clear" w:color="auto" w:fill="FFFFFF"/>
        <w:bidi/>
        <w:spacing w:after="0" w:line="240" w:lineRule="auto"/>
        <w:rPr>
          <w:rFonts w:cstheme="minorHAnsi"/>
          <w:b/>
          <w:bCs/>
          <w:sz w:val="24"/>
          <w:szCs w:val="24"/>
          <w:rtl/>
        </w:rPr>
      </w:pPr>
      <w:r w:rsidRPr="00B41034">
        <w:rPr>
          <w:rFonts w:cstheme="minorHAnsi"/>
          <w:b/>
          <w:bCs/>
          <w:sz w:val="24"/>
          <w:szCs w:val="24"/>
          <w:rtl/>
        </w:rPr>
        <w:t>قَدْ ظَهَرَ سِرُّ ٱلتَّنْكِيسِ لِرَمْزِ ٱلرَّئِيسِ، طُوبَىٰ لِمَنْ أَيَّدَهُ ٱللَّهُ عَلَى ٱلْإِقْرَارِ بِٱلسِّتَّةِ ٱلَّتِي ٱرْتَفَعَتْ بِهَذِهِ ٱلْأَلِفِ ٱلْقَائِمَةِ، أَلَا إِنَّهُ مِنَ ٱلْمُخْلِصِينَ. كَمْ مِنْ نَاسِكٍ أَعْرَضَ، وَكَمْ مِنْ تَارِكٍ أَقْبَلَ، وَقَالَ: لَكَ ٱلْحَمْدُ يَا مَقْصُودَ ٱلْعَالَمِينَ. إِنَّ ٱلْأَمْرَ بِيَدِ ٱللَّهِ، يُعْطِي مَن يَشَاءُ مَا يَشَاءُ، وَيَمْنَعُ عَمَّن يَشَاءُ مَا أَرَادَ، يَعْلَمُ خَافِيَةَ ٱلْقُلُوبِ وَمَا يَتَحَرَّكُ بِهِ أَعْيُنُ ٱللَّامِزِينَ. كَمْ مِنْ غَافِلٍ أَقْبَلَ بِٱلْخُلُوصِ، أَقْعَدْنَاهُ عَلَىٰ سَرِيرِ ٱلْقَبُولِ، وَكَمْ مِنْ عَاقِلٍ رَجَعْنَاهُ إِلَى ٱلنَّارِ، عَدْلًا مِّنْ عِندِنَا، إِنَّا كُنَّا حَاكِمِينَ. إِنَّهُ لَمَظْهَرٌ يَفْعَلُ ٱللَّهُ مَا يَشَاءُ، وَٱلْمُسْتَقَرُّ عَلَىٰ عَرْشٍ يَحْكُمُ مَا يُرِيدُ</w:t>
      </w:r>
      <w:r w:rsidRPr="00B41034">
        <w:rPr>
          <w:rFonts w:cstheme="minorHAnsi"/>
          <w:b/>
          <w:bCs/>
          <w:sz w:val="24"/>
          <w:szCs w:val="24"/>
        </w:rPr>
        <w:t>.</w:t>
      </w:r>
    </w:p>
    <w:p w14:paraId="293679ED" w14:textId="2F313FFD"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Behold, the "mystery of the Great Reversal in the Sign of the Sovereign" hath now been made manifest. </w:t>
      </w:r>
      <w:proofErr w:type="gramStart"/>
      <w:r w:rsidRPr="00B41034">
        <w:rPr>
          <w:rFonts w:eastAsia="Times New Roman" w:cstheme="minorHAnsi"/>
          <w:color w:val="000000" w:themeColor="text1"/>
          <w:sz w:val="24"/>
          <w:szCs w:val="24"/>
        </w:rPr>
        <w:t>Well</w:t>
      </w:r>
      <w:proofErr w:type="gramEnd"/>
      <w:r w:rsidRPr="00B41034">
        <w:rPr>
          <w:rFonts w:eastAsia="Times New Roman" w:cstheme="minorHAnsi"/>
          <w:color w:val="000000" w:themeColor="text1"/>
          <w:sz w:val="24"/>
          <w:szCs w:val="24"/>
        </w:rPr>
        <w:t xml:space="preserve"> is it with him whom God hath aided to recognize the "Six" raised up by virtue of this "Upright Alif"; he, verily, is of those whose faith is true. How many the outwardly pious who have turned away, and how many the wayward who have drawn nigh, exclaiming: "All praise be to Thee, O Thou the Desire of the worlds!" In truth, it is in the hand of God to give what He </w:t>
      </w:r>
      <w:proofErr w:type="spellStart"/>
      <w:r w:rsidRPr="00B41034">
        <w:rPr>
          <w:rFonts w:eastAsia="Times New Roman" w:cstheme="minorHAnsi"/>
          <w:color w:val="000000" w:themeColor="text1"/>
          <w:sz w:val="24"/>
          <w:szCs w:val="24"/>
        </w:rPr>
        <w:t>willeth</w:t>
      </w:r>
      <w:proofErr w:type="spellEnd"/>
      <w:r w:rsidRPr="00B41034">
        <w:rPr>
          <w:rFonts w:eastAsia="Times New Roman" w:cstheme="minorHAnsi"/>
          <w:color w:val="000000" w:themeColor="text1"/>
          <w:sz w:val="24"/>
          <w:szCs w:val="24"/>
        </w:rPr>
        <w:t xml:space="preserve"> to whomsoever He </w:t>
      </w:r>
      <w:proofErr w:type="spellStart"/>
      <w:r w:rsidRPr="00B41034">
        <w:rPr>
          <w:rFonts w:eastAsia="Times New Roman" w:cstheme="minorHAnsi"/>
          <w:color w:val="000000" w:themeColor="text1"/>
          <w:sz w:val="24"/>
          <w:szCs w:val="24"/>
        </w:rPr>
        <w:t>willeth</w:t>
      </w:r>
      <w:proofErr w:type="spellEnd"/>
      <w:r w:rsidRPr="00B41034">
        <w:rPr>
          <w:rFonts w:eastAsia="Times New Roman" w:cstheme="minorHAnsi"/>
          <w:color w:val="000000" w:themeColor="text1"/>
          <w:sz w:val="24"/>
          <w:szCs w:val="24"/>
        </w:rPr>
        <w:t xml:space="preserve">, and to withhold what He </w:t>
      </w:r>
      <w:proofErr w:type="spellStart"/>
      <w:r w:rsidRPr="00B41034">
        <w:rPr>
          <w:rFonts w:eastAsia="Times New Roman" w:cstheme="minorHAnsi"/>
          <w:color w:val="000000" w:themeColor="text1"/>
          <w:sz w:val="24"/>
          <w:szCs w:val="24"/>
        </w:rPr>
        <w:t>pleaseth</w:t>
      </w:r>
      <w:proofErr w:type="spellEnd"/>
      <w:r w:rsidRPr="00B41034">
        <w:rPr>
          <w:rFonts w:eastAsia="Times New Roman" w:cstheme="minorHAnsi"/>
          <w:color w:val="000000" w:themeColor="text1"/>
          <w:sz w:val="24"/>
          <w:szCs w:val="24"/>
        </w:rPr>
        <w:t xml:space="preserve"> from whomsoever He may wish. He </w:t>
      </w:r>
      <w:proofErr w:type="spellStart"/>
      <w:r w:rsidRPr="00B41034">
        <w:rPr>
          <w:rFonts w:eastAsia="Times New Roman" w:cstheme="minorHAnsi"/>
          <w:color w:val="000000" w:themeColor="text1"/>
          <w:sz w:val="24"/>
          <w:szCs w:val="24"/>
        </w:rPr>
        <w:t>knoweth</w:t>
      </w:r>
      <w:proofErr w:type="spellEnd"/>
      <w:r w:rsidRPr="00B41034">
        <w:rPr>
          <w:rFonts w:eastAsia="Times New Roman" w:cstheme="minorHAnsi"/>
          <w:color w:val="000000" w:themeColor="text1"/>
          <w:sz w:val="24"/>
          <w:szCs w:val="24"/>
        </w:rPr>
        <w:t xml:space="preserve"> the inner secrets of the hearts and the meaning hidden in a mocker's wink. How many an embodiment of heedlessness who came unto Us with purity of heart have We established upon the seat of Our acceptance; and how many an exponent of wisdom have We in all justice consigned to the fire. We are, in truth, the One to judge. He it is Who is the manifestation of "God doeth whatsoever He </w:t>
      </w:r>
      <w:proofErr w:type="spellStart"/>
      <w:r w:rsidRPr="00B41034">
        <w:rPr>
          <w:rFonts w:eastAsia="Times New Roman" w:cstheme="minorHAnsi"/>
          <w:color w:val="000000" w:themeColor="text1"/>
          <w:sz w:val="24"/>
          <w:szCs w:val="24"/>
        </w:rPr>
        <w:t>pleaseth</w:t>
      </w:r>
      <w:proofErr w:type="spellEnd"/>
      <w:r w:rsidRPr="00B41034">
        <w:rPr>
          <w:rFonts w:eastAsia="Times New Roman" w:cstheme="minorHAnsi"/>
          <w:color w:val="000000" w:themeColor="text1"/>
          <w:sz w:val="24"/>
          <w:szCs w:val="24"/>
        </w:rPr>
        <w:t xml:space="preserve">", and </w:t>
      </w:r>
      <w:proofErr w:type="spellStart"/>
      <w:r w:rsidRPr="00B41034">
        <w:rPr>
          <w:rFonts w:eastAsia="Times New Roman" w:cstheme="minorHAnsi"/>
          <w:color w:val="000000" w:themeColor="text1"/>
          <w:sz w:val="24"/>
          <w:szCs w:val="24"/>
        </w:rPr>
        <w:t>abideth</w:t>
      </w:r>
      <w:proofErr w:type="spellEnd"/>
      <w:r w:rsidRPr="00B41034">
        <w:rPr>
          <w:rFonts w:eastAsia="Times New Roman" w:cstheme="minorHAnsi"/>
          <w:color w:val="000000" w:themeColor="text1"/>
          <w:sz w:val="24"/>
          <w:szCs w:val="24"/>
        </w:rPr>
        <w:t xml:space="preserve"> upon the throne of "He </w:t>
      </w:r>
      <w:proofErr w:type="spellStart"/>
      <w:r w:rsidRPr="00B41034">
        <w:rPr>
          <w:rFonts w:eastAsia="Times New Roman" w:cstheme="minorHAnsi"/>
          <w:color w:val="000000" w:themeColor="text1"/>
          <w:sz w:val="24"/>
          <w:szCs w:val="24"/>
        </w:rPr>
        <w:t>ordaineth</w:t>
      </w:r>
      <w:proofErr w:type="spellEnd"/>
      <w:r w:rsidRPr="00B41034">
        <w:rPr>
          <w:rFonts w:eastAsia="Times New Roman" w:cstheme="minorHAnsi"/>
          <w:color w:val="000000" w:themeColor="text1"/>
          <w:sz w:val="24"/>
          <w:szCs w:val="24"/>
        </w:rPr>
        <w:t xml:space="preserve"> whatsoever He </w:t>
      </w:r>
      <w:proofErr w:type="spellStart"/>
      <w:r w:rsidRPr="00B41034">
        <w:rPr>
          <w:rFonts w:eastAsia="Times New Roman" w:cstheme="minorHAnsi"/>
          <w:color w:val="000000" w:themeColor="text1"/>
          <w:sz w:val="24"/>
          <w:szCs w:val="24"/>
        </w:rPr>
        <w:t>chooseth</w:t>
      </w:r>
      <w:proofErr w:type="spellEnd"/>
      <w:r w:rsidRPr="00B41034">
        <w:rPr>
          <w:rFonts w:eastAsia="Times New Roman" w:cstheme="minorHAnsi"/>
          <w:color w:val="000000" w:themeColor="text1"/>
          <w:sz w:val="24"/>
          <w:szCs w:val="24"/>
        </w:rPr>
        <w:t>".</w:t>
      </w:r>
    </w:p>
    <w:p w14:paraId="042BEF5F" w14:textId="27C77BA8" w:rsidR="00E523AC" w:rsidRPr="00B41034" w:rsidRDefault="00A94C9D" w:rsidP="00AF63A9">
      <w:pPr>
        <w:bidi/>
        <w:spacing w:line="240" w:lineRule="auto"/>
        <w:rPr>
          <w:rFonts w:cstheme="minorHAnsi"/>
          <w:sz w:val="24"/>
          <w:szCs w:val="24"/>
        </w:rPr>
      </w:pPr>
      <w:r w:rsidRPr="00F6573F">
        <w:rPr>
          <w:rFonts w:cstheme="minorHAnsi" w:hint="cs"/>
          <w:sz w:val="24"/>
          <w:szCs w:val="24"/>
          <w:rtl/>
        </w:rPr>
        <w:t xml:space="preserve">مضمون آیه به فارسی: </w:t>
      </w:r>
      <w:r w:rsidR="00E523AC" w:rsidRPr="00B41034">
        <w:rPr>
          <w:rFonts w:cstheme="minorHAnsi"/>
          <w:sz w:val="24"/>
          <w:szCs w:val="24"/>
          <w:rtl/>
        </w:rPr>
        <w:t xml:space="preserve">هم‌اکنون راز </w:t>
      </w:r>
      <w:r w:rsidR="00E523AC" w:rsidRPr="00B41034">
        <w:rPr>
          <w:rFonts w:cstheme="minorHAnsi"/>
          <w:i/>
          <w:iCs/>
          <w:sz w:val="24"/>
          <w:szCs w:val="24"/>
          <w:rtl/>
        </w:rPr>
        <w:t>تنکيس رمز رئیس</w:t>
      </w:r>
      <w:r w:rsidR="00E523AC" w:rsidRPr="00B41034">
        <w:rPr>
          <w:rFonts w:cstheme="minorHAnsi"/>
          <w:sz w:val="24"/>
          <w:szCs w:val="24"/>
          <w:rtl/>
        </w:rPr>
        <w:t xml:space="preserve"> (یعنی وارونگی ساختار پیشین در رمز حروف واو به‌عنوان نماد ظهورات) آشکار گشته است. خوشا به حال آن‌که خداوند او را یاری کرده تا به آن شش ظهور پیشین (السّتّة) که به‌وسیلهٔ </w:t>
      </w:r>
      <w:r w:rsidR="00E523AC" w:rsidRPr="00B41034">
        <w:rPr>
          <w:rFonts w:cstheme="minorHAnsi"/>
          <w:i/>
          <w:iCs/>
          <w:sz w:val="24"/>
          <w:szCs w:val="24"/>
          <w:rtl/>
        </w:rPr>
        <w:t>الفِ قائم</w:t>
      </w:r>
      <w:r w:rsidR="00E523AC" w:rsidRPr="00B41034">
        <w:rPr>
          <w:rFonts w:cstheme="minorHAnsi"/>
          <w:sz w:val="24"/>
          <w:szCs w:val="24"/>
          <w:rtl/>
        </w:rPr>
        <w:t xml:space="preserve"> (یعنی حضرت اعلی، قائم آل محمد) برافراشته شدند، اعتراف نماید؛ آگاه باشید که چنین کسی از اخلاص‌ورزان است</w:t>
      </w:r>
      <w:r w:rsidR="00E523AC" w:rsidRPr="00B41034">
        <w:rPr>
          <w:rFonts w:cstheme="minorHAnsi"/>
          <w:sz w:val="24"/>
          <w:szCs w:val="24"/>
        </w:rPr>
        <w:t>.</w:t>
      </w:r>
      <w:r w:rsidR="007C01D7" w:rsidRPr="00B41034">
        <w:rPr>
          <w:rFonts w:cstheme="minorHAnsi"/>
          <w:sz w:val="24"/>
          <w:szCs w:val="24"/>
          <w:rtl/>
        </w:rPr>
        <w:t xml:space="preserve"> </w:t>
      </w:r>
      <w:r w:rsidR="00E523AC" w:rsidRPr="00B41034">
        <w:rPr>
          <w:rFonts w:cstheme="minorHAnsi"/>
          <w:sz w:val="24"/>
          <w:szCs w:val="24"/>
          <w:rtl/>
        </w:rPr>
        <w:t>چه بسیار زاهدانی که روی‌گردان شدند، و چه بسیار ترک‌کنندگانی که روی آوردند و گفتند: «ستایش تو را باد، ای مقصود جهانیان!» راستی که فرمان در دست خداست؛ به هر که بخواهد، آنچه خواهد عطا کند، و از هر که خواهد، آنچه بخواهد بازگیرد. اوست که به رازهای دل‌ها آگاه است و نیش‌خند طعنه‌زنندگان را می‌شناسد</w:t>
      </w:r>
      <w:r w:rsidR="00E523AC" w:rsidRPr="00B41034">
        <w:rPr>
          <w:rFonts w:cstheme="minorHAnsi"/>
          <w:sz w:val="24"/>
          <w:szCs w:val="24"/>
        </w:rPr>
        <w:t>.</w:t>
      </w:r>
      <w:r w:rsidR="007C01D7" w:rsidRPr="00B41034">
        <w:rPr>
          <w:rFonts w:cstheme="minorHAnsi"/>
          <w:sz w:val="24"/>
          <w:szCs w:val="24"/>
          <w:rtl/>
        </w:rPr>
        <w:t xml:space="preserve"> </w:t>
      </w:r>
      <w:r w:rsidR="00E523AC" w:rsidRPr="00B41034">
        <w:rPr>
          <w:rFonts w:cstheme="minorHAnsi"/>
          <w:sz w:val="24"/>
          <w:szCs w:val="24"/>
          <w:rtl/>
        </w:rPr>
        <w:t>چه بسیار غافلانی که با اخلاص آمدند، و ما آنان را بر تخت پذیرش نشاندیم، و چه بسیار خردمندانی که آنان را به آتش بازگرداندیم؛ این عدالت ماست. همانا ما داوریم</w:t>
      </w:r>
      <w:r w:rsidR="00E523AC" w:rsidRPr="00B41034">
        <w:rPr>
          <w:rFonts w:cstheme="minorHAnsi"/>
          <w:sz w:val="24"/>
          <w:szCs w:val="24"/>
        </w:rPr>
        <w:t>.</w:t>
      </w:r>
      <w:r w:rsidR="007C01D7" w:rsidRPr="00B41034">
        <w:rPr>
          <w:rFonts w:cstheme="minorHAnsi"/>
          <w:sz w:val="24"/>
          <w:szCs w:val="24"/>
          <w:rtl/>
        </w:rPr>
        <w:t xml:space="preserve"> </w:t>
      </w:r>
      <w:r w:rsidR="00E523AC" w:rsidRPr="00B41034">
        <w:rPr>
          <w:rFonts w:cstheme="minorHAnsi"/>
          <w:sz w:val="24"/>
          <w:szCs w:val="24"/>
          <w:rtl/>
        </w:rPr>
        <w:t>او (یعنی مظهر ظهور جدید) همان مظهر حقیقیِ آیهٔ «يفعلُ اللهُ ما يشاء» (خدا هر چه بخواهد می‌کند) است، و بر عرشِ «يحكمُ ما يريد» (هر چه اراده کند، حکم می‌کند) تکیه زده است</w:t>
      </w:r>
      <w:r w:rsidR="00E523AC" w:rsidRPr="00B41034">
        <w:rPr>
          <w:rFonts w:cstheme="minorHAnsi"/>
          <w:sz w:val="24"/>
          <w:szCs w:val="24"/>
        </w:rPr>
        <w:t>.</w:t>
      </w:r>
    </w:p>
    <w:p w14:paraId="1E3B72FC" w14:textId="5E8C956B" w:rsidR="007C01D7" w:rsidRPr="00B41034" w:rsidRDefault="007C01D7"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58D6BA00" w14:textId="1C6EA6C8" w:rsidR="00E05FCC" w:rsidRPr="00B41034" w:rsidRDefault="00E05FCC" w:rsidP="00AF63A9">
      <w:pPr>
        <w:bidi/>
        <w:spacing w:line="240" w:lineRule="auto"/>
        <w:rPr>
          <w:rFonts w:cstheme="minorHAnsi"/>
          <w:sz w:val="24"/>
          <w:szCs w:val="24"/>
        </w:rPr>
      </w:pPr>
      <w:r w:rsidRPr="00B41034">
        <w:rPr>
          <w:rFonts w:cstheme="minorHAnsi"/>
          <w:sz w:val="24"/>
          <w:szCs w:val="24"/>
          <w:rtl/>
        </w:rPr>
        <w:t>این آیه از کتـاب اقدس، در دل خویش بیانی بسیار رمزی و عمیق دارد که تنها با درک مفاهیم باطنی نهفته در سنت‌های عرفانی و حکمی شیعی و شیخی و با خوانش از منظر پدیدارشناسی ظهور، قابل فهم است. "سرّ التّنکيس لرمز الرّئيس" (راز وارونگی در رمز رئیس) اشاره‌ای صریح دارد به تعلیم شیخ احمد احسائی درباره‌ی ساختار رمزی حرف «واو»، که مرکب از سه حرف است: واو اول، الف قائم، و واو ثانی. واو اول نماد شش ظهور الهی پیشین (آدم، نوح، ابراهیم، موسی، عیسی، محمد) است؛ الف قائم نماد حضرت اعلی (قائم آل محمد)؛ و واو ثانی نماد ظهور حضرت بهاءالله. تنکیس (وارونه‌سازی) در این نظام رمزگونه به معنای واژگونی ارزش‌ها و انتقال مرجعیت دینی از طبقات رسمی به نفوسی است که پیش‌تر مطرود و پست شمرده می‌شدند</w:t>
      </w:r>
      <w:r w:rsidRPr="00B41034">
        <w:rPr>
          <w:rFonts w:cstheme="minorHAnsi"/>
          <w:sz w:val="24"/>
          <w:szCs w:val="24"/>
        </w:rPr>
        <w:t>.</w:t>
      </w:r>
    </w:p>
    <w:p w14:paraId="40AA6E03" w14:textId="77777777" w:rsidR="00E05FCC" w:rsidRPr="00B41034" w:rsidRDefault="00E05FCC" w:rsidP="00AF63A9">
      <w:pPr>
        <w:bidi/>
        <w:spacing w:line="240" w:lineRule="auto"/>
        <w:rPr>
          <w:rFonts w:cstheme="minorHAnsi"/>
          <w:sz w:val="24"/>
          <w:szCs w:val="24"/>
        </w:rPr>
      </w:pPr>
      <w:r w:rsidRPr="00B41034">
        <w:rPr>
          <w:rFonts w:cstheme="minorHAnsi"/>
          <w:sz w:val="24"/>
          <w:szCs w:val="24"/>
          <w:rtl/>
        </w:rPr>
        <w:t>اینجا، ساختارهای اجتماعی مبتنی بر تبار، دانش رسمی، یا تقدس نهادینه، از هم گسیخته می‌شوند. "اعلاهم اسفلهم و اسفلهم اعلاهم" نه فقط یک تغییر نمادین، بلکه دگرگونی ژرف در پیکره‌ی ارزش‌های دینی و اجتماعی است. این دگرگونی با آنچه در روانشناسی تحولی به «بحران هویت دینی» یا در نظریه‌های جامعه‌شناختی به «گسست سنتی» شناخته می‌شود، در امتزاج است: آنان که در نظم قدیم دارای منزلت بودند، نمی‌توانند نظم نو را بپذیرند، زیرا جایگاه خود را تهدیدشده می‌بینند، در حالی که حاشیه‌نشینان با آزادی و شور روی به آن می‌آورند</w:t>
      </w:r>
      <w:r w:rsidRPr="00B41034">
        <w:rPr>
          <w:rFonts w:cstheme="minorHAnsi"/>
          <w:sz w:val="24"/>
          <w:szCs w:val="24"/>
        </w:rPr>
        <w:t>.</w:t>
      </w:r>
    </w:p>
    <w:p w14:paraId="654B4506" w14:textId="77777777" w:rsidR="00E05FCC" w:rsidRPr="00B41034" w:rsidRDefault="00E05FCC" w:rsidP="00AF63A9">
      <w:pPr>
        <w:bidi/>
        <w:spacing w:line="240" w:lineRule="auto"/>
        <w:rPr>
          <w:rFonts w:cstheme="minorHAnsi"/>
          <w:sz w:val="24"/>
          <w:szCs w:val="24"/>
        </w:rPr>
      </w:pPr>
      <w:r w:rsidRPr="00B41034">
        <w:rPr>
          <w:rFonts w:cstheme="minorHAnsi"/>
          <w:sz w:val="24"/>
          <w:szCs w:val="24"/>
          <w:rtl/>
        </w:rPr>
        <w:lastRenderedPageBreak/>
        <w:t>مضمون «اقبال غافل» و «اعراض ناسک» نوعی تقابل پدیدارشناسانه میان سادگی دل و پیچیدگی ذهن تربیت‌یافته‌ی سنتی را ترسیم می‌کند. گاه دانایی رسمی، انسان را به استکبار و استدلال‌زدگی می‌کشاند و از پذیرش نور حقیقت بازمی‌دارد، در حالی‌که فطرت ساده اما صادق، پذیرای نور وحی است. همین نکته با آموزه‌های روان‌شناسی وجودی مانند پذیرش و همدلی در سطوح پیشاساختار‌یافته‌ی هویت انسانی نیز هم‌خوانی دارد</w:t>
      </w:r>
      <w:r w:rsidRPr="00B41034">
        <w:rPr>
          <w:rFonts w:cstheme="minorHAnsi"/>
          <w:sz w:val="24"/>
          <w:szCs w:val="24"/>
        </w:rPr>
        <w:t>.</w:t>
      </w:r>
    </w:p>
    <w:p w14:paraId="13A3F284" w14:textId="77777777" w:rsidR="00E05FCC" w:rsidRPr="00B41034" w:rsidRDefault="00E05FCC" w:rsidP="00AF63A9">
      <w:pPr>
        <w:bidi/>
        <w:spacing w:line="240" w:lineRule="auto"/>
        <w:rPr>
          <w:rFonts w:cstheme="minorHAnsi"/>
          <w:sz w:val="24"/>
          <w:szCs w:val="24"/>
        </w:rPr>
      </w:pPr>
      <w:r w:rsidRPr="00B41034">
        <w:rPr>
          <w:rFonts w:cstheme="minorHAnsi"/>
          <w:sz w:val="24"/>
          <w:szCs w:val="24"/>
          <w:rtl/>
        </w:rPr>
        <w:t>نهایتاً، مظهر ظهور معرفی می‌شود به‌عنوان مجرای مشیت الهی: "یفعل الله ما یشاء" و "یحکم ما یرید" — او نه تنها قانون‌گذار، بلکه مظهر اراده‌ی وجودی است. در این معنا، تاریخ، اخلاق، و نجات، همگی از محورِ این مشیّت مطلقه می‌گذرند، و معرفت حق، نه از طریق تقلید و دانش رسمی، بلکه از راه تقوای دل و صدق نیت حاصل می‌شود</w:t>
      </w:r>
      <w:r w:rsidRPr="00B41034">
        <w:rPr>
          <w:rFonts w:cstheme="minorHAnsi"/>
          <w:sz w:val="24"/>
          <w:szCs w:val="24"/>
        </w:rPr>
        <w:t>.</w:t>
      </w:r>
    </w:p>
    <w:p w14:paraId="139B64AF" w14:textId="77777777" w:rsidR="00E05FCC" w:rsidRPr="00B41034" w:rsidRDefault="00E05FCC" w:rsidP="00AF63A9">
      <w:pPr>
        <w:bidi/>
        <w:spacing w:line="240" w:lineRule="auto"/>
        <w:rPr>
          <w:rFonts w:cstheme="minorHAnsi"/>
          <w:sz w:val="24"/>
          <w:szCs w:val="24"/>
        </w:rPr>
      </w:pPr>
      <w:r w:rsidRPr="00B41034">
        <w:rPr>
          <w:rFonts w:cstheme="minorHAnsi"/>
          <w:sz w:val="24"/>
          <w:szCs w:val="24"/>
          <w:rtl/>
        </w:rPr>
        <w:t>اینگونه است که این آیه، از رهگذر رمز "التنکيس" و "الف القائمه"، نه‌تنها ظهور جدید را توجیه می‌کند، بلکه دگرگونی بنیادینی را در نظم دینی و اجتماعی بشارت می‌دهد. انقلابی که نه با شمشیر، که با واژگونی ارزش‌ها، تأیید صداقت، و طرد ادعای دروغین دانش، تحقق یافته است</w:t>
      </w:r>
      <w:r w:rsidRPr="00B41034">
        <w:rPr>
          <w:rFonts w:cstheme="minorHAnsi"/>
          <w:sz w:val="24"/>
          <w:szCs w:val="24"/>
        </w:rPr>
        <w:t>.</w:t>
      </w:r>
    </w:p>
    <w:p w14:paraId="41A3E722" w14:textId="2EC8C2A5" w:rsidR="00CD6A1A" w:rsidRPr="00B41034" w:rsidRDefault="00CD6A1A" w:rsidP="00AF63A9">
      <w:pPr>
        <w:bidi/>
        <w:spacing w:line="240" w:lineRule="auto"/>
        <w:rPr>
          <w:rFonts w:cstheme="minorHAnsi"/>
          <w:sz w:val="24"/>
          <w:szCs w:val="24"/>
        </w:rPr>
      </w:pPr>
      <w:r w:rsidRPr="00B41034">
        <w:rPr>
          <w:rFonts w:cstheme="minorHAnsi"/>
          <w:sz w:val="24"/>
          <w:szCs w:val="24"/>
          <w:rtl/>
        </w:rPr>
        <w:t xml:space="preserve">در بیان معنی سر التنکیس جمال قدم جل جلاله در لوحی میفرمایند قوله تعالی: </w:t>
      </w:r>
      <w:r w:rsidR="005D2DF3" w:rsidRPr="00B41034">
        <w:rPr>
          <w:rFonts w:cstheme="minorHAnsi"/>
          <w:sz w:val="24"/>
          <w:szCs w:val="24"/>
          <w:rtl/>
        </w:rPr>
        <w:t>"</w:t>
      </w:r>
      <w:r w:rsidRPr="00B41034">
        <w:rPr>
          <w:rFonts w:cstheme="minorHAnsi"/>
          <w:sz w:val="24"/>
          <w:szCs w:val="24"/>
          <w:rtl/>
        </w:rPr>
        <w:t>اما در فقره عبارتیکه منسوب بجناب شیخ احمد احسائی علیه بهاء الله بوده اصل آن عبارات را یکی از شیخیه نوشته در عراق سؤال نموده چند محل آن مغلوط مشاهده شد و لکن التفاتی بتصحیح آن نشده بعینه همان عبارات کاتب نقل شده چنانچه در لوح میر کریمخان هم اشاره باین بیان هست یک فقره از فقرات آن ذکر میشود لتوقن ان ربک لهو العلام العلیم الواو ثلاثة احرف ستة و الف و ستة قد مضت ستة الایام این اشاره بخلق سموات و ارض است فی ستة ایام میفرمایند که آن خلق منتهی شد و الف بین واوین دلیل است بر تمامیت سته اولی و آن الف مقام قیام قائم است چنانچه ظاهر شد و واو اخری اشاره بخلق سموات بدیعه است بظهور قیوم فی ستة ایام آخر و بعد از ظهور اینمقام سر تنکیس مشاهده میشود لرمز الرئیس کما سمعت یجعل اعلاهم اسفلهم مقصود شیخ آنکه مضت ما خلق فی ستة ایام و انتهت بالالف القائم بین الحرفین و ارتفعت فی ستة ایام اخری ما ارتفع من قبل اذا یتبدل الامور کلها کما رأیت و عرفت کذلک تم الامر بالحجة و ظهر الامر الاعظم بین البریة له الحمد علی ذلک در این ایام قلم اعلی بتفسیر متوجه انه یحب ان ینطق فی کل الاحیان انه لا اله الا انا المقتدر العزیز المنان این دو کلمه هم لاجل آنجناب من غیر سؤال نازل شد و فی الحقیقه بهمین دو کلمه جمیع عبارات جناب شیخ تفسیر شد و مقصود از ذکر او در لوح میر کریم آن بوده که شاید عجز خود را مشاهده کند و از حق سؤال نماید ولکن از کبر و غرور مع عجز نفسش استفسار ننموده و توجه نکرد الا انه من الخاسرین جمیع شیخیه بقول خود که در عراق ذکر نمودند عاجز شدند از معنی آن حتی مذکور نموده‌اند که خدمت سید مرحوم هم عرض نمودند و ایشان هم ستر فرمودند جوابی اظهار نداشتند کذلک قصصناک ما اراده ان ربک لهو العلیم الحکیم" انتهی.</w:t>
      </w:r>
    </w:p>
    <w:p w14:paraId="47E6D0FA" w14:textId="20DF3A35" w:rsidR="00CD6A1A" w:rsidRPr="00B41034" w:rsidRDefault="00CD6A1A" w:rsidP="00AF63A9">
      <w:pPr>
        <w:bidi/>
        <w:spacing w:line="240" w:lineRule="auto"/>
        <w:rPr>
          <w:rFonts w:cstheme="minorHAnsi"/>
          <w:sz w:val="24"/>
          <w:szCs w:val="24"/>
        </w:rPr>
      </w:pPr>
      <w:r w:rsidRPr="00B41034">
        <w:rPr>
          <w:rFonts w:cstheme="minorHAnsi"/>
          <w:sz w:val="24"/>
          <w:szCs w:val="24"/>
          <w:rtl/>
        </w:rPr>
        <w:t>و در لوح دیگر از قلم جمال قدم جل سلطانه نازل قوله تعالی: "اینکه سؤال نمودی از سر تنکیس لرمز الرئیس در اول ظهور ملاحظه نما شیخ محمد حسن نجفی که قطب علمای ایران بود و سایر علمای نجف در ارض طف و بلاد ایران بعد از ارتفاع کلمه و اظهار امر کل محجوب و ممنوع مشاهده گشتند از بحر بیان رحمن محروم و از آفتاب دانش بی خبر بلکه بر منابر بسب و لعن مشغول جوهر وجودی را که در قرون و اعصار لقایش را سائل و آمل بودند و عند ذکر اسمش عجل الله فرجه میگفتند ردش نمودند و بالاخره بر سفک دم اطهرش فتوی دادند ولکن نفوسی از عوام اقبال نمودند و از بحر علم الهی نوشیدند و بافق اعلی راه یافتند و در یوم ارتفاع صریر قلم اعلی بکلمه لبیک فائز گشتند کذلک جعلنا اعلیهم اسفلهم واسفلهم اعلیهم این است سر تنکیس لرمز الرئیس" انتهی.</w:t>
      </w:r>
    </w:p>
    <w:p w14:paraId="65A441EB" w14:textId="582BBC2F" w:rsidR="0093435C" w:rsidRPr="00B41034" w:rsidRDefault="00CD6A1A" w:rsidP="00AF63A9">
      <w:pPr>
        <w:bidi/>
        <w:spacing w:line="240" w:lineRule="auto"/>
        <w:rPr>
          <w:rFonts w:cstheme="minorHAnsi"/>
          <w:sz w:val="24"/>
          <w:szCs w:val="24"/>
          <w:rtl/>
        </w:rPr>
      </w:pPr>
      <w:r w:rsidRPr="00B41034">
        <w:rPr>
          <w:rFonts w:cstheme="minorHAnsi"/>
          <w:sz w:val="24"/>
          <w:szCs w:val="24"/>
          <w:rtl/>
        </w:rPr>
        <w:t xml:space="preserve">و در لوح دیگر میفرمایند قوله تعالی: "هو الدائم بلا زوال کتاب آنجناب لدی العرش حاضر و بانوار ملکوت مشاهده و بیان فائز حمد محبوب عالم را که به اشراقات صبح قدم منور و از اهتزاز نفحه کلمه اولیه مهتز گشته‌اید و بسته ثانیه بعد از الف قائمه که مشعر بر انطواء سته اولیه بوده عارف شده‌اید این است مقامی که جناب احمد احسائی علیه بهاء الله از آن اخبار فرموده قوله الواو ثلاثة احرف ستة و الف و ستة و قد مضت ستة الایام و الالف هو التمام و لا کلام فکیف ستة الایام الاخر و الا لما حصل العود فانه سر التنکیس لرمز الرئیس فان حصل من الغیر الاقرار بالستة الباقیة تم الامر بالحجة و قد ظهر السر الاعظم الی آخره ستهء اولیه اشاره بسموات کور قبل است که در ستة ایام خلق شده و قد مضت ای طویت بالالف القائمة التی هی النقطة ثم ارتفعت ستة اخری بظهور اسمی الابهی کذلک ینبئک العلیم الخبیر و به ظهر سر التنکیس لان علم الرئیس قد نصب علی کل علم باذخ رفیع کذلک جعلنا اعلاهم اسفلهم و اسفلهم اعلاهم طوبی للعارفین ای ناظر الی الله بیاناتی که در این مقام فرموده‌اند احدی تا حین ادراک ننموده و از اثیم کرمانی مخصوصا سؤال شد که تفسیر نماید و </w:t>
      </w:r>
      <w:r w:rsidRPr="00B41034">
        <w:rPr>
          <w:rFonts w:cstheme="minorHAnsi"/>
          <w:sz w:val="24"/>
          <w:szCs w:val="24"/>
          <w:rtl/>
        </w:rPr>
        <w:lastRenderedPageBreak/>
        <w:t>عند عجز نفس خود از مطلع علم سؤال کند اخذه الغرور و الاستکبار علی شأن منع عن عرفان الی ان رجع الی مقره ان ربک لهو العادل الحکیم و مقصود از آن بیان همین فقره بوده به ظهر کل امر و برز کل سر و لاح کل مکتوم و انتهی کل ظهور وختم کل لوح مبین الی آخر اللوح.</w:t>
      </w:r>
    </w:p>
    <w:p w14:paraId="6981C865" w14:textId="52A0EF47" w:rsidR="0093435C" w:rsidRPr="00B41034" w:rsidRDefault="00772546" w:rsidP="00AF63A9">
      <w:pPr>
        <w:bidi/>
        <w:spacing w:line="240" w:lineRule="auto"/>
        <w:rPr>
          <w:rFonts w:cstheme="minorHAnsi"/>
          <w:sz w:val="24"/>
          <w:szCs w:val="24"/>
          <w:rtl/>
        </w:rPr>
      </w:pPr>
      <w:r w:rsidRPr="00B41034">
        <w:rPr>
          <w:rFonts w:cstheme="minorHAnsi"/>
          <w:sz w:val="24"/>
          <w:szCs w:val="24"/>
          <w:rtl/>
        </w:rPr>
        <w:t>و در لوح دیگر قوله عظم شأنه: "یا اسد یا ایها الناظر الی الفرد الاحد این عبارات در مکتوبی است که مرفوع شیخ احمد احسائی علیه بهائی بیکی مرقوم داشته و تصریح و تلویح و اشارات و رموزات آن کل بنفس ظهور راجع مقصود آنکه ناس را اخبار نمایند وآگاهی بخشند ایامی که نیر علم از افق عراق مشرق حضرات شیخیه کلمات شیخ را سؤال نمودند اول ان باین کلمات عالیات مزین انه بعد انقضاء المص بالمرا یقوم المهدی علیه السلام الی ان قال الواو ثلاثة احرف ستة و الف و ستة و قد مضت سته الایام و الالف هوالتمام و لا کلام و کیف الستة الایام الآخر و الا لما حصل العود لانه سر التنکیس لرمز الرئیس ملفوظی واو سه حرف است دو واو و یک الف دروسط آن ظاهر مقصود آنکه سته گذشت و منتهی شد واین اشاره است بآیه مبارکه در فرقان بقوله تعالی خلقنا السموات و الارض فی ستة ایام میفرماید آن آسمان مطوی شد کطی السجل وآنچه بااو بود و همچنین ارض میفرماید سموات مرتفعه در فرقان مع شموس و اقمار و نجوم که علما و عرفا و احکام و شرایع کل بالف ما بین دو واو منتهی شد واگر حاصل بشود از برای نفسی اقرار بسته باقیه یعنی باین سموات بدیعه جدیده ثم الامر بالحجة یعنی یعرف و یعترف و یقر بالحجة و ظهرالاسم الاعظم واینکه سر التنکیس لرمز الرئیس میفرماید این اشاره بحدیث یجعل اعلاهم اسفلهم واسفلهم اعلاهم بوده مشاهده نما رؤسائی که بر اعلی المقام منزل داشتند راجع شدند به پست ترین مقام این است سر تنکیس و این تنکیس از رموزات و اشارات رئیس ظاهر و بعد از ظهور کلمه هو در قمیص انا آسمان پیچیده شد وشمس مظلم و نجوم ساقط و ارض منشق چه بسیار از علما که خود را بحر علم میدانستند بکلمه مذکوره ببئس المقام راجع بل فانی وچه مقدار از عباد که در هیچ جمعی مذکور نبودند بمجرد اقبال از کتاب علیین محسوب ایشانند اوراق صحف وکلمات زبر وحروفات کتاب جواهر عالم از قرع وانبیق حکمت و بیان که نون و قلم اعلی است کشیده شد امرا من عنده وهو الامر الحکیم"</w:t>
      </w:r>
    </w:p>
    <w:p w14:paraId="32F1C221" w14:textId="77777777" w:rsidR="0093435C" w:rsidRPr="00B41034" w:rsidRDefault="0093435C" w:rsidP="00AF63A9">
      <w:pPr>
        <w:bidi/>
        <w:spacing w:line="240" w:lineRule="auto"/>
        <w:rPr>
          <w:rFonts w:cstheme="minorHAnsi"/>
          <w:sz w:val="24"/>
          <w:szCs w:val="24"/>
          <w:rtl/>
        </w:rPr>
      </w:pPr>
    </w:p>
    <w:p w14:paraId="7FB133FE" w14:textId="77777777" w:rsidR="0093435C" w:rsidRPr="00B41034" w:rsidRDefault="0093435C" w:rsidP="00AF63A9">
      <w:pPr>
        <w:bidi/>
        <w:spacing w:line="240" w:lineRule="auto"/>
        <w:rPr>
          <w:rFonts w:cstheme="minorHAnsi"/>
          <w:sz w:val="24"/>
          <w:szCs w:val="24"/>
          <w:rtl/>
        </w:rPr>
      </w:pPr>
    </w:p>
    <w:p w14:paraId="4C248677" w14:textId="77777777" w:rsidR="0093435C" w:rsidRPr="00B41034" w:rsidRDefault="0093435C" w:rsidP="00AF63A9">
      <w:pPr>
        <w:bidi/>
        <w:spacing w:line="240" w:lineRule="auto"/>
        <w:rPr>
          <w:rFonts w:cstheme="minorHAnsi"/>
          <w:sz w:val="24"/>
          <w:szCs w:val="24"/>
          <w:rtl/>
        </w:rPr>
      </w:pPr>
    </w:p>
    <w:p w14:paraId="3047725A" w14:textId="77777777" w:rsidR="0093435C" w:rsidRPr="00B41034" w:rsidRDefault="0093435C" w:rsidP="00AF63A9">
      <w:pPr>
        <w:bidi/>
        <w:spacing w:line="240" w:lineRule="auto"/>
        <w:rPr>
          <w:rFonts w:cstheme="minorHAnsi"/>
          <w:sz w:val="24"/>
          <w:szCs w:val="24"/>
          <w:rtl/>
        </w:rPr>
      </w:pPr>
    </w:p>
    <w:p w14:paraId="3FFAA87C" w14:textId="77777777" w:rsidR="000C1D20" w:rsidRPr="00B41034" w:rsidRDefault="000C1D20" w:rsidP="00AF63A9">
      <w:pPr>
        <w:bidi/>
        <w:spacing w:line="240" w:lineRule="auto"/>
        <w:rPr>
          <w:rFonts w:cstheme="minorHAnsi"/>
          <w:sz w:val="24"/>
          <w:szCs w:val="24"/>
          <w:rtl/>
        </w:rPr>
      </w:pPr>
    </w:p>
    <w:p w14:paraId="0E1E62F5" w14:textId="77777777" w:rsidR="000C1D20" w:rsidRPr="00B41034" w:rsidRDefault="000C1D20" w:rsidP="00AF63A9">
      <w:pPr>
        <w:bidi/>
        <w:spacing w:line="240" w:lineRule="auto"/>
        <w:rPr>
          <w:rFonts w:cstheme="minorHAnsi"/>
          <w:sz w:val="24"/>
          <w:szCs w:val="24"/>
          <w:rtl/>
        </w:rPr>
      </w:pPr>
    </w:p>
    <w:p w14:paraId="3EC7168A" w14:textId="77777777" w:rsidR="000C1D20" w:rsidRPr="00B41034" w:rsidRDefault="000C1D20" w:rsidP="00AF63A9">
      <w:pPr>
        <w:bidi/>
        <w:spacing w:line="240" w:lineRule="auto"/>
        <w:rPr>
          <w:rFonts w:cstheme="minorHAnsi"/>
          <w:sz w:val="24"/>
          <w:szCs w:val="24"/>
          <w:rtl/>
        </w:rPr>
      </w:pPr>
    </w:p>
    <w:p w14:paraId="20868779" w14:textId="77777777" w:rsidR="005E64EC" w:rsidRPr="00B41034" w:rsidRDefault="005E64EC" w:rsidP="00AF63A9">
      <w:pPr>
        <w:bidi/>
        <w:spacing w:line="240" w:lineRule="auto"/>
        <w:rPr>
          <w:rFonts w:cstheme="minorHAnsi"/>
          <w:sz w:val="24"/>
          <w:szCs w:val="24"/>
          <w:rtl/>
        </w:rPr>
      </w:pPr>
    </w:p>
    <w:p w14:paraId="212AC69B" w14:textId="77777777" w:rsidR="005E64EC" w:rsidRPr="00B41034" w:rsidRDefault="005E64EC" w:rsidP="00AF63A9">
      <w:pPr>
        <w:bidi/>
        <w:spacing w:line="240" w:lineRule="auto"/>
        <w:rPr>
          <w:rFonts w:cstheme="minorHAnsi"/>
          <w:sz w:val="24"/>
          <w:szCs w:val="24"/>
          <w:rtl/>
        </w:rPr>
      </w:pPr>
    </w:p>
    <w:p w14:paraId="26CA4CF1" w14:textId="77777777" w:rsidR="005E64EC" w:rsidRPr="00B41034" w:rsidRDefault="005E64EC" w:rsidP="00AF63A9">
      <w:pPr>
        <w:bidi/>
        <w:spacing w:line="240" w:lineRule="auto"/>
        <w:rPr>
          <w:rFonts w:cstheme="minorHAnsi"/>
          <w:sz w:val="24"/>
          <w:szCs w:val="24"/>
          <w:rtl/>
        </w:rPr>
      </w:pPr>
    </w:p>
    <w:p w14:paraId="4020076E" w14:textId="77777777" w:rsidR="005E64EC" w:rsidRPr="00B41034" w:rsidRDefault="005E64EC" w:rsidP="00AF63A9">
      <w:pPr>
        <w:bidi/>
        <w:spacing w:line="240" w:lineRule="auto"/>
        <w:rPr>
          <w:rFonts w:cstheme="minorHAnsi"/>
          <w:sz w:val="24"/>
          <w:szCs w:val="24"/>
          <w:rtl/>
        </w:rPr>
      </w:pPr>
    </w:p>
    <w:p w14:paraId="050FDDAD" w14:textId="77777777" w:rsidR="005E64EC" w:rsidRPr="00B41034" w:rsidRDefault="005E64EC" w:rsidP="00AF63A9">
      <w:pPr>
        <w:bidi/>
        <w:spacing w:line="240" w:lineRule="auto"/>
        <w:rPr>
          <w:rFonts w:cstheme="minorHAnsi"/>
          <w:sz w:val="24"/>
          <w:szCs w:val="24"/>
          <w:rtl/>
        </w:rPr>
      </w:pPr>
    </w:p>
    <w:p w14:paraId="76B8752F" w14:textId="77777777" w:rsidR="000C1D20" w:rsidRPr="00B41034" w:rsidRDefault="000C1D20" w:rsidP="00AF63A9">
      <w:pPr>
        <w:bidi/>
        <w:spacing w:line="240" w:lineRule="auto"/>
        <w:rPr>
          <w:rFonts w:cstheme="minorHAnsi"/>
          <w:sz w:val="24"/>
          <w:szCs w:val="24"/>
          <w:rtl/>
        </w:rPr>
      </w:pPr>
    </w:p>
    <w:p w14:paraId="1D74901A" w14:textId="77777777" w:rsidR="000C1D20" w:rsidRPr="00B41034" w:rsidRDefault="000C1D20" w:rsidP="00AF63A9">
      <w:pPr>
        <w:bidi/>
        <w:spacing w:line="240" w:lineRule="auto"/>
        <w:rPr>
          <w:rFonts w:cstheme="minorHAnsi"/>
          <w:sz w:val="24"/>
          <w:szCs w:val="24"/>
          <w:rtl/>
        </w:rPr>
      </w:pPr>
    </w:p>
    <w:p w14:paraId="490038DE" w14:textId="77777777" w:rsidR="000C1D20" w:rsidRPr="00B41034" w:rsidRDefault="000C1D20" w:rsidP="00AF63A9">
      <w:pPr>
        <w:bidi/>
        <w:spacing w:line="240" w:lineRule="auto"/>
        <w:rPr>
          <w:rFonts w:cstheme="minorHAnsi"/>
          <w:sz w:val="24"/>
          <w:szCs w:val="24"/>
          <w:rtl/>
        </w:rPr>
      </w:pPr>
    </w:p>
    <w:p w14:paraId="7F699AF3" w14:textId="77777777" w:rsidR="00A94C9D" w:rsidRDefault="0093435C" w:rsidP="00A94C9D">
      <w:pPr>
        <w:pStyle w:val="Heading3"/>
        <w:bidi/>
        <w:rPr>
          <w:rFonts w:eastAsia="MS Mincho" w:cstheme="minorHAnsi"/>
          <w:color w:val="000000" w:themeColor="text1"/>
          <w:rtl/>
        </w:rPr>
      </w:pPr>
      <w:r w:rsidRPr="00A94C9D">
        <w:rPr>
          <w:rFonts w:asciiTheme="minorHAnsi" w:eastAsia="MS Mincho" w:hAnsiTheme="minorHAnsi" w:cstheme="minorHAnsi"/>
          <w:rtl/>
        </w:rPr>
        <w:lastRenderedPageBreak/>
        <w:t>بند صد و پنجاه و هشتم</w:t>
      </w:r>
    </w:p>
    <w:p w14:paraId="37F5CA38" w14:textId="05AAAADD" w:rsidR="00FC38EC" w:rsidRPr="007A7480" w:rsidRDefault="00FC38EC" w:rsidP="007A7480">
      <w:pPr>
        <w:pStyle w:val="NoSpacing"/>
        <w:bidi/>
        <w:rPr>
          <w:rFonts w:cstheme="minorHAnsi"/>
          <w:b/>
          <w:bCs/>
          <w:sz w:val="24"/>
          <w:szCs w:val="24"/>
        </w:rPr>
      </w:pPr>
      <w:r w:rsidRPr="007A7480">
        <w:rPr>
          <w:rStyle w:val="NoSpacingChar"/>
          <w:rFonts w:cstheme="minorHAnsi"/>
          <w:b/>
          <w:bCs/>
          <w:sz w:val="24"/>
          <w:szCs w:val="24"/>
          <w:rtl/>
        </w:rPr>
        <w:t>طُوبَىٰ لِمَنْ وَجَدَ عَرْفَ ٱلْمَعَانِي مِنْ أَثَرِ هَٰذَا ٱلْقَلَمِ، ٱلَّذِي إِذَا تَحَرَّكَ فَاحَتْ نَسَمَةُ ٱللَّهِ فِيمَا سِوَاهُ، وَإِذَا تَوَقَّفَ ظَهَرَتْ كَيْنُونَةُ ٱلِاطْمِئْنَانِ فِي ٱلْإِمْكَانِ. تَعَالَى ٱلرَّحْمَٰنُ، مَظْهَرُ هَٰذَا ٱلْفَضْلِ ٱلْعَظِيمِ. قُلْ: بِمَا حَمَلَ ٱلظُّلْمَ ظَهَرَ ٱلْعَدْلُ فِيمَا سِوَاهُ، وَبِمَا أَقْبَلَ ٱلذِّلَّةَ لَاحَ عِزُّ ٱللَّهِ بَيْنَ ٱلْعَالَمِينَ</w:t>
      </w:r>
      <w:r w:rsidRPr="007A7480">
        <w:rPr>
          <w:rFonts w:cstheme="minorHAnsi"/>
          <w:b/>
          <w:bCs/>
          <w:sz w:val="24"/>
          <w:szCs w:val="24"/>
        </w:rPr>
        <w:t>.</w:t>
      </w:r>
    </w:p>
    <w:p w14:paraId="1903069D" w14:textId="6B5B923E" w:rsidR="0093435C" w:rsidRPr="00B41034" w:rsidRDefault="0093435C" w:rsidP="00AF63A9">
      <w:pPr>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Blessed is the one who </w:t>
      </w:r>
      <w:proofErr w:type="spellStart"/>
      <w:r w:rsidRPr="00B41034">
        <w:rPr>
          <w:rFonts w:eastAsia="Times New Roman" w:cstheme="minorHAnsi"/>
          <w:color w:val="000000" w:themeColor="text1"/>
          <w:sz w:val="24"/>
          <w:szCs w:val="24"/>
        </w:rPr>
        <w:t>discovereth</w:t>
      </w:r>
      <w:proofErr w:type="spellEnd"/>
      <w:r w:rsidRPr="00B41034">
        <w:rPr>
          <w:rFonts w:eastAsia="Times New Roman" w:cstheme="minorHAnsi"/>
          <w:color w:val="000000" w:themeColor="text1"/>
          <w:sz w:val="24"/>
          <w:szCs w:val="24"/>
        </w:rPr>
        <w:t xml:space="preserve"> the fragrance of inner meanings from the traces of this Pen through whose movement the breezes of God are wafted over the entire creation, and through whose stillness the very essence of </w:t>
      </w:r>
      <w:proofErr w:type="spellStart"/>
      <w:r w:rsidRPr="00B41034">
        <w:rPr>
          <w:rFonts w:eastAsia="Times New Roman" w:cstheme="minorHAnsi"/>
          <w:color w:val="000000" w:themeColor="text1"/>
          <w:sz w:val="24"/>
          <w:szCs w:val="24"/>
        </w:rPr>
        <w:t>tranquillity</w:t>
      </w:r>
      <w:proofErr w:type="spellEnd"/>
      <w:r w:rsidRPr="00B41034">
        <w:rPr>
          <w:rFonts w:eastAsia="Times New Roman" w:cstheme="minorHAnsi"/>
          <w:color w:val="000000" w:themeColor="text1"/>
          <w:sz w:val="24"/>
          <w:szCs w:val="24"/>
        </w:rPr>
        <w:t xml:space="preserve"> </w:t>
      </w:r>
      <w:proofErr w:type="spellStart"/>
      <w:r w:rsidRPr="00B41034">
        <w:rPr>
          <w:rFonts w:eastAsia="Times New Roman" w:cstheme="minorHAnsi"/>
          <w:color w:val="000000" w:themeColor="text1"/>
          <w:sz w:val="24"/>
          <w:szCs w:val="24"/>
        </w:rPr>
        <w:t>appeareth</w:t>
      </w:r>
      <w:proofErr w:type="spellEnd"/>
      <w:r w:rsidRPr="00B41034">
        <w:rPr>
          <w:rFonts w:eastAsia="Times New Roman" w:cstheme="minorHAnsi"/>
          <w:color w:val="000000" w:themeColor="text1"/>
          <w:sz w:val="24"/>
          <w:szCs w:val="24"/>
        </w:rPr>
        <w:t xml:space="preserve"> in the realm of being. Glorified be the All-Merciful, the Revealer of so inestimable a bounty. Say: Because He bore injustice, justice hath appeared on earth, and because He accepted abasement, the majesty of God hath shone forth amidst mankind.</w:t>
      </w:r>
    </w:p>
    <w:p w14:paraId="34B28D39" w14:textId="65B3F9B5" w:rsidR="0093435C" w:rsidRPr="00B41034" w:rsidRDefault="00A94C9D" w:rsidP="00AF63A9">
      <w:pPr>
        <w:bidi/>
        <w:spacing w:line="240" w:lineRule="auto"/>
        <w:rPr>
          <w:rFonts w:cstheme="minorHAnsi"/>
          <w:color w:val="000000" w:themeColor="text1"/>
          <w:sz w:val="24"/>
          <w:szCs w:val="24"/>
          <w:rtl/>
        </w:rPr>
      </w:pPr>
      <w:r w:rsidRPr="00F6573F">
        <w:rPr>
          <w:rFonts w:cstheme="minorHAnsi" w:hint="cs"/>
          <w:sz w:val="24"/>
          <w:szCs w:val="24"/>
          <w:rtl/>
        </w:rPr>
        <w:t xml:space="preserve">مضمون آیه به فارسی: </w:t>
      </w:r>
      <w:r w:rsidR="008E3E2C" w:rsidRPr="00B41034">
        <w:rPr>
          <w:rFonts w:cstheme="minorHAnsi"/>
          <w:sz w:val="24"/>
          <w:szCs w:val="24"/>
          <w:rtl/>
        </w:rPr>
        <w:t>خوشا به حال آن‌که نسیمِ معانی را از اثر این قلم دریابد؛ قلمی که هرگاه به حرکت آید، نسیم خداوند بر هر چه جز اوست می‌وزد، و چون آرام گیرد، حقیقتِ طمأنینه در سراسر امکان پدیدار گردد. منزّه است رحمن، که مظهر این فضل عظیم است. بگو: به سبب آن‌که او ظلم را بر دوش کشید، عدالت در غیر او پدیدار شد؛ و چون او ذلت را پذیرفت، عزّت خداوند در میان جهانیان درخشید</w:t>
      </w:r>
      <w:r w:rsidR="008E3E2C" w:rsidRPr="00B41034">
        <w:rPr>
          <w:rFonts w:cstheme="minorHAnsi"/>
          <w:sz w:val="24"/>
          <w:szCs w:val="24"/>
        </w:rPr>
        <w:t>.</w:t>
      </w:r>
    </w:p>
    <w:p w14:paraId="40E093CE" w14:textId="0CB2AB58" w:rsidR="0093435C" w:rsidRPr="00B41034" w:rsidRDefault="008E3E2C" w:rsidP="00AF63A9">
      <w:pPr>
        <w:bidi/>
        <w:spacing w:line="240" w:lineRule="auto"/>
        <w:rPr>
          <w:rFonts w:cstheme="minorHAnsi"/>
          <w:color w:val="000000" w:themeColor="text1"/>
          <w:sz w:val="24"/>
          <w:szCs w:val="24"/>
          <w:u w:val="single"/>
          <w:rtl/>
        </w:rPr>
      </w:pPr>
      <w:r w:rsidRPr="00B41034">
        <w:rPr>
          <w:rFonts w:cstheme="minorHAnsi"/>
          <w:color w:val="000000" w:themeColor="text1"/>
          <w:sz w:val="24"/>
          <w:szCs w:val="24"/>
          <w:u w:val="single"/>
          <w:rtl/>
        </w:rPr>
        <w:t>بررسی آیه</w:t>
      </w:r>
    </w:p>
    <w:p w14:paraId="1D4AD99D" w14:textId="77777777" w:rsidR="008E3E2C" w:rsidRPr="00B41034" w:rsidRDefault="008E3E2C" w:rsidP="00AF63A9">
      <w:pPr>
        <w:bidi/>
        <w:spacing w:line="240" w:lineRule="auto"/>
        <w:rPr>
          <w:rFonts w:cstheme="minorHAnsi"/>
          <w:color w:val="000000" w:themeColor="text1"/>
          <w:sz w:val="24"/>
          <w:szCs w:val="24"/>
        </w:rPr>
      </w:pPr>
      <w:r w:rsidRPr="00B41034">
        <w:rPr>
          <w:rFonts w:cstheme="minorHAnsi"/>
          <w:color w:val="000000" w:themeColor="text1"/>
          <w:sz w:val="24"/>
          <w:szCs w:val="24"/>
          <w:rtl/>
        </w:rPr>
        <w:t>در این آیه، قلم اعلی که مظهر وحی الهی در این ظهور است، نه به‌سان ابزاری صرف، بلکه همچون مجرای هستی‌شناسانه‌ی فیض و سکون وصف شده است. حرکتش هم‌چون طلیعه‌ی نفَس روح‌القدس بر هستی می‌وزد و ساکن‌ماندنش سکینه‌ای ماورائی بر عالم امکان می‌افکند. اینجا مکانیک وحی نه در تضادِ جبر و اختیار، که در همزیستی تپش و سکوت، ظهور و خفا، تحرّک و وقار، معنا یافته است. این نوع نگاه، با دیدگاه‌های وجودی مارتین هایدگر درباره‌ی حضور در جهان</w:t>
      </w:r>
      <w:r w:rsidRPr="00B41034">
        <w:rPr>
          <w:rFonts w:cstheme="minorHAnsi"/>
          <w:color w:val="000000" w:themeColor="text1"/>
          <w:sz w:val="24"/>
          <w:szCs w:val="24"/>
        </w:rPr>
        <w:t xml:space="preserve"> (Dasein) </w:t>
      </w:r>
      <w:r w:rsidRPr="00B41034">
        <w:rPr>
          <w:rFonts w:cstheme="minorHAnsi"/>
          <w:color w:val="000000" w:themeColor="text1"/>
          <w:sz w:val="24"/>
          <w:szCs w:val="24"/>
          <w:rtl/>
        </w:rPr>
        <w:t>و نیز با دیدگاه‌های عرفانی صدرایی درباره‌ی "فيض اقدس" و "فيض مقدّس" همسویی دارد</w:t>
      </w:r>
      <w:r w:rsidRPr="00B41034">
        <w:rPr>
          <w:rFonts w:cstheme="minorHAnsi"/>
          <w:color w:val="000000" w:themeColor="text1"/>
          <w:sz w:val="24"/>
          <w:szCs w:val="24"/>
        </w:rPr>
        <w:t>.</w:t>
      </w:r>
    </w:p>
    <w:p w14:paraId="5B8B23BD" w14:textId="77777777" w:rsidR="008E3E2C" w:rsidRPr="00B41034" w:rsidRDefault="008E3E2C" w:rsidP="00AF63A9">
      <w:pPr>
        <w:bidi/>
        <w:spacing w:line="240" w:lineRule="auto"/>
        <w:rPr>
          <w:rFonts w:cstheme="minorHAnsi"/>
          <w:color w:val="000000" w:themeColor="text1"/>
          <w:sz w:val="24"/>
          <w:szCs w:val="24"/>
        </w:rPr>
      </w:pPr>
      <w:r w:rsidRPr="00B41034">
        <w:rPr>
          <w:rFonts w:cstheme="minorHAnsi"/>
          <w:color w:val="000000" w:themeColor="text1"/>
          <w:sz w:val="24"/>
          <w:szCs w:val="24"/>
        </w:rPr>
        <w:t>"</w:t>
      </w:r>
      <w:r w:rsidRPr="00B41034">
        <w:rPr>
          <w:rFonts w:cstheme="minorHAnsi"/>
          <w:color w:val="000000" w:themeColor="text1"/>
          <w:sz w:val="24"/>
          <w:szCs w:val="24"/>
          <w:rtl/>
        </w:rPr>
        <w:t>عرف المعانی" که از اثر قلم برخاسته، نوعی شناخت است که فراتر از ظاهر الفاظ به جانِ معنا راه می‌یابد</w:t>
      </w:r>
      <w:r w:rsidRPr="00B41034">
        <w:rPr>
          <w:rFonts w:cstheme="minorHAnsi"/>
          <w:color w:val="000000" w:themeColor="text1"/>
          <w:sz w:val="24"/>
          <w:szCs w:val="24"/>
        </w:rPr>
        <w:t xml:space="preserve">. </w:t>
      </w:r>
      <w:r w:rsidRPr="00B41034">
        <w:rPr>
          <w:rFonts w:cstheme="minorHAnsi"/>
          <w:color w:val="000000" w:themeColor="text1"/>
          <w:sz w:val="24"/>
          <w:szCs w:val="24"/>
          <w:rtl/>
        </w:rPr>
        <w:t>بوئیدن معانی استعاره‌ای است برای درکِ حضوری، بی‌واسطه، و شهودی حقیقت؛ یعنی آن ادراک باطنی که بر عارفان حقیقی گشوده می‌شود. این نوع معرفت، نه ثمرهٔ تحلیل عقلانی، بلکه حاصلِ مواجهه‌ی وجودی با صدای حق است. در روان‌شناسی اگزیستانسیال نیز، این نوع "درک معطوف به هستی" همان فرآیند به‌سوی خود راستین شدن است</w:t>
      </w:r>
      <w:r w:rsidRPr="00B41034">
        <w:rPr>
          <w:rFonts w:cstheme="minorHAnsi"/>
          <w:color w:val="000000" w:themeColor="text1"/>
          <w:sz w:val="24"/>
          <w:szCs w:val="24"/>
        </w:rPr>
        <w:t>.</w:t>
      </w:r>
    </w:p>
    <w:p w14:paraId="03E70359" w14:textId="77777777" w:rsidR="008E3E2C" w:rsidRPr="00B41034" w:rsidRDefault="008E3E2C" w:rsidP="00AF63A9">
      <w:pPr>
        <w:bidi/>
        <w:spacing w:line="240" w:lineRule="auto"/>
        <w:rPr>
          <w:rFonts w:cstheme="minorHAnsi"/>
          <w:color w:val="000000" w:themeColor="text1"/>
          <w:sz w:val="24"/>
          <w:szCs w:val="24"/>
        </w:rPr>
      </w:pPr>
      <w:r w:rsidRPr="00B41034">
        <w:rPr>
          <w:rFonts w:cstheme="minorHAnsi"/>
          <w:color w:val="000000" w:themeColor="text1"/>
          <w:sz w:val="24"/>
          <w:szCs w:val="24"/>
          <w:rtl/>
        </w:rPr>
        <w:t>در بخش دوم آیه، تقابل میان تحمّل ظلم و ظهور عدالت، و نیز میان پذیرفتن ذلت و درخشیدن عزت الهی، ساختاری پارادوکسی می‌آفریند که جوهره‌ی اخلاقیِ دین جدید را تبیین می‌کند. این آموزه، هم‌زمان بر وارونه‌سازی ارزش‌های متداول تأکید دارد و هم، بر وحدت متضادها در قلمرو معنویات</w:t>
      </w:r>
      <w:r w:rsidRPr="00B41034">
        <w:rPr>
          <w:rFonts w:cstheme="minorHAnsi"/>
          <w:color w:val="000000" w:themeColor="text1"/>
          <w:sz w:val="24"/>
          <w:szCs w:val="24"/>
        </w:rPr>
        <w:t xml:space="preserve">. </w:t>
      </w:r>
      <w:r w:rsidRPr="00B41034">
        <w:rPr>
          <w:rFonts w:cstheme="minorHAnsi"/>
          <w:color w:val="000000" w:themeColor="text1"/>
          <w:sz w:val="24"/>
          <w:szCs w:val="24"/>
          <w:rtl/>
        </w:rPr>
        <w:t>عدالت در جهان پدیدار می‌شود چون او ظلم را پذیرفته، و این نه به‌معنای مشروعیت‌بخشی به ظلم، بلکه نشانه‌ی آن است که مظهر ظهور، با فانی‌ساختن خود، میدان ظهور حقیقت را در میان خلق می‌گشاید. این معنایی عمیقاً مشابه با آموزهٔ کنوسیس (خودتخلیه‌گی) در مسیحیت و نظریه‌ی تجلّی اسماء در عرفان اسلامی است</w:t>
      </w:r>
      <w:r w:rsidRPr="00B41034">
        <w:rPr>
          <w:rFonts w:cstheme="minorHAnsi"/>
          <w:color w:val="000000" w:themeColor="text1"/>
          <w:sz w:val="24"/>
          <w:szCs w:val="24"/>
        </w:rPr>
        <w:t>.</w:t>
      </w:r>
    </w:p>
    <w:p w14:paraId="50782035" w14:textId="77777777" w:rsidR="008E3E2C" w:rsidRPr="00B41034" w:rsidRDefault="008E3E2C" w:rsidP="00AF63A9">
      <w:pPr>
        <w:bidi/>
        <w:spacing w:line="240" w:lineRule="auto"/>
        <w:rPr>
          <w:rFonts w:cstheme="minorHAnsi"/>
          <w:color w:val="000000" w:themeColor="text1"/>
          <w:sz w:val="24"/>
          <w:szCs w:val="24"/>
        </w:rPr>
      </w:pPr>
      <w:r w:rsidRPr="00B41034">
        <w:rPr>
          <w:rFonts w:cstheme="minorHAnsi"/>
          <w:color w:val="000000" w:themeColor="text1"/>
          <w:sz w:val="24"/>
          <w:szCs w:val="24"/>
          <w:rtl/>
        </w:rPr>
        <w:t>در لایه‌ای اجتماعی، این آیه ما را به تماشای آن حقیقت شگرف دعوت می‌کند که گاه تنها از دلِ فداکاری، خواری، و رنج است که ارزش‌های اجتماعی عدالت و عزت زاده می‌شوند. به‌عبارتی، تاریخ، نه در پیروزی‌های ظاهری فاتحان، بلکه در رنجِ نیکان نوشته می‌شود. در روان‌شناسی تحول اخلاقی نیز، تجربهٔ رنج و ظلم، مبدل به بیداری وجدانی و توان همدلی می‌گردد که مقدمهٔ تعالی فردی و جمعی است</w:t>
      </w:r>
      <w:r w:rsidRPr="00B41034">
        <w:rPr>
          <w:rFonts w:cstheme="minorHAnsi"/>
          <w:color w:val="000000" w:themeColor="text1"/>
          <w:sz w:val="24"/>
          <w:szCs w:val="24"/>
        </w:rPr>
        <w:t>.</w:t>
      </w:r>
    </w:p>
    <w:p w14:paraId="2BEF69C3" w14:textId="1DE16DC1" w:rsidR="000C1D20" w:rsidRPr="00B41034" w:rsidRDefault="008E3E2C" w:rsidP="00AF63A9">
      <w:pPr>
        <w:bidi/>
        <w:spacing w:line="240" w:lineRule="auto"/>
        <w:rPr>
          <w:rFonts w:cstheme="minorHAnsi"/>
          <w:color w:val="000000" w:themeColor="text1"/>
          <w:sz w:val="24"/>
          <w:szCs w:val="24"/>
          <w:rtl/>
        </w:rPr>
      </w:pPr>
      <w:r w:rsidRPr="00B41034">
        <w:rPr>
          <w:rFonts w:cstheme="minorHAnsi"/>
          <w:color w:val="000000" w:themeColor="text1"/>
          <w:sz w:val="24"/>
          <w:szCs w:val="24"/>
          <w:rtl/>
        </w:rPr>
        <w:t>و در نهایت، رحمن، که در مقام فاعل مطلق این منظومه‌ی هستی قرار دارد، نه‌تنها بخشنده‌ی آیات، بلکه تجلّی‌گر فضل بی‌کرانی است که در قلم جاری است، چه در حرکت و چه در سکون. این فضل، هم سکینه می‌آفریند و هم بیداری، هم عزت می‌بخشد و هم فروتنی می‌طلبد. چنین است قوامِ جهانی که از وحی برخاسته، و چنین است راهِ روح به‌سوی نور</w:t>
      </w:r>
      <w:r w:rsidRPr="00B41034">
        <w:rPr>
          <w:rFonts w:cstheme="minorHAnsi"/>
          <w:color w:val="000000" w:themeColor="text1"/>
          <w:sz w:val="24"/>
          <w:szCs w:val="24"/>
        </w:rPr>
        <w:t>.</w:t>
      </w:r>
    </w:p>
    <w:p w14:paraId="137B75A7" w14:textId="77777777" w:rsidR="004F174F" w:rsidRDefault="004F174F" w:rsidP="00AF63A9">
      <w:pPr>
        <w:bidi/>
        <w:spacing w:line="240" w:lineRule="auto"/>
        <w:rPr>
          <w:rFonts w:cstheme="minorHAnsi"/>
          <w:color w:val="000000" w:themeColor="text1"/>
          <w:sz w:val="24"/>
          <w:szCs w:val="24"/>
          <w:rtl/>
        </w:rPr>
      </w:pPr>
    </w:p>
    <w:p w14:paraId="123B48A1" w14:textId="77777777" w:rsidR="00A94C9D" w:rsidRPr="00B41034" w:rsidRDefault="00A94C9D" w:rsidP="00A94C9D">
      <w:pPr>
        <w:bidi/>
        <w:spacing w:line="240" w:lineRule="auto"/>
        <w:rPr>
          <w:rFonts w:cstheme="minorHAnsi"/>
          <w:color w:val="000000" w:themeColor="text1"/>
          <w:sz w:val="24"/>
          <w:szCs w:val="24"/>
          <w:rtl/>
        </w:rPr>
      </w:pPr>
    </w:p>
    <w:p w14:paraId="1AB92673" w14:textId="77777777" w:rsidR="0093435C"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 xml:space="preserve">بند صد و پنجاه و نهم </w:t>
      </w:r>
    </w:p>
    <w:p w14:paraId="4C04BDA1" w14:textId="01C2DF5C" w:rsidR="0093435C" w:rsidRPr="00B41034" w:rsidRDefault="00592ECA" w:rsidP="00AF63A9">
      <w:pPr>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حُرِّمَ عَلَیْكُمْ حَمْلُ آلاتِ الْحَرْبِ إِلّا حِينَ الضَّرُورَةِ، وَ أُحِلَّ لَكُمْ لُبْسُ الْحَرِيرِ، قَدْ رَفَعَ اللَّهُ عَنْكُمْ حُكْمَ الحَدِّ فِي اللِّبَاسِ وَاللِّحَى، فَضْلًا مِنْ عِنْدِهِ، إِنَّهُ لَهُوَ الأَمْرُ الْعَلِيمُ. اعْمَلُوا مَا لا تَنْكِرُهُ الْعُقُولُ الْمُسْتَقِيمَةُ، وَ لا تَجْعَلُوا أَنْفُسَكُمْ مَلْعَبَ الجَاهِلِينَ. طُوبى لِمَنْ تَزَيَّنَ بِطِرَازِ الآدَابِ وَالأَخْلَاقِ، إِنَّهُ مِمَّنْ نَصَرَ رَبَّهُ بِالْعَمَلِ الْوَاضِحِ الْمُبِينِ</w:t>
      </w:r>
      <w:r w:rsidRPr="00B41034">
        <w:rPr>
          <w:rFonts w:eastAsia="MS Mincho" w:cstheme="minorHAnsi"/>
          <w:b/>
          <w:bCs/>
          <w:color w:val="000000" w:themeColor="text1"/>
          <w:sz w:val="24"/>
          <w:szCs w:val="24"/>
        </w:rPr>
        <w:t>.</w:t>
      </w:r>
      <w:r w:rsidR="0093435C" w:rsidRPr="00B41034">
        <w:rPr>
          <w:rFonts w:eastAsia="MS Mincho" w:cstheme="minorHAnsi"/>
          <w:b/>
          <w:bCs/>
          <w:color w:val="000000" w:themeColor="text1"/>
          <w:sz w:val="24"/>
          <w:szCs w:val="24"/>
          <w:rtl/>
        </w:rPr>
        <w:t>*</w:t>
      </w:r>
    </w:p>
    <w:p w14:paraId="6CEB97A3" w14:textId="77777777"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It hath been forbidden you to carry arms unless essential, and permitted you to attire yourselves in silk. The Lord hath relieved you, as a bounty on His part, of the restrictions that formerly applied to clothing and to the trim of the beard. He, verily, is the </w:t>
      </w:r>
      <w:proofErr w:type="spellStart"/>
      <w:r w:rsidRPr="00B41034">
        <w:rPr>
          <w:rFonts w:eastAsia="Times New Roman" w:cstheme="minorHAnsi"/>
          <w:color w:val="000000" w:themeColor="text1"/>
          <w:sz w:val="24"/>
          <w:szCs w:val="24"/>
        </w:rPr>
        <w:t>Ordainer</w:t>
      </w:r>
      <w:proofErr w:type="spellEnd"/>
      <w:r w:rsidRPr="00B41034">
        <w:rPr>
          <w:rFonts w:eastAsia="Times New Roman" w:cstheme="minorHAnsi"/>
          <w:color w:val="000000" w:themeColor="text1"/>
          <w:sz w:val="24"/>
          <w:szCs w:val="24"/>
        </w:rPr>
        <w:t xml:space="preserve">, the Omniscient. Let there be naught in your </w:t>
      </w:r>
      <w:proofErr w:type="spellStart"/>
      <w:r w:rsidRPr="00B41034">
        <w:rPr>
          <w:rFonts w:eastAsia="Times New Roman" w:cstheme="minorHAnsi"/>
          <w:color w:val="000000" w:themeColor="text1"/>
          <w:sz w:val="24"/>
          <w:szCs w:val="24"/>
        </w:rPr>
        <w:t>demeanour</w:t>
      </w:r>
      <w:proofErr w:type="spellEnd"/>
      <w:r w:rsidRPr="00B41034">
        <w:rPr>
          <w:rFonts w:eastAsia="Times New Roman" w:cstheme="minorHAnsi"/>
          <w:color w:val="000000" w:themeColor="text1"/>
          <w:sz w:val="24"/>
          <w:szCs w:val="24"/>
        </w:rPr>
        <w:t xml:space="preserve"> of which sound and upright minds would disapprove, and make not yourselves the playthings of the ignorant. </w:t>
      </w:r>
      <w:proofErr w:type="gramStart"/>
      <w:r w:rsidRPr="00B41034">
        <w:rPr>
          <w:rFonts w:eastAsia="Times New Roman" w:cstheme="minorHAnsi"/>
          <w:color w:val="000000" w:themeColor="text1"/>
          <w:sz w:val="24"/>
          <w:szCs w:val="24"/>
        </w:rPr>
        <w:t>Well</w:t>
      </w:r>
      <w:proofErr w:type="gramEnd"/>
      <w:r w:rsidRPr="00B41034">
        <w:rPr>
          <w:rFonts w:eastAsia="Times New Roman" w:cstheme="minorHAnsi"/>
          <w:color w:val="000000" w:themeColor="text1"/>
          <w:sz w:val="24"/>
          <w:szCs w:val="24"/>
        </w:rPr>
        <w:t xml:space="preserve"> is it with him who hath adorned himself with the vesture of seemly conduct and a praiseworthy character. He is assuredly reckoned with those who aid their Lord through distinctive and outstanding deeds.</w:t>
      </w:r>
    </w:p>
    <w:p w14:paraId="1ED0E91D" w14:textId="34331C59" w:rsidR="007E5E10" w:rsidRPr="00B41034" w:rsidRDefault="00A94C9D"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AD3471" w:rsidRPr="00B41034">
        <w:rPr>
          <w:rFonts w:cstheme="minorHAnsi"/>
          <w:sz w:val="24"/>
          <w:szCs w:val="24"/>
          <w:rtl/>
        </w:rPr>
        <w:t>بر شما حمل ابزار جنگی، مگر در حالت ضرورت، تحریم شده است؛ و بر شما پوشیدن حریر حلال گردیده. خداوند حکم تحدید در لباس و آرایش ریش را از شما برداشته است، این فضلی است از جانب او، که بی‌گمان او خود آگاه به امر است. آنچه را که عقل‌های مستقیم آن را نمی‌نکرند انجام دهید، و خود را ملعبهٔ جاهلان مسازید. خوشا به حال کسی که خود را به زیور آداب و اخلاق بیاراید، که او از کسانی است که با کردار روشن و نمایان، پروردگار خود را یاری کرده است</w:t>
      </w:r>
      <w:r w:rsidR="00AD3471" w:rsidRPr="00B41034">
        <w:rPr>
          <w:rFonts w:cstheme="minorHAnsi"/>
          <w:sz w:val="24"/>
          <w:szCs w:val="24"/>
        </w:rPr>
        <w:t>.</w:t>
      </w:r>
    </w:p>
    <w:p w14:paraId="1BFDBD67" w14:textId="0E3A70BB" w:rsidR="004D1F06" w:rsidRPr="00B41034" w:rsidRDefault="004D1F06" w:rsidP="00AF63A9">
      <w:pPr>
        <w:bidi/>
        <w:spacing w:line="240" w:lineRule="auto"/>
        <w:rPr>
          <w:rFonts w:cstheme="minorHAnsi"/>
          <w:sz w:val="24"/>
          <w:szCs w:val="24"/>
          <w:rtl/>
        </w:rPr>
      </w:pPr>
      <w:r w:rsidRPr="00B41034">
        <w:rPr>
          <w:rFonts w:cstheme="minorHAnsi"/>
          <w:sz w:val="24"/>
          <w:szCs w:val="24"/>
          <w:rtl/>
        </w:rPr>
        <w:t>حضرت باب در کتاب بیان عربی فرموده بودند</w:t>
      </w:r>
      <w:r w:rsidR="00902DE1" w:rsidRPr="00B41034">
        <w:rPr>
          <w:rFonts w:cstheme="minorHAnsi"/>
          <w:sz w:val="24"/>
          <w:szCs w:val="24"/>
          <w:rtl/>
        </w:rPr>
        <w:t>: ثُمَّ السَّادِسُ: فَلا تَحْمِلَنَّ أَسْبَابَ الْحَرْبِ بَيْنَكُمْ، وَ لا تَلْبَسْ ما يُخَافُ بِهِ الصَّبَايَا، لَعَلَّكُمْ بِمَنْ نُظْهِرُهُ بِالْحَقِّ لا تَحْزَنُونَ</w:t>
      </w:r>
      <w:r w:rsidR="00902DE1" w:rsidRPr="00B41034">
        <w:rPr>
          <w:rFonts w:cstheme="minorHAnsi"/>
          <w:sz w:val="24"/>
          <w:szCs w:val="24"/>
        </w:rPr>
        <w:t>.</w:t>
      </w:r>
      <w:r w:rsidR="00715171" w:rsidRPr="00B41034">
        <w:rPr>
          <w:rFonts w:cstheme="minorHAnsi"/>
          <w:sz w:val="24"/>
          <w:szCs w:val="24"/>
          <w:rtl/>
        </w:rPr>
        <w:t xml:space="preserve"> به این معنی که </w:t>
      </w:r>
      <w:r w:rsidR="007B7387" w:rsidRPr="00B41034">
        <w:rPr>
          <w:rFonts w:cstheme="minorHAnsi"/>
          <w:sz w:val="24"/>
          <w:szCs w:val="24"/>
          <w:rtl/>
        </w:rPr>
        <w:t>سپس ششم: هیچ‌یک از شما نباید ابزار جنگ را در میان خود حمل کنید، و لباسی که دخترکان (کودکان) از آن بترسند نپوشید؛ باشد که به‌سبب آن‌که ما او را به حق ظاهر می‌کنیم، اندوهگین نگردید</w:t>
      </w:r>
      <w:r w:rsidR="007B7387" w:rsidRPr="00B41034">
        <w:rPr>
          <w:rFonts w:cstheme="minorHAnsi"/>
          <w:sz w:val="24"/>
          <w:szCs w:val="24"/>
        </w:rPr>
        <w:t>.</w:t>
      </w:r>
    </w:p>
    <w:p w14:paraId="6046EF2B" w14:textId="10E00510" w:rsidR="000E3375" w:rsidRPr="00B41034" w:rsidRDefault="000E3375" w:rsidP="00AF63A9">
      <w:pPr>
        <w:bidi/>
        <w:spacing w:line="240" w:lineRule="auto"/>
        <w:rPr>
          <w:rFonts w:cstheme="minorHAnsi"/>
          <w:sz w:val="24"/>
          <w:szCs w:val="24"/>
        </w:rPr>
      </w:pPr>
      <w:r w:rsidRPr="00B41034">
        <w:rPr>
          <w:rFonts w:cstheme="minorHAnsi"/>
          <w:sz w:val="24"/>
          <w:szCs w:val="24"/>
          <w:rtl/>
        </w:rPr>
        <w:t xml:space="preserve">حضرت باب در کتاب بیان فارسی فرموده بودند: </w:t>
      </w:r>
      <w:r w:rsidR="00527B67" w:rsidRPr="00B41034">
        <w:rPr>
          <w:rFonts w:cstheme="minorHAnsi"/>
          <w:sz w:val="24"/>
          <w:szCs w:val="24"/>
          <w:rtl/>
        </w:rPr>
        <w:t>"</w:t>
      </w:r>
      <w:r w:rsidRPr="00B41034">
        <w:rPr>
          <w:rFonts w:cstheme="minorHAnsi"/>
          <w:sz w:val="24"/>
          <w:szCs w:val="24"/>
          <w:rtl/>
        </w:rPr>
        <w:t>الباب السّادس من الواحد السّابع فی عدم جواز اخذ اسباب الحرب و آلاتها الاّ فی حین الضّروره او وقت المجاهده الاّ الّذین هم یصنعون، ملخّص این باب آنکه اسبابی که نفسی از نفسی خائف گردد محبوب نیست عند الله الاّ در یوم اذن یا از برای عبادی که بصنعت آنها مشغولند و همچنین لباسی که سبب خوف نفسی شود داخل جنّت نمیگردد سزاوار است بر عبد که مراقب باشد که امری که سبب خوف نفسی باشد از او صادر نشود.</w:t>
      </w:r>
      <w:r w:rsidR="00527B67" w:rsidRPr="00B41034">
        <w:rPr>
          <w:rFonts w:cstheme="minorHAnsi"/>
          <w:sz w:val="24"/>
          <w:szCs w:val="24"/>
          <w:rtl/>
        </w:rPr>
        <w:t>..."</w:t>
      </w:r>
    </w:p>
    <w:p w14:paraId="61166DD4" w14:textId="030ACAEB" w:rsidR="00BF224E" w:rsidRPr="00B41034" w:rsidRDefault="00BF224E" w:rsidP="00AF63A9">
      <w:pPr>
        <w:bidi/>
        <w:spacing w:line="240" w:lineRule="auto"/>
        <w:rPr>
          <w:rFonts w:cstheme="minorHAnsi"/>
          <w:sz w:val="24"/>
          <w:szCs w:val="24"/>
          <w:u w:val="single"/>
          <w:rtl/>
        </w:rPr>
      </w:pPr>
      <w:r w:rsidRPr="00B41034">
        <w:rPr>
          <w:rFonts w:cstheme="minorHAnsi"/>
          <w:sz w:val="24"/>
          <w:szCs w:val="24"/>
          <w:u w:val="single"/>
          <w:rtl/>
        </w:rPr>
        <w:t>بعضی از نصوصی که در این باره هست</w:t>
      </w:r>
    </w:p>
    <w:p w14:paraId="7ED3B4C4"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 اين ظهور ظهور رحمت کبری و عنايت عظمی است .... استعمال لباس اجنبيّه و ملاحظه کتب آنقوم از قبل ممنوع و آثار منع در کتب موجود و مشهود  ولکن در اينظهور اعظم سدّ منع برداشته شد و بجای آن حريّت عطا و عنايت گشت."</w:t>
      </w:r>
    </w:p>
    <w:p w14:paraId="7C12B6DE" w14:textId="77777777" w:rsidR="00B122F8" w:rsidRPr="00B41034" w:rsidRDefault="0093435C" w:rsidP="00AF63A9">
      <w:pPr>
        <w:bidi/>
        <w:spacing w:line="240" w:lineRule="auto"/>
        <w:rPr>
          <w:rFonts w:cstheme="minorHAnsi"/>
          <w:sz w:val="24"/>
          <w:szCs w:val="24"/>
          <w:rtl/>
        </w:rPr>
      </w:pPr>
      <w:r w:rsidRPr="00B41034">
        <w:rPr>
          <w:rFonts w:cstheme="minorHAnsi"/>
          <w:sz w:val="24"/>
          <w:szCs w:val="24"/>
          <w:rtl/>
        </w:rPr>
        <w:t xml:space="preserve">و در لوح بشارات ميفرمايند قوله تعالی: "بشارت هفتم زمام البسه و ترتيب لحی و اصلاح آن در قبضه اختيار عباد گذارده شد ولکن ايّاکم يا قوم ان تجعلوا انفسکم ملعب الجاهلين." </w:t>
      </w:r>
    </w:p>
    <w:p w14:paraId="0E882BE8" w14:textId="4323BB7D" w:rsidR="00527B67" w:rsidRPr="00B41034" w:rsidRDefault="0093435C" w:rsidP="00A94C9D">
      <w:pPr>
        <w:bidi/>
        <w:spacing w:line="240" w:lineRule="auto"/>
        <w:rPr>
          <w:rFonts w:cstheme="minorHAnsi"/>
          <w:sz w:val="24"/>
          <w:szCs w:val="24"/>
          <w:rtl/>
        </w:rPr>
      </w:pPr>
      <w:r w:rsidRPr="00B41034">
        <w:rPr>
          <w:rFonts w:cstheme="minorHAnsi"/>
          <w:sz w:val="24"/>
          <w:szCs w:val="24"/>
          <w:rtl/>
        </w:rPr>
        <w:t>حضرت وليّ ‏امراللّه جلّ سلطانه در توقيع محفل مقدّس روحانی ملّی بهائيان ايران ميفرمايند قوله الأحلی: "امّا راجع بقضيّه رقص و تقليد البسه نساء غرب فرمودند اوّل وظيفه محفل ملّی بهائيان ايران در اين ايّام که اخلاق در آنسامان تدنّی نموده، تقليد و عدم تقيّد و لامذهبی رواجی شديد يافته اين است که جمهور بهائيان را از قبل اين عبد کراراً و مراراً در کمال تأکيد و بنهايت صراحت تذکّر دهند که تجاوز از آداب بهائی و مخالفت مبادی ساميه امريّه راجع بتقديس و تنزيه و عفّت و عصمت و اعتدال در امور و اجتناب از سيّئات اهل غرب و عادات مذمومه غير مرضيّه آنان توليد مفاسد عظيمه در جامعه نمايد و بنيه جامعه را ضعيف نمايد و از رونق بيندازد. بهائيان بايد همّت در ترويج و اقتباس از حسنات اهل غرب نمايند نه تقليد سيّئات آنان. امتياز بهائی حقيقی در اين است لا غير."</w:t>
      </w:r>
    </w:p>
    <w:p w14:paraId="28317F4A" w14:textId="41F8865D" w:rsidR="00AD3471" w:rsidRPr="00A94C9D" w:rsidRDefault="00BF224E" w:rsidP="00A94C9D">
      <w:pPr>
        <w:bidi/>
        <w:spacing w:line="240" w:lineRule="auto"/>
        <w:rPr>
          <w:rFonts w:cstheme="minorHAnsi"/>
          <w:sz w:val="24"/>
          <w:szCs w:val="24"/>
          <w:u w:val="single"/>
        </w:rPr>
      </w:pPr>
      <w:r w:rsidRPr="00B41034">
        <w:rPr>
          <w:rFonts w:cstheme="minorHAnsi"/>
          <w:sz w:val="24"/>
          <w:szCs w:val="24"/>
          <w:u w:val="single"/>
          <w:rtl/>
        </w:rPr>
        <w:t>بررسی آیه</w:t>
      </w:r>
      <w:r w:rsidR="00A94C9D">
        <w:rPr>
          <w:rFonts w:cstheme="minorHAnsi"/>
          <w:sz w:val="24"/>
          <w:szCs w:val="24"/>
          <w:u w:val="single"/>
          <w:rtl/>
        </w:rPr>
        <w:br/>
      </w:r>
      <w:r w:rsidR="00AD3471" w:rsidRPr="00B41034">
        <w:rPr>
          <w:rFonts w:cstheme="minorHAnsi"/>
          <w:sz w:val="24"/>
          <w:szCs w:val="24"/>
          <w:rtl/>
        </w:rPr>
        <w:t xml:space="preserve">این آیه نه تنها تجلی روح آزادی و رهایی از قالب‌های صوریِ شریعت گذشته است، بلکه تفسیری تازه از دیانت به عنوان سلوک اخلاقی-عقلی ارائه می‌دهد. در اینجا با «تحریم حمل ابزار جنگی» مگر در حالت اضطرار، حضرت بهاءالله </w:t>
      </w:r>
      <w:r w:rsidR="00AD3471" w:rsidRPr="00B41034">
        <w:rPr>
          <w:rFonts w:cstheme="minorHAnsi"/>
          <w:sz w:val="24"/>
          <w:szCs w:val="24"/>
          <w:rtl/>
        </w:rPr>
        <w:lastRenderedPageBreak/>
        <w:t>چشم‌اندازی نو از انسان دیندار ترسیم می‌کنند: انسانی که ابزار جنگ را به اختیار کنار می‌گذارد، مگر برای دفاع ضروری. این تحریم، نه نفی کامل قوهٔ قهریه، بلکه تأکید بر نظامی جهانی مبتنی بر عدل است، چنان‌که در الواح دیگر از تأسیس قوای بین‌المللی حافظ صلح سخن رفته است. در نگاه جامعه‌شناختی، چنین تحریمی، گذار از نظم قبیله‌ایِ متکی به قدرت خشن به سوی نظم تمدنیِ مبتنی بر قانون و مسئولیت است</w:t>
      </w:r>
      <w:r w:rsidR="00AD3471" w:rsidRPr="00B41034">
        <w:rPr>
          <w:rFonts w:cstheme="minorHAnsi"/>
          <w:sz w:val="24"/>
          <w:szCs w:val="24"/>
        </w:rPr>
        <w:t>.</w:t>
      </w:r>
    </w:p>
    <w:p w14:paraId="0DECF800" w14:textId="77777777" w:rsidR="00AD3471" w:rsidRPr="00B41034" w:rsidRDefault="00AD3471" w:rsidP="00AF63A9">
      <w:pPr>
        <w:bidi/>
        <w:spacing w:line="240" w:lineRule="auto"/>
        <w:rPr>
          <w:rFonts w:cstheme="minorHAnsi"/>
          <w:sz w:val="24"/>
          <w:szCs w:val="24"/>
        </w:rPr>
      </w:pPr>
      <w:r w:rsidRPr="00B41034">
        <w:rPr>
          <w:rFonts w:cstheme="minorHAnsi"/>
          <w:sz w:val="24"/>
          <w:szCs w:val="24"/>
          <w:rtl/>
        </w:rPr>
        <w:t>پوشیدن لباس حریر که پیش‌تر در احکام فقهی مکروه یا حرام تلقی می‌شد، در این آیه مجاز دانسته شده، و قیدهایی چون نوع لباس و اصلاح ریش، از بند شریعت رها شده‌اند. این، نقطهٔ عطفی در تاریخ شریعت است: شریعتی که اکنون در خدمت تعادل درون فردی و شأن انسانی است، نه ابزاری برای تمایز ظاهری یا سلطهٔ روحانیان. آموزهٔ "رَفَعَ اللَّهُ عَنْكُمْ حُكْمَ الحَدِّ" اشاره‌ای است به حذف الزامات شریعت قدیم و جایگزینی آن با معیارهای «عقل مستقیم»؛ یعنی قضاوت وجدانی فرد آزاد، به جای تقلید جمعی یا تقلید از فقیه</w:t>
      </w:r>
      <w:r w:rsidRPr="00B41034">
        <w:rPr>
          <w:rFonts w:cstheme="minorHAnsi"/>
          <w:sz w:val="24"/>
          <w:szCs w:val="24"/>
        </w:rPr>
        <w:t>.</w:t>
      </w:r>
    </w:p>
    <w:p w14:paraId="56F2E1BA" w14:textId="77777777" w:rsidR="00AD3471" w:rsidRPr="00B41034" w:rsidRDefault="00AD3471" w:rsidP="00AF63A9">
      <w:pPr>
        <w:bidi/>
        <w:spacing w:line="240" w:lineRule="auto"/>
        <w:rPr>
          <w:rFonts w:cstheme="minorHAnsi"/>
          <w:sz w:val="24"/>
          <w:szCs w:val="24"/>
        </w:rPr>
      </w:pPr>
      <w:r w:rsidRPr="00B41034">
        <w:rPr>
          <w:rFonts w:cstheme="minorHAnsi"/>
          <w:sz w:val="24"/>
          <w:szCs w:val="24"/>
          <w:rtl/>
        </w:rPr>
        <w:t>در سطح روانی، آیه هشدار می‌دهد که نباید نفس خود را «ملعبهٔ جاهلان» کرد. یعنی شخص مؤمن نباید خود را در اختیار تمایلات و انتظارات اجتماعی جاهلانه قرار دهد، که می‌تواند نشان‌دهنده‌ٔ مقاومت در برابر فشارهای اجتماعی و تبلیغات بی‌ریشهٔ فرهنگی باشد. انسانِ دیندارِ نوین، دارای هویتی خودبنیاد است که به جای تقلید کور، بر اساس فهم عقلانی و زیبایی‌شناسی اخلاقی زیست می‌کند</w:t>
      </w:r>
      <w:r w:rsidRPr="00B41034">
        <w:rPr>
          <w:rFonts w:cstheme="minorHAnsi"/>
          <w:sz w:val="24"/>
          <w:szCs w:val="24"/>
        </w:rPr>
        <w:t>.</w:t>
      </w:r>
    </w:p>
    <w:p w14:paraId="3ECA9295" w14:textId="77777777" w:rsidR="00AD3471" w:rsidRPr="00B41034" w:rsidRDefault="00AD3471" w:rsidP="00AF63A9">
      <w:pPr>
        <w:bidi/>
        <w:spacing w:line="240" w:lineRule="auto"/>
        <w:rPr>
          <w:rFonts w:cstheme="minorHAnsi"/>
          <w:sz w:val="24"/>
          <w:szCs w:val="24"/>
        </w:rPr>
      </w:pPr>
      <w:r w:rsidRPr="00B41034">
        <w:rPr>
          <w:rFonts w:cstheme="minorHAnsi"/>
          <w:sz w:val="24"/>
          <w:szCs w:val="24"/>
          <w:rtl/>
        </w:rPr>
        <w:t>در پایان، معیار فضیلت نه لباس خاص، نه هیئت خاص، بلکه «تزیّن به آداب و اخلاق» است. این آیه بنیاد فلسفی تازه‌ای از دین عرضه می‌کند که «اخلاق» را جوهرهٔ ایمان معرفی می‌کند. به‌عبارت‌دیگر، آن‌که در عمل روشن و آشکار، آداب و اخلاق نیکو را به ظهور می‌آورد، یاور امر الهی است. در این معنا، ظهور دین نه در معابد و منابر، بلکه در کنش‌های اجتماعی و درونی انسان دیندار تحقق می‌یابد؛ کنش‌هایی که عقل مستقیم آن را تأیید می‌کند، و جامعه بر آن آرام می‌گیرد</w:t>
      </w:r>
      <w:r w:rsidRPr="00B41034">
        <w:rPr>
          <w:rFonts w:cstheme="minorHAnsi"/>
          <w:sz w:val="24"/>
          <w:szCs w:val="24"/>
        </w:rPr>
        <w:t>.</w:t>
      </w:r>
    </w:p>
    <w:p w14:paraId="28381E6A" w14:textId="77777777" w:rsidR="0093435C" w:rsidRPr="00B41034" w:rsidRDefault="0093435C" w:rsidP="00AF63A9">
      <w:pPr>
        <w:bidi/>
        <w:spacing w:line="240" w:lineRule="auto"/>
        <w:rPr>
          <w:rFonts w:cstheme="minorHAnsi"/>
          <w:sz w:val="24"/>
          <w:szCs w:val="24"/>
          <w:rtl/>
        </w:rPr>
      </w:pPr>
    </w:p>
    <w:p w14:paraId="2611D35B" w14:textId="77777777" w:rsidR="00BF224E" w:rsidRPr="00B41034" w:rsidRDefault="00BF224E" w:rsidP="00AF63A9">
      <w:pPr>
        <w:bidi/>
        <w:spacing w:line="240" w:lineRule="auto"/>
        <w:rPr>
          <w:rFonts w:cstheme="minorHAnsi"/>
          <w:sz w:val="24"/>
          <w:szCs w:val="24"/>
          <w:rtl/>
        </w:rPr>
      </w:pPr>
    </w:p>
    <w:p w14:paraId="5B4128A2" w14:textId="77777777" w:rsidR="00BF224E" w:rsidRPr="00B41034" w:rsidRDefault="00BF224E" w:rsidP="00AF63A9">
      <w:pPr>
        <w:bidi/>
        <w:spacing w:line="240" w:lineRule="auto"/>
        <w:rPr>
          <w:rFonts w:cstheme="minorHAnsi"/>
          <w:sz w:val="24"/>
          <w:szCs w:val="24"/>
          <w:rtl/>
        </w:rPr>
      </w:pPr>
    </w:p>
    <w:p w14:paraId="12E941EA" w14:textId="77777777" w:rsidR="00BF224E" w:rsidRPr="00B41034" w:rsidRDefault="00BF224E" w:rsidP="00AF63A9">
      <w:pPr>
        <w:bidi/>
        <w:spacing w:line="240" w:lineRule="auto"/>
        <w:rPr>
          <w:rFonts w:cstheme="minorHAnsi"/>
          <w:sz w:val="24"/>
          <w:szCs w:val="24"/>
          <w:rtl/>
        </w:rPr>
      </w:pPr>
    </w:p>
    <w:p w14:paraId="2327FBE3" w14:textId="77777777" w:rsidR="00BF224E" w:rsidRPr="00B41034" w:rsidRDefault="00BF224E" w:rsidP="00AF63A9">
      <w:pPr>
        <w:bidi/>
        <w:spacing w:line="240" w:lineRule="auto"/>
        <w:rPr>
          <w:rFonts w:cstheme="minorHAnsi"/>
          <w:sz w:val="24"/>
          <w:szCs w:val="24"/>
          <w:rtl/>
        </w:rPr>
      </w:pPr>
    </w:p>
    <w:p w14:paraId="0BB07284" w14:textId="77777777" w:rsidR="00AD3471" w:rsidRPr="00B41034" w:rsidRDefault="00AD3471" w:rsidP="00AF63A9">
      <w:pPr>
        <w:bidi/>
        <w:spacing w:line="240" w:lineRule="auto"/>
        <w:rPr>
          <w:rFonts w:cstheme="minorHAnsi"/>
          <w:sz w:val="24"/>
          <w:szCs w:val="24"/>
          <w:rtl/>
        </w:rPr>
      </w:pPr>
    </w:p>
    <w:p w14:paraId="4A46A2F5" w14:textId="77777777" w:rsidR="00AD3471" w:rsidRPr="00B41034" w:rsidRDefault="00AD3471" w:rsidP="00AF63A9">
      <w:pPr>
        <w:bidi/>
        <w:spacing w:line="240" w:lineRule="auto"/>
        <w:rPr>
          <w:rFonts w:cstheme="minorHAnsi"/>
          <w:sz w:val="24"/>
          <w:szCs w:val="24"/>
          <w:rtl/>
        </w:rPr>
      </w:pPr>
    </w:p>
    <w:p w14:paraId="2C9DB224" w14:textId="77777777" w:rsidR="00AD3471" w:rsidRPr="00B41034" w:rsidRDefault="00AD3471" w:rsidP="00AF63A9">
      <w:pPr>
        <w:bidi/>
        <w:spacing w:line="240" w:lineRule="auto"/>
        <w:rPr>
          <w:rFonts w:cstheme="minorHAnsi"/>
          <w:sz w:val="24"/>
          <w:szCs w:val="24"/>
          <w:rtl/>
        </w:rPr>
      </w:pPr>
    </w:p>
    <w:p w14:paraId="682E11D1" w14:textId="77777777" w:rsidR="00AD3471" w:rsidRPr="00B41034" w:rsidRDefault="00AD3471" w:rsidP="00AF63A9">
      <w:pPr>
        <w:bidi/>
        <w:spacing w:line="240" w:lineRule="auto"/>
        <w:rPr>
          <w:rFonts w:cstheme="minorHAnsi"/>
          <w:sz w:val="24"/>
          <w:szCs w:val="24"/>
          <w:rtl/>
        </w:rPr>
      </w:pPr>
    </w:p>
    <w:p w14:paraId="09F37EFA" w14:textId="77777777" w:rsidR="00AD3471" w:rsidRPr="00B41034" w:rsidRDefault="00AD3471" w:rsidP="00AF63A9">
      <w:pPr>
        <w:bidi/>
        <w:spacing w:line="240" w:lineRule="auto"/>
        <w:rPr>
          <w:rFonts w:cstheme="minorHAnsi"/>
          <w:sz w:val="24"/>
          <w:szCs w:val="24"/>
          <w:rtl/>
        </w:rPr>
      </w:pPr>
    </w:p>
    <w:p w14:paraId="05CF9921" w14:textId="77777777" w:rsidR="00AD3471" w:rsidRPr="00B41034" w:rsidRDefault="00AD3471" w:rsidP="00AF63A9">
      <w:pPr>
        <w:bidi/>
        <w:spacing w:line="240" w:lineRule="auto"/>
        <w:rPr>
          <w:rFonts w:cstheme="minorHAnsi"/>
          <w:sz w:val="24"/>
          <w:szCs w:val="24"/>
          <w:rtl/>
        </w:rPr>
      </w:pPr>
    </w:p>
    <w:p w14:paraId="0958C026" w14:textId="77777777" w:rsidR="00AD3471" w:rsidRPr="00B41034" w:rsidRDefault="00AD3471" w:rsidP="00AF63A9">
      <w:pPr>
        <w:bidi/>
        <w:spacing w:line="240" w:lineRule="auto"/>
        <w:rPr>
          <w:rFonts w:cstheme="minorHAnsi"/>
          <w:sz w:val="24"/>
          <w:szCs w:val="24"/>
          <w:rtl/>
        </w:rPr>
      </w:pPr>
    </w:p>
    <w:p w14:paraId="4838CC92" w14:textId="77777777" w:rsidR="00AD3471" w:rsidRDefault="00AD3471" w:rsidP="00AF63A9">
      <w:pPr>
        <w:bidi/>
        <w:spacing w:line="240" w:lineRule="auto"/>
        <w:rPr>
          <w:rFonts w:cstheme="minorHAnsi"/>
          <w:sz w:val="24"/>
          <w:szCs w:val="24"/>
          <w:rtl/>
        </w:rPr>
      </w:pPr>
    </w:p>
    <w:p w14:paraId="5C3A647B" w14:textId="77777777" w:rsidR="007E3AEF" w:rsidRPr="00B41034" w:rsidRDefault="007E3AEF" w:rsidP="00AF63A9">
      <w:pPr>
        <w:bidi/>
        <w:spacing w:line="240" w:lineRule="auto"/>
        <w:rPr>
          <w:rFonts w:cstheme="minorHAnsi"/>
          <w:sz w:val="24"/>
          <w:szCs w:val="24"/>
          <w:rtl/>
        </w:rPr>
      </w:pPr>
    </w:p>
    <w:p w14:paraId="22C8B6E6" w14:textId="77777777" w:rsidR="00527B67" w:rsidRDefault="00527B67" w:rsidP="00AF63A9">
      <w:pPr>
        <w:bidi/>
        <w:spacing w:after="0" w:line="240" w:lineRule="auto"/>
        <w:rPr>
          <w:rFonts w:cstheme="minorHAnsi"/>
          <w:sz w:val="24"/>
          <w:szCs w:val="24"/>
          <w:rtl/>
        </w:rPr>
      </w:pPr>
    </w:p>
    <w:p w14:paraId="2DCAF20D" w14:textId="77777777" w:rsidR="00A94C9D" w:rsidRDefault="00A94C9D" w:rsidP="00A94C9D">
      <w:pPr>
        <w:bidi/>
        <w:spacing w:after="0" w:line="240" w:lineRule="auto"/>
        <w:rPr>
          <w:rFonts w:cstheme="minorHAnsi"/>
          <w:sz w:val="24"/>
          <w:szCs w:val="24"/>
          <w:rtl/>
        </w:rPr>
      </w:pPr>
    </w:p>
    <w:p w14:paraId="74FB2FF4" w14:textId="77777777" w:rsidR="00A94C9D" w:rsidRPr="00B41034" w:rsidRDefault="00A94C9D" w:rsidP="00A94C9D">
      <w:pPr>
        <w:bidi/>
        <w:spacing w:after="0" w:line="240" w:lineRule="auto"/>
        <w:rPr>
          <w:rFonts w:cstheme="minorHAnsi"/>
          <w:sz w:val="24"/>
          <w:szCs w:val="24"/>
          <w:rtl/>
        </w:rPr>
      </w:pPr>
    </w:p>
    <w:p w14:paraId="6A4D7467" w14:textId="400F3749" w:rsidR="00AD3471" w:rsidRPr="00A94C9D" w:rsidRDefault="0093435C" w:rsidP="00A94C9D">
      <w:pPr>
        <w:pStyle w:val="Heading3"/>
        <w:bidi/>
        <w:rPr>
          <w:rFonts w:asciiTheme="minorHAnsi" w:eastAsia="MS Mincho" w:hAnsiTheme="minorHAnsi" w:cstheme="minorHAnsi"/>
          <w:rtl/>
        </w:rPr>
      </w:pPr>
      <w:r w:rsidRPr="00A94C9D">
        <w:rPr>
          <w:rFonts w:asciiTheme="minorHAnsi" w:eastAsia="MS Mincho" w:hAnsiTheme="minorHAnsi" w:cstheme="minorHAnsi"/>
          <w:rtl/>
        </w:rPr>
        <w:lastRenderedPageBreak/>
        <w:t>بند صد و شصتم</w:t>
      </w:r>
    </w:p>
    <w:p w14:paraId="65570916" w14:textId="77777777" w:rsidR="00561EA2" w:rsidRPr="00B41034" w:rsidRDefault="00561EA2"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عَمِّرُوا دِيَارَ اللَّهِ وَ بِلادَهُ، ثُمَّ اذْكُرُوهُ فِيهَا بِتَرَنُّمَاتِ الْمُقَرَّبِينَ. إِنَّمَا تَعْمُرُ الْقُلُوبُ بِاللِّسَانِ كَمَا تَعْمُرُ الْبُيُوتُ وَ الدِّيَارُ بِالْيَدِ، وَ أَسْبَابٌ أُخَرُ، قَدْ قَدَّرْنَا لِكُلِّ شَيْءٍ سَبَبًا مِنْ عِندِنَا، تَمَسَّكُوا بِهِ وَ تَوَكَّلُوا عَلَى الْحَكِيمِ الْخَبِيرِ</w:t>
      </w:r>
      <w:r w:rsidRPr="00B41034">
        <w:rPr>
          <w:rFonts w:eastAsia="MS Mincho" w:cstheme="minorHAnsi"/>
          <w:b/>
          <w:bCs/>
          <w:color w:val="000000" w:themeColor="text1"/>
          <w:sz w:val="24"/>
          <w:szCs w:val="24"/>
        </w:rPr>
        <w:t>.</w:t>
      </w:r>
    </w:p>
    <w:p w14:paraId="1CBC211A" w14:textId="72453D8C"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Promote ye the development of the cities of God and His countries, and glorify Him therein in the joyous accents of His </w:t>
      </w:r>
      <w:proofErr w:type="spellStart"/>
      <w:r w:rsidRPr="00B41034">
        <w:rPr>
          <w:rFonts w:eastAsia="Times New Roman" w:cstheme="minorHAnsi"/>
          <w:color w:val="000000" w:themeColor="text1"/>
          <w:sz w:val="24"/>
          <w:szCs w:val="24"/>
        </w:rPr>
        <w:t>well-favoured</w:t>
      </w:r>
      <w:proofErr w:type="spellEnd"/>
      <w:r w:rsidRPr="00B41034">
        <w:rPr>
          <w:rFonts w:eastAsia="Times New Roman" w:cstheme="minorHAnsi"/>
          <w:color w:val="000000" w:themeColor="text1"/>
          <w:sz w:val="24"/>
          <w:szCs w:val="24"/>
        </w:rPr>
        <w:t xml:space="preserve"> ones. In truth, the hearts of men are edified through the power of the tongue, even as houses and cities are built up by the hand and other means. We have assigned to every end a means for its accomplishment; avail yourselves thereof, and place your trust and confidence in God, the Omniscient, the All-Wise.</w:t>
      </w:r>
    </w:p>
    <w:p w14:paraId="3D39EEED" w14:textId="4F53AE57" w:rsidR="00F22A12" w:rsidRPr="00B41034" w:rsidRDefault="00A94C9D" w:rsidP="00A94C9D">
      <w:pPr>
        <w:bidi/>
        <w:spacing w:line="240" w:lineRule="auto"/>
        <w:rPr>
          <w:rFonts w:cstheme="minorHAnsi"/>
          <w:sz w:val="24"/>
          <w:szCs w:val="24"/>
          <w:rtl/>
        </w:rPr>
      </w:pPr>
      <w:r w:rsidRPr="00F6573F">
        <w:rPr>
          <w:rFonts w:cstheme="minorHAnsi" w:hint="cs"/>
          <w:sz w:val="24"/>
          <w:szCs w:val="24"/>
          <w:rtl/>
        </w:rPr>
        <w:t xml:space="preserve">مضمون آیه به فارسی: </w:t>
      </w:r>
      <w:r w:rsidR="00BC7D4F" w:rsidRPr="00B41034">
        <w:rPr>
          <w:rFonts w:cstheme="minorHAnsi"/>
          <w:sz w:val="24"/>
          <w:szCs w:val="24"/>
          <w:rtl/>
        </w:rPr>
        <w:t>شهرها و سرزمین‌های الهی را آباد سازید، سپس در آن‌ها با نغمه‌های محبوبان الهی او را یاد کنید. بی‌گمان، دل‌های مردمان به زبان آباد می‌گردد، همان‌گونه که خانه‌ها و شهرها به دست و ابزارهای دیگر ساخته می‌شود. ما برای هر چیزی از نزد خویش وسیله‌ای مقرّر داشته‌ایم. بدان تمسّک جویید و بر خداوندِ حکیمِ دانا توکّل نمایید</w:t>
      </w:r>
      <w:r w:rsidR="00BC7D4F" w:rsidRPr="00B41034">
        <w:rPr>
          <w:rFonts w:cstheme="minorHAnsi"/>
          <w:sz w:val="24"/>
          <w:szCs w:val="24"/>
        </w:rPr>
        <w:t>.</w:t>
      </w:r>
    </w:p>
    <w:p w14:paraId="51343B0D" w14:textId="4A1F5FAE" w:rsidR="00BC7D4F" w:rsidRPr="00B41034" w:rsidRDefault="00BC7D4F"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47EA73C4" w14:textId="77777777" w:rsidR="00997A58" w:rsidRPr="00B41034" w:rsidRDefault="00997A58" w:rsidP="00AF63A9">
      <w:pPr>
        <w:bidi/>
        <w:spacing w:line="240" w:lineRule="auto"/>
        <w:rPr>
          <w:rFonts w:cstheme="minorHAnsi"/>
          <w:sz w:val="24"/>
          <w:szCs w:val="24"/>
        </w:rPr>
      </w:pPr>
      <w:r w:rsidRPr="00B41034">
        <w:rPr>
          <w:rFonts w:cstheme="minorHAnsi"/>
          <w:sz w:val="24"/>
          <w:szCs w:val="24"/>
          <w:rtl/>
        </w:rPr>
        <w:t>این آیه ترکیب درخشانی از جامعه‌سازی و قلب‌سازی را در قالب استعاره‌ای دووجهی ارائه می‌دهد: ساختن دیار با دست و ساختن دل با زبان. پیام آن روشن است: تمدن بیرونی و معنویت درونی، دو وجه یگانه‌ی مأموریت انسان مؤمن‌اند. در مقام تشریع، آبادسازی "دیارالله" به معنای برپایی جامعه‌ای است بر اساس ارزش‌های الهی؛ شهری که معماری‌اش فقط سنگ و گِل نیست، بلکه صوت ذکر، نغمهٔ محبت، و آهنگ تعلیم حق در آن طنین‌انداز است</w:t>
      </w:r>
      <w:r w:rsidRPr="00B41034">
        <w:rPr>
          <w:rFonts w:cstheme="minorHAnsi"/>
          <w:sz w:val="24"/>
          <w:szCs w:val="24"/>
        </w:rPr>
        <w:t>.</w:t>
      </w:r>
    </w:p>
    <w:p w14:paraId="0867EFF0" w14:textId="77777777" w:rsidR="00997A58" w:rsidRPr="00B41034" w:rsidRDefault="00997A58" w:rsidP="00AF63A9">
      <w:pPr>
        <w:bidi/>
        <w:spacing w:line="240" w:lineRule="auto"/>
        <w:rPr>
          <w:rFonts w:cstheme="minorHAnsi"/>
          <w:sz w:val="24"/>
          <w:szCs w:val="24"/>
        </w:rPr>
      </w:pPr>
      <w:r w:rsidRPr="00B41034">
        <w:rPr>
          <w:rFonts w:cstheme="minorHAnsi"/>
          <w:sz w:val="24"/>
          <w:szCs w:val="24"/>
          <w:rtl/>
        </w:rPr>
        <w:t>در بُعد روانی، آیه بر نیروی زایندهٔ زبان در تربیت و رشد درون تأکید می‌کند. زبان در اینجا صرفاً ابزار گفتار نیست، بلکه ابزار "عمارت قلب" است؛ یعنی همان تأثیر روانیِ سخن نیکو، تربیت الهی، تعلیم معرفت، و نغمهٔ ترنّم قرب، که روان را از سستی و بی‌هویتی می‌رهاند. این یادآور نظریات روان‌شناختی معاصر دربارهٔ تأثیر واژگان و گفتار بر ساخت ذهن و عاطفه است؛ همان‌گونه که کلام خشونت‌بار آسیب‌زا است، گفتار آکنده از معنا و موسیقی روح‌بخش است</w:t>
      </w:r>
      <w:r w:rsidRPr="00B41034">
        <w:rPr>
          <w:rFonts w:cstheme="minorHAnsi"/>
          <w:sz w:val="24"/>
          <w:szCs w:val="24"/>
        </w:rPr>
        <w:t>.</w:t>
      </w:r>
    </w:p>
    <w:p w14:paraId="166C737A" w14:textId="77777777" w:rsidR="00997A58" w:rsidRPr="00B41034" w:rsidRDefault="00997A58" w:rsidP="00AF63A9">
      <w:pPr>
        <w:bidi/>
        <w:spacing w:line="240" w:lineRule="auto"/>
        <w:rPr>
          <w:rFonts w:cstheme="minorHAnsi"/>
          <w:sz w:val="24"/>
          <w:szCs w:val="24"/>
        </w:rPr>
      </w:pPr>
      <w:r w:rsidRPr="00B41034">
        <w:rPr>
          <w:rFonts w:cstheme="minorHAnsi"/>
          <w:sz w:val="24"/>
          <w:szCs w:val="24"/>
          <w:rtl/>
        </w:rPr>
        <w:t>در وجه اجتماعی، آیه بنیان سیاستی اخلاقی و شهروندی فعال را می‌نهد: آبادسازی شهرها نه صرفاً عملی مادی بلکه مأموریتی معنوی است که انسان‌ها را به سازندگی، تعاون، و یاد الهی می‌خواند. در این نگاه، مؤمنان دعوت شده‌اند تا از انزوا یا عبودیت سنت‌گرایی عبور کنند و «سازندگان دیاراللّه» شوند. دیاراللّه می‌تواند مشرق‌الاذکار باشد، یا هر اجتماعی که با نور عدل، ذکر، و خدمت روشن گردد</w:t>
      </w:r>
      <w:r w:rsidRPr="00B41034">
        <w:rPr>
          <w:rFonts w:cstheme="minorHAnsi"/>
          <w:sz w:val="24"/>
          <w:szCs w:val="24"/>
        </w:rPr>
        <w:t>.</w:t>
      </w:r>
    </w:p>
    <w:p w14:paraId="5996C604" w14:textId="77777777" w:rsidR="00997A58" w:rsidRPr="00B41034" w:rsidRDefault="00997A58" w:rsidP="00AF63A9">
      <w:pPr>
        <w:bidi/>
        <w:spacing w:line="240" w:lineRule="auto"/>
        <w:rPr>
          <w:rFonts w:cstheme="minorHAnsi"/>
          <w:sz w:val="24"/>
          <w:szCs w:val="24"/>
        </w:rPr>
      </w:pPr>
      <w:r w:rsidRPr="00B41034">
        <w:rPr>
          <w:rFonts w:cstheme="minorHAnsi"/>
          <w:sz w:val="24"/>
          <w:szCs w:val="24"/>
          <w:rtl/>
        </w:rPr>
        <w:t>در سطح الهیاتی، اصل علیّت الهی با جملهٔ «قَدْ قَدَّرْنَا لِكُلِّ شَيْءٍ سَبَبًا» استوار می‌گردد. به تعبیر دیگر، نظام عالم نه آشفته، بلکه بر مدار علل و اسباب الهی سامان یافته است؛ اما این اسباب باید از سوی انسان شناخته، تمسک، و در نهایت با توکل به حکمت الهی همراه شود. این آموزه، پیوند عقل و ایمان، تدبیر و توکل، و سعی و اعتماد را در یک ترکیب الهی به تصویر می‌کشد</w:t>
      </w:r>
      <w:r w:rsidRPr="00B41034">
        <w:rPr>
          <w:rFonts w:cstheme="minorHAnsi"/>
          <w:sz w:val="24"/>
          <w:szCs w:val="24"/>
        </w:rPr>
        <w:t>.</w:t>
      </w:r>
    </w:p>
    <w:p w14:paraId="6065CE85" w14:textId="73167FDB" w:rsidR="0093435C" w:rsidRPr="00B41034" w:rsidRDefault="00997A58" w:rsidP="00AF63A9">
      <w:pPr>
        <w:bidi/>
        <w:spacing w:line="240" w:lineRule="auto"/>
        <w:rPr>
          <w:rFonts w:cstheme="minorHAnsi"/>
          <w:sz w:val="24"/>
          <w:szCs w:val="24"/>
          <w:rtl/>
        </w:rPr>
      </w:pPr>
      <w:r w:rsidRPr="00B41034">
        <w:rPr>
          <w:rFonts w:cstheme="minorHAnsi"/>
          <w:sz w:val="24"/>
          <w:szCs w:val="24"/>
          <w:rtl/>
        </w:rPr>
        <w:t>در جمع‌بندی، آیه فراخوانی است به هر انسان صاحب دل: دیار را با دستانت بساز، و دل را با زبانت آباد کن؛ اما در هر دو راه، اسباب را بجوی، از آنان بهره‌گیر، و پای در مسیر بی‌نهایت توکل بر خدا گذار. اینجا دین دیگر تنها مجموعه‌ای از مناسک نیست، بلکه برنامه‌ای است برای آبادسازی جهان و انسان، به دست انسانِ آگاهِ عاشق</w:t>
      </w:r>
      <w:r w:rsidRPr="00B41034">
        <w:rPr>
          <w:rFonts w:cstheme="minorHAnsi"/>
          <w:sz w:val="24"/>
          <w:szCs w:val="24"/>
        </w:rPr>
        <w:t>.</w:t>
      </w:r>
    </w:p>
    <w:p w14:paraId="1D9E7834" w14:textId="77777777" w:rsidR="00997A58" w:rsidRPr="00B41034" w:rsidRDefault="00997A58" w:rsidP="00AF63A9">
      <w:pPr>
        <w:bidi/>
        <w:spacing w:line="240" w:lineRule="auto"/>
        <w:rPr>
          <w:rFonts w:cstheme="minorHAnsi"/>
          <w:sz w:val="24"/>
          <w:szCs w:val="24"/>
          <w:rtl/>
        </w:rPr>
      </w:pPr>
    </w:p>
    <w:p w14:paraId="7DCC566A" w14:textId="77777777" w:rsidR="00997A58" w:rsidRPr="00B41034" w:rsidRDefault="00997A58" w:rsidP="00AF63A9">
      <w:pPr>
        <w:bidi/>
        <w:spacing w:line="240" w:lineRule="auto"/>
        <w:rPr>
          <w:rFonts w:cstheme="minorHAnsi"/>
          <w:sz w:val="24"/>
          <w:szCs w:val="24"/>
          <w:rtl/>
        </w:rPr>
      </w:pPr>
    </w:p>
    <w:p w14:paraId="3F4FFACB" w14:textId="77777777" w:rsidR="00992BD0" w:rsidRPr="00B41034" w:rsidRDefault="00992BD0" w:rsidP="00AF63A9">
      <w:pPr>
        <w:bidi/>
        <w:spacing w:line="240" w:lineRule="auto"/>
        <w:rPr>
          <w:rFonts w:cstheme="minorHAnsi"/>
          <w:sz w:val="24"/>
          <w:szCs w:val="24"/>
          <w:rtl/>
        </w:rPr>
      </w:pPr>
    </w:p>
    <w:p w14:paraId="0A984700" w14:textId="77777777" w:rsidR="00997A58" w:rsidRDefault="00997A58" w:rsidP="00AF63A9">
      <w:pPr>
        <w:bidi/>
        <w:spacing w:line="240" w:lineRule="auto"/>
        <w:rPr>
          <w:rFonts w:cstheme="minorHAnsi"/>
          <w:sz w:val="24"/>
          <w:szCs w:val="24"/>
          <w:rtl/>
        </w:rPr>
      </w:pPr>
    </w:p>
    <w:p w14:paraId="2D21BEEF" w14:textId="77777777" w:rsidR="00A94C9D" w:rsidRDefault="00A94C9D" w:rsidP="00A94C9D">
      <w:pPr>
        <w:bidi/>
        <w:spacing w:line="240" w:lineRule="auto"/>
        <w:rPr>
          <w:rFonts w:cstheme="minorHAnsi"/>
          <w:sz w:val="24"/>
          <w:szCs w:val="24"/>
          <w:rtl/>
        </w:rPr>
      </w:pPr>
    </w:p>
    <w:p w14:paraId="4C19E65E" w14:textId="77777777" w:rsidR="00A94C9D" w:rsidRPr="00B41034" w:rsidRDefault="00A94C9D" w:rsidP="00A94C9D">
      <w:pPr>
        <w:bidi/>
        <w:spacing w:line="240" w:lineRule="auto"/>
        <w:rPr>
          <w:rFonts w:cstheme="minorHAnsi"/>
          <w:sz w:val="24"/>
          <w:szCs w:val="24"/>
          <w:rtl/>
        </w:rPr>
      </w:pPr>
    </w:p>
    <w:p w14:paraId="49860392" w14:textId="77777777" w:rsidR="00997A58"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 xml:space="preserve">بند صد و شصت و یکم </w:t>
      </w:r>
    </w:p>
    <w:p w14:paraId="0BBC487A" w14:textId="77777777" w:rsidR="00633190" w:rsidRPr="00B41034" w:rsidRDefault="00B63B96" w:rsidP="00AF63A9">
      <w:pPr>
        <w:bidi/>
        <w:spacing w:line="240" w:lineRule="auto"/>
        <w:rPr>
          <w:rFonts w:cstheme="minorHAnsi"/>
          <w:b/>
          <w:bCs/>
          <w:color w:val="000000" w:themeColor="text1"/>
          <w:sz w:val="24"/>
          <w:szCs w:val="24"/>
          <w:rtl/>
        </w:rPr>
      </w:pPr>
      <w:r w:rsidRPr="00B41034">
        <w:rPr>
          <w:rFonts w:cstheme="minorHAnsi"/>
          <w:b/>
          <w:bCs/>
          <w:color w:val="000000" w:themeColor="text1"/>
          <w:sz w:val="24"/>
          <w:szCs w:val="24"/>
          <w:rtl/>
        </w:rPr>
        <w:t>طُوبَىٰ لِمَنْ أَقَرَّ بِاللَّهِ وَ آيَاتِهِ وَ اعْتَرَفَ بِأَنَّهُ لَا يُسْأَلُ عَمَّا يَفْعَلُ، هَذِهِ كَلِمَةٌ قَدْ جَعَلَهَا اللَّهُ طِرَازَ الْعَقَائِدِ وَ أَصْلَهَا، وَ بِهَا يُقْبَلُ عَمَلُ الْعَامِلِينَ. اجْعَلُوا هَذِهِ الْكَلِمَةَ نُصْبَ أَعْيُنِكُمْ لِئَلَّا تَزِلَّكُمْ إِشَارَاتُ الْمُعْرِضِينَ</w:t>
      </w:r>
      <w:r w:rsidRPr="00B41034">
        <w:rPr>
          <w:rFonts w:cstheme="minorHAnsi"/>
          <w:b/>
          <w:bCs/>
          <w:color w:val="000000" w:themeColor="text1"/>
          <w:sz w:val="24"/>
          <w:szCs w:val="24"/>
        </w:rPr>
        <w:t>.</w:t>
      </w:r>
    </w:p>
    <w:p w14:paraId="5E45DAFD" w14:textId="0F7EBA43" w:rsidR="0093435C" w:rsidRPr="00B41034" w:rsidRDefault="0093435C" w:rsidP="00AF63A9">
      <w:pPr>
        <w:spacing w:line="240" w:lineRule="auto"/>
        <w:rPr>
          <w:rFonts w:cstheme="minorHAnsi"/>
          <w:sz w:val="24"/>
          <w:szCs w:val="24"/>
        </w:rPr>
      </w:pPr>
      <w:r w:rsidRPr="00B41034">
        <w:rPr>
          <w:rFonts w:eastAsia="Times New Roman" w:cstheme="minorHAnsi"/>
          <w:color w:val="000000" w:themeColor="text1"/>
          <w:sz w:val="24"/>
          <w:szCs w:val="24"/>
        </w:rPr>
        <w:t>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w:t>
      </w:r>
    </w:p>
    <w:p w14:paraId="39BFE794" w14:textId="7827B702" w:rsidR="00633190" w:rsidRPr="00B41034" w:rsidRDefault="00A94C9D" w:rsidP="00AF63A9">
      <w:pPr>
        <w:bidi/>
        <w:spacing w:line="240" w:lineRule="auto"/>
        <w:rPr>
          <w:rFonts w:cstheme="minorHAnsi"/>
          <w:sz w:val="24"/>
          <w:szCs w:val="24"/>
        </w:rPr>
      </w:pPr>
      <w:r w:rsidRPr="00F6573F">
        <w:rPr>
          <w:rFonts w:cstheme="minorHAnsi" w:hint="cs"/>
          <w:sz w:val="24"/>
          <w:szCs w:val="24"/>
          <w:rtl/>
        </w:rPr>
        <w:t xml:space="preserve">مضمون آیه به فارسی: </w:t>
      </w:r>
      <w:r w:rsidR="00633190" w:rsidRPr="00B41034">
        <w:rPr>
          <w:rFonts w:cstheme="minorHAnsi"/>
          <w:sz w:val="24"/>
          <w:szCs w:val="24"/>
          <w:rtl/>
        </w:rPr>
        <w:t>خجسته باد آن‌کس که به خدا و آیات او ایمان آورد و اقرار کند که «او از آن‌چه انجام می‌دهد بازخواست نمی‌شود». این کلمه را خداوند زینت و زیربنای همهٔ عقاید قرار داده است؛ و تنها به واسطهٔ آن است که اعمال نیکو پذیرفته می‌شوند. این کلمه را پیش چشم خود نگاه دارید، باشد که اشاراتِ روی‌گردانان شما را نلغزاند</w:t>
      </w:r>
      <w:r w:rsidR="00633190" w:rsidRPr="00B41034">
        <w:rPr>
          <w:rFonts w:cstheme="minorHAnsi"/>
          <w:sz w:val="24"/>
          <w:szCs w:val="24"/>
        </w:rPr>
        <w:t>.</w:t>
      </w:r>
    </w:p>
    <w:p w14:paraId="421FFAE1" w14:textId="37F3769E" w:rsidR="0093435C" w:rsidRPr="00B41034" w:rsidRDefault="00633190"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77ED6322" w14:textId="77777777" w:rsidR="00633190" w:rsidRPr="00B41034" w:rsidRDefault="00633190" w:rsidP="00AF63A9">
      <w:pPr>
        <w:bidi/>
        <w:spacing w:line="240" w:lineRule="auto"/>
        <w:rPr>
          <w:rFonts w:cstheme="minorHAnsi"/>
          <w:sz w:val="24"/>
          <w:szCs w:val="24"/>
        </w:rPr>
      </w:pPr>
      <w:r w:rsidRPr="00B41034">
        <w:rPr>
          <w:rFonts w:cstheme="minorHAnsi"/>
          <w:sz w:val="24"/>
          <w:szCs w:val="24"/>
          <w:rtl/>
        </w:rPr>
        <w:t>این آیه دربردارندهٔ بنیادین‌ترین اصل توحیدی در باب فعل الهی و مقام اطاعت عبدانه انسان است. این‌جا «لا يُسأل عما يفعل» نه صرفاً یک نقل از قرآن (الأنبياء، ۲۳) بلکه اصل و ستون معرفتی است که تمام دستگاه اعتقادی بر آن استوار می‌شود. به بیان دیگر، پذیرش اینکه خداوند ذاتاً نه پاسخ‌گوست و نه نیازمند تبرئه، به معنای ورود به ساحت ایمان حقیقی است—ایمانی که نه بر اساس فهمِ کاملِ عقلانی بلکه بر پایهٔ تسلیم عاشقانه و اعتماد مطلق بنا می‌شود</w:t>
      </w:r>
      <w:r w:rsidRPr="00B41034">
        <w:rPr>
          <w:rFonts w:cstheme="minorHAnsi"/>
          <w:sz w:val="24"/>
          <w:szCs w:val="24"/>
        </w:rPr>
        <w:t>.</w:t>
      </w:r>
    </w:p>
    <w:p w14:paraId="69011087" w14:textId="77777777" w:rsidR="00633190" w:rsidRPr="00B41034" w:rsidRDefault="00633190" w:rsidP="00AF63A9">
      <w:pPr>
        <w:bidi/>
        <w:spacing w:line="240" w:lineRule="auto"/>
        <w:rPr>
          <w:rFonts w:cstheme="minorHAnsi"/>
          <w:sz w:val="24"/>
          <w:szCs w:val="24"/>
        </w:rPr>
      </w:pPr>
      <w:r w:rsidRPr="00B41034">
        <w:rPr>
          <w:rFonts w:cstheme="minorHAnsi"/>
          <w:sz w:val="24"/>
          <w:szCs w:val="24"/>
          <w:rtl/>
        </w:rPr>
        <w:t>در سطح فلسفی، این آیه تأکید می‌کند که فعل خداوند مطلق است و تابع پرسش یا محدودیت بشر نیست. این آموزه با اصل اختیار مطلق خداوند در کلام اسلامی، به‌ویژه در سنت اشعری، همخوان است: «يفعل ما يشاء و يحكم ما يريد». اما در باطن آن نوعی تربیت وجود دارد: دعوت به خضوع در برابر اراده‌ای که چون در ذات خود خیر محض است، نیاز به توجیه ندارد. انسانِ مؤمن نه از خدا می‌پرسد «چرا چنین شد»، بلکه می‌گوید «این چنین بود، پس در آن خیری نهفته است</w:t>
      </w:r>
      <w:r w:rsidRPr="00B41034">
        <w:rPr>
          <w:rFonts w:cstheme="minorHAnsi"/>
          <w:sz w:val="24"/>
          <w:szCs w:val="24"/>
        </w:rPr>
        <w:t>».</w:t>
      </w:r>
    </w:p>
    <w:p w14:paraId="68E3EA93" w14:textId="77777777" w:rsidR="00633190" w:rsidRPr="00B41034" w:rsidRDefault="00633190" w:rsidP="00AF63A9">
      <w:pPr>
        <w:bidi/>
        <w:spacing w:line="240" w:lineRule="auto"/>
        <w:rPr>
          <w:rFonts w:cstheme="minorHAnsi"/>
          <w:sz w:val="24"/>
          <w:szCs w:val="24"/>
        </w:rPr>
      </w:pPr>
      <w:r w:rsidRPr="00B41034">
        <w:rPr>
          <w:rFonts w:cstheme="minorHAnsi"/>
          <w:sz w:val="24"/>
          <w:szCs w:val="24"/>
          <w:rtl/>
        </w:rPr>
        <w:t>در لایهٔ روان‌شناختی، پذیرش این اصل سبب رفع اضطراب فلسفی می‌شود؛ آن اضطرابی که از ریشهٔ کنترل‌طلبی عقلانی سرچشمه می‌گیرد. انسانی که می‌پذیرد خدا نه پاسخ‌گو است و نه نیازمند تفسیر، به آرامش روانیِ استوار و بی‌پایانی می‌رسد. چنین فردی در برابر بلایا، تضادها، یا ناعدالتی‌های ظاهری نه سرشار از شبهه، بلکه لبریز از سکینه و اعتماد می‌گردد. این باور، کارکردی درمان‌گرانه دارد: شفای زخم عقل مشکوک و نجات از وسوسهٔ نقدهای عبث‌انگارانه</w:t>
      </w:r>
      <w:r w:rsidRPr="00B41034">
        <w:rPr>
          <w:rFonts w:cstheme="minorHAnsi"/>
          <w:sz w:val="24"/>
          <w:szCs w:val="24"/>
        </w:rPr>
        <w:t>.</w:t>
      </w:r>
    </w:p>
    <w:p w14:paraId="0AAAF9F3" w14:textId="77777777" w:rsidR="00633190" w:rsidRPr="00B41034" w:rsidRDefault="00633190" w:rsidP="00AF63A9">
      <w:pPr>
        <w:bidi/>
        <w:spacing w:line="240" w:lineRule="auto"/>
        <w:rPr>
          <w:rFonts w:cstheme="minorHAnsi"/>
          <w:sz w:val="24"/>
          <w:szCs w:val="24"/>
        </w:rPr>
      </w:pPr>
      <w:r w:rsidRPr="00B41034">
        <w:rPr>
          <w:rFonts w:cstheme="minorHAnsi"/>
          <w:sz w:val="24"/>
          <w:szCs w:val="24"/>
          <w:rtl/>
        </w:rPr>
        <w:t>از منظر اجتماعی و دینی، این آیه خط دفاعی مؤمن را در برابر انکارگران ترسیم می‌کند: «لئلّا تزلّکم إشارات المعرضين». اشارات آنان (یعنی کنایه‌ها، استهزاها، یا تأویل‌های گمراه‌کننده) زمانی کارگر می‌افتد که باورِ توحیدی ضعیف باشد. اما انسانی که این کلمه را «نُصْبَ أَعْيُنِهِ» قرار داده، از تردید مصون است، زیرا اصل را دریافته است و حواشی او را نمی‌لغزاند. این دعوت به استقامت عقیدتی، در زمانهٔ تنوع فکری و سیلان اطلاعات، راهی است برای حفظ مرکز وجود</w:t>
      </w:r>
      <w:r w:rsidRPr="00B41034">
        <w:rPr>
          <w:rFonts w:cstheme="minorHAnsi"/>
          <w:sz w:val="24"/>
          <w:szCs w:val="24"/>
        </w:rPr>
        <w:t>.</w:t>
      </w:r>
    </w:p>
    <w:p w14:paraId="5C438C02" w14:textId="77777777" w:rsidR="00633190" w:rsidRPr="00B41034" w:rsidRDefault="00633190" w:rsidP="00AF63A9">
      <w:pPr>
        <w:bidi/>
        <w:spacing w:line="240" w:lineRule="auto"/>
        <w:rPr>
          <w:rFonts w:cstheme="minorHAnsi"/>
          <w:sz w:val="24"/>
          <w:szCs w:val="24"/>
        </w:rPr>
      </w:pPr>
      <w:r w:rsidRPr="00B41034">
        <w:rPr>
          <w:rFonts w:cstheme="minorHAnsi"/>
          <w:sz w:val="24"/>
          <w:szCs w:val="24"/>
          <w:rtl/>
        </w:rPr>
        <w:t>در نهایت، این آیه نه فقط اصل کلامی "عدم مسئولیت خداوند" را بیان می‌کند، بلکه آن را پایهٔ پذیرش اعمال معرفی می‌کند: «و بها يقبل عمل العاملين». بنابراین، هیچ عملی نزد خداوند پذیرفته نمی‌شود مگر آنکه در دلِ ایمان به «لا يُسأل عمّا يفعل» انجام گیرد. این نقطهٔ تلاقی ایمان، بندگی، و عمل است—و زینتی برای جان‌هاست، که اگر آن را دریابند، از هیچ تزلزلی در امانت دینی خود نمی‌لغزند</w:t>
      </w:r>
    </w:p>
    <w:p w14:paraId="17E47B45" w14:textId="77777777" w:rsidR="00633190" w:rsidRPr="00B41034" w:rsidRDefault="00633190" w:rsidP="00AF63A9">
      <w:pPr>
        <w:bidi/>
        <w:spacing w:line="240" w:lineRule="auto"/>
        <w:rPr>
          <w:rFonts w:cstheme="minorHAnsi"/>
          <w:sz w:val="24"/>
          <w:szCs w:val="24"/>
          <w:rtl/>
        </w:rPr>
      </w:pPr>
    </w:p>
    <w:p w14:paraId="6D2BA4B8" w14:textId="77777777" w:rsidR="00D91694" w:rsidRPr="00B41034" w:rsidRDefault="00D91694" w:rsidP="00AF63A9">
      <w:pPr>
        <w:bidi/>
        <w:spacing w:line="240" w:lineRule="auto"/>
        <w:rPr>
          <w:rFonts w:cstheme="minorHAnsi"/>
          <w:sz w:val="24"/>
          <w:szCs w:val="24"/>
          <w:rtl/>
        </w:rPr>
      </w:pPr>
    </w:p>
    <w:p w14:paraId="6487F579" w14:textId="77777777" w:rsidR="00992BD0" w:rsidRPr="00B41034" w:rsidRDefault="00992BD0" w:rsidP="00AF63A9">
      <w:pPr>
        <w:bidi/>
        <w:spacing w:line="240" w:lineRule="auto"/>
        <w:rPr>
          <w:rFonts w:cstheme="minorHAnsi"/>
          <w:sz w:val="24"/>
          <w:szCs w:val="24"/>
          <w:rtl/>
        </w:rPr>
      </w:pPr>
    </w:p>
    <w:p w14:paraId="29B91F7D" w14:textId="77777777" w:rsidR="00992BD0" w:rsidRPr="00B41034" w:rsidRDefault="00992BD0" w:rsidP="00AF63A9">
      <w:pPr>
        <w:bidi/>
        <w:spacing w:line="240" w:lineRule="auto"/>
        <w:rPr>
          <w:rFonts w:cstheme="minorHAnsi"/>
          <w:sz w:val="24"/>
          <w:szCs w:val="24"/>
          <w:rtl/>
        </w:rPr>
      </w:pPr>
    </w:p>
    <w:p w14:paraId="716C147F" w14:textId="77777777" w:rsidR="0093435C"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 xml:space="preserve">بند صد و شصت و دوم </w:t>
      </w:r>
    </w:p>
    <w:p w14:paraId="4EFF6676" w14:textId="77777777" w:rsidR="00402EB7" w:rsidRPr="00B41034" w:rsidRDefault="00402EB7"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لَوْ يُحِلُّ مَا حُرِّمَ فِي أَزَلِ الْآزَالِ أَوْ بِالْعَكْسِ، لَيْسَ لِأَحَدٍ أَنْ يَعْتَرِضَ عَلَيْهِ، وَ الَّذِي تَوَقَّفَ فِي أَقَلَّ مِنْ أَنْ، إِنَّهُ مِنَ الْمُعْتَدِينَ</w:t>
      </w:r>
      <w:r w:rsidRPr="00B41034">
        <w:rPr>
          <w:rFonts w:eastAsia="MS Mincho" w:cstheme="minorHAnsi"/>
          <w:b/>
          <w:bCs/>
          <w:color w:val="000000" w:themeColor="text1"/>
          <w:sz w:val="24"/>
          <w:szCs w:val="24"/>
        </w:rPr>
        <w:t>.</w:t>
      </w:r>
    </w:p>
    <w:p w14:paraId="77F78087" w14:textId="6AD6D6E8"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w:t>
      </w:r>
    </w:p>
    <w:p w14:paraId="5136C0C4" w14:textId="0741F5D3" w:rsidR="0093435C" w:rsidRPr="00B41034" w:rsidRDefault="00A94C9D"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063190" w:rsidRPr="00B41034">
        <w:rPr>
          <w:rFonts w:cstheme="minorHAnsi"/>
          <w:sz w:val="24"/>
          <w:szCs w:val="24"/>
          <w:rtl/>
        </w:rPr>
        <w:t>اگر او آنچه را که از ازلِ آزال (ازلی‌ترین زمان‌ها) حرام بوده حلال کند، یا به عکس، آنچه را که همواره حلال بوده حرام نماید، هیچ‌کس را حق اعتراض بر او نیست. و هر کس</w:t>
      </w:r>
      <w:r w:rsidR="00063190" w:rsidRPr="00B41034">
        <w:rPr>
          <w:rFonts w:cstheme="minorHAnsi"/>
          <w:sz w:val="24"/>
          <w:szCs w:val="24"/>
        </w:rPr>
        <w:t>—</w:t>
      </w:r>
      <w:r w:rsidR="00063190" w:rsidRPr="00B41034">
        <w:rPr>
          <w:rFonts w:cstheme="minorHAnsi"/>
          <w:sz w:val="24"/>
          <w:szCs w:val="24"/>
          <w:rtl/>
        </w:rPr>
        <w:t>حتی</w:t>
      </w:r>
      <w:r w:rsidR="00063190" w:rsidRPr="00B41034">
        <w:rPr>
          <w:rFonts w:cstheme="minorHAnsi"/>
          <w:sz w:val="24"/>
          <w:szCs w:val="24"/>
        </w:rPr>
        <w:t xml:space="preserve"> </w:t>
      </w:r>
      <w:r w:rsidR="00063190" w:rsidRPr="00B41034">
        <w:rPr>
          <w:rFonts w:cstheme="minorHAnsi"/>
          <w:sz w:val="24"/>
          <w:szCs w:val="24"/>
          <w:rtl/>
        </w:rPr>
        <w:t>اگر کمتر از لحظه‌ای—درنگی کند، بی‌شک از تجاوزکاران است</w:t>
      </w:r>
      <w:r w:rsidR="00063190" w:rsidRPr="00B41034">
        <w:rPr>
          <w:rFonts w:cstheme="minorHAnsi"/>
          <w:sz w:val="24"/>
          <w:szCs w:val="24"/>
        </w:rPr>
        <w:t>.</w:t>
      </w:r>
    </w:p>
    <w:p w14:paraId="3C8E03D5" w14:textId="28F9303D" w:rsidR="0093435C" w:rsidRPr="00B41034" w:rsidRDefault="00063190"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3D5E0DAD" w14:textId="77777777" w:rsidR="0074681B" w:rsidRPr="00B41034" w:rsidRDefault="0074681B" w:rsidP="00AF63A9">
      <w:pPr>
        <w:bidi/>
        <w:spacing w:line="240" w:lineRule="auto"/>
        <w:rPr>
          <w:rFonts w:cstheme="minorHAnsi"/>
          <w:sz w:val="24"/>
          <w:szCs w:val="24"/>
        </w:rPr>
      </w:pPr>
      <w:r w:rsidRPr="00B41034">
        <w:rPr>
          <w:rFonts w:cstheme="minorHAnsi"/>
          <w:sz w:val="24"/>
          <w:szCs w:val="24"/>
          <w:rtl/>
        </w:rPr>
        <w:t>این آیه بنیادین‌ترین آموزهٔ مربوط به مرجعیت مطلق و اقتدار تشریعی ظهور الهی را بیان می‌کند. اصل بنیادین آن است که در ساحت امر ربوبی، هیچ معیاری برتر از ارادهٔ خود خداوند وجود ندارد. اگر او حلالی را حرام کند یا حرامی را حلال، این فعل نه نقض قانون بلکه مبدأ قانون است؛ چرا که ارادهٔ الهی در تشییع، عین عدالت و حقیقت است، نه تابع آن.</w:t>
      </w:r>
    </w:p>
    <w:p w14:paraId="5C3F6B74" w14:textId="77777777" w:rsidR="0074681B" w:rsidRPr="00B41034" w:rsidRDefault="0074681B" w:rsidP="00AF63A9">
      <w:pPr>
        <w:bidi/>
        <w:spacing w:line="240" w:lineRule="auto"/>
        <w:rPr>
          <w:rFonts w:cstheme="minorHAnsi"/>
          <w:sz w:val="24"/>
          <w:szCs w:val="24"/>
        </w:rPr>
      </w:pPr>
      <w:r w:rsidRPr="00B41034">
        <w:rPr>
          <w:rFonts w:cstheme="minorHAnsi"/>
          <w:sz w:val="24"/>
          <w:szCs w:val="24"/>
          <w:rtl/>
        </w:rPr>
        <w:t>این آموزه یادآور تمثیل قرآنی دربارهٔ ابراهیم (ع) است که در رؤیا فرزند خویش را قربانی می‌بیند و آن را بی‌درنگ انجام‌پذیر می‌داند، چرا که فرمان خدا حتی اگر بر خلاف عقل عادی یا حس فطری ظاهر شود، ملاک حق است. آیهٔ پیشِ رو همان اصل را در دستگاه ولایت بسط می‌دهد: آن‌که امروز ظاهر می‌شود، اگر حکمی دهد که تمام ادیان گذشته را منسوخ یا وارونه کند، باز هم «حق» است و اطاعت از او معیار ایمان است. توقف و درنگ—حتی برای «کمتر از یک لحظه»—یعنی آلوده‌شدن به رجحان عقل بشری یا سنت تاریخی بر کلام جاری خداوند، و این خود نوعی استکبار دینی است.</w:t>
      </w:r>
    </w:p>
    <w:p w14:paraId="080A3788" w14:textId="77777777" w:rsidR="0074681B" w:rsidRPr="00B41034" w:rsidRDefault="0074681B" w:rsidP="00AF63A9">
      <w:pPr>
        <w:bidi/>
        <w:spacing w:line="240" w:lineRule="auto"/>
        <w:rPr>
          <w:rFonts w:cstheme="minorHAnsi"/>
          <w:sz w:val="24"/>
          <w:szCs w:val="24"/>
        </w:rPr>
      </w:pPr>
      <w:r w:rsidRPr="00B41034">
        <w:rPr>
          <w:rFonts w:cstheme="minorHAnsi"/>
          <w:sz w:val="24"/>
          <w:szCs w:val="24"/>
          <w:rtl/>
        </w:rPr>
        <w:t>این فرمان آینه‌ای است در برابر روح مؤمن: آیا ایمان او به خداست یا به شکل‌های آشنای دیانت؟ آیا او آماده است که طرح‌واره‌های دینی خود را واژگون ببیند، یا دل‌بسته به صورتی از حقیقت است؟ این آیه یک آزمایش وفاداری روانی است—از مؤمن خواسته می‌شود نه فقط در ظاهر، بلکه در اعماق جان، انعطاف معرفتی و تسلیم محض را تمرین کند.</w:t>
      </w:r>
    </w:p>
    <w:p w14:paraId="0B010F96" w14:textId="77777777" w:rsidR="0074681B" w:rsidRPr="00B41034" w:rsidRDefault="0074681B" w:rsidP="00AF63A9">
      <w:pPr>
        <w:bidi/>
        <w:spacing w:line="240" w:lineRule="auto"/>
        <w:rPr>
          <w:rFonts w:cstheme="minorHAnsi"/>
          <w:sz w:val="24"/>
          <w:szCs w:val="24"/>
        </w:rPr>
      </w:pPr>
      <w:r w:rsidRPr="00B41034">
        <w:rPr>
          <w:rFonts w:cstheme="minorHAnsi"/>
          <w:sz w:val="24"/>
          <w:szCs w:val="24"/>
          <w:rtl/>
        </w:rPr>
        <w:t>چنین حکمی خطرناک به نظر می‌رسد مگر آنکه نهاد مشروعیت دینی کاملاً مشخص باشد. به همین دلیل در بستر آئینیِ این آیه (یعنی ظهور بهاءالله)، منظور این است که کلمهٔ مظهر امر الهی خود منبع و معیار مشروعیت است. جامعه‌ای که خود را وقف اطاعت از مظهر وحی کرده، باید نه از روی عادت بلکه با درک هستی‌شناختی، او را چشمهٔ تشریع بداند. در غیر این صورت، جامعه دینی به اسطورهٔ قانون و تقدّس گذشته دل بسته، و از تحوّل وحی باز می‌ماند.</w:t>
      </w:r>
    </w:p>
    <w:p w14:paraId="42BFA34A" w14:textId="77777777" w:rsidR="0074681B" w:rsidRPr="00B41034" w:rsidRDefault="0074681B" w:rsidP="00AF63A9">
      <w:pPr>
        <w:bidi/>
        <w:spacing w:line="240" w:lineRule="auto"/>
        <w:rPr>
          <w:rFonts w:cstheme="minorHAnsi"/>
          <w:sz w:val="24"/>
          <w:szCs w:val="24"/>
        </w:rPr>
      </w:pPr>
      <w:r w:rsidRPr="00B41034">
        <w:rPr>
          <w:rFonts w:cstheme="minorHAnsi"/>
          <w:sz w:val="24"/>
          <w:szCs w:val="24"/>
          <w:rtl/>
        </w:rPr>
        <w:t>در سطح متافیزیکی نیز این اصل، آینهٔ وحدت حقّ و فعل اوست: حق نه تابع عقل ماست و نه محدود به گذشتهٔ شریعت. بلکه هر لحظه، فعل جدیدی می‌آفریند که پذیرش آن معیار عبودیت است. در نتیجه، معیار درستی حکم، صدور آن از منبع وحی است، نه تطابقش با باورهای پیشین. این حقیقت، معنای عمیق «لا يُسأل عما يفعل» را روشن می‌کند.</w:t>
      </w:r>
    </w:p>
    <w:p w14:paraId="2F35DA0C" w14:textId="7EB75F98" w:rsidR="0093435C" w:rsidRPr="00B41034" w:rsidRDefault="0074681B" w:rsidP="00AF63A9">
      <w:pPr>
        <w:bidi/>
        <w:spacing w:line="240" w:lineRule="auto"/>
        <w:rPr>
          <w:rFonts w:cstheme="minorHAnsi"/>
          <w:sz w:val="24"/>
          <w:szCs w:val="24"/>
          <w:rtl/>
        </w:rPr>
      </w:pPr>
      <w:r w:rsidRPr="00B41034">
        <w:rPr>
          <w:rFonts w:cstheme="minorHAnsi"/>
          <w:sz w:val="24"/>
          <w:szCs w:val="24"/>
          <w:rtl/>
        </w:rPr>
        <w:t>در پایان، این آیه، آزمونی وجودی و کلامی است که انسان را با حدّ نهایی ایمان مواجه می‌سازد: آیا تو حاضری تمام باورهای پیشینت را در آتش ریزانِ ارادهٔ الهی بسوزانی، اگر خود او امر کند؟ اگر پاسخ آری است، تو عبدی؛ اگر نه—</w:t>
      </w:r>
      <w:r w:rsidR="000203D2" w:rsidRPr="00B41034">
        <w:rPr>
          <w:rFonts w:cstheme="minorHAnsi"/>
          <w:sz w:val="24"/>
          <w:szCs w:val="24"/>
          <w:rtl/>
        </w:rPr>
        <w:t>حتی</w:t>
      </w:r>
      <w:r w:rsidRPr="00B41034">
        <w:rPr>
          <w:rFonts w:cstheme="minorHAnsi"/>
          <w:sz w:val="24"/>
          <w:szCs w:val="24"/>
          <w:rtl/>
        </w:rPr>
        <w:t xml:space="preserve"> به قدر لحظه‌ای درنگ—از «المعتدین» خواهی بود.</w:t>
      </w:r>
    </w:p>
    <w:p w14:paraId="3FFAC5C4" w14:textId="77777777" w:rsidR="0093435C" w:rsidRPr="00B41034" w:rsidRDefault="0093435C" w:rsidP="00AF63A9">
      <w:pPr>
        <w:bidi/>
        <w:spacing w:line="240" w:lineRule="auto"/>
        <w:rPr>
          <w:rFonts w:cstheme="minorHAnsi"/>
          <w:sz w:val="24"/>
          <w:szCs w:val="24"/>
          <w:rtl/>
        </w:rPr>
      </w:pPr>
    </w:p>
    <w:p w14:paraId="1281CE04" w14:textId="77777777" w:rsidR="0093435C" w:rsidRPr="00B41034" w:rsidRDefault="0093435C" w:rsidP="00AF63A9">
      <w:pPr>
        <w:bidi/>
        <w:spacing w:line="240" w:lineRule="auto"/>
        <w:rPr>
          <w:rFonts w:cstheme="minorHAnsi"/>
          <w:sz w:val="24"/>
          <w:szCs w:val="24"/>
          <w:rtl/>
        </w:rPr>
      </w:pPr>
    </w:p>
    <w:p w14:paraId="13F1E566" w14:textId="77777777" w:rsidR="0093435C" w:rsidRPr="00B41034" w:rsidRDefault="0093435C" w:rsidP="00AF63A9">
      <w:pPr>
        <w:bidi/>
        <w:spacing w:line="240" w:lineRule="auto"/>
        <w:rPr>
          <w:rFonts w:cstheme="minorHAnsi"/>
          <w:sz w:val="24"/>
          <w:szCs w:val="24"/>
          <w:rtl/>
        </w:rPr>
      </w:pPr>
    </w:p>
    <w:p w14:paraId="026C59CE" w14:textId="77777777" w:rsidR="0074681B" w:rsidRPr="00B41034" w:rsidRDefault="0074681B" w:rsidP="00AF63A9">
      <w:pPr>
        <w:bidi/>
        <w:spacing w:line="240" w:lineRule="auto"/>
        <w:rPr>
          <w:rFonts w:cstheme="minorHAnsi"/>
          <w:sz w:val="24"/>
          <w:szCs w:val="24"/>
          <w:rtl/>
        </w:rPr>
      </w:pPr>
    </w:p>
    <w:p w14:paraId="3320BCE1" w14:textId="77777777" w:rsidR="00655707" w:rsidRPr="00B41034" w:rsidRDefault="00655707" w:rsidP="00AF63A9">
      <w:pPr>
        <w:bidi/>
        <w:spacing w:line="240" w:lineRule="auto"/>
        <w:rPr>
          <w:rFonts w:cstheme="minorHAnsi"/>
          <w:sz w:val="24"/>
          <w:szCs w:val="24"/>
          <w:rtl/>
        </w:rPr>
      </w:pPr>
    </w:p>
    <w:p w14:paraId="7544A8C4" w14:textId="77777777" w:rsidR="00655707" w:rsidRPr="00B41034" w:rsidRDefault="00655707" w:rsidP="00AF63A9">
      <w:pPr>
        <w:bidi/>
        <w:spacing w:line="240" w:lineRule="auto"/>
        <w:rPr>
          <w:rFonts w:cstheme="minorHAnsi"/>
          <w:sz w:val="24"/>
          <w:szCs w:val="24"/>
          <w:rtl/>
        </w:rPr>
      </w:pPr>
    </w:p>
    <w:p w14:paraId="41FA4283" w14:textId="096F0054" w:rsidR="0093435C"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 xml:space="preserve">بند صد و شصت و سوم </w:t>
      </w:r>
    </w:p>
    <w:p w14:paraId="36DC1FD2" w14:textId="77777777" w:rsidR="008D21A5" w:rsidRPr="00B41034" w:rsidRDefault="008D21A5" w:rsidP="00AF63A9">
      <w:pPr>
        <w:shd w:val="clear" w:color="auto" w:fill="FFFFFF"/>
        <w:bidi/>
        <w:spacing w:after="0" w:line="240" w:lineRule="auto"/>
        <w:rPr>
          <w:rFonts w:cstheme="minorHAnsi"/>
          <w:b/>
          <w:bCs/>
          <w:sz w:val="24"/>
          <w:szCs w:val="24"/>
          <w:rtl/>
        </w:rPr>
      </w:pPr>
      <w:r w:rsidRPr="00B41034">
        <w:rPr>
          <w:rFonts w:cstheme="minorHAnsi"/>
          <w:b/>
          <w:bCs/>
          <w:sz w:val="24"/>
          <w:szCs w:val="24"/>
          <w:rtl/>
        </w:rPr>
        <w:t>وَ الَّذِي مَا فَازَ بِهَذَا الأَصْلِ الأَسْنَى وَ الْمَقَامِ الأَعْلَى، تُحَرِّكُهُ أَرْيَاحُ الشُّبُهَاتِ، وَ تُقَلِّبُهُ مَقَالَاتُ الْمُشْرِكِينَ. * مَنْ فَازَ بِهَذَا الأَصْلِ، قَدْ فَازَ بِالاسْتِقَامَةِ الْكُبْرَى. حَبَّذَا هَذَا الْمَقَامُ الأَبْهَى الَّذِي بِذِكْرِهِ زُيِّنَ كُلُّ لَوْحٍ مَنِيعٍ. * كَذَلِكَ يُعَلِّمُكُمُ اللَّهُ مَا يُخَلِّصُكُمْ عَنِ الرَّيْبِ وَ الْحَيْرَةِ، وَ يُنَجِّيْكُمْ فِي الدُّنْيَا وَ الْآخِرَةِ، إِنَّهُ هُوَ الْغَفُورُ الْكَرِيمُ. * هُوَ الَّذِي أَرْسَلَ الرُّسُلَ وَ أَنْزَلَ الْكُتُبَ عَلَى أَنَّهُ لَا إِلَهَ إِلَّا أَنَا الْعَزِيزُ الْحَكِيمُ</w:t>
      </w:r>
      <w:r w:rsidRPr="00B41034">
        <w:rPr>
          <w:rFonts w:cstheme="minorHAnsi"/>
          <w:b/>
          <w:bCs/>
          <w:sz w:val="24"/>
          <w:szCs w:val="24"/>
        </w:rPr>
        <w:t>.</w:t>
      </w:r>
    </w:p>
    <w:p w14:paraId="145B860B" w14:textId="185603CA"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 </w:t>
      </w:r>
      <w:proofErr w:type="spellStart"/>
      <w:r w:rsidRPr="00B41034">
        <w:rPr>
          <w:rFonts w:eastAsia="Times New Roman" w:cstheme="minorHAnsi"/>
          <w:color w:val="000000" w:themeColor="text1"/>
          <w:sz w:val="24"/>
          <w:szCs w:val="24"/>
        </w:rPr>
        <w:t>honour</w:t>
      </w:r>
      <w:proofErr w:type="spellEnd"/>
      <w:r w:rsidRPr="00B41034">
        <w:rPr>
          <w:rFonts w:eastAsia="Times New Roman" w:cstheme="minorHAnsi"/>
          <w:color w:val="000000" w:themeColor="text1"/>
          <w:sz w:val="24"/>
          <w:szCs w:val="24"/>
        </w:rPr>
        <w:t xml:space="preserve"> to this all-glorious station, the remembrance of which </w:t>
      </w:r>
      <w:proofErr w:type="spellStart"/>
      <w:r w:rsidRPr="00B41034">
        <w:rPr>
          <w:rFonts w:eastAsia="Times New Roman" w:cstheme="minorHAnsi"/>
          <w:color w:val="000000" w:themeColor="text1"/>
          <w:sz w:val="24"/>
          <w:szCs w:val="24"/>
        </w:rPr>
        <w:t>adorneth</w:t>
      </w:r>
      <w:proofErr w:type="spellEnd"/>
      <w:r w:rsidRPr="00B41034">
        <w:rPr>
          <w:rFonts w:eastAsia="Times New Roman" w:cstheme="minorHAnsi"/>
          <w:color w:val="000000" w:themeColor="text1"/>
          <w:sz w:val="24"/>
          <w:szCs w:val="24"/>
        </w:rPr>
        <w:t xml:space="preserve"> every exalted Tablet. Such is the teaching which God </w:t>
      </w:r>
      <w:proofErr w:type="spellStart"/>
      <w:r w:rsidRPr="00B41034">
        <w:rPr>
          <w:rFonts w:eastAsia="Times New Roman" w:cstheme="minorHAnsi"/>
          <w:color w:val="000000" w:themeColor="text1"/>
          <w:sz w:val="24"/>
          <w:szCs w:val="24"/>
        </w:rPr>
        <w:t>bestoweth</w:t>
      </w:r>
      <w:proofErr w:type="spellEnd"/>
      <w:r w:rsidRPr="00B41034">
        <w:rPr>
          <w:rFonts w:eastAsia="Times New Roman" w:cstheme="minorHAnsi"/>
          <w:color w:val="000000" w:themeColor="text1"/>
          <w:sz w:val="24"/>
          <w:szCs w:val="24"/>
        </w:rPr>
        <w:t xml:space="preserve"> on you, a teaching that will deliver you from all manner of doubt and perplexity, and enable you to attain unto salvation in both this world and in the next. He, verily, is the Ever-Forgiving, the Most Bountiful. He it is Who hath sent forth the Messengers, and sent down the Books to proclaim "There is none other God but Me, the Almighty, the All-Wise".</w:t>
      </w:r>
    </w:p>
    <w:p w14:paraId="1AD0C20D" w14:textId="18502EAE" w:rsidR="0093435C" w:rsidRPr="00B41034" w:rsidRDefault="00A94C9D"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E236F2" w:rsidRPr="00B41034">
        <w:rPr>
          <w:rFonts w:cstheme="minorHAnsi"/>
          <w:sz w:val="24"/>
          <w:szCs w:val="24"/>
          <w:rtl/>
        </w:rPr>
        <w:t>و کسی که به این اصل اعلی و مقام اسنی فائز نشده باشد، تندبادهای شبهه او را می‌لرزاند، و سخنان مشرکان او را دستخوش تزلزل می‌کند. امّا آن‌که به این اصل دست یافته، بی‌تردید به استقامت کبری نائل آمده است. خوشا به این مقام ابهی که ذکر آن زینت‌بخش هر لوح رفیعی است. چنین است تعلیمی که خداوند برای شما نازل کرده است—تعلیمی که شما را از شک و حیرت رهایی می‌بخشد و در دنیا و آخرت نجات می‌دهد. بی‌گمان، او آمرزنده و کریم است. اوست که پیامبران را فرستاده و کتاب‌ها را نازل کرده تا اعلان کند که: «معبودی نیست جز من، عزتمندِ حکیم.»</w:t>
      </w:r>
    </w:p>
    <w:p w14:paraId="74DE214C" w14:textId="63768172" w:rsidR="00E236F2" w:rsidRPr="00B41034" w:rsidRDefault="00E236F2"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0CF0485F" w14:textId="77777777" w:rsidR="0094486F" w:rsidRPr="00B41034" w:rsidRDefault="0094486F" w:rsidP="00AF63A9">
      <w:pPr>
        <w:bidi/>
        <w:spacing w:line="240" w:lineRule="auto"/>
        <w:rPr>
          <w:rFonts w:cstheme="minorHAnsi"/>
          <w:sz w:val="24"/>
          <w:szCs w:val="24"/>
        </w:rPr>
      </w:pPr>
      <w:r w:rsidRPr="00B41034">
        <w:rPr>
          <w:rFonts w:cstheme="minorHAnsi"/>
          <w:sz w:val="24"/>
          <w:szCs w:val="24"/>
          <w:rtl/>
        </w:rPr>
        <w:t>این آیه ادامهٔ آموزهٔ بنیادی «لا يُسْأَلُ عَمَّا يَفْعَل» است، و ثمرهٔ معرفتی ـ وجودی ایمان به این اصل را بیان می‌دارد. اصل مورد نظر، که در آیهٔ پیشین تشریح شد، همان «اطاعت محض از ارادهٔ ظهور الهی» است—یعنی شناسایی آنکه خداوند در هر عصر از طریق مظهر خود سخن می‌گوید و حکم می‌راند، و هیچ ضابطه‌ای بالاتر از حکم او نیست.</w:t>
      </w:r>
    </w:p>
    <w:p w14:paraId="791513F0" w14:textId="77777777" w:rsidR="0094486F" w:rsidRPr="00B41034" w:rsidRDefault="0094486F" w:rsidP="00AF63A9">
      <w:pPr>
        <w:bidi/>
        <w:spacing w:line="240" w:lineRule="auto"/>
        <w:rPr>
          <w:rFonts w:cstheme="minorHAnsi"/>
          <w:sz w:val="24"/>
          <w:szCs w:val="24"/>
        </w:rPr>
      </w:pPr>
      <w:r w:rsidRPr="00B41034">
        <w:rPr>
          <w:rFonts w:cstheme="minorHAnsi"/>
          <w:sz w:val="24"/>
          <w:szCs w:val="24"/>
          <w:rtl/>
        </w:rPr>
        <w:t>در اینجا، پیام اصلی آن است که این اصل، تنها محور ایمان نیست، بلکه پایهٔ استقامت روانی، فکری، و اجتماعی نیز هست. کسی که این اصل را نداند یا درونی نکرده باشد، به‌راحتی با شبهات ذهنی و استدلال‌های متناقض مشرکان (یعنی کسانی که برای منبع وحی شریک قائل می‌شوند، مانند عقل مستقل، سنت، اجماع، یا نصوص پیشین) دچار تردید و فروپاشی درونی می‌گردد. از این جهت، «شبهه» صرفاً یک خطای فکری نیست، بلکه تجلی اختلال معرفت‌شناختی است که به دلیل غیاب ایمان به سرچشمهٔ نهایی حق پدید می‌آید.</w:t>
      </w:r>
    </w:p>
    <w:p w14:paraId="38AADD91" w14:textId="77777777" w:rsidR="0094486F" w:rsidRPr="00B41034" w:rsidRDefault="0094486F" w:rsidP="00AF63A9">
      <w:pPr>
        <w:bidi/>
        <w:spacing w:line="240" w:lineRule="auto"/>
        <w:rPr>
          <w:rFonts w:cstheme="minorHAnsi"/>
          <w:sz w:val="24"/>
          <w:szCs w:val="24"/>
        </w:rPr>
      </w:pPr>
      <w:r w:rsidRPr="00B41034">
        <w:rPr>
          <w:rFonts w:cstheme="minorHAnsi"/>
          <w:sz w:val="24"/>
          <w:szCs w:val="24"/>
          <w:rtl/>
        </w:rPr>
        <w:t>در نقطهٔ مقابل، آن‌که به این اصل دست یافته است، به استقامت کبری رسیده—یعنی نوعی ایستادگی و توازن درونی که نه فقط در برابر طوفان‌های فکری، بلکه در برابر بحران‌های وجودی و اجتماعی نیز مقاوم می‌ماند. چنین انسانی، نه با تغییر زمانه دگرگون می‌شود، و نه با تبلیغات مخالفان می‌لرزد. او در مرکز طوفان، در آرامش است.</w:t>
      </w:r>
    </w:p>
    <w:p w14:paraId="0E02D56D" w14:textId="77777777" w:rsidR="0094486F" w:rsidRPr="00B41034" w:rsidRDefault="0094486F" w:rsidP="00AF63A9">
      <w:pPr>
        <w:bidi/>
        <w:spacing w:line="240" w:lineRule="auto"/>
        <w:rPr>
          <w:rFonts w:cstheme="minorHAnsi"/>
          <w:sz w:val="24"/>
          <w:szCs w:val="24"/>
        </w:rPr>
      </w:pPr>
      <w:r w:rsidRPr="00B41034">
        <w:rPr>
          <w:rFonts w:cstheme="minorHAnsi"/>
          <w:sz w:val="24"/>
          <w:szCs w:val="24"/>
          <w:rtl/>
        </w:rPr>
        <w:t>به‌بیان دیگر، این آیه رابطهٔ میان توحید وجودی و ثبات روانی را تبیین می‌کند. کسی که خدا را یکتا در تشریع و ربوبیت بداند و درک کند که «او پرسیده نمی‌شود از آنچه می‌کند»، دیگر با تناقضات ظاهری وحی، یا ناسازگاری‌های تاریخی، از پا نمی‌افتد؛ زیرا او حقیقت را در صدور وحی می‌بیند، نه در تطابقش با توقعات پیشینی خود.</w:t>
      </w:r>
    </w:p>
    <w:p w14:paraId="1DC27098" w14:textId="77777777" w:rsidR="0094486F" w:rsidRPr="00B41034" w:rsidRDefault="0094486F" w:rsidP="00AF63A9">
      <w:pPr>
        <w:bidi/>
        <w:spacing w:line="240" w:lineRule="auto"/>
        <w:rPr>
          <w:rFonts w:cstheme="minorHAnsi"/>
          <w:sz w:val="24"/>
          <w:szCs w:val="24"/>
        </w:rPr>
      </w:pPr>
      <w:r w:rsidRPr="00B41034">
        <w:rPr>
          <w:rFonts w:cstheme="minorHAnsi"/>
          <w:sz w:val="24"/>
          <w:szCs w:val="24"/>
          <w:rtl/>
        </w:rPr>
        <w:t>این اصل همچنین ابزار نجات از حیرت و شکّ دائمی است. در دنیایی که کثرت آرا، فروپاشی سنت‌ها، و نسبیت‌گرایی حاکم است، تنها راه ایستادگی، داشتن یک نقطهٔ مرجع مطلق است—و این همان کلمهٔ توحید تشریعی است: «لا إله إلا أنا العزيز الحكيم». در این ساحت، خداوند نه تنها ربّ الافعال، بلکه ربّ التفسير نیز هست؛ یعنی آنکه نه‌تنها عمل می‌کند بلکه معنای عمل را نیز او معیّن می‌سازد.</w:t>
      </w:r>
    </w:p>
    <w:p w14:paraId="55B129B7" w14:textId="47664153" w:rsidR="0093435C" w:rsidRPr="00B41034" w:rsidRDefault="0094486F" w:rsidP="00AF63A9">
      <w:pPr>
        <w:bidi/>
        <w:spacing w:line="240" w:lineRule="auto"/>
        <w:rPr>
          <w:rFonts w:cstheme="minorHAnsi"/>
          <w:sz w:val="24"/>
          <w:szCs w:val="24"/>
          <w:rtl/>
        </w:rPr>
      </w:pPr>
      <w:r w:rsidRPr="00B41034">
        <w:rPr>
          <w:rFonts w:cstheme="minorHAnsi"/>
          <w:sz w:val="24"/>
          <w:szCs w:val="24"/>
          <w:rtl/>
        </w:rPr>
        <w:lastRenderedPageBreak/>
        <w:t>در نهایت، این آیه پاسخ روشن و قاطع الهی به بحران ایمان در دوران تجدد است: ایمان نه تقلید از سنت است و نه تسلیم به احساس، بلکه تسلیم عقل و دل به منبع حقیقی تشریع است. و این ایمان، تنها مقامی است که ذکر آن زینت‌بخش لوح‌های الهی است—یعنی ارزش‌مندترین اصل معرفت دینی.</w:t>
      </w:r>
    </w:p>
    <w:p w14:paraId="089A25C7" w14:textId="77777777" w:rsidR="0093435C" w:rsidRPr="00B41034" w:rsidRDefault="0093435C" w:rsidP="00AF63A9">
      <w:pPr>
        <w:bidi/>
        <w:spacing w:line="240" w:lineRule="auto"/>
        <w:rPr>
          <w:rFonts w:cstheme="minorHAnsi"/>
          <w:sz w:val="24"/>
          <w:szCs w:val="24"/>
          <w:rtl/>
        </w:rPr>
      </w:pPr>
    </w:p>
    <w:p w14:paraId="1CA80409" w14:textId="77777777" w:rsidR="0093435C" w:rsidRPr="00B41034" w:rsidRDefault="0093435C" w:rsidP="00AF63A9">
      <w:pPr>
        <w:bidi/>
        <w:spacing w:line="240" w:lineRule="auto"/>
        <w:rPr>
          <w:rFonts w:cstheme="minorHAnsi"/>
          <w:sz w:val="24"/>
          <w:szCs w:val="24"/>
          <w:rtl/>
        </w:rPr>
      </w:pPr>
    </w:p>
    <w:p w14:paraId="74AF7E58" w14:textId="77777777" w:rsidR="0093435C" w:rsidRPr="00B41034" w:rsidRDefault="0093435C" w:rsidP="00AF63A9">
      <w:pPr>
        <w:bidi/>
        <w:spacing w:line="240" w:lineRule="auto"/>
        <w:rPr>
          <w:rFonts w:cstheme="minorHAnsi"/>
          <w:sz w:val="24"/>
          <w:szCs w:val="24"/>
          <w:rtl/>
        </w:rPr>
      </w:pPr>
    </w:p>
    <w:p w14:paraId="0B8EF533" w14:textId="77777777" w:rsidR="0093435C" w:rsidRPr="00B41034" w:rsidRDefault="0093435C" w:rsidP="00AF63A9">
      <w:pPr>
        <w:bidi/>
        <w:spacing w:line="240" w:lineRule="auto"/>
        <w:rPr>
          <w:rFonts w:cstheme="minorHAnsi"/>
          <w:sz w:val="24"/>
          <w:szCs w:val="24"/>
          <w:rtl/>
        </w:rPr>
      </w:pPr>
    </w:p>
    <w:p w14:paraId="0661697E" w14:textId="77777777" w:rsidR="0093435C" w:rsidRPr="00B41034" w:rsidRDefault="0093435C" w:rsidP="00AF63A9">
      <w:pPr>
        <w:bidi/>
        <w:spacing w:line="240" w:lineRule="auto"/>
        <w:rPr>
          <w:rFonts w:cstheme="minorHAnsi"/>
          <w:sz w:val="24"/>
          <w:szCs w:val="24"/>
          <w:rtl/>
        </w:rPr>
      </w:pPr>
    </w:p>
    <w:p w14:paraId="6218B095" w14:textId="77777777" w:rsidR="0093435C" w:rsidRPr="00B41034" w:rsidRDefault="0093435C" w:rsidP="00AF63A9">
      <w:pPr>
        <w:bidi/>
        <w:spacing w:line="240" w:lineRule="auto"/>
        <w:rPr>
          <w:rFonts w:cstheme="minorHAnsi"/>
          <w:sz w:val="24"/>
          <w:szCs w:val="24"/>
          <w:rtl/>
        </w:rPr>
      </w:pPr>
    </w:p>
    <w:p w14:paraId="683B2B9A" w14:textId="77777777" w:rsidR="0093435C" w:rsidRPr="00B41034" w:rsidRDefault="0093435C" w:rsidP="00AF63A9">
      <w:pPr>
        <w:bidi/>
        <w:spacing w:line="240" w:lineRule="auto"/>
        <w:rPr>
          <w:rFonts w:cstheme="minorHAnsi"/>
          <w:sz w:val="24"/>
          <w:szCs w:val="24"/>
          <w:rtl/>
        </w:rPr>
      </w:pPr>
    </w:p>
    <w:p w14:paraId="4104AD3B" w14:textId="77777777" w:rsidR="000C1D20" w:rsidRPr="00B41034" w:rsidRDefault="000C1D20" w:rsidP="00AF63A9">
      <w:pPr>
        <w:bidi/>
        <w:spacing w:line="240" w:lineRule="auto"/>
        <w:rPr>
          <w:rFonts w:cstheme="minorHAnsi"/>
          <w:sz w:val="24"/>
          <w:szCs w:val="24"/>
          <w:rtl/>
        </w:rPr>
      </w:pPr>
    </w:p>
    <w:p w14:paraId="6B7674B1" w14:textId="77777777" w:rsidR="000C1D20" w:rsidRPr="00B41034" w:rsidRDefault="000C1D20" w:rsidP="00AF63A9">
      <w:pPr>
        <w:bidi/>
        <w:spacing w:line="240" w:lineRule="auto"/>
        <w:rPr>
          <w:rFonts w:cstheme="minorHAnsi"/>
          <w:sz w:val="24"/>
          <w:szCs w:val="24"/>
          <w:rtl/>
        </w:rPr>
      </w:pPr>
    </w:p>
    <w:p w14:paraId="3A679659" w14:textId="77777777" w:rsidR="000C1D20" w:rsidRPr="00B41034" w:rsidRDefault="000C1D20" w:rsidP="00AF63A9">
      <w:pPr>
        <w:bidi/>
        <w:spacing w:line="240" w:lineRule="auto"/>
        <w:rPr>
          <w:rFonts w:cstheme="minorHAnsi"/>
          <w:sz w:val="24"/>
          <w:szCs w:val="24"/>
          <w:rtl/>
        </w:rPr>
      </w:pPr>
    </w:p>
    <w:p w14:paraId="32FFAB7A" w14:textId="77777777" w:rsidR="000C1D20" w:rsidRPr="00B41034" w:rsidRDefault="000C1D20" w:rsidP="00AF63A9">
      <w:pPr>
        <w:bidi/>
        <w:spacing w:line="240" w:lineRule="auto"/>
        <w:rPr>
          <w:rFonts w:cstheme="minorHAnsi"/>
          <w:sz w:val="24"/>
          <w:szCs w:val="24"/>
          <w:rtl/>
        </w:rPr>
      </w:pPr>
    </w:p>
    <w:p w14:paraId="15622451" w14:textId="77777777" w:rsidR="0093435C" w:rsidRPr="00B41034" w:rsidRDefault="0093435C" w:rsidP="00AF63A9">
      <w:pPr>
        <w:bidi/>
        <w:spacing w:line="240" w:lineRule="auto"/>
        <w:rPr>
          <w:rFonts w:cstheme="minorHAnsi"/>
          <w:sz w:val="24"/>
          <w:szCs w:val="24"/>
          <w:rtl/>
        </w:rPr>
      </w:pPr>
    </w:p>
    <w:p w14:paraId="78F96C08" w14:textId="77777777" w:rsidR="0094486F" w:rsidRPr="00B41034" w:rsidRDefault="0094486F" w:rsidP="00AF63A9">
      <w:pPr>
        <w:bidi/>
        <w:spacing w:line="240" w:lineRule="auto"/>
        <w:rPr>
          <w:rFonts w:cstheme="minorHAnsi"/>
          <w:sz w:val="24"/>
          <w:szCs w:val="24"/>
          <w:rtl/>
        </w:rPr>
      </w:pPr>
    </w:p>
    <w:p w14:paraId="3D6C0D5E" w14:textId="77777777" w:rsidR="0094486F" w:rsidRPr="00B41034" w:rsidRDefault="0094486F" w:rsidP="00AF63A9">
      <w:pPr>
        <w:bidi/>
        <w:spacing w:line="240" w:lineRule="auto"/>
        <w:rPr>
          <w:rFonts w:cstheme="minorHAnsi"/>
          <w:sz w:val="24"/>
          <w:szCs w:val="24"/>
          <w:rtl/>
        </w:rPr>
      </w:pPr>
    </w:p>
    <w:p w14:paraId="2585E7DA" w14:textId="77777777" w:rsidR="0094486F" w:rsidRPr="00B41034" w:rsidRDefault="0094486F" w:rsidP="00AF63A9">
      <w:pPr>
        <w:bidi/>
        <w:spacing w:line="240" w:lineRule="auto"/>
        <w:rPr>
          <w:rFonts w:cstheme="minorHAnsi"/>
          <w:sz w:val="24"/>
          <w:szCs w:val="24"/>
          <w:rtl/>
        </w:rPr>
      </w:pPr>
    </w:p>
    <w:p w14:paraId="6456B9B8" w14:textId="77777777" w:rsidR="0094486F" w:rsidRPr="00B41034" w:rsidRDefault="0094486F" w:rsidP="00AF63A9">
      <w:pPr>
        <w:bidi/>
        <w:spacing w:line="240" w:lineRule="auto"/>
        <w:rPr>
          <w:rFonts w:cstheme="minorHAnsi"/>
          <w:sz w:val="24"/>
          <w:szCs w:val="24"/>
          <w:rtl/>
        </w:rPr>
      </w:pPr>
    </w:p>
    <w:p w14:paraId="51BAE384" w14:textId="77777777" w:rsidR="0094486F" w:rsidRPr="00B41034" w:rsidRDefault="0094486F" w:rsidP="00AF63A9">
      <w:pPr>
        <w:bidi/>
        <w:spacing w:line="240" w:lineRule="auto"/>
        <w:rPr>
          <w:rFonts w:cstheme="minorHAnsi"/>
          <w:sz w:val="24"/>
          <w:szCs w:val="24"/>
          <w:rtl/>
        </w:rPr>
      </w:pPr>
    </w:p>
    <w:p w14:paraId="5307D558" w14:textId="77777777" w:rsidR="0094486F" w:rsidRPr="00B41034" w:rsidRDefault="0094486F" w:rsidP="00AF63A9">
      <w:pPr>
        <w:bidi/>
        <w:spacing w:line="240" w:lineRule="auto"/>
        <w:rPr>
          <w:rFonts w:cstheme="minorHAnsi"/>
          <w:sz w:val="24"/>
          <w:szCs w:val="24"/>
          <w:rtl/>
        </w:rPr>
      </w:pPr>
    </w:p>
    <w:p w14:paraId="375E01DA" w14:textId="77777777" w:rsidR="0094486F" w:rsidRPr="00B41034" w:rsidRDefault="0094486F" w:rsidP="00AF63A9">
      <w:pPr>
        <w:bidi/>
        <w:spacing w:line="240" w:lineRule="auto"/>
        <w:rPr>
          <w:rFonts w:cstheme="minorHAnsi"/>
          <w:sz w:val="24"/>
          <w:szCs w:val="24"/>
          <w:rtl/>
        </w:rPr>
      </w:pPr>
    </w:p>
    <w:p w14:paraId="5A1DCDBC" w14:textId="77777777" w:rsidR="0094486F" w:rsidRPr="00B41034" w:rsidRDefault="0094486F" w:rsidP="00AF63A9">
      <w:pPr>
        <w:bidi/>
        <w:spacing w:line="240" w:lineRule="auto"/>
        <w:rPr>
          <w:rFonts w:cstheme="minorHAnsi"/>
          <w:sz w:val="24"/>
          <w:szCs w:val="24"/>
          <w:rtl/>
        </w:rPr>
      </w:pPr>
    </w:p>
    <w:p w14:paraId="464B5FFD" w14:textId="77777777" w:rsidR="0094486F" w:rsidRPr="00B41034" w:rsidRDefault="0094486F" w:rsidP="00AF63A9">
      <w:pPr>
        <w:bidi/>
        <w:spacing w:line="240" w:lineRule="auto"/>
        <w:rPr>
          <w:rFonts w:cstheme="minorHAnsi"/>
          <w:sz w:val="24"/>
          <w:szCs w:val="24"/>
          <w:rtl/>
        </w:rPr>
      </w:pPr>
    </w:p>
    <w:p w14:paraId="3C250DB3" w14:textId="77777777" w:rsidR="0094486F" w:rsidRPr="00B41034" w:rsidRDefault="0094486F" w:rsidP="00AF63A9">
      <w:pPr>
        <w:bidi/>
        <w:spacing w:line="240" w:lineRule="auto"/>
        <w:rPr>
          <w:rFonts w:cstheme="minorHAnsi"/>
          <w:sz w:val="24"/>
          <w:szCs w:val="24"/>
          <w:rtl/>
        </w:rPr>
      </w:pPr>
    </w:p>
    <w:p w14:paraId="22069060" w14:textId="77777777" w:rsidR="0094486F" w:rsidRPr="00B41034" w:rsidRDefault="0094486F" w:rsidP="00AF63A9">
      <w:pPr>
        <w:bidi/>
        <w:spacing w:line="240" w:lineRule="auto"/>
        <w:rPr>
          <w:rFonts w:cstheme="minorHAnsi"/>
          <w:sz w:val="24"/>
          <w:szCs w:val="24"/>
          <w:rtl/>
        </w:rPr>
      </w:pPr>
    </w:p>
    <w:p w14:paraId="657D29E9" w14:textId="77777777" w:rsidR="00582CED" w:rsidRPr="00B41034" w:rsidRDefault="00582CED" w:rsidP="00AF63A9">
      <w:pPr>
        <w:bidi/>
        <w:spacing w:line="240" w:lineRule="auto"/>
        <w:rPr>
          <w:rFonts w:cstheme="minorHAnsi"/>
          <w:sz w:val="24"/>
          <w:szCs w:val="24"/>
          <w:rtl/>
        </w:rPr>
      </w:pPr>
    </w:p>
    <w:p w14:paraId="413E1EA8" w14:textId="77777777" w:rsidR="00582CED" w:rsidRPr="00B41034" w:rsidRDefault="00582CED" w:rsidP="00AF63A9">
      <w:pPr>
        <w:bidi/>
        <w:spacing w:line="240" w:lineRule="auto"/>
        <w:rPr>
          <w:rFonts w:cstheme="minorHAnsi"/>
          <w:sz w:val="24"/>
          <w:szCs w:val="24"/>
          <w:rtl/>
        </w:rPr>
      </w:pPr>
    </w:p>
    <w:p w14:paraId="159A0F81" w14:textId="77777777" w:rsidR="00582CED" w:rsidRPr="00B41034" w:rsidRDefault="00582CED" w:rsidP="00AF63A9">
      <w:pPr>
        <w:bidi/>
        <w:spacing w:line="240" w:lineRule="auto"/>
        <w:rPr>
          <w:rFonts w:cstheme="minorHAnsi"/>
          <w:sz w:val="24"/>
          <w:szCs w:val="24"/>
          <w:rtl/>
        </w:rPr>
      </w:pPr>
    </w:p>
    <w:p w14:paraId="7117E55B" w14:textId="77777777" w:rsidR="0093435C"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 xml:space="preserve">بند صد و شصت و چهارم </w:t>
      </w:r>
    </w:p>
    <w:p w14:paraId="531D367A" w14:textId="77777777" w:rsidR="000B60C8" w:rsidRPr="00B41034" w:rsidRDefault="000B60C8"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يَا أَرْضَ الْكَافِ وَ الرَّاءِ، إِنَّا نَرَاكِ عَلَى مَا لَا يُحِبُّهُ ٱللَّهُ، وَ نَرَى مِنْكِ مَا لَا أُطَّلِعُ بِهِ أَحَدًا إِلَّا ٱللَّهَ الْعَلِيمَ الْخَبِيرَ. * وَ نَجِدُ مَا يَمُرُّ مِنْكِ فِي سِرِّ السِّرِّ، عِندَنَا عِلْمُ كُلِّ شَيْءٍ فِي لَوْحٍ مُّبِينٍ. * لَا تَحْزَنِي بِذَلِكَ، سَوْفَ يُظْهِرُ ٱللَّهُ فِيكِ أُولِي بَأْسٍ شَدِيدٍ، يَذْكُرُونَنِي بِٱسْتِقَامَةٍ، لَا تَمْنَعُهُمْ إِشَارَاتُ الْعُلَمَاءِ، وَ لَا تَحْجُبُهُمْ شُبُهَاتُ الْمُرِيبِينَ. * أُولَئِكَ يَنْظُرُونَ ٱللَّهَ بِأَعْيُنِهِمْ، وَ يَنْصُرُونَهُ بِأَنْفُسِهِمْ، أَلَا إِنَّهُم مِّنَ الرَّاسِخِينَ</w:t>
      </w:r>
      <w:r w:rsidRPr="00B41034">
        <w:rPr>
          <w:rFonts w:eastAsia="MS Mincho" w:cstheme="minorHAnsi"/>
          <w:b/>
          <w:bCs/>
          <w:color w:val="000000" w:themeColor="text1"/>
          <w:sz w:val="24"/>
          <w:szCs w:val="24"/>
        </w:rPr>
        <w:t>.</w:t>
      </w:r>
    </w:p>
    <w:p w14:paraId="2F06EB56" w14:textId="4DB27AC8"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O Land of </w:t>
      </w:r>
      <w:proofErr w:type="spellStart"/>
      <w:r w:rsidRPr="00B41034">
        <w:rPr>
          <w:rFonts w:eastAsia="Times New Roman" w:cstheme="minorHAnsi"/>
          <w:color w:val="000000" w:themeColor="text1"/>
          <w:sz w:val="24"/>
          <w:szCs w:val="24"/>
        </w:rPr>
        <w:t>Káf</w:t>
      </w:r>
      <w:proofErr w:type="spellEnd"/>
      <w:r w:rsidRPr="00B41034">
        <w:rPr>
          <w:rFonts w:eastAsia="Times New Roman" w:cstheme="minorHAnsi"/>
          <w:color w:val="000000" w:themeColor="text1"/>
          <w:sz w:val="24"/>
          <w:szCs w:val="24"/>
        </w:rPr>
        <w:t xml:space="preserve"> and </w:t>
      </w:r>
      <w:proofErr w:type="spellStart"/>
      <w:r w:rsidRPr="00B41034">
        <w:rPr>
          <w:rFonts w:eastAsia="Times New Roman" w:cstheme="minorHAnsi"/>
          <w:color w:val="000000" w:themeColor="text1"/>
          <w:sz w:val="24"/>
          <w:szCs w:val="24"/>
        </w:rPr>
        <w:t>Rá</w:t>
      </w:r>
      <w:proofErr w:type="spellEnd"/>
      <w:r w:rsidRPr="00B41034">
        <w:rPr>
          <w:rFonts w:eastAsia="Times New Roman" w:cstheme="minorHAnsi"/>
          <w:color w:val="000000" w:themeColor="text1"/>
          <w:sz w:val="24"/>
          <w:szCs w:val="24"/>
        </w:rPr>
        <w:t xml:space="preserve"> [</w:t>
      </w:r>
      <w:proofErr w:type="spellStart"/>
      <w:r w:rsidRPr="00B41034">
        <w:rPr>
          <w:rFonts w:eastAsia="Times New Roman" w:cstheme="minorHAnsi"/>
          <w:color w:val="000000" w:themeColor="text1"/>
          <w:sz w:val="24"/>
          <w:szCs w:val="24"/>
        </w:rPr>
        <w:t>Kirmán</w:t>
      </w:r>
      <w:proofErr w:type="spellEnd"/>
      <w:r w:rsidRPr="00B41034">
        <w:rPr>
          <w:rFonts w:eastAsia="Times New Roman" w:cstheme="minorHAnsi"/>
          <w:color w:val="000000" w:themeColor="text1"/>
          <w:sz w:val="24"/>
          <w:szCs w:val="24"/>
        </w:rPr>
        <w:t xml:space="preserve">]! We, verily, behold thee in a state displeasing unto God, and see proceeding from thee that which is inscrutable to anyone save Him, the Omniscient, the All-Informed; and We perceive that which secretly and stealthily </w:t>
      </w:r>
      <w:proofErr w:type="spellStart"/>
      <w:r w:rsidRPr="00B41034">
        <w:rPr>
          <w:rFonts w:eastAsia="Times New Roman" w:cstheme="minorHAnsi"/>
          <w:color w:val="000000" w:themeColor="text1"/>
          <w:sz w:val="24"/>
          <w:szCs w:val="24"/>
        </w:rPr>
        <w:t>diffuseth</w:t>
      </w:r>
      <w:proofErr w:type="spellEnd"/>
      <w:r w:rsidRPr="00B41034">
        <w:rPr>
          <w:rFonts w:eastAsia="Times New Roman" w:cstheme="minorHAnsi"/>
          <w:color w:val="000000" w:themeColor="text1"/>
          <w:sz w:val="24"/>
          <w:szCs w:val="24"/>
        </w:rPr>
        <w:t xml:space="preserve"> from thee. With Us is the knowledge of all things, inscribed in a lucid Tablet. Sorrow not for that which hath befallen thee. Erelong will God raise up within </w:t>
      </w:r>
      <w:proofErr w:type="spellStart"/>
      <w:proofErr w:type="gramStart"/>
      <w:r w:rsidRPr="00B41034">
        <w:rPr>
          <w:rFonts w:eastAsia="Times New Roman" w:cstheme="minorHAnsi"/>
          <w:color w:val="000000" w:themeColor="text1"/>
          <w:sz w:val="24"/>
          <w:szCs w:val="24"/>
        </w:rPr>
        <w:t>thee</w:t>
      </w:r>
      <w:proofErr w:type="spellEnd"/>
      <w:proofErr w:type="gramEnd"/>
      <w:r w:rsidRPr="00B41034">
        <w:rPr>
          <w:rFonts w:eastAsia="Times New Roman" w:cstheme="minorHAnsi"/>
          <w:color w:val="000000" w:themeColor="text1"/>
          <w:sz w:val="24"/>
          <w:szCs w:val="24"/>
        </w:rPr>
        <w:t xml:space="preserve"> men endued with mighty </w:t>
      </w:r>
      <w:proofErr w:type="spellStart"/>
      <w:r w:rsidRPr="00B41034">
        <w:rPr>
          <w:rFonts w:eastAsia="Times New Roman" w:cstheme="minorHAnsi"/>
          <w:color w:val="000000" w:themeColor="text1"/>
          <w:sz w:val="24"/>
          <w:szCs w:val="24"/>
        </w:rPr>
        <w:t>valour</w:t>
      </w:r>
      <w:proofErr w:type="spellEnd"/>
      <w:r w:rsidRPr="00B41034">
        <w:rPr>
          <w:rFonts w:eastAsia="Times New Roman" w:cstheme="minorHAnsi"/>
          <w:color w:val="000000" w:themeColor="text1"/>
          <w:sz w:val="24"/>
          <w:szCs w:val="24"/>
        </w:rPr>
        <w:t xml:space="preserve">, who will magnify My Name with such constancy that neither will they be deterred by the evil suggestions of the divines, nor will they be kept back by the insinuations of the </w:t>
      </w:r>
      <w:proofErr w:type="spellStart"/>
      <w:r w:rsidRPr="00B41034">
        <w:rPr>
          <w:rFonts w:eastAsia="Times New Roman" w:cstheme="minorHAnsi"/>
          <w:color w:val="000000" w:themeColor="text1"/>
          <w:sz w:val="24"/>
          <w:szCs w:val="24"/>
        </w:rPr>
        <w:t>sowers</w:t>
      </w:r>
      <w:proofErr w:type="spellEnd"/>
      <w:r w:rsidRPr="00B41034">
        <w:rPr>
          <w:rFonts w:eastAsia="Times New Roman" w:cstheme="minorHAnsi"/>
          <w:color w:val="000000" w:themeColor="text1"/>
          <w:sz w:val="24"/>
          <w:szCs w:val="24"/>
        </w:rPr>
        <w:t xml:space="preserve"> of doubt. With their own eyes will they behold God, and with their own lives will they render Him victorious. These, truly, are of those who are steadfast.</w:t>
      </w:r>
    </w:p>
    <w:p w14:paraId="3428C583" w14:textId="0DF987A8" w:rsidR="00430691" w:rsidRPr="00B41034" w:rsidRDefault="00A94C9D"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430691" w:rsidRPr="00B41034">
        <w:rPr>
          <w:rFonts w:cstheme="minorHAnsi"/>
          <w:sz w:val="24"/>
          <w:szCs w:val="24"/>
          <w:rtl/>
        </w:rPr>
        <w:t>ای سرزمین کاف و راء (کرمان)، ما تو را در حالی می‌بینیم که مورد رضای الهی نیست، و از تو اموری صادر می‌شود که جز خداوند دانای آگاه بر آن آگاهی نیابد. آنچه از تو در نهان‌ترین نهان‌ها عبور می‌کند، نزد ما معلوم است—ما دانای همه چیزیم و علم آن در لوحی روشن ثبت شده است</w:t>
      </w:r>
      <w:r w:rsidR="00430691" w:rsidRPr="00B41034">
        <w:rPr>
          <w:rFonts w:cstheme="minorHAnsi"/>
          <w:sz w:val="24"/>
          <w:szCs w:val="24"/>
        </w:rPr>
        <w:t>.</w:t>
      </w:r>
      <w:r w:rsidR="00430691" w:rsidRPr="00B41034">
        <w:rPr>
          <w:rFonts w:cstheme="minorHAnsi"/>
          <w:sz w:val="24"/>
          <w:szCs w:val="24"/>
          <w:rtl/>
        </w:rPr>
        <w:t xml:space="preserve"> اندوهگین مباش از آنچه بر تو گذشته است، چرا که به‌زودی خداوند در تو مردانی نیرومند و دلیر برمی‌انگیزد، که با استقامت و پایداری نام مرا به بلندی خواهند برد—نه وسوسه‌های عالمان دینی آنان را باز می‌دارد، و نه شبهات شک‌اندازان بر آنان حجابی خواهد شد. آنان خدای خود را به چشم دل می‌بینند، و با جان خویش او را یاری می‌دهند. آگاه باشید که آنان از جملهٔ راسخان‌اند</w:t>
      </w:r>
      <w:r w:rsidR="00430691" w:rsidRPr="00B41034">
        <w:rPr>
          <w:rFonts w:cstheme="minorHAnsi"/>
          <w:sz w:val="24"/>
          <w:szCs w:val="24"/>
        </w:rPr>
        <w:t>.</w:t>
      </w:r>
    </w:p>
    <w:p w14:paraId="0374B9CA" w14:textId="7F93742B" w:rsidR="0093435C" w:rsidRPr="00B41034" w:rsidRDefault="001C40A6"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4F312C12" w14:textId="77777777" w:rsidR="00D9261C" w:rsidRPr="00B41034" w:rsidRDefault="00D9261C" w:rsidP="00AF63A9">
      <w:pPr>
        <w:bidi/>
        <w:spacing w:line="240" w:lineRule="auto"/>
        <w:rPr>
          <w:rFonts w:cstheme="minorHAnsi"/>
          <w:sz w:val="24"/>
          <w:szCs w:val="24"/>
        </w:rPr>
      </w:pPr>
      <w:r w:rsidRPr="00B41034">
        <w:rPr>
          <w:rFonts w:cstheme="minorHAnsi"/>
          <w:sz w:val="24"/>
          <w:szCs w:val="24"/>
          <w:rtl/>
        </w:rPr>
        <w:t>در این آیه، کرمان—که در رمز حروف «کاف» و «راء» خوانده شده—نه تنها به‌مثابه مکانی جغرافیایی بلکه به‌منزله‌ی نمادی از یک فضای فکری و تاریخی در روند تطور امر الهی مطرح می‌شود. صراحت لهجه و سبک انذاری این آیه، ناظر به تحولات درونی جامعه‌ای است که هم اهل کتمان اسرار است و هم درگیر نزاع‌های عقیدتی. این سرزمین، طبق فرمایشات دیگر بهاءالله، محل سکونت افرادی چون ملا جعفر کرمانی و شیخ احمد روحی و آقاخان کرمانی بود—افرادی که ابتدا مدعی ایمان بودند اما بعدها به‌سبب پیروی از میرزا یحیی و مخالفت با ظهور جمال اقدس ابهی، نقش آشکار در دشمنی با امر جدید ایفا کردند</w:t>
      </w:r>
      <w:r w:rsidRPr="00B41034">
        <w:rPr>
          <w:rFonts w:cstheme="minorHAnsi"/>
          <w:sz w:val="24"/>
          <w:szCs w:val="24"/>
        </w:rPr>
        <w:t>.</w:t>
      </w:r>
    </w:p>
    <w:p w14:paraId="2C747E6A" w14:textId="5EE132F7" w:rsidR="00D9261C" w:rsidRPr="00B41034" w:rsidRDefault="00D9261C" w:rsidP="00AF63A9">
      <w:pPr>
        <w:bidi/>
        <w:spacing w:line="240" w:lineRule="auto"/>
        <w:rPr>
          <w:rFonts w:cstheme="minorHAnsi"/>
          <w:sz w:val="24"/>
          <w:szCs w:val="24"/>
        </w:rPr>
      </w:pPr>
      <w:r w:rsidRPr="00B41034">
        <w:rPr>
          <w:rFonts w:cstheme="minorHAnsi"/>
          <w:sz w:val="24"/>
          <w:szCs w:val="24"/>
          <w:rtl/>
        </w:rPr>
        <w:t>عبارت «نَرَى مِنْكِ مَا لَا أُطَّلِعُ بِهِ أَحَدًا»</w:t>
      </w:r>
      <w:r w:rsidRPr="00B41034">
        <w:rPr>
          <w:rFonts w:cstheme="minorHAnsi"/>
          <w:sz w:val="24"/>
          <w:szCs w:val="24"/>
        </w:rPr>
        <w:t xml:space="preserve"> </w:t>
      </w:r>
      <w:r w:rsidRPr="00B41034">
        <w:rPr>
          <w:rFonts w:cstheme="minorHAnsi"/>
          <w:sz w:val="24"/>
          <w:szCs w:val="24"/>
          <w:rtl/>
        </w:rPr>
        <w:t>بیانگر بصیرت متعالی ظهور الهی است که نه‌تنها اعمال ظاهری، بلکه نیت‌ها، توطئه‌ها، و «سرّ السّرّ» را نیز می‌بیند. این عبارت یادآور قاعده‌ای در کلام است که وحی الهی، اشراف و احاطه‌ی تام بر باطن امور دارد، و این شناخت از سرچشمهٔ علم قدسی نشأت می‌گیرد، نه ابزارهای تجربی یا عقلانی</w:t>
      </w:r>
      <w:r w:rsidRPr="00B41034">
        <w:rPr>
          <w:rFonts w:cstheme="minorHAnsi"/>
          <w:sz w:val="24"/>
          <w:szCs w:val="24"/>
        </w:rPr>
        <w:t>.</w:t>
      </w:r>
    </w:p>
    <w:p w14:paraId="0C22741D" w14:textId="77777777" w:rsidR="00D9261C" w:rsidRPr="00B41034" w:rsidRDefault="00D9261C" w:rsidP="00AF63A9">
      <w:pPr>
        <w:bidi/>
        <w:spacing w:line="240" w:lineRule="auto"/>
        <w:rPr>
          <w:rFonts w:cstheme="minorHAnsi"/>
          <w:sz w:val="24"/>
          <w:szCs w:val="24"/>
        </w:rPr>
      </w:pPr>
      <w:r w:rsidRPr="00B41034">
        <w:rPr>
          <w:rFonts w:cstheme="minorHAnsi"/>
          <w:sz w:val="24"/>
          <w:szCs w:val="24"/>
          <w:rtl/>
        </w:rPr>
        <w:t>در ادامه، وعده داده می‌شود که در دل همین سرزمین ناپاک‌نمای امروز، مؤمنانی راستین خواهند برخاست که مظاهر «بأس شدید»اند—دلیر در جان، پایدار در معنا، مقاوم در برابر وسوسه‌های قدرت دینی و نیرنگ‌های تردیدافکنان. آنان، چنان‌که آیه می‌فرماید، «خدا را به چشم خود می‌بینند»—که نه به معنای رؤیت جسمانی، بلکه ادراک حضوری از طریق ایمان شهودی است. این معرفت به «رؤیت قلبی» و مقام «راسخین فی العلم» بازمی‌گردد، یعنی کسانی که اساس ایمان‌شان نه بر ظواهر دینی یا تقلید، بلکه بر حقیقت‌یابی مبتنی است</w:t>
      </w:r>
      <w:r w:rsidRPr="00B41034">
        <w:rPr>
          <w:rFonts w:cstheme="minorHAnsi"/>
          <w:sz w:val="24"/>
          <w:szCs w:val="24"/>
        </w:rPr>
        <w:t>.</w:t>
      </w:r>
    </w:p>
    <w:p w14:paraId="20CD3A94" w14:textId="77777777" w:rsidR="00D9261C" w:rsidRPr="00B41034" w:rsidRDefault="00D9261C" w:rsidP="00AF63A9">
      <w:pPr>
        <w:bidi/>
        <w:spacing w:line="240" w:lineRule="auto"/>
        <w:rPr>
          <w:rFonts w:cstheme="minorHAnsi"/>
          <w:sz w:val="24"/>
          <w:szCs w:val="24"/>
        </w:rPr>
      </w:pPr>
      <w:r w:rsidRPr="00B41034">
        <w:rPr>
          <w:rFonts w:cstheme="minorHAnsi"/>
          <w:sz w:val="24"/>
          <w:szCs w:val="24"/>
          <w:rtl/>
        </w:rPr>
        <w:t>از منظر روانی، این آیه نمایانگر بحران «اعتماد» در یک جامعهٔ دینی است. جامعه‌ای که علمای آن خود عامل شک و پراکندگی‌اند، و مردمش بین دو قطب "تقلید از عالمان" و "ایمان اصیل" در نوسان‌اند. نقش راسخین در اینجا همچون ستون‌هایی است که در طوفان تزلزل فکری و معنوی، ساختار معنوی امت را پایدار نگه می‌دارند. آنان فراتر از «اشارات علماء» می‌اندیشند و نسبت به «شبهات المریبین» بی‌اعتنا می‌مانند—اینان، قهرمانان سلوک معنوی‌اند، شهودگران حقیقت و یاوران ظهور جدید</w:t>
      </w:r>
      <w:r w:rsidRPr="00B41034">
        <w:rPr>
          <w:rFonts w:cstheme="minorHAnsi"/>
          <w:sz w:val="24"/>
          <w:szCs w:val="24"/>
        </w:rPr>
        <w:t>.</w:t>
      </w:r>
    </w:p>
    <w:p w14:paraId="7C4D0286" w14:textId="77777777" w:rsidR="00D9261C" w:rsidRPr="00B41034" w:rsidRDefault="00D9261C" w:rsidP="00AF63A9">
      <w:pPr>
        <w:bidi/>
        <w:spacing w:line="240" w:lineRule="auto"/>
        <w:rPr>
          <w:rFonts w:cstheme="minorHAnsi"/>
          <w:sz w:val="24"/>
          <w:szCs w:val="24"/>
        </w:rPr>
      </w:pPr>
      <w:r w:rsidRPr="00B41034">
        <w:rPr>
          <w:rFonts w:cstheme="minorHAnsi"/>
          <w:sz w:val="24"/>
          <w:szCs w:val="24"/>
          <w:rtl/>
        </w:rPr>
        <w:lastRenderedPageBreak/>
        <w:t>از منظر اجتماعی نیز آیه حامل وعدهٔ یک اصلاح درونی است: تحولی در دل همان تمدنی که اکنون در تاریکی‌ است. این بازسازی از درون انجام می‌شود، نه با قهر بیرونی، بلکه با برخاستن مؤمنانی از دل همان خاک</w:t>
      </w:r>
      <w:r w:rsidRPr="00B41034">
        <w:rPr>
          <w:rFonts w:cstheme="minorHAnsi"/>
          <w:sz w:val="24"/>
          <w:szCs w:val="24"/>
        </w:rPr>
        <w:t>.</w:t>
      </w:r>
    </w:p>
    <w:p w14:paraId="3166C8D0" w14:textId="77777777" w:rsidR="00D9261C" w:rsidRPr="00B41034" w:rsidRDefault="00D9261C" w:rsidP="00AF63A9">
      <w:pPr>
        <w:bidi/>
        <w:spacing w:line="240" w:lineRule="auto"/>
        <w:rPr>
          <w:rFonts w:cstheme="minorHAnsi"/>
          <w:sz w:val="24"/>
          <w:szCs w:val="24"/>
        </w:rPr>
      </w:pPr>
      <w:r w:rsidRPr="00B41034">
        <w:rPr>
          <w:rFonts w:cstheme="minorHAnsi"/>
          <w:sz w:val="24"/>
          <w:szCs w:val="24"/>
          <w:rtl/>
        </w:rPr>
        <w:t>در جمع‌بندی، این آیه هم تمثیل دقیق روان‌شناختی از تزلزل و ایستادگی است، هم تحلیل کلامی از مفهوم رؤیت و راسخ بودن، و هم بیانی اجتماعی از چگونگی اصلاح جوامعی که گرفتار انحطاط دینی شده‌اند. از دل زمین «کاف و راء»، ظلمت برمی‌خیزد، اما از همان خاک، نور نیز خواهد تابید—اگر «راسخین» برخیزند</w:t>
      </w:r>
      <w:r w:rsidRPr="00B41034">
        <w:rPr>
          <w:rFonts w:cstheme="minorHAnsi"/>
          <w:sz w:val="24"/>
          <w:szCs w:val="24"/>
        </w:rPr>
        <w:t>.</w:t>
      </w:r>
    </w:p>
    <w:p w14:paraId="30081D60" w14:textId="77777777" w:rsidR="0093435C" w:rsidRPr="00B41034" w:rsidRDefault="0093435C" w:rsidP="00AF63A9">
      <w:pPr>
        <w:bidi/>
        <w:spacing w:line="240" w:lineRule="auto"/>
        <w:rPr>
          <w:rFonts w:cstheme="minorHAnsi"/>
          <w:sz w:val="24"/>
          <w:szCs w:val="24"/>
          <w:rtl/>
        </w:rPr>
      </w:pPr>
    </w:p>
    <w:p w14:paraId="425BBF0C" w14:textId="77777777" w:rsidR="0093435C" w:rsidRPr="00B41034" w:rsidRDefault="0093435C" w:rsidP="00AF63A9">
      <w:pPr>
        <w:bidi/>
        <w:spacing w:line="240" w:lineRule="auto"/>
        <w:rPr>
          <w:rFonts w:cstheme="minorHAnsi"/>
          <w:sz w:val="24"/>
          <w:szCs w:val="24"/>
          <w:rtl/>
        </w:rPr>
      </w:pPr>
    </w:p>
    <w:p w14:paraId="54BCFAA9" w14:textId="77777777" w:rsidR="000C1D20" w:rsidRPr="00B41034" w:rsidRDefault="000C1D20" w:rsidP="00AF63A9">
      <w:pPr>
        <w:bidi/>
        <w:spacing w:line="240" w:lineRule="auto"/>
        <w:rPr>
          <w:rFonts w:cstheme="minorHAnsi"/>
          <w:sz w:val="24"/>
          <w:szCs w:val="24"/>
          <w:rtl/>
        </w:rPr>
      </w:pPr>
    </w:p>
    <w:p w14:paraId="70E91449" w14:textId="77777777" w:rsidR="000C1D20" w:rsidRPr="00B41034" w:rsidRDefault="000C1D20" w:rsidP="00AF63A9">
      <w:pPr>
        <w:bidi/>
        <w:spacing w:line="240" w:lineRule="auto"/>
        <w:rPr>
          <w:rFonts w:cstheme="minorHAnsi"/>
          <w:sz w:val="24"/>
          <w:szCs w:val="24"/>
          <w:rtl/>
        </w:rPr>
      </w:pPr>
    </w:p>
    <w:p w14:paraId="764BC9B8" w14:textId="77777777" w:rsidR="00D9261C" w:rsidRPr="00B41034" w:rsidRDefault="00D9261C" w:rsidP="00AF63A9">
      <w:pPr>
        <w:bidi/>
        <w:spacing w:line="240" w:lineRule="auto"/>
        <w:rPr>
          <w:rFonts w:cstheme="minorHAnsi"/>
          <w:sz w:val="24"/>
          <w:szCs w:val="24"/>
          <w:rtl/>
        </w:rPr>
      </w:pPr>
    </w:p>
    <w:p w14:paraId="49646E94" w14:textId="77777777" w:rsidR="00D9261C" w:rsidRPr="00B41034" w:rsidRDefault="00D9261C" w:rsidP="00AF63A9">
      <w:pPr>
        <w:bidi/>
        <w:spacing w:line="240" w:lineRule="auto"/>
        <w:rPr>
          <w:rFonts w:cstheme="minorHAnsi"/>
          <w:sz w:val="24"/>
          <w:szCs w:val="24"/>
          <w:rtl/>
        </w:rPr>
      </w:pPr>
    </w:p>
    <w:p w14:paraId="004E5C9D" w14:textId="77777777" w:rsidR="00D9261C" w:rsidRPr="00B41034" w:rsidRDefault="00D9261C" w:rsidP="00AF63A9">
      <w:pPr>
        <w:bidi/>
        <w:spacing w:line="240" w:lineRule="auto"/>
        <w:rPr>
          <w:rFonts w:cstheme="minorHAnsi"/>
          <w:sz w:val="24"/>
          <w:szCs w:val="24"/>
          <w:rtl/>
        </w:rPr>
      </w:pPr>
    </w:p>
    <w:p w14:paraId="1537CBAB" w14:textId="77777777" w:rsidR="00D9261C" w:rsidRPr="00B41034" w:rsidRDefault="00D9261C" w:rsidP="00AF63A9">
      <w:pPr>
        <w:bidi/>
        <w:spacing w:line="240" w:lineRule="auto"/>
        <w:rPr>
          <w:rFonts w:cstheme="minorHAnsi"/>
          <w:sz w:val="24"/>
          <w:szCs w:val="24"/>
          <w:rtl/>
        </w:rPr>
      </w:pPr>
    </w:p>
    <w:p w14:paraId="797F0D30" w14:textId="77777777" w:rsidR="00D9261C" w:rsidRPr="00B41034" w:rsidRDefault="00D9261C" w:rsidP="00AF63A9">
      <w:pPr>
        <w:bidi/>
        <w:spacing w:line="240" w:lineRule="auto"/>
        <w:rPr>
          <w:rFonts w:cstheme="minorHAnsi"/>
          <w:sz w:val="24"/>
          <w:szCs w:val="24"/>
          <w:rtl/>
        </w:rPr>
      </w:pPr>
    </w:p>
    <w:p w14:paraId="53411CBD" w14:textId="77777777" w:rsidR="00D9261C" w:rsidRPr="00B41034" w:rsidRDefault="00D9261C" w:rsidP="00AF63A9">
      <w:pPr>
        <w:bidi/>
        <w:spacing w:line="240" w:lineRule="auto"/>
        <w:rPr>
          <w:rFonts w:cstheme="minorHAnsi"/>
          <w:sz w:val="24"/>
          <w:szCs w:val="24"/>
          <w:rtl/>
        </w:rPr>
      </w:pPr>
    </w:p>
    <w:p w14:paraId="69D81320" w14:textId="77777777" w:rsidR="00D9261C" w:rsidRPr="00B41034" w:rsidRDefault="00D9261C" w:rsidP="00AF63A9">
      <w:pPr>
        <w:bidi/>
        <w:spacing w:line="240" w:lineRule="auto"/>
        <w:rPr>
          <w:rFonts w:cstheme="minorHAnsi"/>
          <w:sz w:val="24"/>
          <w:szCs w:val="24"/>
          <w:rtl/>
        </w:rPr>
      </w:pPr>
    </w:p>
    <w:p w14:paraId="614B2E02" w14:textId="77777777" w:rsidR="00D9261C" w:rsidRPr="00B41034" w:rsidRDefault="00D9261C" w:rsidP="00AF63A9">
      <w:pPr>
        <w:bidi/>
        <w:spacing w:line="240" w:lineRule="auto"/>
        <w:rPr>
          <w:rFonts w:cstheme="minorHAnsi"/>
          <w:sz w:val="24"/>
          <w:szCs w:val="24"/>
          <w:rtl/>
        </w:rPr>
      </w:pPr>
    </w:p>
    <w:p w14:paraId="19D814DC" w14:textId="77777777" w:rsidR="00D9261C" w:rsidRPr="00B41034" w:rsidRDefault="00D9261C" w:rsidP="00AF63A9">
      <w:pPr>
        <w:bidi/>
        <w:spacing w:line="240" w:lineRule="auto"/>
        <w:rPr>
          <w:rFonts w:cstheme="minorHAnsi"/>
          <w:sz w:val="24"/>
          <w:szCs w:val="24"/>
          <w:rtl/>
        </w:rPr>
      </w:pPr>
    </w:p>
    <w:p w14:paraId="000247E9" w14:textId="77777777" w:rsidR="00D9261C" w:rsidRPr="00B41034" w:rsidRDefault="00D9261C" w:rsidP="00AF63A9">
      <w:pPr>
        <w:bidi/>
        <w:spacing w:line="240" w:lineRule="auto"/>
        <w:rPr>
          <w:rFonts w:cstheme="minorHAnsi"/>
          <w:sz w:val="24"/>
          <w:szCs w:val="24"/>
          <w:rtl/>
        </w:rPr>
      </w:pPr>
    </w:p>
    <w:p w14:paraId="36E9B1B8" w14:textId="77777777" w:rsidR="00D9261C" w:rsidRPr="00B41034" w:rsidRDefault="00D9261C" w:rsidP="00AF63A9">
      <w:pPr>
        <w:bidi/>
        <w:spacing w:line="240" w:lineRule="auto"/>
        <w:rPr>
          <w:rFonts w:cstheme="minorHAnsi"/>
          <w:sz w:val="24"/>
          <w:szCs w:val="24"/>
          <w:rtl/>
        </w:rPr>
      </w:pPr>
    </w:p>
    <w:p w14:paraId="2C3E094D" w14:textId="77777777" w:rsidR="00D9261C" w:rsidRPr="00B41034" w:rsidRDefault="00D9261C" w:rsidP="00AF63A9">
      <w:pPr>
        <w:bidi/>
        <w:spacing w:line="240" w:lineRule="auto"/>
        <w:rPr>
          <w:rFonts w:cstheme="minorHAnsi"/>
          <w:sz w:val="24"/>
          <w:szCs w:val="24"/>
          <w:rtl/>
        </w:rPr>
      </w:pPr>
    </w:p>
    <w:p w14:paraId="4F3FA5D3" w14:textId="77777777" w:rsidR="00D9261C" w:rsidRPr="00B41034" w:rsidRDefault="00D9261C" w:rsidP="00AF63A9">
      <w:pPr>
        <w:bidi/>
        <w:spacing w:line="240" w:lineRule="auto"/>
        <w:rPr>
          <w:rFonts w:cstheme="minorHAnsi"/>
          <w:sz w:val="24"/>
          <w:szCs w:val="24"/>
          <w:rtl/>
        </w:rPr>
      </w:pPr>
    </w:p>
    <w:p w14:paraId="65371490" w14:textId="77777777" w:rsidR="00D9261C" w:rsidRPr="00B41034" w:rsidRDefault="00D9261C" w:rsidP="00AF63A9">
      <w:pPr>
        <w:bidi/>
        <w:spacing w:line="240" w:lineRule="auto"/>
        <w:rPr>
          <w:rFonts w:cstheme="minorHAnsi"/>
          <w:sz w:val="24"/>
          <w:szCs w:val="24"/>
          <w:rtl/>
        </w:rPr>
      </w:pPr>
    </w:p>
    <w:p w14:paraId="25522125" w14:textId="77777777" w:rsidR="00D9261C" w:rsidRPr="00B41034" w:rsidRDefault="00D9261C" w:rsidP="00AF63A9">
      <w:pPr>
        <w:bidi/>
        <w:spacing w:line="240" w:lineRule="auto"/>
        <w:rPr>
          <w:rFonts w:cstheme="minorHAnsi"/>
          <w:sz w:val="24"/>
          <w:szCs w:val="24"/>
          <w:rtl/>
        </w:rPr>
      </w:pPr>
    </w:p>
    <w:p w14:paraId="1D09525B" w14:textId="77777777" w:rsidR="00582CED" w:rsidRPr="00B41034" w:rsidRDefault="00582CED" w:rsidP="00AF63A9">
      <w:pPr>
        <w:bidi/>
        <w:spacing w:line="240" w:lineRule="auto"/>
        <w:rPr>
          <w:rFonts w:cstheme="minorHAnsi"/>
          <w:sz w:val="24"/>
          <w:szCs w:val="24"/>
          <w:rtl/>
        </w:rPr>
      </w:pPr>
    </w:p>
    <w:p w14:paraId="38FB91D0" w14:textId="77777777" w:rsidR="00582CED" w:rsidRPr="00B41034" w:rsidRDefault="00582CED" w:rsidP="00AF63A9">
      <w:pPr>
        <w:bidi/>
        <w:spacing w:line="240" w:lineRule="auto"/>
        <w:rPr>
          <w:rFonts w:cstheme="minorHAnsi"/>
          <w:sz w:val="24"/>
          <w:szCs w:val="24"/>
          <w:rtl/>
        </w:rPr>
      </w:pPr>
    </w:p>
    <w:p w14:paraId="2767623E" w14:textId="77777777" w:rsidR="00582CED" w:rsidRPr="00B41034" w:rsidRDefault="00582CED" w:rsidP="00AF63A9">
      <w:pPr>
        <w:bidi/>
        <w:spacing w:line="240" w:lineRule="auto"/>
        <w:rPr>
          <w:rFonts w:cstheme="minorHAnsi"/>
          <w:sz w:val="24"/>
          <w:szCs w:val="24"/>
          <w:rtl/>
        </w:rPr>
      </w:pPr>
    </w:p>
    <w:p w14:paraId="18831B52" w14:textId="77777777" w:rsidR="00582CED" w:rsidRPr="00B41034" w:rsidRDefault="00582CED" w:rsidP="00AF63A9">
      <w:pPr>
        <w:bidi/>
        <w:spacing w:line="240" w:lineRule="auto"/>
        <w:rPr>
          <w:rFonts w:cstheme="minorHAnsi"/>
          <w:sz w:val="24"/>
          <w:szCs w:val="24"/>
          <w:rtl/>
        </w:rPr>
      </w:pPr>
    </w:p>
    <w:p w14:paraId="38BC2E21" w14:textId="77777777" w:rsidR="000C1D20" w:rsidRPr="00B41034" w:rsidRDefault="000C1D20" w:rsidP="00AF63A9">
      <w:pPr>
        <w:bidi/>
        <w:spacing w:line="240" w:lineRule="auto"/>
        <w:rPr>
          <w:rFonts w:cstheme="minorHAnsi"/>
          <w:sz w:val="24"/>
          <w:szCs w:val="24"/>
          <w:rtl/>
        </w:rPr>
      </w:pPr>
    </w:p>
    <w:p w14:paraId="26427A56" w14:textId="77777777" w:rsidR="000C1D20" w:rsidRPr="00B41034" w:rsidRDefault="000C1D20" w:rsidP="00AF63A9">
      <w:pPr>
        <w:bidi/>
        <w:spacing w:line="240" w:lineRule="auto"/>
        <w:rPr>
          <w:rFonts w:cstheme="minorHAnsi"/>
          <w:sz w:val="24"/>
          <w:szCs w:val="24"/>
          <w:rtl/>
        </w:rPr>
      </w:pPr>
    </w:p>
    <w:p w14:paraId="5F5C009E" w14:textId="77777777" w:rsidR="0093435C"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بند صد و شصت و پنجم</w:t>
      </w:r>
      <w:r w:rsidRPr="00A94C9D">
        <w:rPr>
          <w:rFonts w:asciiTheme="minorHAnsi" w:hAnsiTheme="minorHAnsi" w:cstheme="minorHAnsi"/>
        </w:rPr>
        <w:t xml:space="preserve"> </w:t>
      </w:r>
    </w:p>
    <w:p w14:paraId="34DEE591" w14:textId="77777777" w:rsidR="000B0C72" w:rsidRPr="00B41034" w:rsidRDefault="000B0C72" w:rsidP="00AF63A9">
      <w:pPr>
        <w:shd w:val="clear" w:color="auto" w:fill="FFFFFF"/>
        <w:bidi/>
        <w:spacing w:after="0" w:line="240" w:lineRule="auto"/>
        <w:rPr>
          <w:rFonts w:eastAsia="MS Mincho" w:cstheme="minorHAnsi"/>
          <w:b/>
          <w:bCs/>
          <w:color w:val="000000" w:themeColor="text1"/>
          <w:sz w:val="24"/>
          <w:szCs w:val="24"/>
        </w:rPr>
      </w:pPr>
      <w:r w:rsidRPr="00B41034">
        <w:rPr>
          <w:rFonts w:eastAsia="MS Mincho" w:cstheme="minorHAnsi"/>
          <w:b/>
          <w:bCs/>
          <w:color w:val="000000" w:themeColor="text1"/>
          <w:sz w:val="24"/>
          <w:szCs w:val="24"/>
          <w:rtl/>
        </w:rPr>
        <w:t>يَا مَعْشَرَ الْعُلَمَاءِ لَمَّا نُزِّلَتِ الْآيَاتُ وَ ظَهَرَتِ الْبَيِّنَاتُ رَأَيْنَاكُمْ خَلْفَ الْحُجُبَاتِ، إِنْ هَذَا إِلَّا شَيْءٌ عُجَابٌ</w:t>
      </w:r>
      <w:r w:rsidRPr="00B41034">
        <w:rPr>
          <w:rFonts w:eastAsia="MS Mincho" w:cstheme="minorHAnsi"/>
          <w:b/>
          <w:bCs/>
          <w:color w:val="000000" w:themeColor="text1"/>
          <w:sz w:val="24"/>
          <w:szCs w:val="24"/>
        </w:rPr>
        <w:t>.</w:t>
      </w:r>
    </w:p>
    <w:p w14:paraId="6619B1A8" w14:textId="77777777" w:rsidR="000B0C72" w:rsidRPr="00B41034" w:rsidRDefault="000B0C72" w:rsidP="00AF63A9">
      <w:pPr>
        <w:shd w:val="clear" w:color="auto" w:fill="FFFFFF"/>
        <w:bidi/>
        <w:spacing w:after="0" w:line="240" w:lineRule="auto"/>
        <w:rPr>
          <w:rFonts w:eastAsia="MS Mincho" w:cstheme="minorHAnsi"/>
          <w:b/>
          <w:bCs/>
          <w:color w:val="000000" w:themeColor="text1"/>
          <w:sz w:val="24"/>
          <w:szCs w:val="24"/>
        </w:rPr>
      </w:pPr>
      <w:r w:rsidRPr="00B41034">
        <w:rPr>
          <w:rFonts w:eastAsia="MS Mincho" w:cstheme="minorHAnsi"/>
          <w:b/>
          <w:bCs/>
          <w:color w:val="000000" w:themeColor="text1"/>
          <w:sz w:val="24"/>
          <w:szCs w:val="24"/>
          <w:rtl/>
        </w:rPr>
        <w:t>قَدِ افْتَخَرْتُمْ بِاسْمِي وَ غَفَلْتُمْ عَنْ نَفْسِي إِذْ أَتَى الرَّحْمٰنُ بِالْحُجَّةِ وَ الْبُرْهَانِ</w:t>
      </w:r>
      <w:r w:rsidRPr="00B41034">
        <w:rPr>
          <w:rFonts w:eastAsia="MS Mincho" w:cstheme="minorHAnsi"/>
          <w:b/>
          <w:bCs/>
          <w:color w:val="000000" w:themeColor="text1"/>
          <w:sz w:val="24"/>
          <w:szCs w:val="24"/>
        </w:rPr>
        <w:t>.</w:t>
      </w:r>
    </w:p>
    <w:p w14:paraId="02C16CE6" w14:textId="77777777" w:rsidR="000B0C72" w:rsidRPr="00B41034" w:rsidRDefault="000B0C72" w:rsidP="00AF63A9">
      <w:pPr>
        <w:shd w:val="clear" w:color="auto" w:fill="FFFFFF"/>
        <w:bidi/>
        <w:spacing w:after="0" w:line="240" w:lineRule="auto"/>
        <w:rPr>
          <w:rFonts w:eastAsia="MS Mincho" w:cstheme="minorHAnsi"/>
          <w:b/>
          <w:bCs/>
          <w:color w:val="000000" w:themeColor="text1"/>
          <w:sz w:val="24"/>
          <w:szCs w:val="24"/>
        </w:rPr>
      </w:pPr>
      <w:r w:rsidRPr="00B41034">
        <w:rPr>
          <w:rFonts w:eastAsia="MS Mincho" w:cstheme="minorHAnsi"/>
          <w:b/>
          <w:bCs/>
          <w:color w:val="000000" w:themeColor="text1"/>
          <w:sz w:val="24"/>
          <w:szCs w:val="24"/>
          <w:rtl/>
        </w:rPr>
        <w:t>إِنَّا خَرَقْنَا الْأَحْجِبَةَ، إِيَّاكُمْ أَنْ تَحْجُبُوا النَّاسَ بِحِجَابٍ آخَرَ، كَسِّرُوا سَلَاسِلَ الْأَوْهَامِ بِاسْمِ مَالِكِ الْأَنَامِ، وَ لَا تَكُونُنَّ مِنَ الْخَادِعِينَ</w:t>
      </w:r>
      <w:r w:rsidRPr="00B41034">
        <w:rPr>
          <w:rFonts w:eastAsia="MS Mincho" w:cstheme="minorHAnsi"/>
          <w:b/>
          <w:bCs/>
          <w:color w:val="000000" w:themeColor="text1"/>
          <w:sz w:val="24"/>
          <w:szCs w:val="24"/>
        </w:rPr>
        <w:t>.</w:t>
      </w:r>
    </w:p>
    <w:p w14:paraId="517B787D" w14:textId="77777777" w:rsidR="000B0C72" w:rsidRPr="00B41034" w:rsidRDefault="000B0C72" w:rsidP="00AF63A9">
      <w:pPr>
        <w:shd w:val="clear" w:color="auto" w:fill="FFFFFF"/>
        <w:bidi/>
        <w:spacing w:after="0" w:line="240" w:lineRule="auto"/>
        <w:rPr>
          <w:rFonts w:eastAsia="MS Mincho" w:cstheme="minorHAnsi"/>
          <w:b/>
          <w:bCs/>
          <w:color w:val="000000" w:themeColor="text1"/>
          <w:sz w:val="24"/>
          <w:szCs w:val="24"/>
        </w:rPr>
      </w:pPr>
      <w:r w:rsidRPr="00B41034">
        <w:rPr>
          <w:rFonts w:eastAsia="MS Mincho" w:cstheme="minorHAnsi"/>
          <w:b/>
          <w:bCs/>
          <w:color w:val="000000" w:themeColor="text1"/>
          <w:sz w:val="24"/>
          <w:szCs w:val="24"/>
          <w:rtl/>
        </w:rPr>
        <w:t>إِذَا أَقْبَلْتُمْ إِلَى اللَّهِ وَ دَخَلْتُمْ هٰذَا الْأَمْرَ فَلَا تُفْسِدُوا فِيهِ، وَلَا تَقِيسُوا كِتَابَ اللَّهِ بِأَهْوَائِكُمْ</w:t>
      </w:r>
      <w:r w:rsidRPr="00B41034">
        <w:rPr>
          <w:rFonts w:eastAsia="MS Mincho" w:cstheme="minorHAnsi"/>
          <w:b/>
          <w:bCs/>
          <w:color w:val="000000" w:themeColor="text1"/>
          <w:sz w:val="24"/>
          <w:szCs w:val="24"/>
        </w:rPr>
        <w:t>.</w:t>
      </w:r>
    </w:p>
    <w:p w14:paraId="12554862" w14:textId="77777777" w:rsidR="000B0C72" w:rsidRPr="00B41034" w:rsidRDefault="000B0C72"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هٰذَا نَصْحُ اللَّهِ مِنْ قَبْلُ وَ مِنْ بَعْدُ، يَشْهَدُ بِذٰلِكَ شُهَدَاءُ اللَّهِ وَ أَصْفِيَاؤُهُ، إِنَّا كُلًّا لَهُ شَاهِدُونَ</w:t>
      </w:r>
      <w:r w:rsidRPr="00B41034">
        <w:rPr>
          <w:rFonts w:eastAsia="MS Mincho" w:cstheme="minorHAnsi"/>
          <w:b/>
          <w:bCs/>
          <w:color w:val="000000" w:themeColor="text1"/>
          <w:sz w:val="24"/>
          <w:szCs w:val="24"/>
        </w:rPr>
        <w:t>.</w:t>
      </w:r>
    </w:p>
    <w:p w14:paraId="32D41077" w14:textId="34F0BB7C"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O concourse of divines! When My verses were sent down, and </w:t>
      </w:r>
      <w:proofErr w:type="gramStart"/>
      <w:r w:rsidRPr="00B41034">
        <w:rPr>
          <w:rFonts w:eastAsia="Times New Roman" w:cstheme="minorHAnsi"/>
          <w:color w:val="000000" w:themeColor="text1"/>
          <w:sz w:val="24"/>
          <w:szCs w:val="24"/>
        </w:rPr>
        <w:t>My</w:t>
      </w:r>
      <w:proofErr w:type="gramEnd"/>
      <w:r w:rsidRPr="00B41034">
        <w:rPr>
          <w:rFonts w:eastAsia="Times New Roman" w:cstheme="minorHAnsi"/>
          <w:color w:val="000000" w:themeColor="text1"/>
          <w:sz w:val="24"/>
          <w:szCs w:val="24"/>
        </w:rPr>
        <w:t xml:space="preserve"> clear tokens were revealed, </w:t>
      </w:r>
      <w:proofErr w:type="gramStart"/>
      <w:r w:rsidRPr="00B41034">
        <w:rPr>
          <w:rFonts w:eastAsia="Times New Roman" w:cstheme="minorHAnsi"/>
          <w:color w:val="000000" w:themeColor="text1"/>
          <w:sz w:val="24"/>
          <w:szCs w:val="24"/>
        </w:rPr>
        <w:t>We</w:t>
      </w:r>
      <w:proofErr w:type="gramEnd"/>
      <w:r w:rsidRPr="00B41034">
        <w:rPr>
          <w:rFonts w:eastAsia="Times New Roman" w:cstheme="minorHAnsi"/>
          <w:color w:val="000000" w:themeColor="text1"/>
          <w:sz w:val="24"/>
          <w:szCs w:val="24"/>
        </w:rPr>
        <w:t xml:space="preserve"> found you behind the veils. This, verily, is a strange thing. Ye glory in My Name, yet ye recognized Me not at the time your Lord, the All-Merciful, appeared amongst you with proof and testimony.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and to this God's witnesses and chosen ones, yea, each and every one of Us, do solemnly attest.</w:t>
      </w:r>
    </w:p>
    <w:p w14:paraId="6A6BB3A0" w14:textId="34DAD4C8" w:rsidR="0093435C" w:rsidRPr="00B41034" w:rsidRDefault="00A94C9D"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DE562D" w:rsidRPr="00B41034">
        <w:rPr>
          <w:rFonts w:cstheme="minorHAnsi"/>
          <w:sz w:val="24"/>
          <w:szCs w:val="24"/>
          <w:rtl/>
        </w:rPr>
        <w:t>ای جماعت علما! هنگامی که آیات نازل شد و نشانه‌های روشن آشکار گشت، شما را در پسِ حجاب‌ها دیدیم. این چیزی است شگفت‌انگیز.</w:t>
      </w:r>
      <w:r w:rsidR="00DE562D" w:rsidRPr="00B41034">
        <w:rPr>
          <w:rFonts w:cstheme="minorHAnsi"/>
          <w:sz w:val="24"/>
          <w:szCs w:val="24"/>
          <w:rtl/>
        </w:rPr>
        <w:br/>
        <w:t>شما به نام من فخر ورزیدید، ولی از ذات من غافل شدید، آن‌گاه که رحمن با حجّت و برهان ظاهر شد.</w:t>
      </w:r>
      <w:r w:rsidR="00DE562D" w:rsidRPr="00B41034">
        <w:rPr>
          <w:rFonts w:cstheme="minorHAnsi"/>
          <w:sz w:val="24"/>
          <w:szCs w:val="24"/>
          <w:rtl/>
        </w:rPr>
        <w:br/>
        <w:t>ما حجاب‌ها را دریدیم. مبادا شما مردم را به حجابی دیگر باز محجوب سازید.</w:t>
      </w:r>
      <w:r w:rsidR="00DE562D" w:rsidRPr="00B41034">
        <w:rPr>
          <w:rFonts w:cstheme="minorHAnsi"/>
          <w:sz w:val="24"/>
          <w:szCs w:val="24"/>
          <w:rtl/>
        </w:rPr>
        <w:br/>
        <w:t>زنجیرهای اوهام را به نام مالک همه‌ی انسان‌ها درهم شکنید، و از فریب‌کاران مباشید.</w:t>
      </w:r>
      <w:r w:rsidR="00DE562D" w:rsidRPr="00B41034">
        <w:rPr>
          <w:rFonts w:cstheme="minorHAnsi"/>
          <w:sz w:val="24"/>
          <w:szCs w:val="24"/>
          <w:rtl/>
        </w:rPr>
        <w:br/>
        <w:t>اگر به سوی خدا رو آوردید و به این امر داخل شدید، در آن فساد مکنید، و کتاب خدا را به امیال نفسانی خود نسنجید.</w:t>
      </w:r>
      <w:r w:rsidR="00DE562D" w:rsidRPr="00B41034">
        <w:rPr>
          <w:rFonts w:cstheme="minorHAnsi"/>
          <w:sz w:val="24"/>
          <w:szCs w:val="24"/>
          <w:rtl/>
        </w:rPr>
        <w:br/>
        <w:t>این است نصیحت خدا از پیش و پس، و گواهی می‌دهند بر آن، گواهان و برگزیدگان خدا؛ آری، همه‌ی ما بر آن شاهدیم.</w:t>
      </w:r>
    </w:p>
    <w:p w14:paraId="3931FF50" w14:textId="3DE545C8" w:rsidR="00DE562D" w:rsidRPr="00B41034" w:rsidRDefault="00DE562D"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17A5A62D" w14:textId="77777777" w:rsidR="006C1F42" w:rsidRPr="00B41034" w:rsidRDefault="006C1F42" w:rsidP="00AF63A9">
      <w:pPr>
        <w:bidi/>
        <w:spacing w:line="240" w:lineRule="auto"/>
        <w:rPr>
          <w:rFonts w:cstheme="minorHAnsi"/>
          <w:sz w:val="24"/>
          <w:szCs w:val="24"/>
        </w:rPr>
      </w:pPr>
      <w:r w:rsidRPr="00B41034">
        <w:rPr>
          <w:rFonts w:cstheme="minorHAnsi"/>
          <w:sz w:val="24"/>
          <w:szCs w:val="24"/>
          <w:rtl/>
        </w:rPr>
        <w:t>این آیه از منظر پدیدارشناسی دینی، مصداق روشنی از لحظه‌ی "انکشاف حقیقت" و "فروریزی ساختارهای کهنه‌ی معنا" است. در زبان هایدگری، آنچه این آیه افشا می‌سازد، تعلّق ذاتی انسان دینی به سنت، زبان، و تاریخ است؛ یعنی "در-جهان-بودنِ" او در دل ساختارهایی که از پیش تفسیر شده‌اند. اما با ظهور حقیقت (یعنی "نزول آیات" و "ظهور بیّنات")، این ساختارهای تفسیری ــ که همان حجاب‌های معنایی‌اند ــ دیگر کفایت نمی‌کنند، بلکه به مانع تبدیل می‌شوند.</w:t>
      </w:r>
    </w:p>
    <w:p w14:paraId="48E4BA47" w14:textId="77777777" w:rsidR="006C1F42" w:rsidRPr="00B41034" w:rsidRDefault="006C1F42" w:rsidP="00AF63A9">
      <w:pPr>
        <w:bidi/>
        <w:spacing w:line="240" w:lineRule="auto"/>
        <w:rPr>
          <w:rFonts w:cstheme="minorHAnsi"/>
          <w:sz w:val="24"/>
          <w:szCs w:val="24"/>
        </w:rPr>
      </w:pPr>
      <w:r w:rsidRPr="00B41034">
        <w:rPr>
          <w:rFonts w:cstheme="minorHAnsi"/>
          <w:sz w:val="24"/>
          <w:szCs w:val="24"/>
          <w:rtl/>
        </w:rPr>
        <w:t>عبارت «رأيناكم خلف الحجبات» بیانگر آن است که حتی علمای دینی که حاملان رسمی دانش‌اند، در پسِ حجاب‌هایی ایستاده‌اند که دیگر قدرت دیدن ندارند. این حجاب‌ها را می‌توان به تعبیر ریکوری، "پیش‌فهم‌های بسته و تثبیت‌شده" دانست که اجازه نمی‌دهند حقیقت جدید در افق فهم‌شان پدیدار شود. آنها به اسم ایمان دارند («افتخرتم باسمي») اما از حضور (نفس) غافل‌اند («غفلتم عن نفسي»). این تمایز میان نام و حضور، یادآور نقد هایدگر از متافیزیکِ حضور است: اینکه ما بیشتر به مفاهیم و برساخته‌ها دلبسته‌ایم تا به حقیقتی که در هستی پدیدار می‌شود.</w:t>
      </w:r>
    </w:p>
    <w:p w14:paraId="09CB1CE6" w14:textId="77777777" w:rsidR="006C1F42" w:rsidRPr="00B41034" w:rsidRDefault="006C1F42" w:rsidP="00AF63A9">
      <w:pPr>
        <w:bidi/>
        <w:spacing w:line="240" w:lineRule="auto"/>
        <w:rPr>
          <w:rFonts w:cstheme="minorHAnsi"/>
          <w:sz w:val="24"/>
          <w:szCs w:val="24"/>
        </w:rPr>
      </w:pPr>
      <w:r w:rsidRPr="00B41034">
        <w:rPr>
          <w:rFonts w:cstheme="minorHAnsi"/>
          <w:sz w:val="24"/>
          <w:szCs w:val="24"/>
          <w:rtl/>
        </w:rPr>
        <w:t>«کسروا سلاسل الاوهام» را می‌توان فراخوانی به یک گسست اگزیستانسیال دانست: شکستن زنجیرهایی که نه بیرونی، بلکه درونی‌اند؛ زنجیرهایی که از دلِ امیال، عادت‌ها، و ساختارهای زبانی شکل گرفته‌اند. این‌جا "اوهام" نه صرفاً اندیشه‌های باطل، بلکه ساختارهای سلطه‌ی معنا و زبان‌اند که باید درهم شکسته شوند تا حقیقت نو ظهور یابد.</w:t>
      </w:r>
    </w:p>
    <w:p w14:paraId="502054A2" w14:textId="77777777" w:rsidR="006C1F42" w:rsidRPr="00B41034" w:rsidRDefault="006C1F42" w:rsidP="00AF63A9">
      <w:pPr>
        <w:bidi/>
        <w:spacing w:line="240" w:lineRule="auto"/>
        <w:rPr>
          <w:rFonts w:cstheme="minorHAnsi"/>
          <w:sz w:val="24"/>
          <w:szCs w:val="24"/>
        </w:rPr>
      </w:pPr>
      <w:r w:rsidRPr="00B41034">
        <w:rPr>
          <w:rFonts w:cstheme="minorHAnsi"/>
          <w:sz w:val="24"/>
          <w:szCs w:val="24"/>
          <w:rtl/>
        </w:rPr>
        <w:t>در آیه آمده: «ولا تقيسوا كتاب الله بأهوائكم»؛ یعنی کتاب را با امیال خود مسنجید. این نقد مستقیمی است به هرمنوتیک مبتنی بر میل؛ تفسیری که متن را ابزار تأیید پیش‌داوری‌های خویش می‌سازد. این هشدار دقیقاً با نقد هرمنوتیکی ریکور از سوء‌فهمِ ایدئولوژیک هم‌خوان است؛ جایی که تأویل به ابزاری برای تأیید ساختارهای قدرت بدل می‌شود.</w:t>
      </w:r>
    </w:p>
    <w:p w14:paraId="035BA3B8" w14:textId="77777777" w:rsidR="006C1F42" w:rsidRPr="00B41034" w:rsidRDefault="006C1F42" w:rsidP="00AF63A9">
      <w:pPr>
        <w:bidi/>
        <w:spacing w:line="240" w:lineRule="auto"/>
        <w:rPr>
          <w:rFonts w:cstheme="minorHAnsi"/>
          <w:sz w:val="24"/>
          <w:szCs w:val="24"/>
        </w:rPr>
      </w:pPr>
      <w:r w:rsidRPr="00B41034">
        <w:rPr>
          <w:rFonts w:cstheme="minorHAnsi"/>
          <w:sz w:val="24"/>
          <w:szCs w:val="24"/>
          <w:rtl/>
        </w:rPr>
        <w:lastRenderedPageBreak/>
        <w:t>پایان آیه با تعبیر «إنّا كلًّا له شاهدون» تمام می‌شود. این نه فقط تأیید سخن، بلکه بیان یک شهود هستی‌شناختی است: حقیقت چیزی نیست که تنها در استدلال یا استناد درک شود، بلکه در مقام شهادت، در افق تجربه‌ی مشترک، پدیدار می‌گردد. در این‌جا معنای "شهادت" از گواهی صرف فراتر می‌رود و به تجربه‌ی حضوری حقیقت اشاره دارد.</w:t>
      </w:r>
    </w:p>
    <w:p w14:paraId="40D6E681" w14:textId="6DA48DA7" w:rsidR="0093435C" w:rsidRPr="00B41034" w:rsidRDefault="006C1F42" w:rsidP="00AF63A9">
      <w:pPr>
        <w:bidi/>
        <w:spacing w:line="240" w:lineRule="auto"/>
        <w:rPr>
          <w:rFonts w:cstheme="minorHAnsi"/>
          <w:sz w:val="24"/>
          <w:szCs w:val="24"/>
          <w:rtl/>
        </w:rPr>
      </w:pPr>
      <w:r w:rsidRPr="00B41034">
        <w:rPr>
          <w:rFonts w:cstheme="minorHAnsi"/>
          <w:sz w:val="24"/>
          <w:szCs w:val="24"/>
          <w:rtl/>
        </w:rPr>
        <w:t>این آیه‌ی شریف نه تنها نقدی ژرف بر ساختارهای قدرت دینی و تفاسیر ایدئولوژیک است، بلکه فراخوانی است به تحول اگزیستانسیال و هرمنوتیکی: از ایمان به نام، به شناخت حضور؛ از تأویل خودمحور، به پذیرش ظهور بیّنات؛ از حجاب مفاهیم، به انکشاف حقیقت. در سنت قاره‌ای، این فراخوان را می‌توان به عنوان نمونه‌ای از پدیدار شدن حقیقت در تاریخ‌مندی وجود انسانی تلقی کرد؛ لحظه‌ای که زبان، سنت، و قدرت به چالش کشیده می‌شوند تا امری نو سربرآورد: ظهور خداوند با حجت و برهان.</w:t>
      </w:r>
    </w:p>
    <w:p w14:paraId="0F55B37D" w14:textId="77777777" w:rsidR="0093435C" w:rsidRPr="00B41034" w:rsidRDefault="0093435C" w:rsidP="00AF63A9">
      <w:pPr>
        <w:bidi/>
        <w:spacing w:line="240" w:lineRule="auto"/>
        <w:rPr>
          <w:rFonts w:cstheme="minorHAnsi"/>
          <w:sz w:val="24"/>
          <w:szCs w:val="24"/>
          <w:rtl/>
        </w:rPr>
      </w:pPr>
    </w:p>
    <w:p w14:paraId="65D386F8" w14:textId="77777777" w:rsidR="0093435C" w:rsidRPr="00B41034" w:rsidRDefault="0093435C" w:rsidP="00AF63A9">
      <w:pPr>
        <w:bidi/>
        <w:spacing w:line="240" w:lineRule="auto"/>
        <w:rPr>
          <w:rFonts w:cstheme="minorHAnsi"/>
          <w:sz w:val="24"/>
          <w:szCs w:val="24"/>
          <w:rtl/>
        </w:rPr>
      </w:pPr>
    </w:p>
    <w:p w14:paraId="7EEDB9A6" w14:textId="77777777" w:rsidR="0093435C" w:rsidRPr="00B41034" w:rsidRDefault="0093435C" w:rsidP="00AF63A9">
      <w:pPr>
        <w:bidi/>
        <w:spacing w:line="240" w:lineRule="auto"/>
        <w:rPr>
          <w:rFonts w:cstheme="minorHAnsi"/>
          <w:sz w:val="24"/>
          <w:szCs w:val="24"/>
          <w:rtl/>
        </w:rPr>
      </w:pPr>
    </w:p>
    <w:p w14:paraId="00F8022E" w14:textId="77777777" w:rsidR="0093435C" w:rsidRPr="00B41034" w:rsidRDefault="0093435C" w:rsidP="00AF63A9">
      <w:pPr>
        <w:bidi/>
        <w:spacing w:line="240" w:lineRule="auto"/>
        <w:rPr>
          <w:rFonts w:cstheme="minorHAnsi"/>
          <w:sz w:val="24"/>
          <w:szCs w:val="24"/>
          <w:rtl/>
        </w:rPr>
      </w:pPr>
    </w:p>
    <w:p w14:paraId="45784F57" w14:textId="77777777" w:rsidR="0093435C" w:rsidRPr="00B41034" w:rsidRDefault="0093435C" w:rsidP="00AF63A9">
      <w:pPr>
        <w:bidi/>
        <w:spacing w:line="240" w:lineRule="auto"/>
        <w:rPr>
          <w:rFonts w:cstheme="minorHAnsi"/>
          <w:sz w:val="24"/>
          <w:szCs w:val="24"/>
          <w:rtl/>
        </w:rPr>
      </w:pPr>
    </w:p>
    <w:p w14:paraId="33889207" w14:textId="77777777" w:rsidR="000C1D20" w:rsidRPr="00B41034" w:rsidRDefault="000C1D20" w:rsidP="00AF63A9">
      <w:pPr>
        <w:bidi/>
        <w:spacing w:line="240" w:lineRule="auto"/>
        <w:rPr>
          <w:rFonts w:cstheme="minorHAnsi"/>
          <w:sz w:val="24"/>
          <w:szCs w:val="24"/>
          <w:rtl/>
        </w:rPr>
      </w:pPr>
    </w:p>
    <w:p w14:paraId="1956D82F" w14:textId="77777777" w:rsidR="000C1D20" w:rsidRPr="00B41034" w:rsidRDefault="000C1D20" w:rsidP="00AF63A9">
      <w:pPr>
        <w:bidi/>
        <w:spacing w:line="240" w:lineRule="auto"/>
        <w:rPr>
          <w:rFonts w:cstheme="minorHAnsi"/>
          <w:sz w:val="24"/>
          <w:szCs w:val="24"/>
          <w:rtl/>
        </w:rPr>
      </w:pPr>
    </w:p>
    <w:p w14:paraId="33B03B0C" w14:textId="77777777" w:rsidR="000C1D20" w:rsidRPr="00B41034" w:rsidRDefault="000C1D20" w:rsidP="00AF63A9">
      <w:pPr>
        <w:bidi/>
        <w:spacing w:line="240" w:lineRule="auto"/>
        <w:rPr>
          <w:rFonts w:cstheme="minorHAnsi"/>
          <w:sz w:val="24"/>
          <w:szCs w:val="24"/>
          <w:rtl/>
        </w:rPr>
      </w:pPr>
    </w:p>
    <w:p w14:paraId="0AD60923" w14:textId="77777777" w:rsidR="000C1D20" w:rsidRPr="00B41034" w:rsidRDefault="000C1D20" w:rsidP="00AF63A9">
      <w:pPr>
        <w:bidi/>
        <w:spacing w:line="240" w:lineRule="auto"/>
        <w:rPr>
          <w:rFonts w:cstheme="minorHAnsi"/>
          <w:sz w:val="24"/>
          <w:szCs w:val="24"/>
          <w:rtl/>
        </w:rPr>
      </w:pPr>
    </w:p>
    <w:p w14:paraId="50294C05" w14:textId="77777777" w:rsidR="000C1D20" w:rsidRPr="00B41034" w:rsidRDefault="000C1D20" w:rsidP="00AF63A9">
      <w:pPr>
        <w:bidi/>
        <w:spacing w:line="240" w:lineRule="auto"/>
        <w:rPr>
          <w:rFonts w:cstheme="minorHAnsi"/>
          <w:sz w:val="24"/>
          <w:szCs w:val="24"/>
          <w:rtl/>
        </w:rPr>
      </w:pPr>
    </w:p>
    <w:p w14:paraId="6D2CDAFC" w14:textId="77777777" w:rsidR="006C1F42" w:rsidRPr="00B41034" w:rsidRDefault="006C1F42" w:rsidP="00AF63A9">
      <w:pPr>
        <w:bidi/>
        <w:spacing w:line="240" w:lineRule="auto"/>
        <w:rPr>
          <w:rFonts w:cstheme="minorHAnsi"/>
          <w:sz w:val="24"/>
          <w:szCs w:val="24"/>
          <w:rtl/>
        </w:rPr>
      </w:pPr>
    </w:p>
    <w:p w14:paraId="7BDEB028" w14:textId="77777777" w:rsidR="006C1F42" w:rsidRPr="00B41034" w:rsidRDefault="006C1F42" w:rsidP="00AF63A9">
      <w:pPr>
        <w:bidi/>
        <w:spacing w:line="240" w:lineRule="auto"/>
        <w:rPr>
          <w:rFonts w:cstheme="minorHAnsi"/>
          <w:sz w:val="24"/>
          <w:szCs w:val="24"/>
          <w:rtl/>
        </w:rPr>
      </w:pPr>
    </w:p>
    <w:p w14:paraId="3E34E0E7" w14:textId="77777777" w:rsidR="006C1F42" w:rsidRPr="00B41034" w:rsidRDefault="006C1F42" w:rsidP="00AF63A9">
      <w:pPr>
        <w:bidi/>
        <w:spacing w:line="240" w:lineRule="auto"/>
        <w:rPr>
          <w:rFonts w:cstheme="minorHAnsi"/>
          <w:sz w:val="24"/>
          <w:szCs w:val="24"/>
          <w:rtl/>
        </w:rPr>
      </w:pPr>
    </w:p>
    <w:p w14:paraId="09858D2D" w14:textId="77777777" w:rsidR="006C1F42" w:rsidRPr="00B41034" w:rsidRDefault="006C1F42" w:rsidP="00AF63A9">
      <w:pPr>
        <w:bidi/>
        <w:spacing w:line="240" w:lineRule="auto"/>
        <w:rPr>
          <w:rFonts w:cstheme="minorHAnsi"/>
          <w:sz w:val="24"/>
          <w:szCs w:val="24"/>
          <w:rtl/>
        </w:rPr>
      </w:pPr>
    </w:p>
    <w:p w14:paraId="1A4A8E94" w14:textId="77777777" w:rsidR="006C1F42" w:rsidRPr="00B41034" w:rsidRDefault="006C1F42" w:rsidP="00AF63A9">
      <w:pPr>
        <w:bidi/>
        <w:spacing w:line="240" w:lineRule="auto"/>
        <w:rPr>
          <w:rFonts w:cstheme="minorHAnsi"/>
          <w:sz w:val="24"/>
          <w:szCs w:val="24"/>
          <w:rtl/>
        </w:rPr>
      </w:pPr>
    </w:p>
    <w:p w14:paraId="44CC7F9A" w14:textId="77777777" w:rsidR="006C1F42" w:rsidRPr="00B41034" w:rsidRDefault="006C1F42" w:rsidP="00AF63A9">
      <w:pPr>
        <w:bidi/>
        <w:spacing w:line="240" w:lineRule="auto"/>
        <w:rPr>
          <w:rFonts w:cstheme="minorHAnsi"/>
          <w:sz w:val="24"/>
          <w:szCs w:val="24"/>
          <w:rtl/>
        </w:rPr>
      </w:pPr>
    </w:p>
    <w:p w14:paraId="0B8DA2A3" w14:textId="77777777" w:rsidR="006C1F42" w:rsidRPr="00B41034" w:rsidRDefault="006C1F42" w:rsidP="00AF63A9">
      <w:pPr>
        <w:bidi/>
        <w:spacing w:line="240" w:lineRule="auto"/>
        <w:rPr>
          <w:rFonts w:cstheme="minorHAnsi"/>
          <w:sz w:val="24"/>
          <w:szCs w:val="24"/>
          <w:rtl/>
        </w:rPr>
      </w:pPr>
    </w:p>
    <w:p w14:paraId="78E7C45A" w14:textId="77777777" w:rsidR="006C1F42" w:rsidRPr="00B41034" w:rsidRDefault="006C1F42" w:rsidP="00AF63A9">
      <w:pPr>
        <w:bidi/>
        <w:spacing w:line="240" w:lineRule="auto"/>
        <w:rPr>
          <w:rFonts w:cstheme="minorHAnsi"/>
          <w:sz w:val="24"/>
          <w:szCs w:val="24"/>
          <w:rtl/>
        </w:rPr>
      </w:pPr>
    </w:p>
    <w:p w14:paraId="41A4DEF7" w14:textId="77777777" w:rsidR="0076085D" w:rsidRPr="00B41034" w:rsidRDefault="0076085D" w:rsidP="00AF63A9">
      <w:pPr>
        <w:bidi/>
        <w:spacing w:line="240" w:lineRule="auto"/>
        <w:rPr>
          <w:rFonts w:cstheme="minorHAnsi"/>
          <w:sz w:val="24"/>
          <w:szCs w:val="24"/>
          <w:rtl/>
        </w:rPr>
      </w:pPr>
    </w:p>
    <w:p w14:paraId="46975306" w14:textId="77777777" w:rsidR="0076085D" w:rsidRPr="00B41034" w:rsidRDefault="0076085D" w:rsidP="00AF63A9">
      <w:pPr>
        <w:bidi/>
        <w:spacing w:line="240" w:lineRule="auto"/>
        <w:rPr>
          <w:rFonts w:cstheme="minorHAnsi"/>
          <w:sz w:val="24"/>
          <w:szCs w:val="24"/>
          <w:rtl/>
        </w:rPr>
      </w:pPr>
    </w:p>
    <w:p w14:paraId="0A110E99" w14:textId="77777777" w:rsidR="0076085D" w:rsidRPr="00B41034" w:rsidRDefault="0076085D" w:rsidP="00AF63A9">
      <w:pPr>
        <w:bidi/>
        <w:spacing w:line="240" w:lineRule="auto"/>
        <w:rPr>
          <w:rFonts w:cstheme="minorHAnsi"/>
          <w:sz w:val="24"/>
          <w:szCs w:val="24"/>
          <w:rtl/>
        </w:rPr>
      </w:pPr>
    </w:p>
    <w:p w14:paraId="31C8CA50" w14:textId="77777777" w:rsidR="0076085D" w:rsidRPr="00B41034" w:rsidRDefault="0076085D" w:rsidP="00AF63A9">
      <w:pPr>
        <w:bidi/>
        <w:spacing w:line="240" w:lineRule="auto"/>
        <w:rPr>
          <w:rFonts w:cstheme="minorHAnsi"/>
          <w:sz w:val="24"/>
          <w:szCs w:val="24"/>
          <w:rtl/>
        </w:rPr>
      </w:pPr>
    </w:p>
    <w:p w14:paraId="5B564085" w14:textId="77777777" w:rsidR="0093435C" w:rsidRPr="00B41034" w:rsidRDefault="0093435C" w:rsidP="00AF63A9">
      <w:pPr>
        <w:bidi/>
        <w:spacing w:line="240" w:lineRule="auto"/>
        <w:rPr>
          <w:rFonts w:cstheme="minorHAnsi"/>
          <w:sz w:val="24"/>
          <w:szCs w:val="24"/>
          <w:rtl/>
        </w:rPr>
      </w:pPr>
    </w:p>
    <w:p w14:paraId="16F60CF4" w14:textId="77777777" w:rsidR="0093435C"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بند صد و شصت و ششم</w:t>
      </w:r>
      <w:r w:rsidRPr="00A94C9D">
        <w:rPr>
          <w:rFonts w:asciiTheme="minorHAnsi" w:hAnsiTheme="minorHAnsi" w:cstheme="minorHAnsi"/>
        </w:rPr>
        <w:t xml:space="preserve"> </w:t>
      </w:r>
    </w:p>
    <w:p w14:paraId="7C81A200" w14:textId="77777777" w:rsidR="00935AA2" w:rsidRPr="00B41034" w:rsidRDefault="00262491"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اذْكُرُوا الشَّيْخَ الَّذِي سُمِّيَ بِمُحَمَّدٍ قَبْلَ حَسَنٍ، وَ كَانَ مِنْ أَعْلَمِ الْعُلَمَاءِ فِي عَصْرِهِ</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لَمَّا ظَهَرَ الْحَقُّ أَعْرَضَ عَنْهُ هُوَ وَ أَمْثَالُهُ، وَ أَقْبَلَ إِلَى اللَّهِ مَنْ يُنَقِّي الْقَمْحَ وَ الشَّعِيرَ</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وَ كَانَ يَكْتُبُ عَلَى زَعْمِهِ أَحْكَامَ اللَّهِ فِي اللَّيْلِ وَ النَّهَارِ، وَ لَمَّا أَتَى الْمُخْتَارُ مَا نَفَعَهُ حَرْفٌ مِنْهَا</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لَوْ نَفَعَهُ، لَمْ يُعْرِضْ عَنْ وَجْهٍ بِهِ أَنَارَتْ وُجُوهُ الْمُقَرَّبِينَ</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لَوْ آمَنْتُمْ بِاللَّهِ حِينَ ظُهُورِهِ مَا أَعْرَضَ عَنْهُ النَّاسُ، وَ مَا وَرَدَ عَلَيْنَا مَا تَرَوْنَهُ الْيَوْمَ</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اتَّقُوا اللَّهَ، وَ لَا تَكُونُنَّ مِنَ الْغَافِلِينَ</w:t>
      </w:r>
      <w:r w:rsidRPr="00B41034">
        <w:rPr>
          <w:rFonts w:eastAsia="MS Mincho" w:cstheme="minorHAnsi"/>
          <w:b/>
          <w:bCs/>
          <w:color w:val="000000" w:themeColor="text1"/>
          <w:sz w:val="24"/>
          <w:szCs w:val="24"/>
        </w:rPr>
        <w:t>.</w:t>
      </w:r>
    </w:p>
    <w:p w14:paraId="7078F548" w14:textId="47E3780F"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Call ye to mind the shaykh whose name was Muhammad-Hasan, who ranked among the most learned divines of his day. When the True One was made manifest, this shaykh, along with others of his calling, rejected Him, while a sifter of wheat and barley accepted Him and turned unto the Lord. Though he was occupied both night and day in setting down what he conceived to be the laws and ordinances of God, yet when He Who is the Unconstrained appeared, not one letter thereof availed him, or he would not have turned away from a Countenance that hath illumined the faces of the </w:t>
      </w:r>
      <w:proofErr w:type="spellStart"/>
      <w:r w:rsidRPr="00B41034">
        <w:rPr>
          <w:rFonts w:eastAsia="Times New Roman" w:cstheme="minorHAnsi"/>
          <w:color w:val="000000" w:themeColor="text1"/>
          <w:sz w:val="24"/>
          <w:szCs w:val="24"/>
        </w:rPr>
        <w:t>well-favoured</w:t>
      </w:r>
      <w:proofErr w:type="spellEnd"/>
      <w:r w:rsidRPr="00B41034">
        <w:rPr>
          <w:rFonts w:eastAsia="Times New Roman" w:cstheme="minorHAnsi"/>
          <w:color w:val="000000" w:themeColor="text1"/>
          <w:sz w:val="24"/>
          <w:szCs w:val="24"/>
        </w:rPr>
        <w:t xml:space="preserve"> of the Lord. Had ye believed in God when He revealed Himself, the people would not have turned aside from Him, nor would the things </w:t>
      </w:r>
      <w:proofErr w:type="spellStart"/>
      <w:r w:rsidRPr="00B41034">
        <w:rPr>
          <w:rFonts w:eastAsia="Times New Roman" w:cstheme="minorHAnsi"/>
          <w:color w:val="000000" w:themeColor="text1"/>
          <w:sz w:val="24"/>
          <w:szCs w:val="24"/>
        </w:rPr>
        <w:t>ye</w:t>
      </w:r>
      <w:proofErr w:type="spellEnd"/>
      <w:r w:rsidRPr="00B41034">
        <w:rPr>
          <w:rFonts w:eastAsia="Times New Roman" w:cstheme="minorHAnsi"/>
          <w:color w:val="000000" w:themeColor="text1"/>
          <w:sz w:val="24"/>
          <w:szCs w:val="24"/>
        </w:rPr>
        <w:t xml:space="preserve"> witness today have befallen Us. Fear God, and be not of the heedless.</w:t>
      </w:r>
    </w:p>
    <w:p w14:paraId="29C6EFEA" w14:textId="67E23533" w:rsidR="00935AA2" w:rsidRPr="00B41034" w:rsidRDefault="00A94C9D" w:rsidP="00AF63A9">
      <w:pPr>
        <w:bidi/>
        <w:spacing w:line="240" w:lineRule="auto"/>
        <w:rPr>
          <w:rFonts w:cstheme="minorHAnsi"/>
          <w:sz w:val="24"/>
          <w:szCs w:val="24"/>
        </w:rPr>
      </w:pPr>
      <w:r w:rsidRPr="00F6573F">
        <w:rPr>
          <w:rFonts w:cstheme="minorHAnsi" w:hint="cs"/>
          <w:sz w:val="24"/>
          <w:szCs w:val="24"/>
          <w:rtl/>
        </w:rPr>
        <w:t xml:space="preserve">مضمون آیه به فارسی: </w:t>
      </w:r>
      <w:r w:rsidR="00935AA2" w:rsidRPr="00B41034">
        <w:rPr>
          <w:rFonts w:cstheme="minorHAnsi"/>
          <w:sz w:val="24"/>
          <w:szCs w:val="24"/>
          <w:rtl/>
        </w:rPr>
        <w:t>به یاد آورید آن شیخ را که به محمد پیش از حسن نامیده می‌شد، و از دانا‌ترین عالمان زمان خویش بود</w:t>
      </w:r>
      <w:r w:rsidR="00935AA2" w:rsidRPr="00B41034">
        <w:rPr>
          <w:rFonts w:cstheme="minorHAnsi"/>
          <w:sz w:val="24"/>
          <w:szCs w:val="24"/>
        </w:rPr>
        <w:t>.</w:t>
      </w:r>
      <w:r w:rsidR="00935AA2" w:rsidRPr="00B41034">
        <w:rPr>
          <w:rFonts w:cstheme="minorHAnsi"/>
          <w:sz w:val="24"/>
          <w:szCs w:val="24"/>
        </w:rPr>
        <w:br/>
      </w:r>
      <w:r w:rsidR="00935AA2" w:rsidRPr="00B41034">
        <w:rPr>
          <w:rFonts w:cstheme="minorHAnsi"/>
          <w:sz w:val="24"/>
          <w:szCs w:val="24"/>
          <w:rtl/>
        </w:rPr>
        <w:t>هنگامی که حق ظاهر شد، او و همانندانش از آن روی‌گردان شدند، و کسی به سوی خدا روی آورد که گندم و جو را پاک می‌کرد</w:t>
      </w:r>
      <w:r w:rsidR="00935AA2" w:rsidRPr="00B41034">
        <w:rPr>
          <w:rFonts w:cstheme="minorHAnsi"/>
          <w:sz w:val="24"/>
          <w:szCs w:val="24"/>
        </w:rPr>
        <w:t>.</w:t>
      </w:r>
      <w:r w:rsidR="00935AA2" w:rsidRPr="00B41034">
        <w:rPr>
          <w:rFonts w:cstheme="minorHAnsi"/>
          <w:sz w:val="24"/>
          <w:szCs w:val="24"/>
        </w:rPr>
        <w:br/>
      </w:r>
      <w:r w:rsidR="00935AA2" w:rsidRPr="00B41034">
        <w:rPr>
          <w:rFonts w:cstheme="minorHAnsi"/>
          <w:sz w:val="24"/>
          <w:szCs w:val="24"/>
          <w:rtl/>
        </w:rPr>
        <w:t>او شب و روز، به گمان خود، احکام خدا را می‌نوشت؛ ولی زمانی که مختار (برگزیده‌ی خداوند) آمد، هیچ یک از آن نوشته‌ها به کارش نیامد</w:t>
      </w:r>
      <w:r w:rsidR="00935AA2" w:rsidRPr="00B41034">
        <w:rPr>
          <w:rFonts w:cstheme="minorHAnsi"/>
          <w:sz w:val="24"/>
          <w:szCs w:val="24"/>
        </w:rPr>
        <w:t>.</w:t>
      </w:r>
      <w:r w:rsidR="00935AA2" w:rsidRPr="00B41034">
        <w:rPr>
          <w:rFonts w:cstheme="minorHAnsi"/>
          <w:sz w:val="24"/>
          <w:szCs w:val="24"/>
        </w:rPr>
        <w:br/>
      </w:r>
      <w:r w:rsidR="00935AA2" w:rsidRPr="00B41034">
        <w:rPr>
          <w:rFonts w:cstheme="minorHAnsi"/>
          <w:sz w:val="24"/>
          <w:szCs w:val="24"/>
          <w:rtl/>
        </w:rPr>
        <w:t>اگر برایش سودی داشت، از چهره‌ای که با آن چهره‌هاى مقرّبان روشن شد، روی نمی‌گرداند</w:t>
      </w:r>
      <w:r w:rsidR="00935AA2" w:rsidRPr="00B41034">
        <w:rPr>
          <w:rFonts w:cstheme="minorHAnsi"/>
          <w:sz w:val="24"/>
          <w:szCs w:val="24"/>
        </w:rPr>
        <w:t>.</w:t>
      </w:r>
      <w:r w:rsidR="00935AA2" w:rsidRPr="00B41034">
        <w:rPr>
          <w:rFonts w:cstheme="minorHAnsi"/>
          <w:sz w:val="24"/>
          <w:szCs w:val="24"/>
        </w:rPr>
        <w:br/>
      </w:r>
      <w:r w:rsidR="00935AA2" w:rsidRPr="00B41034">
        <w:rPr>
          <w:rFonts w:cstheme="minorHAnsi"/>
          <w:sz w:val="24"/>
          <w:szCs w:val="24"/>
          <w:rtl/>
        </w:rPr>
        <w:t>اگر شما به خدا در هنگام ظهورش ایمان آورده بودید، مردم از او روی‌گردان نمی‌شدند، و آن‌چه امروز بر ما وارد شده، واقع نمی‌گشت</w:t>
      </w:r>
      <w:r w:rsidR="00935AA2" w:rsidRPr="00B41034">
        <w:rPr>
          <w:rFonts w:cstheme="minorHAnsi"/>
          <w:sz w:val="24"/>
          <w:szCs w:val="24"/>
        </w:rPr>
        <w:t>.</w:t>
      </w:r>
      <w:r w:rsidR="00935AA2" w:rsidRPr="00B41034">
        <w:rPr>
          <w:rFonts w:cstheme="minorHAnsi"/>
          <w:sz w:val="24"/>
          <w:szCs w:val="24"/>
        </w:rPr>
        <w:br/>
      </w:r>
      <w:r w:rsidR="00935AA2" w:rsidRPr="00B41034">
        <w:rPr>
          <w:rFonts w:cstheme="minorHAnsi"/>
          <w:sz w:val="24"/>
          <w:szCs w:val="24"/>
          <w:rtl/>
        </w:rPr>
        <w:t>از خدا بترسید، و از غافلان مباشید</w:t>
      </w:r>
      <w:r w:rsidR="00935AA2" w:rsidRPr="00B41034">
        <w:rPr>
          <w:rFonts w:cstheme="minorHAnsi"/>
          <w:sz w:val="24"/>
          <w:szCs w:val="24"/>
        </w:rPr>
        <w:t>.</w:t>
      </w:r>
    </w:p>
    <w:p w14:paraId="472C069E" w14:textId="55F88FB0" w:rsidR="00935AA2" w:rsidRPr="00B41034" w:rsidRDefault="00935AA2"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4C15455D" w14:textId="77777777" w:rsidR="00A179D2" w:rsidRPr="00B41034" w:rsidRDefault="00A179D2" w:rsidP="00AF63A9">
      <w:pPr>
        <w:bidi/>
        <w:spacing w:line="240" w:lineRule="auto"/>
        <w:rPr>
          <w:rFonts w:cstheme="minorHAnsi"/>
          <w:sz w:val="24"/>
          <w:szCs w:val="24"/>
        </w:rPr>
      </w:pPr>
      <w:r w:rsidRPr="00B41034">
        <w:rPr>
          <w:rFonts w:cstheme="minorHAnsi"/>
          <w:sz w:val="24"/>
          <w:szCs w:val="24"/>
          <w:rtl/>
        </w:rPr>
        <w:t>این آیه نمایانگر یکی از ژرف‌ترین تأملات در باب «آنتاگونیسم حقیقت و نهاد دینی» در متن وحیانی است. در آن، مفاهیم محوری چون سنت، قدرت تأویل، حقیقت و ظهور، و تفاوت میان معرفت رسمی و شناخت حضوری درون‌مایه‌ی اصلی سخن به‌شمار می‌روند.</w:t>
      </w:r>
    </w:p>
    <w:p w14:paraId="6712E483" w14:textId="77777777" w:rsidR="00A179D2" w:rsidRPr="00B41034" w:rsidRDefault="00A179D2" w:rsidP="00AF63A9">
      <w:pPr>
        <w:bidi/>
        <w:spacing w:line="240" w:lineRule="auto"/>
        <w:rPr>
          <w:rFonts w:cstheme="minorHAnsi"/>
          <w:sz w:val="24"/>
          <w:szCs w:val="24"/>
        </w:rPr>
      </w:pPr>
      <w:r w:rsidRPr="00B41034">
        <w:rPr>
          <w:rFonts w:cstheme="minorHAnsi"/>
          <w:sz w:val="24"/>
          <w:szCs w:val="24"/>
          <w:rtl/>
        </w:rPr>
        <w:t>نام‌بردن از شیخ محمد حسن نجفی ــ فقیه بزرگ صاحب جواهر الکلام ــ نه تنها کنایه‌ای تاریخی، بلکه نقدی ساختاری بر فقه و سنت‌گرایی متصلّب است. این نقد دقیقاً یادآور پروژه‌ی ریکور است که چگونه ساختارهای قدرت دینی، به‌جای آماده‌سازی بشر برای پذیرش حقیقت، بدل به نظام‌های بسته‌ی نشانه‌شناختی می‌شوند که هر امر جدیدی را انکار می‌کنند.</w:t>
      </w:r>
    </w:p>
    <w:p w14:paraId="5AD56CB9" w14:textId="77777777" w:rsidR="00A179D2" w:rsidRPr="00B41034" w:rsidRDefault="00A179D2" w:rsidP="00AF63A9">
      <w:pPr>
        <w:bidi/>
        <w:spacing w:line="240" w:lineRule="auto"/>
        <w:rPr>
          <w:rFonts w:cstheme="minorHAnsi"/>
          <w:sz w:val="24"/>
          <w:szCs w:val="24"/>
        </w:rPr>
      </w:pPr>
      <w:r w:rsidRPr="00B41034">
        <w:rPr>
          <w:rFonts w:cstheme="minorHAnsi"/>
          <w:sz w:val="24"/>
          <w:szCs w:val="24"/>
          <w:rtl/>
        </w:rPr>
        <w:t>آنکه حقیقت را می‌پذیرد، نه شیخ و مرجع، بلکه یک «پاک‌کننده‌ی گندم و جو» است؛ کسی که نه در نهاد دینی جایگاهی دارد و نه مدرّس حوزه است. این الگو با نقد هایدگر از دانش به‌مثابه‌ نظام مفهومی متروک و نیز ظهور حقیقت در زیست-جهان روزمره تطابق کامل دارد. حقیقت، در تجربه‌ی اگزیستانسیال، با آمادگی وجودی همراه است نه با رتبه‌ی نهادی.</w:t>
      </w:r>
    </w:p>
    <w:p w14:paraId="48B8EE11" w14:textId="77777777" w:rsidR="00A179D2" w:rsidRPr="00B41034" w:rsidRDefault="00A179D2" w:rsidP="00AF63A9">
      <w:pPr>
        <w:bidi/>
        <w:spacing w:line="240" w:lineRule="auto"/>
        <w:rPr>
          <w:rFonts w:cstheme="minorHAnsi"/>
          <w:sz w:val="24"/>
          <w:szCs w:val="24"/>
        </w:rPr>
      </w:pPr>
      <w:r w:rsidRPr="00B41034">
        <w:rPr>
          <w:rFonts w:cstheme="minorHAnsi"/>
          <w:sz w:val="24"/>
          <w:szCs w:val="24"/>
          <w:rtl/>
        </w:rPr>
        <w:t>عبارت: «و لمّا أتى المختار ما نفعه حرف منها» حاوی نقدی ریشه‌ای به گفتمان شریعت مکتوب است. آن‌چه به‌مثابه احکام و فقه در شب و روز نوشته شده، در برابر ظهور حقیقت بی‌اثر است. این نقد یادآور فلسفه‌ی نوشتار نزد دریدا و نیز نزد ریکور است که نشان می‌دهند نوشتار دینی چگونه می‌تواند از سرچشمه‌ی زنده‌ی وحی منفک شود و صرفاً به تکرار خالی تبدیل گردد.</w:t>
      </w:r>
    </w:p>
    <w:p w14:paraId="7991DB7D" w14:textId="77777777" w:rsidR="00A179D2" w:rsidRPr="00B41034" w:rsidRDefault="00A179D2" w:rsidP="00AF63A9">
      <w:pPr>
        <w:bidi/>
        <w:spacing w:line="240" w:lineRule="auto"/>
        <w:rPr>
          <w:rFonts w:cstheme="minorHAnsi"/>
          <w:sz w:val="24"/>
          <w:szCs w:val="24"/>
        </w:rPr>
      </w:pPr>
      <w:r w:rsidRPr="00B41034">
        <w:rPr>
          <w:rFonts w:cstheme="minorHAnsi"/>
          <w:sz w:val="24"/>
          <w:szCs w:val="24"/>
          <w:rtl/>
        </w:rPr>
        <w:lastRenderedPageBreak/>
        <w:t>عبارت «لو آمنتم بالله حين ظهوره» بیانگر آن است که لحظه‌ی انکار ظهور، لحظه‌ی فاصله‌گیری وجود از حقیقت است. در زبان ریکوری، این همان گناه هرمنوتیکی است: آن‌گاه که مخاطب، به‌جای پاسخ‌گویی به دعوت حضور، به ساختارهای تفسیری پناه می‌برد. تاریخ پس از آن، از این گناه تغذیه می‌کند و پیامدهای آن را بر دوش می‌کشد: «ما ورد علينا ما ترونه اليوم».</w:t>
      </w:r>
    </w:p>
    <w:p w14:paraId="6B9E3807" w14:textId="77777777" w:rsidR="00A179D2" w:rsidRPr="00B41034" w:rsidRDefault="00A179D2" w:rsidP="00AF63A9">
      <w:pPr>
        <w:bidi/>
        <w:spacing w:line="240" w:lineRule="auto"/>
        <w:rPr>
          <w:rFonts w:cstheme="minorHAnsi"/>
          <w:sz w:val="24"/>
          <w:szCs w:val="24"/>
        </w:rPr>
      </w:pPr>
      <w:r w:rsidRPr="00B41034">
        <w:rPr>
          <w:rFonts w:cstheme="minorHAnsi"/>
          <w:sz w:val="24"/>
          <w:szCs w:val="24"/>
          <w:rtl/>
        </w:rPr>
        <w:t>آیه با فراز: «اتقوا الله و لا تكوننّ من الغافلين» ختم می‌شود. این دعوت نه به ترس اخلاقی، بلکه به هشیاری وجودی است؛ هشیاری در برابر ظهور حقیقت در افق تاریخی‌ای که در آن هستیم. اینجا می‌توان تأثیر زبان پیامبرانه‌ی هایدگر را دید: دعوت به بیرون‌آمدن از خواب‌رفتگی در روزمرّگی سنت و بازگشت به حقیقتی که در افق زمانه طلوع کرده است.</w:t>
      </w:r>
    </w:p>
    <w:p w14:paraId="2407F801" w14:textId="2FD85ADB" w:rsidR="000C1D20" w:rsidRPr="00B41034" w:rsidRDefault="00A179D2" w:rsidP="00AF63A9">
      <w:pPr>
        <w:bidi/>
        <w:spacing w:line="240" w:lineRule="auto"/>
        <w:rPr>
          <w:rFonts w:cstheme="minorHAnsi"/>
          <w:sz w:val="24"/>
          <w:szCs w:val="24"/>
          <w:rtl/>
        </w:rPr>
      </w:pPr>
      <w:r w:rsidRPr="00B41034">
        <w:rPr>
          <w:rFonts w:cstheme="minorHAnsi"/>
          <w:sz w:val="24"/>
          <w:szCs w:val="24"/>
          <w:rtl/>
        </w:rPr>
        <w:t>این آیه نه‌فقط نمونه‌ای از بازخوانی تاریخ معاصر وحی است، بلکه همچون بیانیه‌ای است در باب گسیختگی معرفت رسمی از حقیقت. در آن، فقیه رسمی محکوم است، انسان ساده‌دل عاشق تمجید شده، نوشتار دینی بی‌اثر معرفی شده، و هشیاری اگزیستانسیال به‌مثابه تنها پاسخ شایسته به ظهور الهی توصیه گردیده است. در این ساختار، حقیقت نه در قدرت نهاد دین، بلکه در آمادگی وجود برای پذیرش نور ظهور تجلی می‌یابد.</w:t>
      </w:r>
    </w:p>
    <w:p w14:paraId="60C1FD3A" w14:textId="77777777" w:rsidR="000C1D20" w:rsidRPr="00B41034" w:rsidRDefault="000C1D20" w:rsidP="00AF63A9">
      <w:pPr>
        <w:bidi/>
        <w:spacing w:line="240" w:lineRule="auto"/>
        <w:rPr>
          <w:rFonts w:cstheme="minorHAnsi"/>
          <w:sz w:val="24"/>
          <w:szCs w:val="24"/>
          <w:rtl/>
        </w:rPr>
      </w:pPr>
    </w:p>
    <w:p w14:paraId="0D1C8320" w14:textId="77777777" w:rsidR="000C1D20" w:rsidRPr="00B41034" w:rsidRDefault="000C1D20" w:rsidP="00AF63A9">
      <w:pPr>
        <w:bidi/>
        <w:spacing w:line="240" w:lineRule="auto"/>
        <w:rPr>
          <w:rFonts w:cstheme="minorHAnsi"/>
          <w:sz w:val="24"/>
          <w:szCs w:val="24"/>
          <w:rtl/>
        </w:rPr>
      </w:pPr>
    </w:p>
    <w:p w14:paraId="19DF0911" w14:textId="77777777" w:rsidR="000C1D20" w:rsidRPr="00B41034" w:rsidRDefault="000C1D20" w:rsidP="00AF63A9">
      <w:pPr>
        <w:bidi/>
        <w:spacing w:line="240" w:lineRule="auto"/>
        <w:rPr>
          <w:rFonts w:cstheme="minorHAnsi"/>
          <w:sz w:val="24"/>
          <w:szCs w:val="24"/>
          <w:rtl/>
        </w:rPr>
      </w:pPr>
    </w:p>
    <w:p w14:paraId="7E983EDC" w14:textId="77777777" w:rsidR="00A179D2" w:rsidRPr="00B41034" w:rsidRDefault="00A179D2" w:rsidP="00AF63A9">
      <w:pPr>
        <w:bidi/>
        <w:spacing w:line="240" w:lineRule="auto"/>
        <w:rPr>
          <w:rFonts w:cstheme="minorHAnsi"/>
          <w:sz w:val="24"/>
          <w:szCs w:val="24"/>
          <w:rtl/>
        </w:rPr>
      </w:pPr>
    </w:p>
    <w:p w14:paraId="59BB509E" w14:textId="77777777" w:rsidR="00A179D2" w:rsidRPr="00B41034" w:rsidRDefault="00A179D2" w:rsidP="00AF63A9">
      <w:pPr>
        <w:bidi/>
        <w:spacing w:line="240" w:lineRule="auto"/>
        <w:rPr>
          <w:rFonts w:cstheme="minorHAnsi"/>
          <w:sz w:val="24"/>
          <w:szCs w:val="24"/>
          <w:rtl/>
        </w:rPr>
      </w:pPr>
    </w:p>
    <w:p w14:paraId="51D46D57" w14:textId="77777777" w:rsidR="00A179D2" w:rsidRPr="00B41034" w:rsidRDefault="00A179D2" w:rsidP="00AF63A9">
      <w:pPr>
        <w:bidi/>
        <w:spacing w:line="240" w:lineRule="auto"/>
        <w:rPr>
          <w:rFonts w:cstheme="minorHAnsi"/>
          <w:sz w:val="24"/>
          <w:szCs w:val="24"/>
          <w:rtl/>
        </w:rPr>
      </w:pPr>
    </w:p>
    <w:p w14:paraId="32FB6445" w14:textId="77777777" w:rsidR="00A179D2" w:rsidRPr="00B41034" w:rsidRDefault="00A179D2" w:rsidP="00AF63A9">
      <w:pPr>
        <w:bidi/>
        <w:spacing w:line="240" w:lineRule="auto"/>
        <w:rPr>
          <w:rFonts w:cstheme="minorHAnsi"/>
          <w:sz w:val="24"/>
          <w:szCs w:val="24"/>
          <w:rtl/>
        </w:rPr>
      </w:pPr>
    </w:p>
    <w:p w14:paraId="1F78CF63" w14:textId="77777777" w:rsidR="00A179D2" w:rsidRPr="00B41034" w:rsidRDefault="00A179D2" w:rsidP="00AF63A9">
      <w:pPr>
        <w:bidi/>
        <w:spacing w:line="240" w:lineRule="auto"/>
        <w:rPr>
          <w:rFonts w:cstheme="minorHAnsi"/>
          <w:sz w:val="24"/>
          <w:szCs w:val="24"/>
          <w:rtl/>
        </w:rPr>
      </w:pPr>
    </w:p>
    <w:p w14:paraId="6501EB9D" w14:textId="77777777" w:rsidR="00A179D2" w:rsidRPr="00B41034" w:rsidRDefault="00A179D2" w:rsidP="00AF63A9">
      <w:pPr>
        <w:bidi/>
        <w:spacing w:line="240" w:lineRule="auto"/>
        <w:rPr>
          <w:rFonts w:cstheme="minorHAnsi"/>
          <w:sz w:val="24"/>
          <w:szCs w:val="24"/>
          <w:rtl/>
        </w:rPr>
      </w:pPr>
    </w:p>
    <w:p w14:paraId="6E7A2574" w14:textId="77777777" w:rsidR="00A179D2" w:rsidRPr="00B41034" w:rsidRDefault="00A179D2" w:rsidP="00AF63A9">
      <w:pPr>
        <w:bidi/>
        <w:spacing w:line="240" w:lineRule="auto"/>
        <w:rPr>
          <w:rFonts w:cstheme="minorHAnsi"/>
          <w:sz w:val="24"/>
          <w:szCs w:val="24"/>
          <w:rtl/>
        </w:rPr>
      </w:pPr>
    </w:p>
    <w:p w14:paraId="7D6EEE25" w14:textId="77777777" w:rsidR="00A179D2" w:rsidRPr="00B41034" w:rsidRDefault="00A179D2" w:rsidP="00AF63A9">
      <w:pPr>
        <w:bidi/>
        <w:spacing w:line="240" w:lineRule="auto"/>
        <w:rPr>
          <w:rFonts w:cstheme="minorHAnsi"/>
          <w:sz w:val="24"/>
          <w:szCs w:val="24"/>
          <w:rtl/>
        </w:rPr>
      </w:pPr>
    </w:p>
    <w:p w14:paraId="237E5DB2" w14:textId="77777777" w:rsidR="00A179D2" w:rsidRPr="00B41034" w:rsidRDefault="00A179D2" w:rsidP="00AF63A9">
      <w:pPr>
        <w:bidi/>
        <w:spacing w:line="240" w:lineRule="auto"/>
        <w:rPr>
          <w:rFonts w:cstheme="minorHAnsi"/>
          <w:sz w:val="24"/>
          <w:szCs w:val="24"/>
          <w:rtl/>
        </w:rPr>
      </w:pPr>
    </w:p>
    <w:p w14:paraId="5F5D1AC5" w14:textId="77777777" w:rsidR="00A179D2" w:rsidRPr="00B41034" w:rsidRDefault="00A179D2" w:rsidP="00AF63A9">
      <w:pPr>
        <w:bidi/>
        <w:spacing w:line="240" w:lineRule="auto"/>
        <w:rPr>
          <w:rFonts w:cstheme="minorHAnsi"/>
          <w:sz w:val="24"/>
          <w:szCs w:val="24"/>
          <w:rtl/>
        </w:rPr>
      </w:pPr>
    </w:p>
    <w:p w14:paraId="49530D02" w14:textId="77777777" w:rsidR="00A179D2" w:rsidRPr="00B41034" w:rsidRDefault="00A179D2" w:rsidP="00AF63A9">
      <w:pPr>
        <w:bidi/>
        <w:spacing w:line="240" w:lineRule="auto"/>
        <w:rPr>
          <w:rFonts w:cstheme="minorHAnsi"/>
          <w:sz w:val="24"/>
          <w:szCs w:val="24"/>
          <w:rtl/>
        </w:rPr>
      </w:pPr>
    </w:p>
    <w:p w14:paraId="79A62079" w14:textId="77777777" w:rsidR="00A179D2" w:rsidRPr="00B41034" w:rsidRDefault="00A179D2" w:rsidP="00AF63A9">
      <w:pPr>
        <w:bidi/>
        <w:spacing w:line="240" w:lineRule="auto"/>
        <w:rPr>
          <w:rFonts w:cstheme="minorHAnsi"/>
          <w:sz w:val="24"/>
          <w:szCs w:val="24"/>
          <w:rtl/>
        </w:rPr>
      </w:pPr>
    </w:p>
    <w:p w14:paraId="0308585C" w14:textId="77777777" w:rsidR="00A179D2" w:rsidRPr="00B41034" w:rsidRDefault="00A179D2" w:rsidP="00AF63A9">
      <w:pPr>
        <w:bidi/>
        <w:spacing w:line="240" w:lineRule="auto"/>
        <w:rPr>
          <w:rFonts w:cstheme="minorHAnsi"/>
          <w:sz w:val="24"/>
          <w:szCs w:val="24"/>
          <w:rtl/>
        </w:rPr>
      </w:pPr>
    </w:p>
    <w:p w14:paraId="1C6B8B9F" w14:textId="77777777" w:rsidR="000C1D20" w:rsidRPr="00B41034" w:rsidRDefault="000C1D20" w:rsidP="00AF63A9">
      <w:pPr>
        <w:bidi/>
        <w:spacing w:line="240" w:lineRule="auto"/>
        <w:rPr>
          <w:rFonts w:cstheme="minorHAnsi"/>
          <w:sz w:val="24"/>
          <w:szCs w:val="24"/>
          <w:rtl/>
        </w:rPr>
      </w:pPr>
    </w:p>
    <w:p w14:paraId="6FE93C66" w14:textId="77777777" w:rsidR="00393DCC" w:rsidRPr="00B41034" w:rsidRDefault="00393DCC" w:rsidP="00AF63A9">
      <w:pPr>
        <w:bidi/>
        <w:spacing w:line="240" w:lineRule="auto"/>
        <w:rPr>
          <w:rFonts w:cstheme="minorHAnsi"/>
          <w:sz w:val="24"/>
          <w:szCs w:val="24"/>
          <w:rtl/>
        </w:rPr>
      </w:pPr>
    </w:p>
    <w:p w14:paraId="7A9F56B8" w14:textId="77777777" w:rsidR="00393DCC" w:rsidRPr="00B41034" w:rsidRDefault="00393DCC" w:rsidP="00AF63A9">
      <w:pPr>
        <w:bidi/>
        <w:spacing w:line="240" w:lineRule="auto"/>
        <w:rPr>
          <w:rFonts w:cstheme="minorHAnsi"/>
          <w:sz w:val="24"/>
          <w:szCs w:val="24"/>
          <w:rtl/>
        </w:rPr>
      </w:pPr>
    </w:p>
    <w:p w14:paraId="13309FEF" w14:textId="77777777" w:rsidR="00393DCC" w:rsidRPr="00B41034" w:rsidRDefault="00393DCC" w:rsidP="00AF63A9">
      <w:pPr>
        <w:bidi/>
        <w:spacing w:line="240" w:lineRule="auto"/>
        <w:rPr>
          <w:rFonts w:cstheme="minorHAnsi"/>
          <w:sz w:val="24"/>
          <w:szCs w:val="24"/>
          <w:rtl/>
        </w:rPr>
      </w:pPr>
    </w:p>
    <w:p w14:paraId="64D82050" w14:textId="77777777" w:rsidR="0093435C"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بند صد و شصت و هفتم</w:t>
      </w:r>
      <w:r w:rsidRPr="00A94C9D">
        <w:rPr>
          <w:rFonts w:asciiTheme="minorHAnsi" w:hAnsiTheme="minorHAnsi" w:cstheme="minorHAnsi"/>
        </w:rPr>
        <w:t xml:space="preserve"> </w:t>
      </w:r>
    </w:p>
    <w:p w14:paraId="3CE77570" w14:textId="77777777" w:rsidR="00390ACD" w:rsidRPr="00B41034" w:rsidRDefault="00390ACD" w:rsidP="00AF63A9">
      <w:pPr>
        <w:shd w:val="clear" w:color="auto" w:fill="FFFFFF"/>
        <w:bidi/>
        <w:spacing w:after="0" w:line="240" w:lineRule="auto"/>
        <w:rPr>
          <w:rStyle w:val="Strong"/>
          <w:rFonts w:cstheme="minorHAnsi"/>
          <w:sz w:val="24"/>
          <w:szCs w:val="24"/>
          <w:rtl/>
        </w:rPr>
      </w:pPr>
      <w:r w:rsidRPr="00B41034">
        <w:rPr>
          <w:rStyle w:val="Strong"/>
          <w:rFonts w:cstheme="minorHAnsi"/>
          <w:sz w:val="24"/>
          <w:szCs w:val="24"/>
          <w:rtl/>
        </w:rPr>
        <w:t>إيّاكُم أَنْ تَمْنَعَكُمُ الأَسْمَاءُ عَنْ مالِكِهَا، أَوْ يَحْجُبَكُمْ ذِكْرٌ عَنْ هٰذَا الذِّكْرِ الحَكِيمِ</w:t>
      </w:r>
      <w:r w:rsidRPr="00B41034">
        <w:rPr>
          <w:rStyle w:val="Strong"/>
          <w:rFonts w:cstheme="minorHAnsi"/>
          <w:sz w:val="24"/>
          <w:szCs w:val="24"/>
        </w:rPr>
        <w:t>.</w:t>
      </w:r>
      <w:r w:rsidRPr="00B41034">
        <w:rPr>
          <w:rFonts w:cstheme="minorHAnsi"/>
          <w:sz w:val="24"/>
          <w:szCs w:val="24"/>
        </w:rPr>
        <w:br/>
      </w:r>
      <w:r w:rsidRPr="00B41034">
        <w:rPr>
          <w:rStyle w:val="Strong"/>
          <w:rFonts w:cstheme="minorHAnsi"/>
          <w:sz w:val="24"/>
          <w:szCs w:val="24"/>
          <w:rtl/>
        </w:rPr>
        <w:t>اسْتَعِيذُوا بِاللَّهِ، يَا مَعْشَرَ العُلَمَاءِ، وَ لَا تَجْعَلُوا أَنْفُسَكُمْ حِجَابًا بَيْنِي وَ بَيْنَ خَلْقِي، كَذٰلِكَ يَعِظُكُمُ اللَّهُ وَ يَأْمُرُكُمْ بِالعَدْلِ لِئَلَّا تَحْبَطَ أَعْمَالُكُمْ وَ أَنْتُمْ غَافِلُونَ</w:t>
      </w:r>
      <w:r w:rsidRPr="00B41034">
        <w:rPr>
          <w:rStyle w:val="Strong"/>
          <w:rFonts w:cstheme="minorHAnsi"/>
          <w:sz w:val="24"/>
          <w:szCs w:val="24"/>
        </w:rPr>
        <w:t>.</w:t>
      </w:r>
      <w:r w:rsidRPr="00B41034">
        <w:rPr>
          <w:rFonts w:cstheme="minorHAnsi"/>
          <w:sz w:val="24"/>
          <w:szCs w:val="24"/>
        </w:rPr>
        <w:br/>
      </w:r>
      <w:r w:rsidRPr="00B41034">
        <w:rPr>
          <w:rStyle w:val="Strong"/>
          <w:rFonts w:cstheme="minorHAnsi"/>
          <w:sz w:val="24"/>
          <w:szCs w:val="24"/>
          <w:rtl/>
        </w:rPr>
        <w:t>إِنَّ الَّذِي أَعْرَضَ عَنْ هٰذَا الأَمْرِ، هَلْ يَقْدِرُ أَنْ يُثْبِتَ حَقًّا فِي الإِبْدَاعِ؟ لا، وَ مالِكِ الِاخْتِرَاعِ! وَلٰكِنَّ النَّاسَ فِي حِجَابٍ مُبِينٍ</w:t>
      </w:r>
      <w:r w:rsidRPr="00B41034">
        <w:rPr>
          <w:rStyle w:val="Strong"/>
          <w:rFonts w:cstheme="minorHAnsi"/>
          <w:sz w:val="24"/>
          <w:szCs w:val="24"/>
        </w:rPr>
        <w:t>.</w:t>
      </w:r>
      <w:r w:rsidRPr="00B41034">
        <w:rPr>
          <w:rFonts w:cstheme="minorHAnsi"/>
          <w:sz w:val="24"/>
          <w:szCs w:val="24"/>
        </w:rPr>
        <w:br/>
      </w:r>
      <w:r w:rsidRPr="00B41034">
        <w:rPr>
          <w:rStyle w:val="Strong"/>
          <w:rFonts w:cstheme="minorHAnsi"/>
          <w:sz w:val="24"/>
          <w:szCs w:val="24"/>
          <w:rtl/>
        </w:rPr>
        <w:t>قُلْ: بِهِ أَشْرَقَتْ شَمْسُ الحُجَّةِ، وَ لَاحَ نَيِّرُ البُرْهَانِ لِمَنْ فِي الإِمْكَانِ. اتَّقُوا اللَّهَ، يَا أُولِي الأَبْصَارِ، وَ لَا تُنْكِرُونَ</w:t>
      </w:r>
      <w:r w:rsidRPr="00B41034">
        <w:rPr>
          <w:rStyle w:val="Strong"/>
          <w:rFonts w:cstheme="minorHAnsi"/>
          <w:sz w:val="24"/>
          <w:szCs w:val="24"/>
        </w:rPr>
        <w:t>.</w:t>
      </w:r>
      <w:r w:rsidRPr="00B41034">
        <w:rPr>
          <w:rFonts w:cstheme="minorHAnsi"/>
          <w:sz w:val="24"/>
          <w:szCs w:val="24"/>
        </w:rPr>
        <w:br/>
      </w:r>
      <w:r w:rsidRPr="00B41034">
        <w:rPr>
          <w:rStyle w:val="Strong"/>
          <w:rFonts w:cstheme="minorHAnsi"/>
          <w:sz w:val="24"/>
          <w:szCs w:val="24"/>
          <w:rtl/>
        </w:rPr>
        <w:t>إيّاكُم أَنْ يَمْنَعَكُمْ ذِكْرُ النَّبِيِّ عَنْ هٰذَا النَّبَإِ الأَعْظَمِ، أَوِ الوِلايَةُ عَنْ وِلَايَةِ اللَّهِ المُهَيْمِنَةِ عَلَى العَالَمِينَ</w:t>
      </w:r>
      <w:r w:rsidRPr="00B41034">
        <w:rPr>
          <w:rStyle w:val="Strong"/>
          <w:rFonts w:cstheme="minorHAnsi"/>
          <w:sz w:val="24"/>
          <w:szCs w:val="24"/>
        </w:rPr>
        <w:t>.</w:t>
      </w:r>
      <w:r w:rsidRPr="00B41034">
        <w:rPr>
          <w:rFonts w:cstheme="minorHAnsi"/>
          <w:sz w:val="24"/>
          <w:szCs w:val="24"/>
        </w:rPr>
        <w:br/>
      </w:r>
      <w:r w:rsidRPr="00B41034">
        <w:rPr>
          <w:rStyle w:val="Strong"/>
          <w:rFonts w:cstheme="minorHAnsi"/>
          <w:sz w:val="24"/>
          <w:szCs w:val="24"/>
          <w:rtl/>
        </w:rPr>
        <w:t>قَدْ خَلَقَ كُلَّ اسْمٍ بِقَوْلِهِ، وَ عَلَّقَ كُلَّ أَمْرٍ بِأَمْرِهِ المُبْرَمِ العَزِيزِ البَدِيعِ</w:t>
      </w:r>
      <w:r w:rsidRPr="00B41034">
        <w:rPr>
          <w:rStyle w:val="Strong"/>
          <w:rFonts w:cstheme="minorHAnsi"/>
          <w:sz w:val="24"/>
          <w:szCs w:val="24"/>
        </w:rPr>
        <w:t>.</w:t>
      </w:r>
      <w:r w:rsidRPr="00B41034">
        <w:rPr>
          <w:rFonts w:cstheme="minorHAnsi"/>
          <w:sz w:val="24"/>
          <w:szCs w:val="24"/>
        </w:rPr>
        <w:br/>
      </w:r>
      <w:r w:rsidRPr="00B41034">
        <w:rPr>
          <w:rStyle w:val="Strong"/>
          <w:rFonts w:cstheme="minorHAnsi"/>
          <w:sz w:val="24"/>
          <w:szCs w:val="24"/>
          <w:rtl/>
        </w:rPr>
        <w:t>قُلْ: هٰذَا يَوْمُ اللَّهِ، لَا يُذْكَرُ فِيهِ إِلَّا نَفْسُهُ المُهَيْمِنَةُ عَلَى العَالَمِينَ</w:t>
      </w:r>
      <w:r w:rsidRPr="00B41034">
        <w:rPr>
          <w:rStyle w:val="Strong"/>
          <w:rFonts w:cstheme="minorHAnsi"/>
          <w:sz w:val="24"/>
          <w:szCs w:val="24"/>
        </w:rPr>
        <w:t>.</w:t>
      </w:r>
      <w:r w:rsidRPr="00B41034">
        <w:rPr>
          <w:rFonts w:cstheme="minorHAnsi"/>
          <w:sz w:val="24"/>
          <w:szCs w:val="24"/>
        </w:rPr>
        <w:br/>
      </w:r>
      <w:r w:rsidRPr="00B41034">
        <w:rPr>
          <w:rStyle w:val="Strong"/>
          <w:rFonts w:cstheme="minorHAnsi"/>
          <w:sz w:val="24"/>
          <w:szCs w:val="24"/>
          <w:rtl/>
        </w:rPr>
        <w:t>هٰذَا أَمْرٌ اضْطَرَبَ مِنْهُ مَا عِندَكُمْ مِنَ الأَوْهَامِ وَ التَّمَاثِيلِ</w:t>
      </w:r>
      <w:r w:rsidRPr="00B41034">
        <w:rPr>
          <w:rStyle w:val="Strong"/>
          <w:rFonts w:cstheme="minorHAnsi"/>
          <w:sz w:val="24"/>
          <w:szCs w:val="24"/>
        </w:rPr>
        <w:t>.</w:t>
      </w:r>
    </w:p>
    <w:p w14:paraId="40476DB8" w14:textId="726C3984"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Beware lest any name debar you from Him Who is the Possessor of all names, or any word shut you out from this Remembrance of God, this Source of Wisdom amongst you. Turn unto God and seek His protection, O concourse of divines, and make not of yourselves a veil between Me and My creatures. </w:t>
      </w:r>
      <w:proofErr w:type="gramStart"/>
      <w:r w:rsidRPr="00B41034">
        <w:rPr>
          <w:rFonts w:eastAsia="Times New Roman" w:cstheme="minorHAnsi"/>
          <w:color w:val="000000" w:themeColor="text1"/>
          <w:sz w:val="24"/>
          <w:szCs w:val="24"/>
        </w:rPr>
        <w:t>Thus</w:t>
      </w:r>
      <w:proofErr w:type="gramEnd"/>
      <w:r w:rsidRPr="00B41034">
        <w:rPr>
          <w:rFonts w:eastAsia="Times New Roman" w:cstheme="minorHAnsi"/>
          <w:color w:val="000000" w:themeColor="text1"/>
          <w:sz w:val="24"/>
          <w:szCs w:val="24"/>
        </w:rPr>
        <w:t xml:space="preserve"> doth your Lord admonish you, and command you to be just, lest your works should come to naught and ye yourselves be oblivious of your plight. Shall he who </w:t>
      </w:r>
      <w:proofErr w:type="spellStart"/>
      <w:r w:rsidRPr="00B41034">
        <w:rPr>
          <w:rFonts w:eastAsia="Times New Roman" w:cstheme="minorHAnsi"/>
          <w:color w:val="000000" w:themeColor="text1"/>
          <w:sz w:val="24"/>
          <w:szCs w:val="24"/>
        </w:rPr>
        <w:t>denieth</w:t>
      </w:r>
      <w:proofErr w:type="spellEnd"/>
      <w:r w:rsidRPr="00B41034">
        <w:rPr>
          <w:rFonts w:eastAsia="Times New Roman" w:cstheme="minorHAnsi"/>
          <w:color w:val="000000" w:themeColor="text1"/>
          <w:sz w:val="24"/>
          <w:szCs w:val="24"/>
        </w:rPr>
        <w:t xml:space="preserve"> this Cause be able to vindicate the truth of any cause throughout creation? Nay, by Him Who is the Fashioner of the universe! Yet the people are wrapped in a palpable veil. Say: Through this Cause the day-star of testimony hath dawned, and the luminary of proof hath shed its radiance upon all that dwell on earth. Fear God, O men of insight, and be not of those who disbelieve in Me. Take heed lest the word "Prophet" withhold you from this Most Great Announcement, or any reference to "Vicegerency" debar you from the sovereignty of Him Who is the Vicegerent of God, which </w:t>
      </w:r>
      <w:proofErr w:type="spellStart"/>
      <w:r w:rsidRPr="00B41034">
        <w:rPr>
          <w:rFonts w:eastAsia="Times New Roman" w:cstheme="minorHAnsi"/>
          <w:color w:val="000000" w:themeColor="text1"/>
          <w:sz w:val="24"/>
          <w:szCs w:val="24"/>
        </w:rPr>
        <w:t>overshadoweth</w:t>
      </w:r>
      <w:proofErr w:type="spellEnd"/>
      <w:r w:rsidRPr="00B41034">
        <w:rPr>
          <w:rFonts w:eastAsia="Times New Roman" w:cstheme="minorHAnsi"/>
          <w:color w:val="000000" w:themeColor="text1"/>
          <w:sz w:val="24"/>
          <w:szCs w:val="24"/>
        </w:rPr>
        <w:t xml:space="preserve"> all the worlds. Every name hath been created by His Word, and every cause is dependent on His irresistible, His mighty and wondrous Cause. Say: This is the Day of God, the Day on which naught shall be mentioned save His own Self, the omnipotent Protector of all worlds. This is the Cause that hath made all your superstitions and idols to tremble.</w:t>
      </w:r>
    </w:p>
    <w:p w14:paraId="3A84E691" w14:textId="373F4AAC" w:rsidR="002F7519" w:rsidRPr="00B41034" w:rsidRDefault="00A94C9D"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2F7519" w:rsidRPr="00B41034">
        <w:rPr>
          <w:rFonts w:cstheme="minorHAnsi"/>
          <w:sz w:val="24"/>
          <w:szCs w:val="24"/>
          <w:rtl/>
        </w:rPr>
        <w:t>مبادا نام‌ها شما را از مالکِ آن نام‌ها باز دارد، یا ذکری، شما را از این ذکر حکیم محجوب سازد</w:t>
      </w:r>
      <w:r w:rsidR="002F7519" w:rsidRPr="00B41034">
        <w:rPr>
          <w:rFonts w:cstheme="minorHAnsi"/>
          <w:sz w:val="24"/>
          <w:szCs w:val="24"/>
        </w:rPr>
        <w:t>.</w:t>
      </w:r>
      <w:r w:rsidR="002F7519" w:rsidRPr="00B41034">
        <w:rPr>
          <w:rFonts w:cstheme="minorHAnsi"/>
          <w:sz w:val="24"/>
          <w:szCs w:val="24"/>
        </w:rPr>
        <w:br/>
      </w:r>
      <w:r w:rsidR="002F7519" w:rsidRPr="00B41034">
        <w:rPr>
          <w:rFonts w:cstheme="minorHAnsi"/>
          <w:sz w:val="24"/>
          <w:szCs w:val="24"/>
          <w:rtl/>
        </w:rPr>
        <w:t>به خدا پناه برید، ای جماعت علما، خود را میان من و آفریدگانم حجابی مسازید. چنین است که خدا شما را پند می‌دهد و به عدالت فرمان می‌دهد، مبادا که اعمالتان تباه شود و خود از آن غافل باشید</w:t>
      </w:r>
      <w:r w:rsidR="002F7519" w:rsidRPr="00B41034">
        <w:rPr>
          <w:rFonts w:cstheme="minorHAnsi"/>
          <w:sz w:val="24"/>
          <w:szCs w:val="24"/>
        </w:rPr>
        <w:t>.</w:t>
      </w:r>
      <w:r w:rsidR="002F7519" w:rsidRPr="00B41034">
        <w:rPr>
          <w:rFonts w:cstheme="minorHAnsi"/>
          <w:sz w:val="24"/>
          <w:szCs w:val="24"/>
        </w:rPr>
        <w:br/>
      </w:r>
      <w:r w:rsidR="002F7519" w:rsidRPr="00B41034">
        <w:rPr>
          <w:rFonts w:cstheme="minorHAnsi"/>
          <w:sz w:val="24"/>
          <w:szCs w:val="24"/>
          <w:rtl/>
        </w:rPr>
        <w:t>کسی که از این امر روی‌گردانده است، آیا توان آن دارد که حقی را در عرصه‌ی آفرینش اثبات کند؟ نه، سوگند به مالک اختراع! ولی مردم در حجابی آشکارند</w:t>
      </w:r>
      <w:r w:rsidR="002F7519" w:rsidRPr="00B41034">
        <w:rPr>
          <w:rFonts w:cstheme="minorHAnsi"/>
          <w:sz w:val="24"/>
          <w:szCs w:val="24"/>
        </w:rPr>
        <w:t>.</w:t>
      </w:r>
      <w:r w:rsidR="002F7519" w:rsidRPr="00B41034">
        <w:rPr>
          <w:rFonts w:cstheme="minorHAnsi"/>
          <w:sz w:val="24"/>
          <w:szCs w:val="24"/>
        </w:rPr>
        <w:br/>
      </w:r>
      <w:r w:rsidR="002F7519" w:rsidRPr="00B41034">
        <w:rPr>
          <w:rFonts w:cstheme="minorHAnsi"/>
          <w:sz w:val="24"/>
          <w:szCs w:val="24"/>
          <w:rtl/>
        </w:rPr>
        <w:t>بگو: به‌واسطه‌ی این امر، خورشید حجّت درخشیدن گرفت، و نور برهان بر هر که در عالم امکان است تابیدن آغاز کرد</w:t>
      </w:r>
      <w:r w:rsidR="002F7519" w:rsidRPr="00B41034">
        <w:rPr>
          <w:rFonts w:cstheme="minorHAnsi"/>
          <w:sz w:val="24"/>
          <w:szCs w:val="24"/>
        </w:rPr>
        <w:t>.</w:t>
      </w:r>
      <w:r w:rsidR="002F7519" w:rsidRPr="00B41034">
        <w:rPr>
          <w:rFonts w:cstheme="minorHAnsi"/>
          <w:sz w:val="24"/>
          <w:szCs w:val="24"/>
        </w:rPr>
        <w:br/>
      </w:r>
      <w:r w:rsidR="002F7519" w:rsidRPr="00B41034">
        <w:rPr>
          <w:rFonts w:cstheme="minorHAnsi"/>
          <w:sz w:val="24"/>
          <w:szCs w:val="24"/>
          <w:rtl/>
        </w:rPr>
        <w:t>از خدا بترسید، ای صاحبان بصیرت، و انکار مکنید</w:t>
      </w:r>
      <w:r w:rsidR="002F7519" w:rsidRPr="00B41034">
        <w:rPr>
          <w:rFonts w:cstheme="minorHAnsi"/>
          <w:sz w:val="24"/>
          <w:szCs w:val="24"/>
        </w:rPr>
        <w:t>.</w:t>
      </w:r>
      <w:r w:rsidR="002F7519" w:rsidRPr="00B41034">
        <w:rPr>
          <w:rFonts w:cstheme="minorHAnsi"/>
          <w:sz w:val="24"/>
          <w:szCs w:val="24"/>
        </w:rPr>
        <w:br/>
      </w:r>
      <w:r w:rsidR="002F7519" w:rsidRPr="00B41034">
        <w:rPr>
          <w:rFonts w:cstheme="minorHAnsi"/>
          <w:sz w:val="24"/>
          <w:szCs w:val="24"/>
          <w:rtl/>
        </w:rPr>
        <w:t>مبادا ذکر پیامبر شما را از این نبأ اعظم باز دارد، یا ولایت (نام‌برده) شما را از ولایتِ خداوند، که بر عالمیان سایه افکنده است، محروم سازد</w:t>
      </w:r>
      <w:r w:rsidR="002F7519" w:rsidRPr="00B41034">
        <w:rPr>
          <w:rFonts w:cstheme="minorHAnsi"/>
          <w:sz w:val="24"/>
          <w:szCs w:val="24"/>
        </w:rPr>
        <w:t>.</w:t>
      </w:r>
      <w:r w:rsidR="002F7519" w:rsidRPr="00B41034">
        <w:rPr>
          <w:rFonts w:cstheme="minorHAnsi"/>
          <w:sz w:val="24"/>
          <w:szCs w:val="24"/>
        </w:rPr>
        <w:br/>
      </w:r>
      <w:r w:rsidR="002F7519" w:rsidRPr="00B41034">
        <w:rPr>
          <w:rFonts w:cstheme="minorHAnsi"/>
          <w:sz w:val="24"/>
          <w:szCs w:val="24"/>
          <w:rtl/>
        </w:rPr>
        <w:t>هر نامی را به کلام خویش آفرید، و هر امری را به فرمان قطعی، مقتدر و بدیع خود پیوند داد</w:t>
      </w:r>
      <w:r w:rsidR="002F7519" w:rsidRPr="00B41034">
        <w:rPr>
          <w:rFonts w:cstheme="minorHAnsi"/>
          <w:sz w:val="24"/>
          <w:szCs w:val="24"/>
        </w:rPr>
        <w:t>.</w:t>
      </w:r>
      <w:r w:rsidR="002F7519" w:rsidRPr="00B41034">
        <w:rPr>
          <w:rFonts w:cstheme="minorHAnsi"/>
          <w:sz w:val="24"/>
          <w:szCs w:val="24"/>
        </w:rPr>
        <w:br/>
      </w:r>
      <w:r w:rsidR="002F7519" w:rsidRPr="00B41034">
        <w:rPr>
          <w:rFonts w:cstheme="minorHAnsi"/>
          <w:sz w:val="24"/>
          <w:szCs w:val="24"/>
          <w:rtl/>
        </w:rPr>
        <w:t>بگو: این روز، روز خداوند است؛ روزی که جز ذات خود، که بر جهان‌ها مهیمن است، چیزی در آن یاد نمی‌شود</w:t>
      </w:r>
      <w:r w:rsidR="002F7519" w:rsidRPr="00B41034">
        <w:rPr>
          <w:rFonts w:cstheme="minorHAnsi"/>
          <w:sz w:val="24"/>
          <w:szCs w:val="24"/>
        </w:rPr>
        <w:t>.</w:t>
      </w:r>
      <w:r w:rsidR="002F7519" w:rsidRPr="00B41034">
        <w:rPr>
          <w:rFonts w:cstheme="minorHAnsi"/>
          <w:sz w:val="24"/>
          <w:szCs w:val="24"/>
        </w:rPr>
        <w:br/>
      </w:r>
      <w:r w:rsidR="002F7519" w:rsidRPr="00B41034">
        <w:rPr>
          <w:rFonts w:cstheme="minorHAnsi"/>
          <w:sz w:val="24"/>
          <w:szCs w:val="24"/>
          <w:rtl/>
        </w:rPr>
        <w:t>این امری است که از آن، همه‌ی اوهام و تماثیل نزد شما به لرزه افتاده‌اند</w:t>
      </w:r>
      <w:r w:rsidR="002F7519" w:rsidRPr="00B41034">
        <w:rPr>
          <w:rFonts w:cstheme="minorHAnsi"/>
          <w:sz w:val="24"/>
          <w:szCs w:val="24"/>
        </w:rPr>
        <w:t>.</w:t>
      </w:r>
    </w:p>
    <w:p w14:paraId="26057F9D" w14:textId="77777777" w:rsidR="00BD53E1" w:rsidRPr="00B41034" w:rsidRDefault="00BD53E1" w:rsidP="00AF63A9">
      <w:pPr>
        <w:bidi/>
        <w:spacing w:line="240" w:lineRule="auto"/>
        <w:rPr>
          <w:rFonts w:cstheme="minorHAnsi"/>
          <w:sz w:val="24"/>
          <w:szCs w:val="24"/>
          <w:u w:val="single"/>
        </w:rPr>
      </w:pPr>
      <w:r w:rsidRPr="00B41034">
        <w:rPr>
          <w:rFonts w:cstheme="minorHAnsi"/>
          <w:sz w:val="24"/>
          <w:szCs w:val="24"/>
          <w:u w:val="single"/>
          <w:rtl/>
        </w:rPr>
        <w:t>بررسی آیه</w:t>
      </w:r>
    </w:p>
    <w:p w14:paraId="3BFD6035" w14:textId="77777777" w:rsidR="00BD53E1" w:rsidRPr="00B41034" w:rsidRDefault="00BD53E1" w:rsidP="00AF63A9">
      <w:pPr>
        <w:bidi/>
        <w:spacing w:line="240" w:lineRule="auto"/>
        <w:rPr>
          <w:rFonts w:cstheme="minorHAnsi"/>
          <w:sz w:val="24"/>
          <w:szCs w:val="24"/>
        </w:rPr>
      </w:pPr>
      <w:r w:rsidRPr="00B41034">
        <w:rPr>
          <w:rFonts w:cstheme="minorHAnsi"/>
          <w:sz w:val="24"/>
          <w:szCs w:val="24"/>
          <w:rtl/>
        </w:rPr>
        <w:t xml:space="preserve">عبارت «إيّاكم أن تمنعكم الأسماء عن مالكها» نقدی رادیکال به اسامی مقدس و مفاهیم تثبیت‌شده دینی است که خود را جانشین حقیقت کرده‌اند. از منظر فلسفه‌ی هایدگری، این هشدار بر ضدّ «فراموشی هستی» است، زیرا انسان به جای پدیداری خود حقیقت، به نام‌ها، برساخته‌ها و نشانه‌ها تمسک می‌جوید. اینجا نام‌ها دیگر به حقیقت ارجاع نمی‌دهند بلکه </w:t>
      </w:r>
      <w:r w:rsidRPr="00B41034">
        <w:rPr>
          <w:rFonts w:cstheme="minorHAnsi"/>
          <w:sz w:val="24"/>
          <w:szCs w:val="24"/>
          <w:rtl/>
        </w:rPr>
        <w:lastRenderedPageBreak/>
        <w:t>چون حجاب عمل می‌کنند: آن‌ها دال‌هایی‌اند که رابطه‌شان با مدلول قطع شده، و آنچه می‌ماند، پرستش نام‌هاست نه ظهور صاحب نام.</w:t>
      </w:r>
    </w:p>
    <w:p w14:paraId="0260B79C" w14:textId="77777777" w:rsidR="00BD53E1" w:rsidRPr="00B41034" w:rsidRDefault="00BD53E1" w:rsidP="00AF63A9">
      <w:pPr>
        <w:bidi/>
        <w:spacing w:line="240" w:lineRule="auto"/>
        <w:rPr>
          <w:rFonts w:cstheme="minorHAnsi"/>
          <w:sz w:val="24"/>
          <w:szCs w:val="24"/>
        </w:rPr>
      </w:pPr>
      <w:r w:rsidRPr="00B41034">
        <w:rPr>
          <w:rFonts w:cstheme="minorHAnsi"/>
          <w:sz w:val="24"/>
          <w:szCs w:val="24"/>
          <w:rtl/>
        </w:rPr>
        <w:t>در فراز: «ولا تجعلوا أنفسكم حجاباً بيني و بين خلقي»، مفهومی کاملاً هم‌راستا با نقد جامعه‌شناسی دین و الهیات انتقادی طرح می‌شود. «عالمان» خود تبدیل به مانع ارتباط خدا و خلق شده‌اند؛ همان‌گونه که در تفکر والتر بنیامین یا آدورنو، نهاد دینی حافظ سلطه‌ی ساختارهاست نه حامل پیام رهایی. اینجا، نقد به‌خود نهاد عالمان نیست، بلکه به‌ساختار واسطه‌گری‌ای است که حقیقت را در انحصار خود می‌خواهد و حضور مستقیم را برنمی‌تابد.</w:t>
      </w:r>
    </w:p>
    <w:p w14:paraId="537093CB" w14:textId="77777777" w:rsidR="00BD53E1" w:rsidRPr="00B41034" w:rsidRDefault="00BD53E1" w:rsidP="00AF63A9">
      <w:pPr>
        <w:bidi/>
        <w:spacing w:line="240" w:lineRule="auto"/>
        <w:rPr>
          <w:rFonts w:cstheme="minorHAnsi"/>
          <w:sz w:val="24"/>
          <w:szCs w:val="24"/>
        </w:rPr>
      </w:pPr>
      <w:r w:rsidRPr="00B41034">
        <w:rPr>
          <w:rFonts w:cstheme="minorHAnsi"/>
          <w:sz w:val="24"/>
          <w:szCs w:val="24"/>
          <w:rtl/>
        </w:rPr>
        <w:t>فراز: «قل هذا يوم الله، لا يذكر فيه الا نفسه» یک قاعده‌ی اگزیستانسیالِ آخرالزمانی وضع می‌کند. در روز ظهور، تمام ساختارهای معرفت پیشین دچار تزلزل می‌شوند. اوهام و تماثیل (اصنام معنوی) فرو می‌ریزند. این دقیقاً منطبق بر فهم هایدگری از «لحظه‌ی حقیقت» (</w:t>
      </w:r>
      <w:proofErr w:type="spellStart"/>
      <w:r w:rsidRPr="00B41034">
        <w:rPr>
          <w:rFonts w:cstheme="minorHAnsi"/>
          <w:sz w:val="24"/>
          <w:szCs w:val="24"/>
        </w:rPr>
        <w:t>Ereignis</w:t>
      </w:r>
      <w:proofErr w:type="spellEnd"/>
      <w:r w:rsidRPr="00B41034">
        <w:rPr>
          <w:rFonts w:cstheme="minorHAnsi"/>
          <w:sz w:val="24"/>
          <w:szCs w:val="24"/>
          <w:rtl/>
        </w:rPr>
        <w:t>) است: لحظه‌ای که نظمِ دلالت‌ها، گسسته می‌شود و حضورِ هستی، بی‌واسطه در افق می‌درخشد.</w:t>
      </w:r>
    </w:p>
    <w:p w14:paraId="20E2AE76" w14:textId="77777777" w:rsidR="00BD53E1" w:rsidRPr="00B41034" w:rsidRDefault="00BD53E1" w:rsidP="00AF63A9">
      <w:pPr>
        <w:bidi/>
        <w:spacing w:line="240" w:lineRule="auto"/>
        <w:rPr>
          <w:rFonts w:cstheme="minorHAnsi"/>
          <w:sz w:val="24"/>
          <w:szCs w:val="24"/>
        </w:rPr>
      </w:pPr>
      <w:r w:rsidRPr="00B41034">
        <w:rPr>
          <w:rFonts w:cstheme="minorHAnsi"/>
          <w:sz w:val="24"/>
          <w:szCs w:val="24"/>
          <w:rtl/>
        </w:rPr>
        <w:t>در تعبیر: «أن يمنعكم ذكر النبي عن هذا النبأ الأعظم أو الولاية عن ولاية الله المهيمنة»، نوعی نقد به الهیات مقایسه‌ای سنتی وجود دارد که می‌خواهد حقیقت جدید را از منظر مفاهیم سنتی مانند نبوت و ولایت بسنجَد. این نقد، نشان‌دهنده‌ی ورود به نظامی جدید از ولایت است: نه ولایتی از نوع فقهی یا سیاسی، بلکه حضوری که مهیمن بر هستی است، نه وابسته به تفکیکات سلسله‌مراتبی گذشته.</w:t>
      </w:r>
    </w:p>
    <w:p w14:paraId="334BBBEF" w14:textId="77777777" w:rsidR="00BD53E1" w:rsidRPr="00B41034" w:rsidRDefault="00BD53E1" w:rsidP="00AF63A9">
      <w:pPr>
        <w:bidi/>
        <w:spacing w:line="240" w:lineRule="auto"/>
        <w:rPr>
          <w:rFonts w:cstheme="minorHAnsi"/>
          <w:sz w:val="24"/>
          <w:szCs w:val="24"/>
        </w:rPr>
      </w:pPr>
      <w:r w:rsidRPr="00B41034">
        <w:rPr>
          <w:rFonts w:cstheme="minorHAnsi"/>
          <w:sz w:val="24"/>
          <w:szCs w:val="24"/>
          <w:rtl/>
        </w:rPr>
        <w:t>فراز «قد خلق كلّ اسم بقوله و علّق كلّ أمر بأمره» با فلسفه‌ی خَلق در سنت کلامی و نیز با الاهیات لوگوسی هم‌سخن است. همانند اندیشه‌ی لوگوس در یوحنا یا در نوافلاطونیان، کلمه در این‌جا علت حقیقی هستی و معانی است. اما در اینجا این «کلمه»، خود حقیقت زنده و حاضر است، نه مفهومی متافیزیکی.</w:t>
      </w:r>
    </w:p>
    <w:p w14:paraId="7B759C35" w14:textId="77777777" w:rsidR="00BD53E1" w:rsidRPr="00B41034" w:rsidRDefault="00BD53E1" w:rsidP="00AF63A9">
      <w:pPr>
        <w:bidi/>
        <w:spacing w:line="240" w:lineRule="auto"/>
        <w:rPr>
          <w:rFonts w:cstheme="minorHAnsi"/>
          <w:sz w:val="24"/>
          <w:szCs w:val="24"/>
        </w:rPr>
      </w:pPr>
      <w:r w:rsidRPr="00B41034">
        <w:rPr>
          <w:rFonts w:cstheme="minorHAnsi"/>
          <w:sz w:val="24"/>
          <w:szCs w:val="24"/>
          <w:rtl/>
        </w:rPr>
        <w:t>این آیه همچون بیانیه‌ای در نقد متافیزیک سنتی دین و دفاع از ظهور حقیقت زنده عمل می‌کند. نام‌ها، مفاهیم، مقامات دینی، و ساختارهای تأویلی، همه می‌توانند به حجابی بدل شوند که انسان را از چهره‌ی ظهورِ نوین الهی بازمی‌دارند.</w:t>
      </w:r>
    </w:p>
    <w:p w14:paraId="33E36A1B" w14:textId="69F69C08" w:rsidR="0093435C" w:rsidRPr="00B41034" w:rsidRDefault="00BD53E1" w:rsidP="00AF63A9">
      <w:pPr>
        <w:bidi/>
        <w:spacing w:line="240" w:lineRule="auto"/>
        <w:rPr>
          <w:rFonts w:cstheme="minorHAnsi"/>
          <w:sz w:val="24"/>
          <w:szCs w:val="24"/>
          <w:rtl/>
        </w:rPr>
      </w:pPr>
      <w:r w:rsidRPr="00B41034">
        <w:rPr>
          <w:rFonts w:cstheme="minorHAnsi"/>
          <w:sz w:val="24"/>
          <w:szCs w:val="24"/>
          <w:rtl/>
        </w:rPr>
        <w:t>در روزی که تنها خداوند یاد می‌شود، و نه حتی پیامبر یا ولی، حقیقت خود را تنها به دیدگانِ بی‌واسطه، خالی از پیش‌فرض، و آزاد از نام‌ها می‌نمایاند. این امر، ظهورِ خود حقیقت است، نه بازنمودِ آن در زبانِ سنت.</w:t>
      </w:r>
    </w:p>
    <w:p w14:paraId="366A5464" w14:textId="77777777" w:rsidR="000C1D20" w:rsidRPr="00B41034" w:rsidRDefault="000C1D20" w:rsidP="00AF63A9">
      <w:pPr>
        <w:bidi/>
        <w:spacing w:line="240" w:lineRule="auto"/>
        <w:rPr>
          <w:rFonts w:cstheme="minorHAnsi"/>
          <w:sz w:val="24"/>
          <w:szCs w:val="24"/>
          <w:rtl/>
        </w:rPr>
      </w:pPr>
    </w:p>
    <w:p w14:paraId="625BD41A" w14:textId="77777777" w:rsidR="00BD53E1" w:rsidRPr="00B41034" w:rsidRDefault="00BD53E1" w:rsidP="00AF63A9">
      <w:pPr>
        <w:bidi/>
        <w:spacing w:line="240" w:lineRule="auto"/>
        <w:rPr>
          <w:rFonts w:cstheme="minorHAnsi"/>
          <w:sz w:val="24"/>
          <w:szCs w:val="24"/>
          <w:rtl/>
        </w:rPr>
      </w:pPr>
    </w:p>
    <w:p w14:paraId="1EC2B215" w14:textId="77777777" w:rsidR="00BD53E1" w:rsidRPr="00B41034" w:rsidRDefault="00BD53E1" w:rsidP="00AF63A9">
      <w:pPr>
        <w:bidi/>
        <w:spacing w:line="240" w:lineRule="auto"/>
        <w:rPr>
          <w:rFonts w:cstheme="minorHAnsi"/>
          <w:sz w:val="24"/>
          <w:szCs w:val="24"/>
          <w:rtl/>
        </w:rPr>
      </w:pPr>
    </w:p>
    <w:p w14:paraId="7CC92F0C" w14:textId="77777777" w:rsidR="00BD53E1" w:rsidRPr="00B41034" w:rsidRDefault="00BD53E1" w:rsidP="00AF63A9">
      <w:pPr>
        <w:bidi/>
        <w:spacing w:line="240" w:lineRule="auto"/>
        <w:rPr>
          <w:rFonts w:cstheme="minorHAnsi"/>
          <w:sz w:val="24"/>
          <w:szCs w:val="24"/>
          <w:rtl/>
        </w:rPr>
      </w:pPr>
    </w:p>
    <w:p w14:paraId="31710BB8" w14:textId="77777777" w:rsidR="00BD53E1" w:rsidRPr="00B41034" w:rsidRDefault="00BD53E1" w:rsidP="00AF63A9">
      <w:pPr>
        <w:bidi/>
        <w:spacing w:line="240" w:lineRule="auto"/>
        <w:rPr>
          <w:rFonts w:cstheme="minorHAnsi"/>
          <w:sz w:val="24"/>
          <w:szCs w:val="24"/>
          <w:rtl/>
        </w:rPr>
      </w:pPr>
    </w:p>
    <w:p w14:paraId="74828CF6" w14:textId="77777777" w:rsidR="00BD53E1" w:rsidRPr="00B41034" w:rsidRDefault="00BD53E1" w:rsidP="00AF63A9">
      <w:pPr>
        <w:bidi/>
        <w:spacing w:line="240" w:lineRule="auto"/>
        <w:rPr>
          <w:rFonts w:cstheme="minorHAnsi"/>
          <w:sz w:val="24"/>
          <w:szCs w:val="24"/>
          <w:rtl/>
        </w:rPr>
      </w:pPr>
    </w:p>
    <w:p w14:paraId="141D4BCE" w14:textId="77777777" w:rsidR="00BD53E1" w:rsidRPr="00B41034" w:rsidRDefault="00BD53E1" w:rsidP="00AF63A9">
      <w:pPr>
        <w:bidi/>
        <w:spacing w:line="240" w:lineRule="auto"/>
        <w:rPr>
          <w:rFonts w:cstheme="minorHAnsi"/>
          <w:sz w:val="24"/>
          <w:szCs w:val="24"/>
          <w:rtl/>
        </w:rPr>
      </w:pPr>
    </w:p>
    <w:p w14:paraId="2E9179C3" w14:textId="77777777" w:rsidR="00BD53E1" w:rsidRPr="00B41034" w:rsidRDefault="00BD53E1" w:rsidP="00AF63A9">
      <w:pPr>
        <w:bidi/>
        <w:spacing w:line="240" w:lineRule="auto"/>
        <w:rPr>
          <w:rFonts w:cstheme="minorHAnsi"/>
          <w:sz w:val="24"/>
          <w:szCs w:val="24"/>
          <w:rtl/>
        </w:rPr>
      </w:pPr>
    </w:p>
    <w:p w14:paraId="71F9606D" w14:textId="77777777" w:rsidR="00677F25" w:rsidRPr="00B41034" w:rsidRDefault="00677F25" w:rsidP="00AF63A9">
      <w:pPr>
        <w:bidi/>
        <w:spacing w:line="240" w:lineRule="auto"/>
        <w:rPr>
          <w:rFonts w:cstheme="minorHAnsi"/>
          <w:sz w:val="24"/>
          <w:szCs w:val="24"/>
          <w:rtl/>
        </w:rPr>
      </w:pPr>
    </w:p>
    <w:p w14:paraId="07EA0D8D" w14:textId="77777777" w:rsidR="00677F25" w:rsidRPr="00B41034" w:rsidRDefault="00677F25" w:rsidP="00AF63A9">
      <w:pPr>
        <w:bidi/>
        <w:spacing w:line="240" w:lineRule="auto"/>
        <w:rPr>
          <w:rFonts w:cstheme="minorHAnsi"/>
          <w:sz w:val="24"/>
          <w:szCs w:val="24"/>
          <w:rtl/>
        </w:rPr>
      </w:pPr>
    </w:p>
    <w:p w14:paraId="31DF36D9" w14:textId="77777777" w:rsidR="00677F25" w:rsidRPr="00B41034" w:rsidRDefault="00677F25" w:rsidP="00AF63A9">
      <w:pPr>
        <w:bidi/>
        <w:spacing w:line="240" w:lineRule="auto"/>
        <w:rPr>
          <w:rFonts w:cstheme="minorHAnsi"/>
          <w:sz w:val="24"/>
          <w:szCs w:val="24"/>
          <w:rtl/>
        </w:rPr>
      </w:pPr>
    </w:p>
    <w:p w14:paraId="6FA772D7" w14:textId="77777777" w:rsidR="00677F25" w:rsidRPr="00B41034" w:rsidRDefault="00677F25" w:rsidP="00AF63A9">
      <w:pPr>
        <w:bidi/>
        <w:spacing w:line="240" w:lineRule="auto"/>
        <w:rPr>
          <w:rFonts w:cstheme="minorHAnsi"/>
          <w:sz w:val="24"/>
          <w:szCs w:val="24"/>
          <w:rtl/>
        </w:rPr>
      </w:pPr>
    </w:p>
    <w:p w14:paraId="6DF5F917" w14:textId="77777777" w:rsidR="00BD53E1"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 xml:space="preserve">بند صد و شصت و هشتم </w:t>
      </w:r>
    </w:p>
    <w:p w14:paraId="7CD6F60F" w14:textId="77777777" w:rsidR="00EF0574" w:rsidRPr="00B41034" w:rsidRDefault="00EF0574" w:rsidP="00AF63A9">
      <w:pPr>
        <w:bidi/>
        <w:spacing w:line="240" w:lineRule="auto"/>
        <w:rPr>
          <w:rFonts w:cstheme="minorHAnsi"/>
          <w:color w:val="000000" w:themeColor="text1"/>
          <w:sz w:val="24"/>
          <w:szCs w:val="24"/>
        </w:rPr>
      </w:pPr>
      <w:r w:rsidRPr="00B41034">
        <w:rPr>
          <w:rFonts w:cstheme="minorHAnsi"/>
          <w:b/>
          <w:bCs/>
          <w:color w:val="000000" w:themeColor="text1"/>
          <w:sz w:val="24"/>
          <w:szCs w:val="24"/>
          <w:rtl/>
        </w:rPr>
        <w:t>قَدْ نَرَى مِنْكُمْ مَنْ يَأْخُذُ الكِتَابَ وَ يَسْتَدِلُّ بِهِ عَلَى اللَّهِ، كَمَا اسْتَدَلَّتْ كُلُّ مِلَّةٍ بِكِتَابِهَا عَلَى اللَّهِ المُهَيْمِنِ القَيُّومِ</w:t>
      </w:r>
      <w:r w:rsidRPr="00B41034">
        <w:rPr>
          <w:rFonts w:cstheme="minorHAnsi"/>
          <w:b/>
          <w:bCs/>
          <w:color w:val="000000" w:themeColor="text1"/>
          <w:sz w:val="24"/>
          <w:szCs w:val="24"/>
        </w:rPr>
        <w:t>.</w:t>
      </w:r>
      <w:r w:rsidRPr="00B41034">
        <w:rPr>
          <w:rFonts w:cstheme="minorHAnsi"/>
          <w:color w:val="000000" w:themeColor="text1"/>
          <w:sz w:val="24"/>
          <w:szCs w:val="24"/>
        </w:rPr>
        <w:br/>
      </w:r>
      <w:r w:rsidRPr="00B41034">
        <w:rPr>
          <w:rFonts w:cstheme="minorHAnsi"/>
          <w:b/>
          <w:bCs/>
          <w:color w:val="000000" w:themeColor="text1"/>
          <w:sz w:val="24"/>
          <w:szCs w:val="24"/>
          <w:rtl/>
        </w:rPr>
        <w:t>قُلْ: تَاللَّهِ، الحَقُّ، لَا تُغْنِيكُمُ اليَوْمَ كُتُبُ العَالَمِ، وَ لَا مَا فِيهِ مِنَ الصُّحُفِ، إِلَّا بِهٰذَا الكِتَابِ الَّذِي يَنْطِقُ فِي قُطْبِ الإِبْدَاعِ: إِنَّهُ لَا إِلٰهَ إِلَّا أَنَا العَلِيمُ الحَكِيمُ</w:t>
      </w:r>
      <w:r w:rsidRPr="00B41034">
        <w:rPr>
          <w:rFonts w:cstheme="minorHAnsi"/>
          <w:b/>
          <w:bCs/>
          <w:color w:val="000000" w:themeColor="text1"/>
          <w:sz w:val="24"/>
          <w:szCs w:val="24"/>
        </w:rPr>
        <w:t>.</w:t>
      </w:r>
    </w:p>
    <w:p w14:paraId="7C0F2E4E" w14:textId="206374BD" w:rsidR="0093435C" w:rsidRPr="00B41034" w:rsidRDefault="0093435C" w:rsidP="00AF63A9">
      <w:pPr>
        <w:spacing w:line="240" w:lineRule="auto"/>
        <w:rPr>
          <w:rFonts w:cstheme="minorHAnsi"/>
          <w:sz w:val="24"/>
          <w:szCs w:val="24"/>
          <w:rtl/>
        </w:rPr>
      </w:pPr>
      <w:r w:rsidRPr="00B41034">
        <w:rPr>
          <w:rFonts w:eastAsia="Times New Roman" w:cstheme="minorHAnsi"/>
          <w:color w:val="000000" w:themeColor="text1"/>
          <w:sz w:val="24"/>
          <w:szCs w:val="24"/>
        </w:rPr>
        <w:t xml:space="preserve">We, verily, see amongst you him who taketh hold of the Book of God and </w:t>
      </w:r>
      <w:proofErr w:type="spellStart"/>
      <w:r w:rsidRPr="00B41034">
        <w:rPr>
          <w:rFonts w:eastAsia="Times New Roman" w:cstheme="minorHAnsi"/>
          <w:color w:val="000000" w:themeColor="text1"/>
          <w:sz w:val="24"/>
          <w:szCs w:val="24"/>
        </w:rPr>
        <w:t>citeth</w:t>
      </w:r>
      <w:proofErr w:type="spellEnd"/>
      <w:r w:rsidRPr="00B41034">
        <w:rPr>
          <w:rFonts w:eastAsia="Times New Roman" w:cstheme="minorHAnsi"/>
          <w:color w:val="000000" w:themeColor="text1"/>
          <w:sz w:val="24"/>
          <w:szCs w:val="24"/>
        </w:rPr>
        <w:t xml:space="preserve"> from it proofs and arguments wherewith to repudiate his Lord, even as the followers of every other Faith sought reasons in their Holy Books for refuting Him Who is the Help in Peril, the Self-Subsisting. Say: God, the True One, is My witness that neither the Scriptures of the world, nor all the books and writings in existence, shall, in this Day, avail you </w:t>
      </w:r>
      <w:proofErr w:type="spellStart"/>
      <w:r w:rsidRPr="00B41034">
        <w:rPr>
          <w:rFonts w:eastAsia="Times New Roman" w:cstheme="minorHAnsi"/>
          <w:color w:val="000000" w:themeColor="text1"/>
          <w:sz w:val="24"/>
          <w:szCs w:val="24"/>
        </w:rPr>
        <w:t>aught</w:t>
      </w:r>
      <w:proofErr w:type="spellEnd"/>
      <w:r w:rsidRPr="00B41034">
        <w:rPr>
          <w:rFonts w:eastAsia="Times New Roman" w:cstheme="minorHAnsi"/>
          <w:color w:val="000000" w:themeColor="text1"/>
          <w:sz w:val="24"/>
          <w:szCs w:val="24"/>
        </w:rPr>
        <w:t xml:space="preserve"> without this, the Living Book, </w:t>
      </w:r>
      <w:proofErr w:type="gramStart"/>
      <w:r w:rsidRPr="00B41034">
        <w:rPr>
          <w:rFonts w:eastAsia="Times New Roman" w:cstheme="minorHAnsi"/>
          <w:color w:val="000000" w:themeColor="text1"/>
          <w:sz w:val="24"/>
          <w:szCs w:val="24"/>
        </w:rPr>
        <w:t>Who</w:t>
      </w:r>
      <w:proofErr w:type="gramEnd"/>
      <w:r w:rsidRPr="00B41034">
        <w:rPr>
          <w:rFonts w:eastAsia="Times New Roman" w:cstheme="minorHAnsi"/>
          <w:color w:val="000000" w:themeColor="text1"/>
          <w:sz w:val="24"/>
          <w:szCs w:val="24"/>
        </w:rPr>
        <w:t xml:space="preserve"> </w:t>
      </w:r>
      <w:proofErr w:type="spellStart"/>
      <w:r w:rsidRPr="00B41034">
        <w:rPr>
          <w:rFonts w:eastAsia="Times New Roman" w:cstheme="minorHAnsi"/>
          <w:color w:val="000000" w:themeColor="text1"/>
          <w:sz w:val="24"/>
          <w:szCs w:val="24"/>
        </w:rPr>
        <w:t>proclaimeth</w:t>
      </w:r>
      <w:proofErr w:type="spellEnd"/>
      <w:r w:rsidRPr="00B41034">
        <w:rPr>
          <w:rFonts w:eastAsia="Times New Roman" w:cstheme="minorHAnsi"/>
          <w:color w:val="000000" w:themeColor="text1"/>
          <w:sz w:val="24"/>
          <w:szCs w:val="24"/>
        </w:rPr>
        <w:t xml:space="preserve"> in the midmost heart of creation: "Verily, there is none other God but Me, the All-Knowing, the All-Wise."</w:t>
      </w:r>
    </w:p>
    <w:p w14:paraId="0D2E8178" w14:textId="7C198880" w:rsidR="000C1D20" w:rsidRPr="00B41034" w:rsidRDefault="00A94C9D" w:rsidP="00AF63A9">
      <w:pPr>
        <w:bidi/>
        <w:spacing w:line="240" w:lineRule="auto"/>
        <w:rPr>
          <w:rFonts w:eastAsia="Times New Roman" w:cstheme="minorHAnsi"/>
          <w:color w:val="000000" w:themeColor="text1"/>
          <w:sz w:val="24"/>
          <w:szCs w:val="24"/>
          <w:rtl/>
        </w:rPr>
      </w:pPr>
      <w:r w:rsidRPr="00F6573F">
        <w:rPr>
          <w:rFonts w:cstheme="minorHAnsi" w:hint="cs"/>
          <w:sz w:val="24"/>
          <w:szCs w:val="24"/>
          <w:rtl/>
        </w:rPr>
        <w:t xml:space="preserve">مضمون آیه به فارسی: </w:t>
      </w:r>
      <w:r w:rsidR="00EF0574" w:rsidRPr="00B41034">
        <w:rPr>
          <w:rFonts w:eastAsia="Times New Roman" w:cstheme="minorHAnsi"/>
          <w:color w:val="000000" w:themeColor="text1"/>
          <w:sz w:val="24"/>
          <w:szCs w:val="24"/>
          <w:rtl/>
        </w:rPr>
        <w:t>ما همانا در میان شما کسانی را می‌بینیم که کتاب خدا را برگرفته، با آن بر ضدّ خدا احتجاج می‌کنند، همان‌گونه که هر ملّتی با کتاب خویش بر خداوند مهیمن قیّوم استدلال کرد</w:t>
      </w:r>
      <w:r w:rsidR="00EF0574" w:rsidRPr="00B41034">
        <w:rPr>
          <w:rFonts w:eastAsia="Times New Roman" w:cstheme="minorHAnsi"/>
          <w:color w:val="000000" w:themeColor="text1"/>
          <w:sz w:val="24"/>
          <w:szCs w:val="24"/>
        </w:rPr>
        <w:t>.</w:t>
      </w:r>
      <w:r w:rsidR="00EF0574" w:rsidRPr="00B41034">
        <w:rPr>
          <w:rFonts w:eastAsia="Times New Roman" w:cstheme="minorHAnsi"/>
          <w:color w:val="000000" w:themeColor="text1"/>
          <w:sz w:val="24"/>
          <w:szCs w:val="24"/>
        </w:rPr>
        <w:br/>
      </w:r>
      <w:r w:rsidR="00EF0574" w:rsidRPr="00B41034">
        <w:rPr>
          <w:rFonts w:eastAsia="Times New Roman" w:cstheme="minorHAnsi"/>
          <w:color w:val="000000" w:themeColor="text1"/>
          <w:sz w:val="24"/>
          <w:szCs w:val="24"/>
          <w:rtl/>
        </w:rPr>
        <w:t>بگو: به خدا سوگند، حقیقت همین است که امروز، هیچ‌یک از کتاب‌های جهان، و نه آن‌چه در صحف و نوشته‌هاست، سودی به حال شما نخواهد داشت، مگر به واسطه‌ی این کتابی که در مرکز آفرینش به سخن آمده و ندا می‌دهد: «همانا خدایی نیست جز من، دانای حکیم</w:t>
      </w:r>
      <w:r w:rsidR="00EF0574" w:rsidRPr="00B41034">
        <w:rPr>
          <w:rFonts w:eastAsia="Times New Roman" w:cstheme="minorHAnsi"/>
          <w:color w:val="000000" w:themeColor="text1"/>
          <w:sz w:val="24"/>
          <w:szCs w:val="24"/>
        </w:rPr>
        <w:t>.</w:t>
      </w:r>
      <w:r w:rsidR="002942B7" w:rsidRPr="00B41034">
        <w:rPr>
          <w:rFonts w:eastAsia="Times New Roman" w:cstheme="minorHAnsi"/>
          <w:color w:val="000000" w:themeColor="text1"/>
          <w:sz w:val="24"/>
          <w:szCs w:val="24"/>
          <w:rtl/>
        </w:rPr>
        <w:t>»</w:t>
      </w:r>
    </w:p>
    <w:p w14:paraId="4748B65F" w14:textId="0C4AB458" w:rsidR="002942B7" w:rsidRPr="00B41034" w:rsidRDefault="002942B7" w:rsidP="00AF63A9">
      <w:pPr>
        <w:bidi/>
        <w:spacing w:line="240" w:lineRule="auto"/>
        <w:rPr>
          <w:rFonts w:eastAsia="Times New Roman" w:cstheme="minorHAnsi"/>
          <w:color w:val="000000" w:themeColor="text1"/>
          <w:sz w:val="24"/>
          <w:szCs w:val="24"/>
          <w:u w:val="single"/>
          <w:rtl/>
        </w:rPr>
      </w:pPr>
      <w:r w:rsidRPr="00B41034">
        <w:rPr>
          <w:rFonts w:eastAsia="Times New Roman" w:cstheme="minorHAnsi"/>
          <w:color w:val="000000" w:themeColor="text1"/>
          <w:sz w:val="24"/>
          <w:szCs w:val="24"/>
          <w:u w:val="single"/>
          <w:rtl/>
        </w:rPr>
        <w:t>بررسی آیه</w:t>
      </w:r>
    </w:p>
    <w:p w14:paraId="09171120" w14:textId="7DD1EB4F" w:rsidR="005E6F80" w:rsidRPr="00B41034" w:rsidRDefault="005E6F80" w:rsidP="00AF63A9">
      <w:pPr>
        <w:bidi/>
        <w:spacing w:line="240" w:lineRule="auto"/>
        <w:rPr>
          <w:rFonts w:cstheme="minorHAnsi"/>
          <w:sz w:val="24"/>
          <w:szCs w:val="24"/>
        </w:rPr>
      </w:pPr>
      <w:r w:rsidRPr="00B41034">
        <w:rPr>
          <w:rFonts w:cstheme="minorHAnsi"/>
          <w:sz w:val="24"/>
          <w:szCs w:val="24"/>
          <w:rtl/>
        </w:rPr>
        <w:t>نقطه‌ی مرکزی نقد در این آیه، علیه کسانی است که با تکیه بر نصوص مقدس گذشته، حقیقت زنده‌ی حاضر را انکار می‌کنند. از منظر فلسفه‌ی دین قاره‌ای، این معضل همان است که پل ریکور از آن به عنوان "استحاله‌ی کلام زنده به نظام بسته‌ی دلالت‌ها" یاد می‌کند؛ هنگامی که کتاب مقدّس از وسیله‌ی هدایت به ابزارِ تثبیت انکار تبدیل می‌شود. این وضعیت، یادآور نقد هایدگر بر "اندیشه‌ی متافیزیکی متصلّب" است: جایی که حقیقت، جای خود را به «تکرار بی‌فکرانه‌ی مفاهیم» می‌دهد.</w:t>
      </w:r>
      <w:r w:rsidR="00076C3D" w:rsidRPr="00B41034">
        <w:rPr>
          <w:rFonts w:cstheme="minorHAnsi"/>
          <w:sz w:val="24"/>
          <w:szCs w:val="24"/>
          <w:rtl/>
        </w:rPr>
        <w:br/>
      </w:r>
      <w:r w:rsidRPr="00B41034">
        <w:rPr>
          <w:rFonts w:cstheme="minorHAnsi"/>
          <w:sz w:val="24"/>
          <w:szCs w:val="24"/>
          <w:rtl/>
        </w:rPr>
        <w:t>آیه، مرزی بنیادین میان «کتب العالم» و «هذا الکتاب الذی ینطق» ترسیم می‌کند. کتب عالم، معرفت انباشته‌شده‌اند، ولی در لحظه‌ی ظهور، آن‌چه حجت است، کتاب ناطق است؛ همان ظهور تجسّم‌یافته‌ی وحی که در «قطب الإبداع» سخن می‌گوید.</w:t>
      </w:r>
      <w:r w:rsidR="00076C3D" w:rsidRPr="00B41034">
        <w:rPr>
          <w:rFonts w:cstheme="minorHAnsi"/>
          <w:sz w:val="24"/>
          <w:szCs w:val="24"/>
          <w:rtl/>
        </w:rPr>
        <w:t xml:space="preserve"> </w:t>
      </w:r>
      <w:r w:rsidRPr="00B41034">
        <w:rPr>
          <w:rFonts w:cstheme="minorHAnsi"/>
          <w:sz w:val="24"/>
          <w:szCs w:val="24"/>
          <w:rtl/>
        </w:rPr>
        <w:t xml:space="preserve">در این‌جا، کتاب دیگر متن نیست، بلکه سوژه‌ای زنده است که در مرکز هستی حضور دارد. این تمایز یادآور دوگانگی ریکور میان "تکست و صدا" است، و نیز در مسیحیت اولیه با تمایز میان </w:t>
      </w:r>
      <w:r w:rsidRPr="00B41034">
        <w:rPr>
          <w:rFonts w:cstheme="minorHAnsi"/>
          <w:sz w:val="24"/>
          <w:szCs w:val="24"/>
        </w:rPr>
        <w:t>Logos as Speech</w:t>
      </w:r>
      <w:r w:rsidRPr="00B41034">
        <w:rPr>
          <w:rFonts w:cstheme="minorHAnsi"/>
          <w:sz w:val="24"/>
          <w:szCs w:val="24"/>
          <w:rtl/>
        </w:rPr>
        <w:t xml:space="preserve"> و </w:t>
      </w:r>
      <w:r w:rsidRPr="00B41034">
        <w:rPr>
          <w:rFonts w:cstheme="minorHAnsi"/>
          <w:sz w:val="24"/>
          <w:szCs w:val="24"/>
        </w:rPr>
        <w:t>Logos as Flesh</w:t>
      </w:r>
      <w:r w:rsidRPr="00B41034">
        <w:rPr>
          <w:rFonts w:cstheme="minorHAnsi"/>
          <w:sz w:val="24"/>
          <w:szCs w:val="24"/>
          <w:rtl/>
        </w:rPr>
        <w:t xml:space="preserve"> هم‌خوان است: کتاب ناطق همان «تجلّی حیّ کلمه» است، نه صرفاً نوشتار.</w:t>
      </w:r>
      <w:r w:rsidR="00076C3D" w:rsidRPr="00B41034">
        <w:rPr>
          <w:rFonts w:cstheme="minorHAnsi"/>
          <w:sz w:val="24"/>
          <w:szCs w:val="24"/>
          <w:rtl/>
        </w:rPr>
        <w:br/>
      </w:r>
      <w:r w:rsidRPr="00B41034">
        <w:rPr>
          <w:rFonts w:cstheme="minorHAnsi"/>
          <w:sz w:val="24"/>
          <w:szCs w:val="24"/>
          <w:rtl/>
        </w:rPr>
        <w:t>عبارت «ينطق فی قطب الابداع» مفهومی بسیار ژرف دارد. این‌جا ظهور خداوند، در مرکز نظام هستی رخ می‌دهد، نه در حاشیه‌ی آن. در هستی‌شناسی خلاقه، «قطب» مکان نیست، بلکه گرانیگاه هستی است. این، همان فهم هایدگری از «مکان-بودن حقیقت» (</w:t>
      </w:r>
      <w:r w:rsidRPr="00B41034">
        <w:rPr>
          <w:rFonts w:cstheme="minorHAnsi"/>
          <w:sz w:val="24"/>
          <w:szCs w:val="24"/>
        </w:rPr>
        <w:t xml:space="preserve">Ort der </w:t>
      </w:r>
      <w:proofErr w:type="spellStart"/>
      <w:r w:rsidRPr="00B41034">
        <w:rPr>
          <w:rFonts w:cstheme="minorHAnsi"/>
          <w:sz w:val="24"/>
          <w:szCs w:val="24"/>
        </w:rPr>
        <w:t>Wahrheit</w:t>
      </w:r>
      <w:proofErr w:type="spellEnd"/>
      <w:r w:rsidRPr="00B41034">
        <w:rPr>
          <w:rFonts w:cstheme="minorHAnsi"/>
          <w:sz w:val="24"/>
          <w:szCs w:val="24"/>
          <w:rtl/>
        </w:rPr>
        <w:t>) است: جایی که حقیقت نه در قالب مفاهیم بلکه در مرکز وجود پدیدار می‌شود.</w:t>
      </w:r>
      <w:r w:rsidR="0003163D" w:rsidRPr="00B41034">
        <w:rPr>
          <w:rFonts w:cstheme="minorHAnsi"/>
          <w:sz w:val="24"/>
          <w:szCs w:val="24"/>
          <w:rtl/>
        </w:rPr>
        <w:br/>
      </w:r>
      <w:r w:rsidRPr="00B41034">
        <w:rPr>
          <w:rFonts w:cstheme="minorHAnsi"/>
          <w:sz w:val="24"/>
          <w:szCs w:val="24"/>
          <w:rtl/>
        </w:rPr>
        <w:t>در این آیه، وحی گذشته نه نفی می‌شود، نه بی‌اعتبار شمرده می‌شود، بلکه ناتوان از کفایت برای درک حقیقت نوین دانسته می‌شود. این دقیقاً تمایز میان حقانیت تاریخی و حقانیت فعّال و حضوری است. وحی، به‌مثابه حرکت است، نه یک نهاد بسته. و از همین روست که صحف گذشتگان «لا تغنیکم الیوم»؛ زیرا روز، روزِ ظهور جدید است.</w:t>
      </w:r>
      <w:r w:rsidR="0003163D" w:rsidRPr="00B41034">
        <w:rPr>
          <w:rFonts w:cstheme="minorHAnsi"/>
          <w:sz w:val="24"/>
          <w:szCs w:val="24"/>
          <w:rtl/>
        </w:rPr>
        <w:br/>
      </w:r>
      <w:r w:rsidRPr="00B41034">
        <w:rPr>
          <w:rFonts w:cstheme="minorHAnsi"/>
          <w:sz w:val="24"/>
          <w:szCs w:val="24"/>
          <w:rtl/>
        </w:rPr>
        <w:t>وقتی گفته می‌شود: «إنّه لا إله إلا أنا العلیم الحکیم»، این اعلام نه از زبان خداوند در آسمان، بلکه از زبان کتاب ناطق در زمین است. این همان هستی‌شناسیِ ظهور است در تفکر بابی و بهائی: تجلّی ذات الهی در مظاهر ظهور، نه حلول، بلکه تجلّی است. در زبان فلسفی، این تجسد لوگوس در مدار وجود است، بدون آن‌که به تشبیه یا فنا ختم شود.</w:t>
      </w:r>
    </w:p>
    <w:p w14:paraId="67C50F6D" w14:textId="5EFE3D1F" w:rsidR="002942B7" w:rsidRPr="00B41034" w:rsidRDefault="005E6F80" w:rsidP="00AF63A9">
      <w:pPr>
        <w:bidi/>
        <w:spacing w:line="240" w:lineRule="auto"/>
        <w:rPr>
          <w:rFonts w:cstheme="minorHAnsi"/>
          <w:sz w:val="24"/>
          <w:szCs w:val="24"/>
          <w:rtl/>
        </w:rPr>
      </w:pPr>
      <w:r w:rsidRPr="00B41034">
        <w:rPr>
          <w:rFonts w:cstheme="minorHAnsi"/>
          <w:sz w:val="24"/>
          <w:szCs w:val="24"/>
          <w:rtl/>
        </w:rPr>
        <w:t>این آیه، چکیده‌ی نقدی وجودی و معرفت‌شناختی است بر سنتی که کتاب را علیه حقیقت حاضر به کار می‌گیرد. در آن، تضاد میان نصوص مرده و کلمه‌ی زنده آشکار می‌شود.</w:t>
      </w:r>
      <w:r w:rsidR="0003163D" w:rsidRPr="00B41034">
        <w:rPr>
          <w:rFonts w:cstheme="minorHAnsi"/>
          <w:sz w:val="24"/>
          <w:szCs w:val="24"/>
          <w:rtl/>
        </w:rPr>
        <w:br/>
      </w:r>
      <w:r w:rsidRPr="00B41034">
        <w:rPr>
          <w:rFonts w:cstheme="minorHAnsi"/>
          <w:sz w:val="24"/>
          <w:szCs w:val="24"/>
          <w:rtl/>
        </w:rPr>
        <w:t xml:space="preserve">در افق قاره‌ای، این آیه می‌گوید: حقیقت در زمانه‌ی خود ظهور می‌کند، و آن‌که با نوشتارِ گذشته به انکارِ ظهورِ اکنون </w:t>
      </w:r>
      <w:r w:rsidRPr="00B41034">
        <w:rPr>
          <w:rFonts w:cstheme="minorHAnsi"/>
          <w:sz w:val="24"/>
          <w:szCs w:val="24"/>
          <w:rtl/>
        </w:rPr>
        <w:lastRenderedPageBreak/>
        <w:t>می‌پردازد، خود را از جریان هستی جدا کرده است. کتاب ناطق در قطب آفرینش سخن می‌گوید؛ و تنها آن‌که گوش دل دارد، صدای آن را خواهد شنید.</w:t>
      </w:r>
    </w:p>
    <w:p w14:paraId="567F2D03" w14:textId="77777777" w:rsidR="0003163D" w:rsidRPr="00B41034" w:rsidRDefault="0003163D" w:rsidP="00AF63A9">
      <w:pPr>
        <w:bidi/>
        <w:spacing w:line="240" w:lineRule="auto"/>
        <w:rPr>
          <w:rFonts w:cstheme="minorHAnsi"/>
          <w:sz w:val="24"/>
          <w:szCs w:val="24"/>
          <w:rtl/>
        </w:rPr>
      </w:pPr>
    </w:p>
    <w:p w14:paraId="4915B07F" w14:textId="77777777" w:rsidR="0003163D" w:rsidRPr="00B41034" w:rsidRDefault="0003163D" w:rsidP="00AF63A9">
      <w:pPr>
        <w:bidi/>
        <w:spacing w:line="240" w:lineRule="auto"/>
        <w:rPr>
          <w:rFonts w:cstheme="minorHAnsi"/>
          <w:sz w:val="24"/>
          <w:szCs w:val="24"/>
          <w:rtl/>
        </w:rPr>
      </w:pPr>
    </w:p>
    <w:p w14:paraId="64E243FA" w14:textId="77777777" w:rsidR="0003163D" w:rsidRPr="00B41034" w:rsidRDefault="0003163D" w:rsidP="00AF63A9">
      <w:pPr>
        <w:bidi/>
        <w:spacing w:line="240" w:lineRule="auto"/>
        <w:rPr>
          <w:rFonts w:cstheme="minorHAnsi"/>
          <w:sz w:val="24"/>
          <w:szCs w:val="24"/>
          <w:rtl/>
        </w:rPr>
      </w:pPr>
    </w:p>
    <w:p w14:paraId="32878EC6" w14:textId="77777777" w:rsidR="0003163D" w:rsidRPr="00B41034" w:rsidRDefault="0003163D" w:rsidP="00AF63A9">
      <w:pPr>
        <w:bidi/>
        <w:spacing w:line="240" w:lineRule="auto"/>
        <w:rPr>
          <w:rFonts w:cstheme="minorHAnsi"/>
          <w:sz w:val="24"/>
          <w:szCs w:val="24"/>
          <w:rtl/>
        </w:rPr>
      </w:pPr>
    </w:p>
    <w:p w14:paraId="7B20ABED" w14:textId="77777777" w:rsidR="0003163D" w:rsidRPr="00B41034" w:rsidRDefault="0003163D" w:rsidP="00AF63A9">
      <w:pPr>
        <w:bidi/>
        <w:spacing w:line="240" w:lineRule="auto"/>
        <w:rPr>
          <w:rFonts w:cstheme="minorHAnsi"/>
          <w:sz w:val="24"/>
          <w:szCs w:val="24"/>
          <w:rtl/>
        </w:rPr>
      </w:pPr>
    </w:p>
    <w:p w14:paraId="0D91E59B" w14:textId="77777777" w:rsidR="0003163D" w:rsidRPr="00B41034" w:rsidRDefault="0003163D" w:rsidP="00AF63A9">
      <w:pPr>
        <w:bidi/>
        <w:spacing w:line="240" w:lineRule="auto"/>
        <w:rPr>
          <w:rFonts w:cstheme="minorHAnsi"/>
          <w:sz w:val="24"/>
          <w:szCs w:val="24"/>
          <w:rtl/>
        </w:rPr>
      </w:pPr>
    </w:p>
    <w:p w14:paraId="042C4065" w14:textId="77777777" w:rsidR="0003163D" w:rsidRPr="00B41034" w:rsidRDefault="0003163D" w:rsidP="00AF63A9">
      <w:pPr>
        <w:bidi/>
        <w:spacing w:line="240" w:lineRule="auto"/>
        <w:rPr>
          <w:rFonts w:cstheme="minorHAnsi"/>
          <w:sz w:val="24"/>
          <w:szCs w:val="24"/>
          <w:rtl/>
        </w:rPr>
      </w:pPr>
    </w:p>
    <w:p w14:paraId="48345E51" w14:textId="77777777" w:rsidR="0003163D" w:rsidRPr="00B41034" w:rsidRDefault="0003163D" w:rsidP="00AF63A9">
      <w:pPr>
        <w:bidi/>
        <w:spacing w:line="240" w:lineRule="auto"/>
        <w:rPr>
          <w:rFonts w:cstheme="minorHAnsi"/>
          <w:sz w:val="24"/>
          <w:szCs w:val="24"/>
          <w:rtl/>
        </w:rPr>
      </w:pPr>
    </w:p>
    <w:p w14:paraId="2836771B" w14:textId="77777777" w:rsidR="0003163D" w:rsidRPr="00B41034" w:rsidRDefault="0003163D" w:rsidP="00AF63A9">
      <w:pPr>
        <w:bidi/>
        <w:spacing w:line="240" w:lineRule="auto"/>
        <w:rPr>
          <w:rFonts w:cstheme="minorHAnsi"/>
          <w:sz w:val="24"/>
          <w:szCs w:val="24"/>
          <w:rtl/>
        </w:rPr>
      </w:pPr>
    </w:p>
    <w:p w14:paraId="012511AA" w14:textId="77777777" w:rsidR="0003163D" w:rsidRPr="00B41034" w:rsidRDefault="0003163D" w:rsidP="00AF63A9">
      <w:pPr>
        <w:bidi/>
        <w:spacing w:line="240" w:lineRule="auto"/>
        <w:rPr>
          <w:rFonts w:cstheme="minorHAnsi"/>
          <w:sz w:val="24"/>
          <w:szCs w:val="24"/>
          <w:rtl/>
        </w:rPr>
      </w:pPr>
    </w:p>
    <w:p w14:paraId="170CCD2B" w14:textId="77777777" w:rsidR="0003163D" w:rsidRPr="00B41034" w:rsidRDefault="0003163D" w:rsidP="00AF63A9">
      <w:pPr>
        <w:bidi/>
        <w:spacing w:line="240" w:lineRule="auto"/>
        <w:rPr>
          <w:rFonts w:cstheme="minorHAnsi"/>
          <w:sz w:val="24"/>
          <w:szCs w:val="24"/>
          <w:rtl/>
        </w:rPr>
      </w:pPr>
    </w:p>
    <w:p w14:paraId="4A571CC4" w14:textId="77777777" w:rsidR="0003163D" w:rsidRPr="00B41034" w:rsidRDefault="0003163D" w:rsidP="00AF63A9">
      <w:pPr>
        <w:bidi/>
        <w:spacing w:line="240" w:lineRule="auto"/>
        <w:rPr>
          <w:rFonts w:cstheme="minorHAnsi"/>
          <w:sz w:val="24"/>
          <w:szCs w:val="24"/>
          <w:rtl/>
        </w:rPr>
      </w:pPr>
    </w:p>
    <w:p w14:paraId="52CC078F" w14:textId="77777777" w:rsidR="0003163D" w:rsidRPr="00B41034" w:rsidRDefault="0003163D" w:rsidP="00AF63A9">
      <w:pPr>
        <w:bidi/>
        <w:spacing w:line="240" w:lineRule="auto"/>
        <w:rPr>
          <w:rFonts w:cstheme="minorHAnsi"/>
          <w:sz w:val="24"/>
          <w:szCs w:val="24"/>
          <w:rtl/>
        </w:rPr>
      </w:pPr>
    </w:p>
    <w:p w14:paraId="6C5400B9" w14:textId="77777777" w:rsidR="0003163D" w:rsidRPr="00B41034" w:rsidRDefault="0003163D" w:rsidP="00AF63A9">
      <w:pPr>
        <w:bidi/>
        <w:spacing w:line="240" w:lineRule="auto"/>
        <w:rPr>
          <w:rFonts w:cstheme="minorHAnsi"/>
          <w:sz w:val="24"/>
          <w:szCs w:val="24"/>
          <w:rtl/>
        </w:rPr>
      </w:pPr>
    </w:p>
    <w:p w14:paraId="11557C51" w14:textId="77777777" w:rsidR="0003163D" w:rsidRPr="00B41034" w:rsidRDefault="0003163D" w:rsidP="00AF63A9">
      <w:pPr>
        <w:bidi/>
        <w:spacing w:line="240" w:lineRule="auto"/>
        <w:rPr>
          <w:rFonts w:cstheme="minorHAnsi"/>
          <w:sz w:val="24"/>
          <w:szCs w:val="24"/>
          <w:rtl/>
        </w:rPr>
      </w:pPr>
    </w:p>
    <w:p w14:paraId="5EE01262" w14:textId="77777777" w:rsidR="0003163D" w:rsidRPr="00B41034" w:rsidRDefault="0003163D" w:rsidP="00AF63A9">
      <w:pPr>
        <w:bidi/>
        <w:spacing w:line="240" w:lineRule="auto"/>
        <w:rPr>
          <w:rFonts w:cstheme="minorHAnsi"/>
          <w:sz w:val="24"/>
          <w:szCs w:val="24"/>
          <w:rtl/>
        </w:rPr>
      </w:pPr>
    </w:p>
    <w:p w14:paraId="655BD452" w14:textId="77777777" w:rsidR="0003163D" w:rsidRPr="00B41034" w:rsidRDefault="0003163D" w:rsidP="00AF63A9">
      <w:pPr>
        <w:bidi/>
        <w:spacing w:line="240" w:lineRule="auto"/>
        <w:rPr>
          <w:rFonts w:cstheme="minorHAnsi"/>
          <w:sz w:val="24"/>
          <w:szCs w:val="24"/>
          <w:rtl/>
        </w:rPr>
      </w:pPr>
    </w:p>
    <w:p w14:paraId="401DE339" w14:textId="77777777" w:rsidR="0003163D" w:rsidRPr="00B41034" w:rsidRDefault="0003163D" w:rsidP="00AF63A9">
      <w:pPr>
        <w:bidi/>
        <w:spacing w:line="240" w:lineRule="auto"/>
        <w:rPr>
          <w:rFonts w:cstheme="minorHAnsi"/>
          <w:sz w:val="24"/>
          <w:szCs w:val="24"/>
          <w:rtl/>
        </w:rPr>
      </w:pPr>
    </w:p>
    <w:p w14:paraId="63042495" w14:textId="77777777" w:rsidR="0003163D" w:rsidRPr="00B41034" w:rsidRDefault="0003163D" w:rsidP="00AF63A9">
      <w:pPr>
        <w:bidi/>
        <w:spacing w:line="240" w:lineRule="auto"/>
        <w:rPr>
          <w:rFonts w:cstheme="minorHAnsi"/>
          <w:sz w:val="24"/>
          <w:szCs w:val="24"/>
          <w:rtl/>
        </w:rPr>
      </w:pPr>
    </w:p>
    <w:p w14:paraId="5B66F724" w14:textId="77777777" w:rsidR="0003163D" w:rsidRPr="00B41034" w:rsidRDefault="0003163D" w:rsidP="00AF63A9">
      <w:pPr>
        <w:bidi/>
        <w:spacing w:line="240" w:lineRule="auto"/>
        <w:rPr>
          <w:rFonts w:cstheme="minorHAnsi"/>
          <w:sz w:val="24"/>
          <w:szCs w:val="24"/>
          <w:rtl/>
        </w:rPr>
      </w:pPr>
    </w:p>
    <w:p w14:paraId="378DBA2A" w14:textId="77777777" w:rsidR="0003163D" w:rsidRPr="00B41034" w:rsidRDefault="0003163D" w:rsidP="00AF63A9">
      <w:pPr>
        <w:bidi/>
        <w:spacing w:line="240" w:lineRule="auto"/>
        <w:rPr>
          <w:rFonts w:cstheme="minorHAnsi"/>
          <w:sz w:val="24"/>
          <w:szCs w:val="24"/>
          <w:rtl/>
        </w:rPr>
      </w:pPr>
    </w:p>
    <w:p w14:paraId="4DC31B46" w14:textId="77777777" w:rsidR="0003163D" w:rsidRPr="00B41034" w:rsidRDefault="0003163D" w:rsidP="00AF63A9">
      <w:pPr>
        <w:bidi/>
        <w:spacing w:line="240" w:lineRule="auto"/>
        <w:rPr>
          <w:rFonts w:cstheme="minorHAnsi"/>
          <w:sz w:val="24"/>
          <w:szCs w:val="24"/>
          <w:rtl/>
        </w:rPr>
      </w:pPr>
    </w:p>
    <w:p w14:paraId="26E8BEC2" w14:textId="77777777" w:rsidR="0003163D" w:rsidRPr="00B41034" w:rsidRDefault="0003163D" w:rsidP="00AF63A9">
      <w:pPr>
        <w:bidi/>
        <w:spacing w:line="240" w:lineRule="auto"/>
        <w:rPr>
          <w:rFonts w:cstheme="minorHAnsi"/>
          <w:sz w:val="24"/>
          <w:szCs w:val="24"/>
          <w:rtl/>
        </w:rPr>
      </w:pPr>
    </w:p>
    <w:p w14:paraId="407432FB" w14:textId="77777777" w:rsidR="009C518C" w:rsidRPr="00B41034" w:rsidRDefault="009C518C" w:rsidP="00AF63A9">
      <w:pPr>
        <w:bidi/>
        <w:spacing w:line="240" w:lineRule="auto"/>
        <w:rPr>
          <w:rFonts w:cstheme="minorHAnsi"/>
          <w:sz w:val="24"/>
          <w:szCs w:val="24"/>
          <w:rtl/>
        </w:rPr>
      </w:pPr>
    </w:p>
    <w:p w14:paraId="2CDBCD39" w14:textId="77777777" w:rsidR="009C518C" w:rsidRPr="00B41034" w:rsidRDefault="009C518C" w:rsidP="00AF63A9">
      <w:pPr>
        <w:bidi/>
        <w:spacing w:line="240" w:lineRule="auto"/>
        <w:rPr>
          <w:rFonts w:cstheme="minorHAnsi"/>
          <w:sz w:val="24"/>
          <w:szCs w:val="24"/>
          <w:rtl/>
        </w:rPr>
      </w:pPr>
    </w:p>
    <w:p w14:paraId="0EA98CAF" w14:textId="77777777" w:rsidR="009C518C" w:rsidRPr="00B41034" w:rsidRDefault="009C518C" w:rsidP="00AF63A9">
      <w:pPr>
        <w:bidi/>
        <w:spacing w:line="240" w:lineRule="auto"/>
        <w:rPr>
          <w:rFonts w:cstheme="minorHAnsi"/>
          <w:sz w:val="24"/>
          <w:szCs w:val="24"/>
          <w:rtl/>
        </w:rPr>
      </w:pPr>
    </w:p>
    <w:p w14:paraId="641ADB0A" w14:textId="77777777" w:rsidR="009C518C" w:rsidRPr="00B41034" w:rsidRDefault="009C518C" w:rsidP="00AF63A9">
      <w:pPr>
        <w:bidi/>
        <w:spacing w:line="240" w:lineRule="auto"/>
        <w:rPr>
          <w:rFonts w:cstheme="minorHAnsi"/>
          <w:sz w:val="24"/>
          <w:szCs w:val="24"/>
          <w:rtl/>
        </w:rPr>
      </w:pPr>
    </w:p>
    <w:p w14:paraId="4C2986AD" w14:textId="77777777" w:rsidR="0093435C"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 xml:space="preserve">بند صد و شصت و نهم </w:t>
      </w:r>
    </w:p>
    <w:p w14:paraId="55AF7393" w14:textId="6FF098C9" w:rsidR="001E400A" w:rsidRPr="00B41034" w:rsidRDefault="008519C6"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يَا مَعْشَرَ العُلَمَاءِ، إِيَّاكُمْ أَنْ تَكُونُوا سَبَبَ الِاخْتِلَافِ فِي الأَطْرَافِ، كَمَا كُنْتُمْ عِلَّةَ الإِعْرَاضِ فِي أَوَّلِ الأَمْرِ</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اجْمَعُوا النَّاسَ عَلَى هٰذِهِ الكَلِمَةِ الَّتِي بِهَا صَاحَتِ الحَصَاةُ: «المُلْكُ لِلَّهِ، مَطْلَعِ الآيَاتِ</w:t>
      </w:r>
      <w:r w:rsidR="009D1EB9" w:rsidRPr="00B41034">
        <w:rPr>
          <w:rFonts w:eastAsia="MS Mincho" w:cstheme="minorHAnsi"/>
          <w:b/>
          <w:bCs/>
          <w:color w:val="000000" w:themeColor="text1"/>
          <w:sz w:val="24"/>
          <w:szCs w:val="24"/>
          <w:rtl/>
        </w:rPr>
        <w:t>»</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كَذٰلِكَ يَعِظُكُمُ اللَّهُ فَضْلًا مِنْ عِنْدِهِ؛ إِنَّهُ لَهُوَ الغَفُورُ الكَرِيمُ</w:t>
      </w:r>
    </w:p>
    <w:p w14:paraId="267D08E1" w14:textId="26F6DC98" w:rsidR="0093435C" w:rsidRPr="00B41034" w:rsidRDefault="0093435C" w:rsidP="00AF63A9">
      <w:pPr>
        <w:shd w:val="clear" w:color="auto" w:fill="FFFFFF"/>
        <w:spacing w:after="0" w:line="240" w:lineRule="auto"/>
        <w:jc w:val="both"/>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O concourse of divines! Beware lest ye be the cause of strife in the land, even as ye were the cause of the repudiation of the Faith in its early days. Gather the people around this Word that hath made the pebbles to cry out: "The Kingdom is God's, the Dawning-place of all signs!" </w:t>
      </w:r>
      <w:proofErr w:type="gramStart"/>
      <w:r w:rsidRPr="00B41034">
        <w:rPr>
          <w:rFonts w:eastAsia="Times New Roman" w:cstheme="minorHAnsi"/>
          <w:color w:val="000000" w:themeColor="text1"/>
          <w:sz w:val="24"/>
          <w:szCs w:val="24"/>
        </w:rPr>
        <w:t>Thus</w:t>
      </w:r>
      <w:proofErr w:type="gramEnd"/>
      <w:r w:rsidRPr="00B41034">
        <w:rPr>
          <w:rFonts w:eastAsia="Times New Roman" w:cstheme="minorHAnsi"/>
          <w:color w:val="000000" w:themeColor="text1"/>
          <w:sz w:val="24"/>
          <w:szCs w:val="24"/>
        </w:rPr>
        <w:t xml:space="preserve"> doth your Lord admonish you, as a bounty on His part; He, of a truth, is the Ever-Forgiving, the Most Generous.</w:t>
      </w:r>
    </w:p>
    <w:p w14:paraId="63A134B2" w14:textId="40478FC0" w:rsidR="0093435C" w:rsidRPr="00B41034" w:rsidRDefault="00A94C9D"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E77A6A" w:rsidRPr="00B41034">
        <w:rPr>
          <w:rFonts w:cstheme="minorHAnsi"/>
          <w:sz w:val="24"/>
          <w:szCs w:val="24"/>
          <w:rtl/>
        </w:rPr>
        <w:t>ای جماعت علما! بترسید از آن‌که سبب اختلاف در اطراف زمین شوید، چنان‌که در آغاز امر، علّت روی‌گردانی مردم بودید</w:t>
      </w:r>
      <w:r w:rsidR="00E77A6A" w:rsidRPr="00B41034">
        <w:rPr>
          <w:rFonts w:cstheme="minorHAnsi"/>
          <w:sz w:val="24"/>
          <w:szCs w:val="24"/>
        </w:rPr>
        <w:t>.</w:t>
      </w:r>
      <w:r w:rsidR="00E77A6A" w:rsidRPr="00B41034">
        <w:rPr>
          <w:rFonts w:cstheme="minorHAnsi"/>
          <w:sz w:val="24"/>
          <w:szCs w:val="24"/>
        </w:rPr>
        <w:br/>
      </w:r>
      <w:r w:rsidR="00E77A6A" w:rsidRPr="00B41034">
        <w:rPr>
          <w:rFonts w:cstheme="minorHAnsi"/>
          <w:sz w:val="24"/>
          <w:szCs w:val="24"/>
          <w:rtl/>
        </w:rPr>
        <w:t>مردمان را گرد آورید بر این کلمه‌ای که بدان سنگ‌ریزه ندا سرداد: «فرمانروایی از آنِ خداست، همان مطلعِ آیات»</w:t>
      </w:r>
      <w:r w:rsidR="003C47B6" w:rsidRPr="00B41034">
        <w:rPr>
          <w:rFonts w:cstheme="minorHAnsi"/>
          <w:sz w:val="24"/>
          <w:szCs w:val="24"/>
          <w:rtl/>
        </w:rPr>
        <w:t>.</w:t>
      </w:r>
      <w:r w:rsidR="00E77A6A" w:rsidRPr="00B41034">
        <w:rPr>
          <w:rFonts w:cstheme="minorHAnsi"/>
          <w:sz w:val="24"/>
          <w:szCs w:val="24"/>
        </w:rPr>
        <w:br/>
      </w:r>
      <w:r w:rsidR="00E77A6A" w:rsidRPr="00B41034">
        <w:rPr>
          <w:rFonts w:cstheme="minorHAnsi"/>
          <w:sz w:val="24"/>
          <w:szCs w:val="24"/>
          <w:rtl/>
        </w:rPr>
        <w:t>چنین است که خداوند شما را پند می‌دهد، از روی فضل و کرم خویش؛ همانا اوست آمرزنده‌ی کریم</w:t>
      </w:r>
      <w:r w:rsidR="00E77A6A" w:rsidRPr="00B41034">
        <w:rPr>
          <w:rFonts w:cstheme="minorHAnsi"/>
          <w:sz w:val="24"/>
          <w:szCs w:val="24"/>
        </w:rPr>
        <w:t>.</w:t>
      </w:r>
    </w:p>
    <w:p w14:paraId="77AF4598" w14:textId="7A82AEE8" w:rsidR="007E7284" w:rsidRPr="00B41034" w:rsidRDefault="007E7284"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12FA5980" w14:textId="5D505C11" w:rsidR="003A62D7" w:rsidRPr="00B41034" w:rsidRDefault="00912B31" w:rsidP="00AF63A9">
      <w:pPr>
        <w:bidi/>
        <w:spacing w:line="240" w:lineRule="auto"/>
        <w:rPr>
          <w:rFonts w:cstheme="minorHAnsi"/>
          <w:sz w:val="24"/>
          <w:szCs w:val="24"/>
          <w:rtl/>
        </w:rPr>
      </w:pPr>
      <w:r w:rsidRPr="00B41034">
        <w:rPr>
          <w:rFonts w:cstheme="minorHAnsi"/>
          <w:sz w:val="24"/>
          <w:szCs w:val="24"/>
          <w:rtl/>
        </w:rPr>
        <w:t>در این آیه، زبان وحی با شدتی هشداردهنده و نغمه‌ای از رحمت هم‌زمان، خطاب به علمای دین سخن می‌گوید، اما نه برای تأیید جایگاه آنان، بلکه برای یادآوری مسئولیت سنگینی که بر دوششان بوده و به‌نظر می‌رسد از آن غافل مانده‌اند. در این فراز، نسبت میان عالمان دین، حقیقت وحی، و وحدت معنوی مردم، مورد پرسش قرار می‌گیرد، و این پرسش نه صرفاً اخلاقی، بلکه هستی‌شناسانه و معرفت‌شناسانه است. انتقاد اصلی بر این محور می‌چرخد که چگونه نهاد علم دینی، به‌جای آن‌که واسطه‌ی عبور معنا از کلمه به دل‌ها باشد، به مانع ظهور تبدیل شده و اکنون بیم آن می‌رود که نه تنها در آغاز انکار کرده‌اند، بلکه در استمرار آن، با تفرقه‌افکنی در اطراف عالم، شریک باشند. این نقد بر استقرارِ دانایی دینی در قالب‌های نهادی و بسته دلالت دارد؛ دانشی که به جای آن‌که در خدمت لحظه‌ی ظهور حقیقت باشد، خود را در حصار تکرار گذشته محصور کرده و از افق حضور گسسته است</w:t>
      </w:r>
      <w:r w:rsidRPr="00B41034">
        <w:rPr>
          <w:rFonts w:cstheme="minorHAnsi"/>
          <w:sz w:val="24"/>
          <w:szCs w:val="24"/>
        </w:rPr>
        <w:t>.</w:t>
      </w:r>
      <w:r w:rsidRPr="00B41034">
        <w:rPr>
          <w:rFonts w:cstheme="minorHAnsi"/>
          <w:sz w:val="24"/>
          <w:szCs w:val="24"/>
          <w:rtl/>
        </w:rPr>
        <w:br/>
        <w:t>در متن، واژه‌ی «کلمه» نقش محوری دارد؛ این کلمه نه صرفاً سخنی است که از زبان رسولی صادر شده، بلکه امری وجودی است که سنگریزه‌ها را به فریاد می‌آورد. کلمه در این‌جا، به معنای کلمه‌ی خلاقه است؛ همان "لوگوس" در معنای یونانی آن، که نه فقط «کلام»، بلکه اصل سامان‌دهنده‌ی هستی و معناست. صدای سنگریزه‌ها، نمادی است از بیداری کیهان در برابر حضور حقیقت. این استعاره یادآور سنت عرفانی اسلامی نیز هست، که در آن عناصر طبیعت نه خاموش، بلکه آگاه و ذاکرند، و حضور الهی را در اشیای به‌ظاهر خاموش می‌توان شنید، اگر گوش جان گشوده شود. این «صاحت الحصاة» در برابر «سکوت علما» قرار می‌گیرد؛ سنگ به فریاد آمده است، ولی آنان که زبان و کتاب را در اختیار دارند، خاموش یا در مقام انکارند</w:t>
      </w:r>
      <w:r w:rsidRPr="00B41034">
        <w:rPr>
          <w:rFonts w:cstheme="minorHAnsi"/>
          <w:sz w:val="24"/>
          <w:szCs w:val="24"/>
        </w:rPr>
        <w:t>.</w:t>
      </w:r>
      <w:r w:rsidRPr="00B41034">
        <w:rPr>
          <w:rFonts w:cstheme="minorHAnsi"/>
          <w:sz w:val="24"/>
          <w:szCs w:val="24"/>
          <w:rtl/>
        </w:rPr>
        <w:br/>
        <w:t>در مرکز این فراز، تقابل میان «اختلاف» و «اجماع» نه تنها در سطح اجتماعی، بلکه در سطح معناشناختی قرار دارد. اختلاف، آن‌گاه که از سوی اهل تأویل رخ می‌دهد، ناشی از تنزل کلمه به نشانه‌ای مرده است؛ چیزی که فقط دلالت می‌کند، اما هدایت نمی‌آورد. در مقابل، اجماع حقیقی، به معنای بازگشت به کلمه‌ای است که در خود حامل حضور است، نه نیازمند واسطه. در این معنا، وحدت نه از طریق قدرت یا سازمان، بلکه از طریق تن دادن به نوری است که در «مطلع الآیات» طلوع کرده است. وحدت حقیقی، گردآمدن پیرامون حقیقت زنده است، نه پیرامون دستگاه‌های شریعت تثبیت‌شده</w:t>
      </w:r>
      <w:r w:rsidRPr="00B41034">
        <w:rPr>
          <w:rFonts w:cstheme="minorHAnsi"/>
          <w:sz w:val="24"/>
          <w:szCs w:val="24"/>
        </w:rPr>
        <w:t>.</w:t>
      </w:r>
      <w:r w:rsidRPr="00B41034">
        <w:rPr>
          <w:rFonts w:cstheme="minorHAnsi"/>
          <w:sz w:val="24"/>
          <w:szCs w:val="24"/>
          <w:rtl/>
        </w:rPr>
        <w:br/>
        <w:t xml:space="preserve">در پایان، اشاره به «فضل» و «غفران» نه نشانه‌ی تضعیف عتاب، بلکه افقی برای امکان بازگشت است. حتی برای عالمانی که علّت اعراض شدند، و اکنون بیم آن می‌رود که سبب تفرقه نیز باشند، راه توبه و رجوع به «کلمه» گشوده است. این غفران، همچون کلمه‌ی وحی، فعال و خلاقه است: می‌بخشد نه بر اساس استحقاق، بلکه بر اساس حضور در لحظه‌ی ظهور. در این‌جا، غفران نه یک حکم اخلاقی، بلکه </w:t>
      </w:r>
      <w:r w:rsidRPr="00B41034">
        <w:rPr>
          <w:rFonts w:cstheme="minorHAnsi"/>
          <w:i/>
          <w:iCs/>
          <w:sz w:val="24"/>
          <w:szCs w:val="24"/>
          <w:rtl/>
        </w:rPr>
        <w:t>گشودگی هستی‌شناختی</w:t>
      </w:r>
      <w:r w:rsidRPr="00B41034">
        <w:rPr>
          <w:rFonts w:cstheme="minorHAnsi"/>
          <w:sz w:val="24"/>
          <w:szCs w:val="24"/>
          <w:rtl/>
        </w:rPr>
        <w:t xml:space="preserve"> است برای آن‌که خود را از حجاب قدرت و زبان رسمی برهاند و بار دیگر با کلمه‌ای که جهان را بیدار کرده، همراه شود</w:t>
      </w:r>
      <w:r w:rsidRPr="00B41034">
        <w:rPr>
          <w:rFonts w:cstheme="minorHAnsi"/>
          <w:sz w:val="24"/>
          <w:szCs w:val="24"/>
        </w:rPr>
        <w:t>.</w:t>
      </w:r>
      <w:r w:rsidRPr="00B41034">
        <w:rPr>
          <w:rFonts w:cstheme="minorHAnsi"/>
          <w:sz w:val="24"/>
          <w:szCs w:val="24"/>
          <w:rtl/>
        </w:rPr>
        <w:br/>
        <w:t>پس، آیه نه تنها نقدی الهیاتی به ساختار قدرت دینی است، بلکه فراخوانی است به بازیابی نسبت راستین میان انسان و حقیقت، نه از راه نهاد، بلکه از راه شنیدن آن کلمه‌ای که حتی سنگ را به فریاد واداشته است</w:t>
      </w:r>
      <w:r w:rsidRPr="00B41034">
        <w:rPr>
          <w:rFonts w:cstheme="minorHAnsi"/>
          <w:sz w:val="24"/>
          <w:szCs w:val="24"/>
        </w:rPr>
        <w:t>.</w:t>
      </w:r>
    </w:p>
    <w:p w14:paraId="4DDE39DF" w14:textId="77777777" w:rsidR="003A62D7"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 xml:space="preserve">بند صد و هفتادم </w:t>
      </w:r>
    </w:p>
    <w:p w14:paraId="4F1BF970" w14:textId="77777777" w:rsidR="00787C20" w:rsidRPr="00B41034" w:rsidRDefault="00787C20" w:rsidP="00AF63A9">
      <w:pPr>
        <w:pStyle w:val="NormalWeb"/>
        <w:bidi/>
        <w:rPr>
          <w:rFonts w:asciiTheme="minorHAnsi" w:hAnsiTheme="minorHAnsi" w:cstheme="minorHAnsi"/>
        </w:rPr>
      </w:pPr>
      <w:r w:rsidRPr="00B41034">
        <w:rPr>
          <w:rStyle w:val="Strong"/>
          <w:rFonts w:asciiTheme="minorHAnsi" w:eastAsia="MS Mincho" w:hAnsiTheme="minorHAnsi" w:cstheme="minorHAnsi"/>
          <w:rtl/>
        </w:rPr>
        <w:t>اذْكُرُوا الْكَرِيمَ إِذْ دَعَوْنَاهُ إِلَى اللَّهِ، إِنَّهُ اسْتَكْبَرَ بِمَا اتَّبَعَ هَوَاهُ، بَعْدَ إِذْ أَرْسَلْنَا إِلَيْهِ مَا قَرَّتْ بِهِ عَيْنُ الْبُرْهَانِ فِي الْإِمْكَانِ، وَ تَمَّتْ حُجَّةُ اللَّهِ عَلَى مَنْ فِي السَّمَاوَاتِ وَ الْأَرَضِينَ</w:t>
      </w:r>
      <w:r w:rsidRPr="00B41034">
        <w:rPr>
          <w:rStyle w:val="Strong"/>
          <w:rFonts w:asciiTheme="minorHAnsi" w:eastAsia="MS Mincho" w:hAnsiTheme="minorHAnsi" w:cstheme="minorHAnsi"/>
        </w:rPr>
        <w:t>.</w:t>
      </w:r>
      <w:r w:rsidRPr="00B41034">
        <w:rPr>
          <w:rFonts w:asciiTheme="minorHAnsi" w:hAnsiTheme="minorHAnsi" w:cstheme="minorHAnsi"/>
        </w:rPr>
        <w:br/>
      </w:r>
      <w:r w:rsidRPr="00B41034">
        <w:rPr>
          <w:rStyle w:val="Strong"/>
          <w:rFonts w:asciiTheme="minorHAnsi" w:eastAsia="MS Mincho" w:hAnsiTheme="minorHAnsi" w:cstheme="minorHAnsi"/>
          <w:rtl/>
        </w:rPr>
        <w:t>إِنَّا أَمَرْنَاهُ بِالْإِقْبَالِ فَضْلًا مِنَ الْغَنِيِّ الْمُتَعَالِ، إِنَّهُ وَلَّى مُدْبِرًا، إِلَى أَنْ أَخَذَتْهُ زَبَانِيَةُ الْعَذَابِ، عَدْلًا مِنَ اللَّهِ، إِنَّا كُنَّا شَاهِدِينَ</w:t>
      </w:r>
      <w:r w:rsidRPr="00B41034">
        <w:rPr>
          <w:rStyle w:val="Strong"/>
          <w:rFonts w:asciiTheme="minorHAnsi" w:eastAsia="MS Mincho" w:hAnsiTheme="minorHAnsi" w:cstheme="minorHAnsi"/>
        </w:rPr>
        <w:t>.</w:t>
      </w:r>
    </w:p>
    <w:p w14:paraId="60809B15" w14:textId="77777777" w:rsidR="0093435C" w:rsidRPr="00B41034" w:rsidRDefault="0093435C" w:rsidP="00AF63A9">
      <w:pPr>
        <w:shd w:val="clear" w:color="auto" w:fill="FFFFFF"/>
        <w:spacing w:after="0" w:line="240" w:lineRule="auto"/>
        <w:rPr>
          <w:rFonts w:eastAsia="Times New Roman" w:cstheme="minorHAnsi"/>
          <w:color w:val="000000" w:themeColor="text1"/>
          <w:sz w:val="24"/>
          <w:szCs w:val="24"/>
          <w:rtl/>
        </w:rPr>
      </w:pPr>
      <w:r w:rsidRPr="00B41034">
        <w:rPr>
          <w:rFonts w:eastAsia="Times New Roman" w:cstheme="minorHAnsi"/>
          <w:color w:val="000000" w:themeColor="text1"/>
          <w:sz w:val="24"/>
          <w:szCs w:val="24"/>
        </w:rPr>
        <w:t xml:space="preserve">Call ye to mind </w:t>
      </w:r>
      <w:proofErr w:type="spellStart"/>
      <w:r w:rsidRPr="00B41034">
        <w:rPr>
          <w:rFonts w:eastAsia="Times New Roman" w:cstheme="minorHAnsi"/>
          <w:color w:val="000000" w:themeColor="text1"/>
          <w:sz w:val="24"/>
          <w:szCs w:val="24"/>
        </w:rPr>
        <w:t>Karím</w:t>
      </w:r>
      <w:proofErr w:type="spellEnd"/>
      <w:r w:rsidRPr="00B41034">
        <w:rPr>
          <w:rFonts w:eastAsia="Times New Roman" w:cstheme="minorHAnsi"/>
          <w:color w:val="000000" w:themeColor="text1"/>
          <w:sz w:val="24"/>
          <w:szCs w:val="24"/>
        </w:rPr>
        <w:t xml:space="preserve">, and how, when We summoned him unto God, he waxed disdainful, prompted by his own desires; yet We had sent him that which was a solace to the eye of proof in the world of being and the fulfilment of God's testimony to all the denizens of earth and heaven. As a token of the grace of Him Who is the All-Possessing, the </w:t>
      </w:r>
      <w:proofErr w:type="gramStart"/>
      <w:r w:rsidRPr="00B41034">
        <w:rPr>
          <w:rFonts w:eastAsia="Times New Roman" w:cstheme="minorHAnsi"/>
          <w:color w:val="000000" w:themeColor="text1"/>
          <w:sz w:val="24"/>
          <w:szCs w:val="24"/>
        </w:rPr>
        <w:t>Most High</w:t>
      </w:r>
      <w:proofErr w:type="gramEnd"/>
      <w:r w:rsidRPr="00B41034">
        <w:rPr>
          <w:rFonts w:eastAsia="Times New Roman" w:cstheme="minorHAnsi"/>
          <w:color w:val="000000" w:themeColor="text1"/>
          <w:sz w:val="24"/>
          <w:szCs w:val="24"/>
        </w:rPr>
        <w:t xml:space="preserve">, </w:t>
      </w:r>
      <w:proofErr w:type="gramStart"/>
      <w:r w:rsidRPr="00B41034">
        <w:rPr>
          <w:rFonts w:eastAsia="Times New Roman" w:cstheme="minorHAnsi"/>
          <w:color w:val="000000" w:themeColor="text1"/>
          <w:sz w:val="24"/>
          <w:szCs w:val="24"/>
        </w:rPr>
        <w:t>We</w:t>
      </w:r>
      <w:proofErr w:type="gramEnd"/>
      <w:r w:rsidRPr="00B41034">
        <w:rPr>
          <w:rFonts w:eastAsia="Times New Roman" w:cstheme="minorHAnsi"/>
          <w:color w:val="000000" w:themeColor="text1"/>
          <w:sz w:val="24"/>
          <w:szCs w:val="24"/>
        </w:rPr>
        <w:t xml:space="preserve"> bade him embrace the Truth. But he turned away until, as an act of justice from God, angels of wrath laid hold upon him. Unto this We truly were a witness.</w:t>
      </w:r>
    </w:p>
    <w:p w14:paraId="30E2AD35" w14:textId="2D987FF5" w:rsidR="0093435C" w:rsidRPr="00B41034" w:rsidRDefault="00A94C9D" w:rsidP="00AF63A9">
      <w:pPr>
        <w:shd w:val="clear" w:color="auto" w:fill="FFFFFF"/>
        <w:bidi/>
        <w:spacing w:after="0" w:line="240" w:lineRule="auto"/>
        <w:rPr>
          <w:rFonts w:eastAsia="Times New Roman" w:cstheme="minorHAnsi"/>
          <w:color w:val="000000" w:themeColor="text1"/>
          <w:sz w:val="24"/>
          <w:szCs w:val="24"/>
          <w:rtl/>
        </w:rPr>
      </w:pPr>
      <w:r w:rsidRPr="00F6573F">
        <w:rPr>
          <w:rFonts w:cstheme="minorHAnsi" w:hint="cs"/>
          <w:sz w:val="24"/>
          <w:szCs w:val="24"/>
          <w:rtl/>
        </w:rPr>
        <w:t xml:space="preserve">مضمون آیه به فارسی: </w:t>
      </w:r>
      <w:r w:rsidR="00DA3E12" w:rsidRPr="00B41034">
        <w:rPr>
          <w:rFonts w:eastAsia="Times New Roman" w:cstheme="minorHAnsi"/>
          <w:color w:val="000000" w:themeColor="text1"/>
          <w:sz w:val="24"/>
          <w:szCs w:val="24"/>
          <w:rtl/>
        </w:rPr>
        <w:t>به یاد آورید کریم را، آن‌گاه که او را به سوی خدا فرا خواندیم؛ او به‌سبب پیروی از هوای نفس خود تکبّر ورزید،</w:t>
      </w:r>
      <w:r>
        <w:rPr>
          <w:rFonts w:eastAsia="Times New Roman" w:cstheme="minorHAnsi" w:hint="cs"/>
          <w:color w:val="000000" w:themeColor="text1"/>
          <w:sz w:val="24"/>
          <w:szCs w:val="24"/>
          <w:rtl/>
        </w:rPr>
        <w:t xml:space="preserve"> </w:t>
      </w:r>
      <w:r w:rsidR="00DA3E12" w:rsidRPr="00B41034">
        <w:rPr>
          <w:rFonts w:eastAsia="Times New Roman" w:cstheme="minorHAnsi"/>
          <w:color w:val="000000" w:themeColor="text1"/>
          <w:sz w:val="24"/>
          <w:szCs w:val="24"/>
          <w:rtl/>
        </w:rPr>
        <w:t>پس از آن‌که ما به سویش فرستادیم آنچه را که روشنی‌بخش دیده‌ی برهان در عرصه‌ی امکان بود، و حجّت خدا را بر هر که در آسمان‌ها و زمین‌هاست تمام کردیم</w:t>
      </w:r>
      <w:r w:rsidR="00DA3E12" w:rsidRPr="00B41034">
        <w:rPr>
          <w:rFonts w:eastAsia="Times New Roman" w:cstheme="minorHAnsi"/>
          <w:color w:val="000000" w:themeColor="text1"/>
          <w:sz w:val="24"/>
          <w:szCs w:val="24"/>
        </w:rPr>
        <w:t>.</w:t>
      </w:r>
      <w:r w:rsidR="00DA3E12" w:rsidRPr="00B41034">
        <w:rPr>
          <w:rFonts w:eastAsia="Times New Roman" w:cstheme="minorHAnsi"/>
          <w:color w:val="000000" w:themeColor="text1"/>
          <w:sz w:val="24"/>
          <w:szCs w:val="24"/>
        </w:rPr>
        <w:br/>
      </w:r>
      <w:r w:rsidR="00DA3E12" w:rsidRPr="00B41034">
        <w:rPr>
          <w:rFonts w:eastAsia="Times New Roman" w:cstheme="minorHAnsi"/>
          <w:color w:val="000000" w:themeColor="text1"/>
          <w:sz w:val="24"/>
          <w:szCs w:val="24"/>
          <w:rtl/>
        </w:rPr>
        <w:t>ما او را فرمان دادیم که روی آورد، این را به عنوان فضل و بخششی از سوی خداوند بی‌نیاز و برتر،</w:t>
      </w:r>
      <w:r w:rsidR="00A25EB2" w:rsidRPr="00B41034">
        <w:rPr>
          <w:rFonts w:eastAsia="Times New Roman" w:cstheme="minorHAnsi"/>
          <w:color w:val="000000" w:themeColor="text1"/>
          <w:sz w:val="24"/>
          <w:szCs w:val="24"/>
          <w:rtl/>
        </w:rPr>
        <w:t xml:space="preserve"> </w:t>
      </w:r>
      <w:r w:rsidR="00DA3E12" w:rsidRPr="00B41034">
        <w:rPr>
          <w:rFonts w:eastAsia="Times New Roman" w:cstheme="minorHAnsi"/>
          <w:color w:val="000000" w:themeColor="text1"/>
          <w:sz w:val="24"/>
          <w:szCs w:val="24"/>
          <w:rtl/>
        </w:rPr>
        <w:t>ولی او پشت کرد و روی برتافت، تا آن‌که فرشتگانِ عذاب او را فروگرفتند، این [همه] عدالتی بود از جانب خدا، و ما بودیم که [بر این واقعه] گواه بودیم</w:t>
      </w:r>
      <w:r w:rsidR="00DA3E12" w:rsidRPr="00B41034">
        <w:rPr>
          <w:rFonts w:eastAsia="Times New Roman" w:cstheme="minorHAnsi"/>
          <w:color w:val="000000" w:themeColor="text1"/>
          <w:sz w:val="24"/>
          <w:szCs w:val="24"/>
        </w:rPr>
        <w:t>.</w:t>
      </w:r>
    </w:p>
    <w:p w14:paraId="6AE72B0D" w14:textId="77777777" w:rsidR="00DA3E12" w:rsidRPr="00B41034" w:rsidRDefault="00DA3E12" w:rsidP="00AF63A9">
      <w:pPr>
        <w:shd w:val="clear" w:color="auto" w:fill="FFFFFF"/>
        <w:bidi/>
        <w:spacing w:after="0" w:line="240" w:lineRule="auto"/>
        <w:rPr>
          <w:rFonts w:eastAsia="Times New Roman" w:cstheme="minorHAnsi"/>
          <w:color w:val="000000" w:themeColor="text1"/>
          <w:sz w:val="24"/>
          <w:szCs w:val="24"/>
        </w:rPr>
      </w:pPr>
    </w:p>
    <w:p w14:paraId="74E0D00C" w14:textId="77777777" w:rsidR="003A62D7" w:rsidRPr="00B41034" w:rsidRDefault="002F15E4" w:rsidP="00AF63A9">
      <w:pPr>
        <w:bidi/>
        <w:spacing w:line="240" w:lineRule="auto"/>
        <w:rPr>
          <w:rFonts w:cstheme="minorHAnsi"/>
          <w:color w:val="000000" w:themeColor="text1"/>
          <w:sz w:val="24"/>
          <w:szCs w:val="24"/>
          <w:u w:val="single"/>
          <w:rtl/>
        </w:rPr>
      </w:pPr>
      <w:r w:rsidRPr="00B41034">
        <w:rPr>
          <w:rFonts w:cstheme="minorHAnsi"/>
          <w:color w:val="000000" w:themeColor="text1"/>
          <w:sz w:val="24"/>
          <w:szCs w:val="24"/>
          <w:u w:val="single"/>
          <w:rtl/>
        </w:rPr>
        <w:t>بررسی آیه</w:t>
      </w:r>
    </w:p>
    <w:p w14:paraId="38F7C635" w14:textId="77777777" w:rsidR="003A62D7" w:rsidRPr="00B41034" w:rsidRDefault="003A62D7" w:rsidP="00AF63A9">
      <w:pPr>
        <w:bidi/>
        <w:spacing w:line="240" w:lineRule="auto"/>
        <w:rPr>
          <w:rFonts w:cstheme="minorHAnsi"/>
          <w:color w:val="000000" w:themeColor="text1"/>
          <w:sz w:val="24"/>
          <w:szCs w:val="24"/>
        </w:rPr>
      </w:pPr>
      <w:r w:rsidRPr="00B41034">
        <w:rPr>
          <w:rFonts w:cstheme="minorHAnsi"/>
          <w:color w:val="000000" w:themeColor="text1"/>
          <w:sz w:val="24"/>
          <w:szCs w:val="24"/>
          <w:rtl/>
        </w:rPr>
        <w:t>در این آیه، مواجهه‌ای بسیار جدّی میان حقیقت وحی و یکی از چهره‌های برجسته‌ی دین سنتی، حاج محمد کریم‌خان کرمانی، ترسیم می‌شود. لحن آیه سرشار از نقد، هشدار و صداقتِ تاریخی در بازنمایی یک مقاومت معرفتی در برابر ظهور حقیقت است. از یک‌سو، کلمه‌ی الهی او را به سوی خدا دعوت می‌کند، و از سوی دیگر، او با تکیه بر هوا و سنت مألوف، از پذیرش آن سر باز می‌زند. اما این مواجهه صرفاً یک رویداد تاریخی نیست؛ بلکه نمایانگر ساختار هستی‌شناختی انکار حقیقت در نسبت میان فرد، نهاد، و کلمه‌ی ظهور است.</w:t>
      </w:r>
    </w:p>
    <w:p w14:paraId="147BA8E9" w14:textId="77777777" w:rsidR="003A62D7" w:rsidRPr="00B41034" w:rsidRDefault="003A62D7" w:rsidP="00AF63A9">
      <w:pPr>
        <w:bidi/>
        <w:spacing w:line="240" w:lineRule="auto"/>
        <w:rPr>
          <w:rFonts w:cstheme="minorHAnsi"/>
          <w:color w:val="000000" w:themeColor="text1"/>
          <w:sz w:val="24"/>
          <w:szCs w:val="24"/>
        </w:rPr>
      </w:pPr>
      <w:r w:rsidRPr="00B41034">
        <w:rPr>
          <w:rFonts w:cstheme="minorHAnsi"/>
          <w:color w:val="000000" w:themeColor="text1"/>
          <w:sz w:val="24"/>
          <w:szCs w:val="24"/>
          <w:rtl/>
        </w:rPr>
        <w:t>در این آیه، دعوت الهی نه به صورت کلی، بلکه به شکل شخصی و مشخص مطرح می‌شود: «دعوناه الی الله». این دعوت، همان تجلّی حقیقت در زمانه است که متوجه شخصیتی با موقعیت دینی خاص می‌گردد؛ اما پاسخ به آن نه بر مبنای تأمل، بلکه از سر استکبار و هواپرستی است: «استکبر بما اتبع هواه». از دیدگاه هرمنوتیک قاره‌ای، این وضعیت بازنمایی گسست میان ساختارهای معرفتی تثبیت‌شده و حقیقتِ در حال ظهور است. کریم‌خان، چون وارث سنت تفسیری شیخیه است، خود را حامل میراثی معنوی و معارفی می‌داند، اما همین خودآگاهیِ تثبیت‌شده، به حجاب فهم بدل می‌شود. او نه تنها نمی‌شنود، بلکه حقیقت را از منظر سنتی که باید به نقد کشیده شود می‌سنجد، و از این رو، کلمه‌ی نوین را انکار می‌کند.</w:t>
      </w:r>
    </w:p>
    <w:p w14:paraId="670BBB53" w14:textId="77777777" w:rsidR="003A62D7" w:rsidRPr="00B41034" w:rsidRDefault="003A62D7" w:rsidP="00AF63A9">
      <w:pPr>
        <w:bidi/>
        <w:spacing w:line="240" w:lineRule="auto"/>
        <w:rPr>
          <w:rFonts w:cstheme="minorHAnsi"/>
          <w:color w:val="000000" w:themeColor="text1"/>
          <w:sz w:val="24"/>
          <w:szCs w:val="24"/>
        </w:rPr>
      </w:pPr>
      <w:r w:rsidRPr="00B41034">
        <w:rPr>
          <w:rFonts w:cstheme="minorHAnsi"/>
          <w:color w:val="000000" w:themeColor="text1"/>
          <w:sz w:val="24"/>
          <w:szCs w:val="24"/>
          <w:rtl/>
        </w:rPr>
        <w:t>اما متن به روشنی می‌گوید که آنچه به سوی او فرستاده شد، چیزی بود که «قرّت به عين البرهان فی الامکان»؛ یعنی دلالتی بود که خود، تمام هستی را به عنوان صحنه‌ی شهادت بر حقانیت ظهور درگیر می‌کرد. در این‌جا، واژه‌ی «عین البرهان» چیزی بیش از نشانه است؛ حقیقتِ پدیدارشده‌ای است که حضورش خود اثبات خویش است. برهان در این‌جا، نه از جنس استدلال‌های عقلی، بلکه از نوع شهود هستی‌شناختی است. این «برهان» با چشمِ دل دیده می‌شود، نه در جدل‌های کلامی یا قیاس‌های فقهی.</w:t>
      </w:r>
    </w:p>
    <w:p w14:paraId="481E4056" w14:textId="77777777" w:rsidR="003A62D7" w:rsidRPr="00B41034" w:rsidRDefault="003A62D7" w:rsidP="00AF63A9">
      <w:pPr>
        <w:bidi/>
        <w:spacing w:line="240" w:lineRule="auto"/>
        <w:rPr>
          <w:rFonts w:cstheme="minorHAnsi"/>
          <w:color w:val="000000" w:themeColor="text1"/>
          <w:sz w:val="24"/>
          <w:szCs w:val="24"/>
        </w:rPr>
      </w:pPr>
      <w:r w:rsidRPr="00B41034">
        <w:rPr>
          <w:rFonts w:cstheme="minorHAnsi"/>
          <w:color w:val="000000" w:themeColor="text1"/>
          <w:sz w:val="24"/>
          <w:szCs w:val="24"/>
          <w:rtl/>
        </w:rPr>
        <w:t>اما در برابر این دعوت و نشانه، پاسخ کریم‌خان نه اقناع، بلکه «تولّی» است؛ او پشت می‌کند، به جای آن‌که روی به حقیقت آورد. این تولّی نه تنها امتناع از ایمان است، بلکه شکلی از امتناع هستی‌شناسی در برابر حقیقت است؛ گویی وجود خود را از امکان گفت‌وگوی حقیقی با وحی، به تمامی می‌برد. در این وضعیت، به تعبیر ریکور، فرد درون ساختار زبان و سنتی محصور می‌شود که خود را مصون از اصلاح می‌پندارد.</w:t>
      </w:r>
    </w:p>
    <w:p w14:paraId="4B96ED45" w14:textId="77777777" w:rsidR="003A62D7" w:rsidRPr="00B41034" w:rsidRDefault="003A62D7" w:rsidP="00AF63A9">
      <w:pPr>
        <w:bidi/>
        <w:spacing w:line="240" w:lineRule="auto"/>
        <w:rPr>
          <w:rFonts w:cstheme="minorHAnsi"/>
          <w:color w:val="000000" w:themeColor="text1"/>
          <w:sz w:val="24"/>
          <w:szCs w:val="24"/>
        </w:rPr>
      </w:pPr>
      <w:r w:rsidRPr="00B41034">
        <w:rPr>
          <w:rFonts w:cstheme="minorHAnsi"/>
          <w:color w:val="000000" w:themeColor="text1"/>
          <w:sz w:val="24"/>
          <w:szCs w:val="24"/>
          <w:rtl/>
        </w:rPr>
        <w:lastRenderedPageBreak/>
        <w:t>در پایان، هنگامی که گفته می‌شود «حتی اخذته زبانية العذاب عدلاً من اللّه»، مفهوم عذاب، همانند بسیاری از آیات دیگر در بیان الهی بابی و بهائی، نباید صرفاً کیفر بیرونی تلقی شود، بلکه می‌توان آن را به‌مثابه تحقق پیامد درونی امتناع از مواجهه با حقیقت فهمید. یعنی کیفر، تحقق ساختاری امتناع از دیدن و شنیدن است، و این کیفر، در خودِ تولّی مستتر است. عذاب در این‌جا نه انتقام، بلکه نتیجه‌ی قهریِ حجاب در برابر کلمه است.</w:t>
      </w:r>
    </w:p>
    <w:p w14:paraId="031BA765" w14:textId="78195B96" w:rsidR="0093435C" w:rsidRPr="00B41034" w:rsidRDefault="003A62D7" w:rsidP="00AF63A9">
      <w:pPr>
        <w:bidi/>
        <w:spacing w:line="240" w:lineRule="auto"/>
        <w:rPr>
          <w:rFonts w:cstheme="minorHAnsi"/>
          <w:color w:val="000000" w:themeColor="text1"/>
          <w:sz w:val="24"/>
          <w:szCs w:val="24"/>
        </w:rPr>
      </w:pPr>
      <w:r w:rsidRPr="00B41034">
        <w:rPr>
          <w:rFonts w:cstheme="minorHAnsi"/>
          <w:color w:val="000000" w:themeColor="text1"/>
          <w:sz w:val="24"/>
          <w:szCs w:val="24"/>
          <w:rtl/>
        </w:rPr>
        <w:t>این آیه، همچون سندی از کشمکش همیشگی میان حقیقت و سنت، همزمان آموزه‌ای هستی‌شناختی و دعوتی معرفتی است: هر جا حقیقت تجلّی می‌کند، ساختارهای قدرت دینی در معرض فروپاشی‌اند، و تنها کسی که خود را از وابستگی به امیالِ معرفتی و هویتی آزاد کرده باشد، می‌تواند حضور آن حقیقت را ببیند. چنین کسی، نه با تکیه بر رتبه، بلکه با آمادگی وجودی، می‌شنود و درمی‌یابد. و این، دقیقاً نقطه‌ی انشقاق میان کلمه‌ی ناطق و زبان‌های تکرارگر است.</w:t>
      </w:r>
      <w:r w:rsidR="0093435C" w:rsidRPr="00B41034">
        <w:rPr>
          <w:rFonts w:cstheme="minorHAnsi"/>
          <w:color w:val="000000" w:themeColor="text1"/>
          <w:sz w:val="24"/>
          <w:szCs w:val="24"/>
          <w:rtl/>
        </w:rPr>
        <w:br/>
      </w:r>
    </w:p>
    <w:p w14:paraId="56F178B3" w14:textId="77777777" w:rsidR="0093435C" w:rsidRPr="00B41034" w:rsidRDefault="0093435C" w:rsidP="00AF63A9">
      <w:pPr>
        <w:bidi/>
        <w:spacing w:line="240" w:lineRule="auto"/>
        <w:rPr>
          <w:rFonts w:cstheme="minorHAnsi"/>
          <w:color w:val="000000" w:themeColor="text1"/>
          <w:sz w:val="24"/>
          <w:szCs w:val="24"/>
        </w:rPr>
      </w:pPr>
    </w:p>
    <w:p w14:paraId="08B04EEA" w14:textId="77777777" w:rsidR="0093435C" w:rsidRPr="00B41034" w:rsidRDefault="0093435C" w:rsidP="00AF63A9">
      <w:pPr>
        <w:bidi/>
        <w:spacing w:line="240" w:lineRule="auto"/>
        <w:rPr>
          <w:rFonts w:cstheme="minorHAnsi"/>
          <w:color w:val="000000" w:themeColor="text1"/>
          <w:sz w:val="24"/>
          <w:szCs w:val="24"/>
        </w:rPr>
      </w:pPr>
    </w:p>
    <w:p w14:paraId="6ED00FFE" w14:textId="77777777" w:rsidR="0093435C" w:rsidRPr="00B41034" w:rsidRDefault="0093435C" w:rsidP="00AF63A9">
      <w:pPr>
        <w:bidi/>
        <w:spacing w:line="240" w:lineRule="auto"/>
        <w:rPr>
          <w:rFonts w:cstheme="minorHAnsi"/>
          <w:color w:val="000000" w:themeColor="text1"/>
          <w:sz w:val="24"/>
          <w:szCs w:val="24"/>
        </w:rPr>
      </w:pPr>
    </w:p>
    <w:p w14:paraId="3F026AD3" w14:textId="77777777" w:rsidR="0093435C" w:rsidRPr="00B41034" w:rsidRDefault="0093435C" w:rsidP="00AF63A9">
      <w:pPr>
        <w:bidi/>
        <w:spacing w:line="240" w:lineRule="auto"/>
        <w:rPr>
          <w:rFonts w:cstheme="minorHAnsi"/>
          <w:color w:val="000000" w:themeColor="text1"/>
          <w:sz w:val="24"/>
          <w:szCs w:val="24"/>
          <w:rtl/>
        </w:rPr>
      </w:pPr>
    </w:p>
    <w:p w14:paraId="5AC8FBB0" w14:textId="77777777" w:rsidR="0093435C" w:rsidRPr="00B41034" w:rsidRDefault="0093435C" w:rsidP="00AF63A9">
      <w:pPr>
        <w:bidi/>
        <w:spacing w:line="240" w:lineRule="auto"/>
        <w:rPr>
          <w:rFonts w:cstheme="minorHAnsi"/>
          <w:sz w:val="24"/>
          <w:szCs w:val="24"/>
          <w:rtl/>
        </w:rPr>
      </w:pPr>
    </w:p>
    <w:p w14:paraId="6B6C8360" w14:textId="77777777" w:rsidR="0093435C" w:rsidRPr="00B41034" w:rsidRDefault="0093435C" w:rsidP="00AF63A9">
      <w:pPr>
        <w:bidi/>
        <w:spacing w:line="240" w:lineRule="auto"/>
        <w:rPr>
          <w:rFonts w:cstheme="minorHAnsi"/>
          <w:sz w:val="24"/>
          <w:szCs w:val="24"/>
          <w:rtl/>
        </w:rPr>
      </w:pPr>
    </w:p>
    <w:p w14:paraId="3CF8DE0E" w14:textId="77777777" w:rsidR="000C1D20" w:rsidRPr="00B41034" w:rsidRDefault="000C1D20" w:rsidP="00AF63A9">
      <w:pPr>
        <w:bidi/>
        <w:spacing w:line="240" w:lineRule="auto"/>
        <w:rPr>
          <w:rFonts w:cstheme="minorHAnsi"/>
          <w:sz w:val="24"/>
          <w:szCs w:val="24"/>
          <w:rtl/>
        </w:rPr>
      </w:pPr>
    </w:p>
    <w:p w14:paraId="326B9362" w14:textId="77777777" w:rsidR="000C1D20" w:rsidRPr="00B41034" w:rsidRDefault="000C1D20" w:rsidP="00AF63A9">
      <w:pPr>
        <w:bidi/>
        <w:spacing w:line="240" w:lineRule="auto"/>
        <w:rPr>
          <w:rFonts w:cstheme="minorHAnsi"/>
          <w:sz w:val="24"/>
          <w:szCs w:val="24"/>
          <w:rtl/>
        </w:rPr>
      </w:pPr>
    </w:p>
    <w:p w14:paraId="6401D756" w14:textId="77777777" w:rsidR="000C1D20" w:rsidRPr="00B41034" w:rsidRDefault="000C1D20" w:rsidP="00AF63A9">
      <w:pPr>
        <w:bidi/>
        <w:spacing w:line="240" w:lineRule="auto"/>
        <w:rPr>
          <w:rFonts w:cstheme="minorHAnsi"/>
          <w:sz w:val="24"/>
          <w:szCs w:val="24"/>
          <w:rtl/>
        </w:rPr>
      </w:pPr>
    </w:p>
    <w:p w14:paraId="35AEFC0C" w14:textId="77777777" w:rsidR="000C1D20" w:rsidRPr="00B41034" w:rsidRDefault="000C1D20" w:rsidP="00AF63A9">
      <w:pPr>
        <w:bidi/>
        <w:spacing w:line="240" w:lineRule="auto"/>
        <w:rPr>
          <w:rFonts w:cstheme="minorHAnsi"/>
          <w:sz w:val="24"/>
          <w:szCs w:val="24"/>
          <w:rtl/>
        </w:rPr>
      </w:pPr>
    </w:p>
    <w:p w14:paraId="1508313A" w14:textId="77777777" w:rsidR="0093435C" w:rsidRPr="00B41034" w:rsidRDefault="0093435C" w:rsidP="00AF63A9">
      <w:pPr>
        <w:bidi/>
        <w:spacing w:line="240" w:lineRule="auto"/>
        <w:rPr>
          <w:rFonts w:cstheme="minorHAnsi"/>
          <w:sz w:val="24"/>
          <w:szCs w:val="24"/>
          <w:rtl/>
        </w:rPr>
      </w:pPr>
    </w:p>
    <w:p w14:paraId="765541E1" w14:textId="77777777" w:rsidR="0093435C" w:rsidRPr="00B41034" w:rsidRDefault="0093435C" w:rsidP="00AF63A9">
      <w:pPr>
        <w:bidi/>
        <w:spacing w:line="240" w:lineRule="auto"/>
        <w:rPr>
          <w:rFonts w:cstheme="minorHAnsi"/>
          <w:sz w:val="24"/>
          <w:szCs w:val="24"/>
          <w:rtl/>
        </w:rPr>
      </w:pPr>
    </w:p>
    <w:p w14:paraId="3FCD3D57" w14:textId="77777777" w:rsidR="0093435C" w:rsidRPr="00B41034" w:rsidRDefault="0093435C" w:rsidP="00AF63A9">
      <w:pPr>
        <w:bidi/>
        <w:spacing w:line="240" w:lineRule="auto"/>
        <w:rPr>
          <w:rFonts w:cstheme="minorHAnsi"/>
          <w:sz w:val="24"/>
          <w:szCs w:val="24"/>
          <w:rtl/>
        </w:rPr>
      </w:pPr>
    </w:p>
    <w:p w14:paraId="518E7F1C" w14:textId="77777777" w:rsidR="00DA3E12" w:rsidRPr="00B41034" w:rsidRDefault="00DA3E12" w:rsidP="00AF63A9">
      <w:pPr>
        <w:bidi/>
        <w:spacing w:line="240" w:lineRule="auto"/>
        <w:rPr>
          <w:rFonts w:cstheme="minorHAnsi"/>
          <w:sz w:val="24"/>
          <w:szCs w:val="24"/>
          <w:rtl/>
        </w:rPr>
      </w:pPr>
    </w:p>
    <w:p w14:paraId="76FBA8A1" w14:textId="77777777" w:rsidR="00DA3E12" w:rsidRPr="00B41034" w:rsidRDefault="00DA3E12" w:rsidP="00AF63A9">
      <w:pPr>
        <w:bidi/>
        <w:spacing w:line="240" w:lineRule="auto"/>
        <w:rPr>
          <w:rFonts w:cstheme="minorHAnsi"/>
          <w:sz w:val="24"/>
          <w:szCs w:val="24"/>
          <w:rtl/>
        </w:rPr>
      </w:pPr>
    </w:p>
    <w:p w14:paraId="05AD2689" w14:textId="77777777" w:rsidR="00DA3E12" w:rsidRPr="00B41034" w:rsidRDefault="00DA3E12" w:rsidP="00AF63A9">
      <w:pPr>
        <w:bidi/>
        <w:spacing w:line="240" w:lineRule="auto"/>
        <w:rPr>
          <w:rFonts w:cstheme="minorHAnsi"/>
          <w:sz w:val="24"/>
          <w:szCs w:val="24"/>
          <w:rtl/>
        </w:rPr>
      </w:pPr>
    </w:p>
    <w:p w14:paraId="0A64169F" w14:textId="77777777" w:rsidR="00DA3E12" w:rsidRPr="00B41034" w:rsidRDefault="00DA3E12" w:rsidP="00AF63A9">
      <w:pPr>
        <w:bidi/>
        <w:spacing w:line="240" w:lineRule="auto"/>
        <w:rPr>
          <w:rFonts w:cstheme="minorHAnsi"/>
          <w:sz w:val="24"/>
          <w:szCs w:val="24"/>
          <w:rtl/>
        </w:rPr>
      </w:pPr>
    </w:p>
    <w:p w14:paraId="59BCAC64" w14:textId="77777777" w:rsidR="00DA3E12" w:rsidRPr="00B41034" w:rsidRDefault="00DA3E12" w:rsidP="00AF63A9">
      <w:pPr>
        <w:bidi/>
        <w:spacing w:line="240" w:lineRule="auto"/>
        <w:rPr>
          <w:rFonts w:cstheme="minorHAnsi"/>
          <w:sz w:val="24"/>
          <w:szCs w:val="24"/>
          <w:rtl/>
        </w:rPr>
      </w:pPr>
    </w:p>
    <w:p w14:paraId="78EF8588" w14:textId="77777777" w:rsidR="00A140C9" w:rsidRPr="00B41034" w:rsidRDefault="00A140C9" w:rsidP="00AF63A9">
      <w:pPr>
        <w:bidi/>
        <w:spacing w:line="240" w:lineRule="auto"/>
        <w:rPr>
          <w:rFonts w:cstheme="minorHAnsi"/>
          <w:sz w:val="24"/>
          <w:szCs w:val="24"/>
          <w:rtl/>
        </w:rPr>
      </w:pPr>
    </w:p>
    <w:p w14:paraId="6BD1801C" w14:textId="77777777" w:rsidR="00A140C9" w:rsidRPr="00B41034" w:rsidRDefault="00A140C9" w:rsidP="00AF63A9">
      <w:pPr>
        <w:bidi/>
        <w:spacing w:line="240" w:lineRule="auto"/>
        <w:rPr>
          <w:rFonts w:cstheme="minorHAnsi"/>
          <w:sz w:val="24"/>
          <w:szCs w:val="24"/>
          <w:rtl/>
        </w:rPr>
      </w:pPr>
    </w:p>
    <w:p w14:paraId="4FB88AB9" w14:textId="77777777" w:rsidR="00A140C9" w:rsidRPr="00B41034" w:rsidRDefault="00A140C9" w:rsidP="00AF63A9">
      <w:pPr>
        <w:bidi/>
        <w:spacing w:line="240" w:lineRule="auto"/>
        <w:rPr>
          <w:rFonts w:cstheme="minorHAnsi"/>
          <w:sz w:val="24"/>
          <w:szCs w:val="24"/>
          <w:rtl/>
        </w:rPr>
      </w:pPr>
    </w:p>
    <w:p w14:paraId="2D910513" w14:textId="77777777" w:rsidR="00DA3E12" w:rsidRPr="00B41034" w:rsidRDefault="00DA3E12" w:rsidP="00AF63A9">
      <w:pPr>
        <w:bidi/>
        <w:spacing w:line="240" w:lineRule="auto"/>
        <w:rPr>
          <w:rFonts w:cstheme="minorHAnsi"/>
          <w:sz w:val="24"/>
          <w:szCs w:val="24"/>
          <w:rtl/>
        </w:rPr>
      </w:pPr>
    </w:p>
    <w:p w14:paraId="3FB6FBF6" w14:textId="77777777" w:rsidR="0093435C"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 xml:space="preserve">بند صد و هفتاد و یکم </w:t>
      </w:r>
    </w:p>
    <w:p w14:paraId="0249E9FA" w14:textId="77777777" w:rsidR="00182F97" w:rsidRPr="00B41034" w:rsidRDefault="00182F97" w:rsidP="00AF63A9">
      <w:pPr>
        <w:shd w:val="clear" w:color="auto" w:fill="FFFFFF"/>
        <w:bidi/>
        <w:spacing w:after="0" w:line="240" w:lineRule="auto"/>
        <w:rPr>
          <w:rFonts w:eastAsia="MS Mincho" w:cstheme="minorHAnsi"/>
          <w:color w:val="000000" w:themeColor="text1"/>
          <w:sz w:val="24"/>
          <w:szCs w:val="24"/>
        </w:rPr>
      </w:pPr>
      <w:r w:rsidRPr="00B41034">
        <w:rPr>
          <w:rFonts w:eastAsia="MS Mincho" w:cstheme="minorHAnsi"/>
          <w:b/>
          <w:bCs/>
          <w:color w:val="000000" w:themeColor="text1"/>
          <w:sz w:val="24"/>
          <w:szCs w:val="24"/>
          <w:rtl/>
        </w:rPr>
        <w:t>اَخْرِقَنَّ الْأَحْجَابَ عَلَى شَأْنٍ يَسْمَعُ أَهْلُ الْمَلَكُوتِ صَوْتَ خَرْقِهَا</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هٰذَا أَمْرُ اللَّهِ مِنْ قَبْلُ وَ مِنْ بَعْدُ</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طُوبَى لِمَنْ عَمِلَ بِمَا أُمِرَ، وَ وَيْلٌ لِلتَّارِكِينَ</w:t>
      </w:r>
      <w:r w:rsidRPr="00B41034">
        <w:rPr>
          <w:rFonts w:eastAsia="MS Mincho" w:cstheme="minorHAnsi"/>
          <w:b/>
          <w:bCs/>
          <w:color w:val="000000" w:themeColor="text1"/>
          <w:sz w:val="24"/>
          <w:szCs w:val="24"/>
        </w:rPr>
        <w:t>.</w:t>
      </w:r>
    </w:p>
    <w:p w14:paraId="3F487C70" w14:textId="77777777"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Tear the veils asunder in such wise that the inmates of the Kingdom will hear them being rent. This is the command of God, in days gone by and for those to come. Blessed the man that </w:t>
      </w:r>
      <w:proofErr w:type="spellStart"/>
      <w:r w:rsidRPr="00B41034">
        <w:rPr>
          <w:rFonts w:eastAsia="Times New Roman" w:cstheme="minorHAnsi"/>
          <w:color w:val="000000" w:themeColor="text1"/>
          <w:sz w:val="24"/>
          <w:szCs w:val="24"/>
        </w:rPr>
        <w:t>observeth</w:t>
      </w:r>
      <w:proofErr w:type="spellEnd"/>
      <w:r w:rsidRPr="00B41034">
        <w:rPr>
          <w:rFonts w:eastAsia="Times New Roman" w:cstheme="minorHAnsi"/>
          <w:color w:val="000000" w:themeColor="text1"/>
          <w:sz w:val="24"/>
          <w:szCs w:val="24"/>
        </w:rPr>
        <w:t xml:space="preserve"> that whereunto he was bidden, and woe betide the negligent.</w:t>
      </w:r>
    </w:p>
    <w:p w14:paraId="0FCE4098" w14:textId="305472F2" w:rsidR="0093435C" w:rsidRPr="00B41034" w:rsidRDefault="00A94C9D"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AB187B" w:rsidRPr="00B41034">
        <w:rPr>
          <w:rFonts w:cstheme="minorHAnsi"/>
          <w:sz w:val="24"/>
          <w:szCs w:val="24"/>
          <w:rtl/>
        </w:rPr>
        <w:t>حجاب‌ها را آن‌چنان بدرید که اهل ملکوت صدای گسستن آن‌ها را بشنوند</w:t>
      </w:r>
      <w:r w:rsidR="00AB187B" w:rsidRPr="00B41034">
        <w:rPr>
          <w:rFonts w:cstheme="minorHAnsi"/>
          <w:sz w:val="24"/>
          <w:szCs w:val="24"/>
        </w:rPr>
        <w:t>.</w:t>
      </w:r>
      <w:r w:rsidR="00AB187B" w:rsidRPr="00B41034">
        <w:rPr>
          <w:rFonts w:cstheme="minorHAnsi"/>
          <w:sz w:val="24"/>
          <w:szCs w:val="24"/>
        </w:rPr>
        <w:br/>
      </w:r>
      <w:r w:rsidR="00AB187B" w:rsidRPr="00B41034">
        <w:rPr>
          <w:rFonts w:cstheme="minorHAnsi"/>
          <w:sz w:val="24"/>
          <w:szCs w:val="24"/>
          <w:rtl/>
        </w:rPr>
        <w:t>این است فرمان خداوند، در گذشته و آینده</w:t>
      </w:r>
      <w:r w:rsidR="00AB187B" w:rsidRPr="00B41034">
        <w:rPr>
          <w:rFonts w:cstheme="minorHAnsi"/>
          <w:sz w:val="24"/>
          <w:szCs w:val="24"/>
        </w:rPr>
        <w:t>.</w:t>
      </w:r>
      <w:r w:rsidR="00AB187B" w:rsidRPr="00B41034">
        <w:rPr>
          <w:rFonts w:cstheme="minorHAnsi"/>
          <w:sz w:val="24"/>
          <w:szCs w:val="24"/>
        </w:rPr>
        <w:br/>
      </w:r>
      <w:r w:rsidR="00AB187B" w:rsidRPr="00B41034">
        <w:rPr>
          <w:rFonts w:cstheme="minorHAnsi"/>
          <w:sz w:val="24"/>
          <w:szCs w:val="24"/>
          <w:rtl/>
        </w:rPr>
        <w:t>خوشا به حال آن‌که بدانچه مأمور شده عمل کند، و وای بر ترک‌کنندگان</w:t>
      </w:r>
      <w:r w:rsidR="00AB187B" w:rsidRPr="00B41034">
        <w:rPr>
          <w:rFonts w:cstheme="minorHAnsi"/>
          <w:sz w:val="24"/>
          <w:szCs w:val="24"/>
        </w:rPr>
        <w:t>.</w:t>
      </w:r>
    </w:p>
    <w:p w14:paraId="7690B320" w14:textId="1D217C83" w:rsidR="000C1D20" w:rsidRPr="00B41034" w:rsidRDefault="003D4429"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25C773A6" w14:textId="77777777" w:rsidR="000D2FF9" w:rsidRPr="00B41034" w:rsidRDefault="000D2FF9" w:rsidP="00AF63A9">
      <w:pPr>
        <w:bidi/>
        <w:spacing w:line="240" w:lineRule="auto"/>
        <w:rPr>
          <w:rFonts w:cstheme="minorHAnsi"/>
          <w:sz w:val="24"/>
          <w:szCs w:val="24"/>
        </w:rPr>
      </w:pPr>
      <w:r w:rsidRPr="00B41034">
        <w:rPr>
          <w:rFonts w:cstheme="minorHAnsi"/>
          <w:sz w:val="24"/>
          <w:szCs w:val="24"/>
          <w:rtl/>
        </w:rPr>
        <w:t>در این آیه، واژه‌ی فرمانیِ «اَخرقنَّ» نه‌تنها فعل امر مضاعف است، بلکه با شدت و فوریت نیز همراه شده است. این خرقِ احجاب، صرفاً نمادین نیست، بلکه کنشی وجودی و کیهانی است که باید چنان رادیکال و نافذ باشد که حتی «اهل ملکوت»، یعنی ارواح مقدسه و فرشتگان، صدای دریدن آن را بشنوند. این شنیدن، نه از جنس صوت مادی، بلکه تجربه‌ای در قلمرو معناست؛ شنیدنِ فروپاشی حجاب‌های ظلمانی و نورانی‌ای که انسان را از «مشاهده‌ی جمال حق» و شهود بی‌واسطه‌ی حقیقت بازداشته‌اند.</w:t>
      </w:r>
    </w:p>
    <w:p w14:paraId="6FAC66FE" w14:textId="77777777" w:rsidR="000D2FF9" w:rsidRPr="00B41034" w:rsidRDefault="000D2FF9" w:rsidP="00AF63A9">
      <w:pPr>
        <w:bidi/>
        <w:spacing w:line="240" w:lineRule="auto"/>
        <w:rPr>
          <w:rFonts w:cstheme="minorHAnsi"/>
          <w:sz w:val="24"/>
          <w:szCs w:val="24"/>
        </w:rPr>
      </w:pPr>
      <w:r w:rsidRPr="00B41034">
        <w:rPr>
          <w:rFonts w:cstheme="minorHAnsi"/>
          <w:sz w:val="24"/>
          <w:szCs w:val="24"/>
          <w:rtl/>
        </w:rPr>
        <w:t>حجاب، در این آیه، نه یک مانع بیرونی، بلکه ساختاری درونی، روان‌شناختی و معرفت‌شناسانه است که بر لایه‌های مختلف وجود انسان گسترده شده است. چنان‌که حضرت بهاءالله در کلمات مکنونه می‌فرمایند: «خود را به کسوف دنیا میالای، حجاب غفلت را خرق کن...»، این حجاب نه‌تنها غفلت از حقیقت، بلکه غفلت از خودِ حقیقی است. غفلت، چنان‌که از آثار شما نیز پیداست، شامل خودبینی، حرص، جسمانیت، تعلقات، و کژفهمیِ عبادت و علم است. در این راستا، می‌توان «احجاب» را شامل مجموعه‌ای از حجاب‌های ظلمانی و نورانی دانست: حجاب غفلت، که مانع توجه به آفتاب ظهور می‌شود؛</w:t>
      </w:r>
    </w:p>
    <w:p w14:paraId="48406F04" w14:textId="568B8F2F" w:rsidR="000D2FF9" w:rsidRPr="00B41034" w:rsidRDefault="000D2FF9" w:rsidP="00AF63A9">
      <w:pPr>
        <w:bidi/>
        <w:spacing w:line="240" w:lineRule="auto"/>
        <w:rPr>
          <w:rFonts w:cstheme="minorHAnsi"/>
          <w:sz w:val="24"/>
          <w:szCs w:val="24"/>
        </w:rPr>
      </w:pPr>
      <w:r w:rsidRPr="00B41034">
        <w:rPr>
          <w:rFonts w:cstheme="minorHAnsi"/>
          <w:sz w:val="24"/>
          <w:szCs w:val="24"/>
          <w:rtl/>
        </w:rPr>
        <w:t>حجاب علم، که در سنت عرفانی «الحجاب الأکبر» خوانده شده و در آن، علم صرفاً ذهنی جای شهود و تسلیم را می‌گیرد؛</w:t>
      </w:r>
      <w:r w:rsidR="009B78F2" w:rsidRPr="00B41034">
        <w:rPr>
          <w:rFonts w:cstheme="minorHAnsi"/>
          <w:sz w:val="24"/>
          <w:szCs w:val="24"/>
          <w:rtl/>
        </w:rPr>
        <w:t xml:space="preserve"> </w:t>
      </w:r>
      <w:r w:rsidRPr="00B41034">
        <w:rPr>
          <w:rFonts w:cstheme="minorHAnsi"/>
          <w:sz w:val="24"/>
          <w:szCs w:val="24"/>
          <w:rtl/>
        </w:rPr>
        <w:t>حجاب اسماء و صفات الهی، که به جای آن‌که واسطه‌ی تقرب به ذات باشند، در صورت توقف سالک در آنها، بدل به حجاب می‌شوند؛</w:t>
      </w:r>
      <w:r w:rsidR="009B78F2" w:rsidRPr="00B41034">
        <w:rPr>
          <w:rFonts w:cstheme="minorHAnsi"/>
          <w:sz w:val="24"/>
          <w:szCs w:val="24"/>
          <w:rtl/>
        </w:rPr>
        <w:t xml:space="preserve"> </w:t>
      </w:r>
      <w:r w:rsidRPr="00B41034">
        <w:rPr>
          <w:rFonts w:cstheme="minorHAnsi"/>
          <w:sz w:val="24"/>
          <w:szCs w:val="24"/>
          <w:rtl/>
        </w:rPr>
        <w:t>حجاب عبادت و طاعت، اگر صورت‌گرایانه و بی‌باطن شود؛</w:t>
      </w:r>
      <w:r w:rsidR="009B78F2" w:rsidRPr="00B41034">
        <w:rPr>
          <w:rFonts w:cstheme="minorHAnsi"/>
          <w:sz w:val="24"/>
          <w:szCs w:val="24"/>
          <w:rtl/>
        </w:rPr>
        <w:t xml:space="preserve"> </w:t>
      </w:r>
      <w:r w:rsidRPr="00B41034">
        <w:rPr>
          <w:rFonts w:cstheme="minorHAnsi"/>
          <w:sz w:val="24"/>
          <w:szCs w:val="24"/>
          <w:rtl/>
        </w:rPr>
        <w:t>حجاب مظاهر ظهور، وقتی که مظهر، به جای آن‌که دریچه‌ای به حقیقت مطلق باشد، به بت تفسیری بدل می‌شود و عمق ولاییِ آن فهم نمی‌شود.</w:t>
      </w:r>
    </w:p>
    <w:p w14:paraId="6AEFCA30" w14:textId="77777777" w:rsidR="000D2FF9" w:rsidRPr="00B41034" w:rsidRDefault="000D2FF9" w:rsidP="00AF63A9">
      <w:pPr>
        <w:bidi/>
        <w:spacing w:line="240" w:lineRule="auto"/>
        <w:rPr>
          <w:rFonts w:cstheme="minorHAnsi"/>
          <w:sz w:val="24"/>
          <w:szCs w:val="24"/>
        </w:rPr>
      </w:pPr>
      <w:r w:rsidRPr="00B41034">
        <w:rPr>
          <w:rFonts w:cstheme="minorHAnsi"/>
          <w:sz w:val="24"/>
          <w:szCs w:val="24"/>
          <w:rtl/>
        </w:rPr>
        <w:t>با این تلقی، دستور «اَخرقنّ الاحجاب» فراخوانی است به عبور از هرگونه درک تصنعی، زبان فرسوده‌ی ایمان، و شناخت‌هایی که حقیقت را در سطح نشانه‌ها منجمد کرده‌اند. چنان‌که حضرت بهاءالله در لوح عبدالرزاق می‌فرمایند: «پس از حجاب، ظهور نور شمس ضعیف مشاهده می‌شود...»؛ مادامی که غمام (حجاب‌های درونی) پابرجا باشند، نور حقیقت با وجود حضورش، در ادراک انسان تضعیف شده و جزئی دریافت می‌شود.</w:t>
      </w:r>
    </w:p>
    <w:p w14:paraId="0C2C7632" w14:textId="77777777" w:rsidR="000D2FF9" w:rsidRPr="00B41034" w:rsidRDefault="000D2FF9" w:rsidP="00AF63A9">
      <w:pPr>
        <w:bidi/>
        <w:spacing w:line="240" w:lineRule="auto"/>
        <w:rPr>
          <w:rFonts w:cstheme="minorHAnsi"/>
          <w:sz w:val="24"/>
          <w:szCs w:val="24"/>
        </w:rPr>
      </w:pPr>
      <w:r w:rsidRPr="00B41034">
        <w:rPr>
          <w:rFonts w:cstheme="minorHAnsi"/>
          <w:sz w:val="24"/>
          <w:szCs w:val="24"/>
          <w:rtl/>
        </w:rPr>
        <w:t>در این آیه، فرمان خرق، بر محور «شأنٍ» صادر می‌شود؛ یعنی کیفیتی از دریدن که نه سطحی، بلکه به‌گونه‌ای هستی‌شکن است. این شأن، یک مرتبه‌ی وجودی است که در آن اراده‌ی الهی و اراده‌ی سالک بر هم منطبق می‌شوند. در چنین خرقی، نفس انسان باید از آن‌چنان عزم شهودی و انقلاب درونی برخوردار باشد که وجودش به صوتی مبدل گردد که در ملکوت طنین می‌افکند. از همین روست که در لوح احمد، حضرت بهاءالله خطاب به عبد احمد می‌فرمایند: «کن کشعلة النار لأعدائی»، یعنی در برابر موانع حقیقت، به آتشی تبدیل شو که فروبستن و حائل شدن را نابود می‌کند.</w:t>
      </w:r>
    </w:p>
    <w:p w14:paraId="20BF1F3A" w14:textId="77777777" w:rsidR="000D2FF9" w:rsidRPr="00B41034" w:rsidRDefault="000D2FF9" w:rsidP="00AF63A9">
      <w:pPr>
        <w:bidi/>
        <w:spacing w:line="240" w:lineRule="auto"/>
        <w:rPr>
          <w:rFonts w:cstheme="minorHAnsi"/>
          <w:sz w:val="24"/>
          <w:szCs w:val="24"/>
        </w:rPr>
      </w:pPr>
      <w:r w:rsidRPr="00B41034">
        <w:rPr>
          <w:rFonts w:cstheme="minorHAnsi"/>
          <w:sz w:val="24"/>
          <w:szCs w:val="24"/>
          <w:rtl/>
        </w:rPr>
        <w:t>پیامدهای این خرق نیز روشن است: «هٰذا أَمرُ اللّهِ من قَبلُ و من بَعدُ»، یعنی این فرمان، نه حادثه‌ای مقطعی، بلکه سُنّتی کیهانی در تاریخ ظهورات است. در هر عصر، حقیقت به میان می‌آید، و حجابی در برابر آن برافراشته می‌شود؛ و خرق آن حجاب، شرط وصول به نور است. در همین زمینه، حضرت عبدالبهاء در یکی از توقیعات می‌فرمایند: «حرارت حبّک القلوب المنجذبة فی الصدور تحرق...»؛ یعنی عشق، همان آتشی است که حجاب‌ها را می‌سوزاند. در نتیجه، خرق حجاب، تنها عملی عقلانی نیست، بلکه جوشش عشقی سوزان است که «قلب» را چون آتش برمی‌افروزد.</w:t>
      </w:r>
    </w:p>
    <w:p w14:paraId="5F1DBD59" w14:textId="77777777" w:rsidR="000D2FF9" w:rsidRPr="00B41034" w:rsidRDefault="000D2FF9" w:rsidP="00AF63A9">
      <w:pPr>
        <w:bidi/>
        <w:spacing w:line="240" w:lineRule="auto"/>
        <w:rPr>
          <w:rFonts w:cstheme="minorHAnsi"/>
          <w:sz w:val="24"/>
          <w:szCs w:val="24"/>
        </w:rPr>
      </w:pPr>
      <w:r w:rsidRPr="00B41034">
        <w:rPr>
          <w:rFonts w:cstheme="minorHAnsi"/>
          <w:sz w:val="24"/>
          <w:szCs w:val="24"/>
          <w:rtl/>
        </w:rPr>
        <w:lastRenderedPageBreak/>
        <w:t>در نهایت، دو موضع پایانی آیه ــ «طوبى لمن عمل بما أُمر» و «ویل للتارکین» ــ به روشنی تقابل میان اهل خرق و اهل توقّف را نشان می‌دهد. «طوبى»، یعنی شادباش و سعادت ازلی برای کسی که از حجاب گذشته و به میدان خلوص قدم نهاده است. و «ویل»، اعلام سقوط معرفتی و معنوی برای آنان است که به هر دلیلی، از جمله تعلق، ترس، علم بدون شهود، یا عبادت بی‌خضوع، در پشت حجاب‌ها باقی مانده‌اند.</w:t>
      </w:r>
    </w:p>
    <w:p w14:paraId="5A83E210" w14:textId="12F5F1E7" w:rsidR="00960F35" w:rsidRPr="00B41034" w:rsidRDefault="000D2FF9" w:rsidP="00AF63A9">
      <w:pPr>
        <w:bidi/>
        <w:spacing w:line="240" w:lineRule="auto"/>
        <w:rPr>
          <w:rFonts w:cstheme="minorHAnsi"/>
          <w:sz w:val="24"/>
          <w:szCs w:val="24"/>
          <w:rtl/>
        </w:rPr>
      </w:pPr>
      <w:r w:rsidRPr="00B41034">
        <w:rPr>
          <w:rFonts w:cstheme="minorHAnsi"/>
          <w:sz w:val="24"/>
          <w:szCs w:val="24"/>
          <w:rtl/>
        </w:rPr>
        <w:t>این آیه، در نهایت، ندایی وجودی است: دعوتی برای عبور از ساختارهای معنا کهنه، شکستن قیدهای فهم اسیر، و ورود به گستره‌ای از شهود، که در آن، انسان نه تنها از پشت حجاب، بلکه با تمام وجود در نور حقیقت می‌ایستد؛ آن‌چنان که نور ظهور، دیگر فقط از پسِ ابرها نیست، بلکه چهره به چهره، آشکار و منیر است.</w:t>
      </w:r>
    </w:p>
    <w:p w14:paraId="2834BD66" w14:textId="77777777" w:rsidR="000C1D20" w:rsidRPr="00B41034" w:rsidRDefault="000C1D20" w:rsidP="00AF63A9">
      <w:pPr>
        <w:bidi/>
        <w:spacing w:line="240" w:lineRule="auto"/>
        <w:rPr>
          <w:rFonts w:cstheme="minorHAnsi"/>
          <w:sz w:val="24"/>
          <w:szCs w:val="24"/>
          <w:rtl/>
        </w:rPr>
      </w:pPr>
    </w:p>
    <w:p w14:paraId="047CD6F9" w14:textId="77777777" w:rsidR="003C3C48" w:rsidRPr="00B41034" w:rsidRDefault="003C3C48" w:rsidP="00AF63A9">
      <w:pPr>
        <w:bidi/>
        <w:spacing w:line="240" w:lineRule="auto"/>
        <w:rPr>
          <w:rFonts w:cstheme="minorHAnsi"/>
          <w:sz w:val="24"/>
          <w:szCs w:val="24"/>
          <w:rtl/>
        </w:rPr>
      </w:pPr>
    </w:p>
    <w:p w14:paraId="41E12A3B" w14:textId="77777777" w:rsidR="003C3C48" w:rsidRPr="00B41034" w:rsidRDefault="003C3C48" w:rsidP="00AF63A9">
      <w:pPr>
        <w:bidi/>
        <w:spacing w:line="240" w:lineRule="auto"/>
        <w:rPr>
          <w:rFonts w:cstheme="minorHAnsi"/>
          <w:sz w:val="24"/>
          <w:szCs w:val="24"/>
          <w:rtl/>
        </w:rPr>
      </w:pPr>
    </w:p>
    <w:p w14:paraId="757DBC70" w14:textId="77777777" w:rsidR="003C3C48" w:rsidRPr="00B41034" w:rsidRDefault="003C3C48" w:rsidP="00AF63A9">
      <w:pPr>
        <w:bidi/>
        <w:spacing w:line="240" w:lineRule="auto"/>
        <w:rPr>
          <w:rFonts w:cstheme="minorHAnsi"/>
          <w:sz w:val="24"/>
          <w:szCs w:val="24"/>
          <w:rtl/>
        </w:rPr>
      </w:pPr>
    </w:p>
    <w:p w14:paraId="33EB31FA" w14:textId="77777777" w:rsidR="003C3C48" w:rsidRPr="00B41034" w:rsidRDefault="003C3C48" w:rsidP="00AF63A9">
      <w:pPr>
        <w:bidi/>
        <w:spacing w:line="240" w:lineRule="auto"/>
        <w:rPr>
          <w:rFonts w:cstheme="minorHAnsi"/>
          <w:sz w:val="24"/>
          <w:szCs w:val="24"/>
          <w:rtl/>
        </w:rPr>
      </w:pPr>
    </w:p>
    <w:p w14:paraId="6B54605B" w14:textId="77777777" w:rsidR="003C3C48" w:rsidRPr="00B41034" w:rsidRDefault="003C3C48" w:rsidP="00AF63A9">
      <w:pPr>
        <w:bidi/>
        <w:spacing w:line="240" w:lineRule="auto"/>
        <w:rPr>
          <w:rFonts w:cstheme="minorHAnsi"/>
          <w:sz w:val="24"/>
          <w:szCs w:val="24"/>
          <w:rtl/>
        </w:rPr>
      </w:pPr>
    </w:p>
    <w:p w14:paraId="15CB0D79" w14:textId="77777777" w:rsidR="003C3C48" w:rsidRPr="00B41034" w:rsidRDefault="003C3C48" w:rsidP="00AF63A9">
      <w:pPr>
        <w:bidi/>
        <w:spacing w:line="240" w:lineRule="auto"/>
        <w:rPr>
          <w:rFonts w:cstheme="minorHAnsi"/>
          <w:sz w:val="24"/>
          <w:szCs w:val="24"/>
          <w:rtl/>
        </w:rPr>
      </w:pPr>
    </w:p>
    <w:p w14:paraId="149B6456" w14:textId="77777777" w:rsidR="009B78F2" w:rsidRPr="00B41034" w:rsidRDefault="009B78F2" w:rsidP="00AF63A9">
      <w:pPr>
        <w:bidi/>
        <w:spacing w:line="240" w:lineRule="auto"/>
        <w:rPr>
          <w:rFonts w:cstheme="minorHAnsi"/>
          <w:sz w:val="24"/>
          <w:szCs w:val="24"/>
          <w:rtl/>
        </w:rPr>
      </w:pPr>
    </w:p>
    <w:p w14:paraId="422BAAEA" w14:textId="77777777" w:rsidR="009B78F2" w:rsidRPr="00B41034" w:rsidRDefault="009B78F2" w:rsidP="00AF63A9">
      <w:pPr>
        <w:bidi/>
        <w:spacing w:line="240" w:lineRule="auto"/>
        <w:rPr>
          <w:rFonts w:cstheme="minorHAnsi"/>
          <w:sz w:val="24"/>
          <w:szCs w:val="24"/>
          <w:rtl/>
        </w:rPr>
      </w:pPr>
    </w:p>
    <w:p w14:paraId="1D0AEA4D" w14:textId="77777777" w:rsidR="009B78F2" w:rsidRPr="00B41034" w:rsidRDefault="009B78F2" w:rsidP="00AF63A9">
      <w:pPr>
        <w:bidi/>
        <w:spacing w:line="240" w:lineRule="auto"/>
        <w:rPr>
          <w:rFonts w:cstheme="minorHAnsi"/>
          <w:sz w:val="24"/>
          <w:szCs w:val="24"/>
          <w:rtl/>
        </w:rPr>
      </w:pPr>
    </w:p>
    <w:p w14:paraId="02A37E89" w14:textId="77777777" w:rsidR="009B78F2" w:rsidRPr="00B41034" w:rsidRDefault="009B78F2" w:rsidP="00AF63A9">
      <w:pPr>
        <w:bidi/>
        <w:spacing w:line="240" w:lineRule="auto"/>
        <w:rPr>
          <w:rFonts w:cstheme="minorHAnsi"/>
          <w:sz w:val="24"/>
          <w:szCs w:val="24"/>
          <w:rtl/>
        </w:rPr>
      </w:pPr>
    </w:p>
    <w:p w14:paraId="2A913F1E" w14:textId="77777777" w:rsidR="009B78F2" w:rsidRPr="00B41034" w:rsidRDefault="009B78F2" w:rsidP="00AF63A9">
      <w:pPr>
        <w:bidi/>
        <w:spacing w:line="240" w:lineRule="auto"/>
        <w:rPr>
          <w:rFonts w:cstheme="minorHAnsi"/>
          <w:sz w:val="24"/>
          <w:szCs w:val="24"/>
          <w:rtl/>
        </w:rPr>
      </w:pPr>
    </w:p>
    <w:p w14:paraId="2AEB80A7" w14:textId="77777777" w:rsidR="009B78F2" w:rsidRPr="00B41034" w:rsidRDefault="009B78F2" w:rsidP="00AF63A9">
      <w:pPr>
        <w:bidi/>
        <w:spacing w:line="240" w:lineRule="auto"/>
        <w:rPr>
          <w:rFonts w:cstheme="minorHAnsi"/>
          <w:sz w:val="24"/>
          <w:szCs w:val="24"/>
          <w:rtl/>
        </w:rPr>
      </w:pPr>
    </w:p>
    <w:p w14:paraId="27D7C969" w14:textId="77777777" w:rsidR="009B78F2" w:rsidRPr="00B41034" w:rsidRDefault="009B78F2" w:rsidP="00AF63A9">
      <w:pPr>
        <w:bidi/>
        <w:spacing w:line="240" w:lineRule="auto"/>
        <w:rPr>
          <w:rFonts w:cstheme="minorHAnsi"/>
          <w:sz w:val="24"/>
          <w:szCs w:val="24"/>
          <w:rtl/>
        </w:rPr>
      </w:pPr>
    </w:p>
    <w:p w14:paraId="3C46239D" w14:textId="77777777" w:rsidR="009B78F2" w:rsidRPr="00B41034" w:rsidRDefault="009B78F2" w:rsidP="00AF63A9">
      <w:pPr>
        <w:bidi/>
        <w:spacing w:line="240" w:lineRule="auto"/>
        <w:rPr>
          <w:rFonts w:cstheme="minorHAnsi"/>
          <w:sz w:val="24"/>
          <w:szCs w:val="24"/>
          <w:rtl/>
        </w:rPr>
      </w:pPr>
    </w:p>
    <w:p w14:paraId="1670D3D5" w14:textId="77777777" w:rsidR="009B78F2" w:rsidRPr="00B41034" w:rsidRDefault="009B78F2" w:rsidP="00AF63A9">
      <w:pPr>
        <w:bidi/>
        <w:spacing w:line="240" w:lineRule="auto"/>
        <w:rPr>
          <w:rFonts w:cstheme="minorHAnsi"/>
          <w:sz w:val="24"/>
          <w:szCs w:val="24"/>
          <w:rtl/>
        </w:rPr>
      </w:pPr>
    </w:p>
    <w:p w14:paraId="741672FE" w14:textId="77777777" w:rsidR="009B78F2" w:rsidRPr="00B41034" w:rsidRDefault="009B78F2" w:rsidP="00AF63A9">
      <w:pPr>
        <w:bidi/>
        <w:spacing w:line="240" w:lineRule="auto"/>
        <w:rPr>
          <w:rFonts w:cstheme="minorHAnsi"/>
          <w:sz w:val="24"/>
          <w:szCs w:val="24"/>
          <w:rtl/>
        </w:rPr>
      </w:pPr>
    </w:p>
    <w:p w14:paraId="053485BF" w14:textId="77777777" w:rsidR="00CC2629" w:rsidRPr="00B41034" w:rsidRDefault="00CC2629" w:rsidP="00AF63A9">
      <w:pPr>
        <w:bidi/>
        <w:spacing w:line="240" w:lineRule="auto"/>
        <w:rPr>
          <w:rFonts w:cstheme="minorHAnsi"/>
          <w:sz w:val="24"/>
          <w:szCs w:val="24"/>
          <w:rtl/>
        </w:rPr>
      </w:pPr>
    </w:p>
    <w:p w14:paraId="340C1879" w14:textId="77777777" w:rsidR="00CC2629" w:rsidRPr="00B41034" w:rsidRDefault="00CC2629" w:rsidP="00AF63A9">
      <w:pPr>
        <w:bidi/>
        <w:spacing w:line="240" w:lineRule="auto"/>
        <w:rPr>
          <w:rFonts w:cstheme="minorHAnsi"/>
          <w:sz w:val="24"/>
          <w:szCs w:val="24"/>
          <w:rtl/>
        </w:rPr>
      </w:pPr>
    </w:p>
    <w:p w14:paraId="41A62DA0" w14:textId="77777777" w:rsidR="00CC2629" w:rsidRPr="00B41034" w:rsidRDefault="00CC2629" w:rsidP="00AF63A9">
      <w:pPr>
        <w:bidi/>
        <w:spacing w:line="240" w:lineRule="auto"/>
        <w:rPr>
          <w:rFonts w:cstheme="minorHAnsi"/>
          <w:sz w:val="24"/>
          <w:szCs w:val="24"/>
          <w:rtl/>
        </w:rPr>
      </w:pPr>
    </w:p>
    <w:p w14:paraId="3E9C3A20" w14:textId="77777777" w:rsidR="00CC2629" w:rsidRDefault="00CC2629" w:rsidP="00AF63A9">
      <w:pPr>
        <w:bidi/>
        <w:spacing w:line="240" w:lineRule="auto"/>
        <w:rPr>
          <w:rFonts w:cstheme="minorHAnsi"/>
          <w:sz w:val="24"/>
          <w:szCs w:val="24"/>
          <w:rtl/>
        </w:rPr>
      </w:pPr>
    </w:p>
    <w:p w14:paraId="7BBA87CE" w14:textId="77777777" w:rsidR="00A94C9D" w:rsidRPr="00B41034" w:rsidRDefault="00A94C9D" w:rsidP="00A94C9D">
      <w:pPr>
        <w:bidi/>
        <w:spacing w:line="240" w:lineRule="auto"/>
        <w:rPr>
          <w:rFonts w:cstheme="minorHAnsi"/>
          <w:sz w:val="24"/>
          <w:szCs w:val="24"/>
          <w:rtl/>
        </w:rPr>
      </w:pPr>
    </w:p>
    <w:p w14:paraId="53464087" w14:textId="77777777" w:rsidR="009B78F2" w:rsidRPr="00B41034" w:rsidRDefault="009B78F2" w:rsidP="00AF63A9">
      <w:pPr>
        <w:bidi/>
        <w:spacing w:line="240" w:lineRule="auto"/>
        <w:rPr>
          <w:rFonts w:cstheme="minorHAnsi"/>
          <w:sz w:val="24"/>
          <w:szCs w:val="24"/>
          <w:rtl/>
        </w:rPr>
      </w:pPr>
    </w:p>
    <w:p w14:paraId="0A52C5C1" w14:textId="77777777" w:rsidR="0093435C"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 xml:space="preserve">بند صد و هفتاد و دوم  </w:t>
      </w:r>
    </w:p>
    <w:p w14:paraId="695FCA65" w14:textId="77777777" w:rsidR="00D21D0F" w:rsidRPr="00B41034" w:rsidRDefault="00D21D0F"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إِنَّا مَا أَرَدْنَا فِي الْمُلْكِ إِلَّا ظُهُورَ اللَّهِ وَ سُلْطَانَهُ، وَ كَفَى بِاللَّهِ عَلَيَّ شَهِيدًا</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إِنَّا مَا أَرَدْنَا فِي الْمَلَكُوتِ إِلَّا عُلُوَّ أَمْرِ اللَّهِ وَ ثَنَاءَهُ، وَ كَفَى بِاللَّهِ عَلَيَّ وَكِيلًا</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إِنَّا مَا أَرَدْنَا فِي الْجَبَرُوتِ إِلَّا ذِكْرَ اللَّهِ وَ مَا نُزِّلَ مِنْ عِنْدِهِ، وَ كَفَى بِاللَّهِ مُعِينًا</w:t>
      </w:r>
      <w:r w:rsidRPr="00B41034">
        <w:rPr>
          <w:rFonts w:eastAsia="MS Mincho" w:cstheme="minorHAnsi"/>
          <w:b/>
          <w:bCs/>
          <w:color w:val="000000" w:themeColor="text1"/>
          <w:sz w:val="24"/>
          <w:szCs w:val="24"/>
        </w:rPr>
        <w:t>.</w:t>
      </w:r>
    </w:p>
    <w:p w14:paraId="57ABC9A4" w14:textId="7FF80835" w:rsidR="0093435C" w:rsidRPr="00B41034" w:rsidRDefault="0093435C" w:rsidP="00AF63A9">
      <w:pPr>
        <w:shd w:val="clear" w:color="auto" w:fill="FFFFFF"/>
        <w:spacing w:after="0" w:line="240" w:lineRule="auto"/>
        <w:rPr>
          <w:rFonts w:eastAsia="Times New Roman" w:cstheme="minorHAnsi"/>
          <w:color w:val="000000" w:themeColor="text1"/>
          <w:sz w:val="24"/>
          <w:szCs w:val="24"/>
          <w:rtl/>
        </w:rPr>
      </w:pPr>
      <w:r w:rsidRPr="00B41034">
        <w:rPr>
          <w:rFonts w:eastAsia="Times New Roman" w:cstheme="minorHAnsi"/>
          <w:color w:val="000000" w:themeColor="text1"/>
          <w:sz w:val="24"/>
          <w:szCs w:val="24"/>
        </w:rPr>
        <w:t>We, of a certainty, have had no purpose in this earthly realm save to make God manifest and to reveal His sovereignty; sufficient unto Me is God for a witness. We, of a certainty, have had no intent in the celestial Kingdom but to exalt His Cause and glorify His praise; sufficient unto Me is God for a protector. We, of a certainty, have had no desire in the Dominion on high except to extol God and what hath been sent down by Him; sufficient unto Me is God for a helper.</w:t>
      </w:r>
    </w:p>
    <w:p w14:paraId="75CC4525" w14:textId="79FB1D32" w:rsidR="00CC07AA" w:rsidRPr="00B41034" w:rsidRDefault="00A94C9D" w:rsidP="00AF63A9">
      <w:pPr>
        <w:shd w:val="clear" w:color="auto" w:fill="FFFFFF"/>
        <w:bidi/>
        <w:spacing w:after="0" w:line="240" w:lineRule="auto"/>
        <w:rPr>
          <w:rFonts w:eastAsia="Times New Roman" w:cstheme="minorHAnsi"/>
          <w:color w:val="000000" w:themeColor="text1"/>
          <w:sz w:val="24"/>
          <w:szCs w:val="24"/>
        </w:rPr>
      </w:pPr>
      <w:r w:rsidRPr="00F6573F">
        <w:rPr>
          <w:rFonts w:cstheme="minorHAnsi" w:hint="cs"/>
          <w:sz w:val="24"/>
          <w:szCs w:val="24"/>
          <w:rtl/>
        </w:rPr>
        <w:t xml:space="preserve">مضمون آیه به فارسی: </w:t>
      </w:r>
      <w:r w:rsidR="00CC07AA" w:rsidRPr="00B41034">
        <w:rPr>
          <w:rFonts w:eastAsia="Times New Roman" w:cstheme="minorHAnsi"/>
          <w:color w:val="000000" w:themeColor="text1"/>
          <w:sz w:val="24"/>
          <w:szCs w:val="24"/>
          <w:rtl/>
        </w:rPr>
        <w:t>ما به‌راستی در قلمرو مُلک (عالم ناسوت) چیزی نخواستیم مگر ظهور خداوند و سلطنت او؛ و خداوند برای من گواهی بس است</w:t>
      </w:r>
      <w:r w:rsidR="00CC07AA" w:rsidRPr="00B41034">
        <w:rPr>
          <w:rFonts w:eastAsia="Times New Roman" w:cstheme="minorHAnsi"/>
          <w:color w:val="000000" w:themeColor="text1"/>
          <w:sz w:val="24"/>
          <w:szCs w:val="24"/>
        </w:rPr>
        <w:t>.</w:t>
      </w:r>
      <w:r w:rsidR="00CC07AA" w:rsidRPr="00B41034">
        <w:rPr>
          <w:rFonts w:eastAsia="Times New Roman" w:cstheme="minorHAnsi"/>
          <w:color w:val="000000" w:themeColor="text1"/>
          <w:sz w:val="24"/>
          <w:szCs w:val="24"/>
        </w:rPr>
        <w:br/>
      </w:r>
      <w:r w:rsidR="00CC07AA" w:rsidRPr="00B41034">
        <w:rPr>
          <w:rFonts w:eastAsia="Times New Roman" w:cstheme="minorHAnsi"/>
          <w:color w:val="000000" w:themeColor="text1"/>
          <w:sz w:val="24"/>
          <w:szCs w:val="24"/>
          <w:rtl/>
        </w:rPr>
        <w:t>ما به‌راستی در عالم ملکوت جز علوّ امر خدا و ستایش او هیچ نخواستیم؛ و خداوند برای من کفایت‌کننده و وکیل است</w:t>
      </w:r>
      <w:r w:rsidR="00CC07AA" w:rsidRPr="00B41034">
        <w:rPr>
          <w:rFonts w:eastAsia="Times New Roman" w:cstheme="minorHAnsi"/>
          <w:color w:val="000000" w:themeColor="text1"/>
          <w:sz w:val="24"/>
          <w:szCs w:val="24"/>
        </w:rPr>
        <w:t>.</w:t>
      </w:r>
      <w:r w:rsidR="00CC07AA" w:rsidRPr="00B41034">
        <w:rPr>
          <w:rFonts w:eastAsia="Times New Roman" w:cstheme="minorHAnsi"/>
          <w:color w:val="000000" w:themeColor="text1"/>
          <w:sz w:val="24"/>
          <w:szCs w:val="24"/>
        </w:rPr>
        <w:br/>
      </w:r>
      <w:r w:rsidR="00CC07AA" w:rsidRPr="00B41034">
        <w:rPr>
          <w:rFonts w:eastAsia="Times New Roman" w:cstheme="minorHAnsi"/>
          <w:color w:val="000000" w:themeColor="text1"/>
          <w:sz w:val="24"/>
          <w:szCs w:val="24"/>
          <w:rtl/>
        </w:rPr>
        <w:t>ما به‌راستی در جبروت جز ذکر خدا و آن‌چه از نزد او نازل شده، هیچ اراده نکردیم؛ و خداوند برای من یاور بسنده است</w:t>
      </w:r>
      <w:r w:rsidR="00CC07AA" w:rsidRPr="00B41034">
        <w:rPr>
          <w:rFonts w:eastAsia="Times New Roman" w:cstheme="minorHAnsi"/>
          <w:color w:val="000000" w:themeColor="text1"/>
          <w:sz w:val="24"/>
          <w:szCs w:val="24"/>
        </w:rPr>
        <w:t>.</w:t>
      </w:r>
    </w:p>
    <w:p w14:paraId="2590EB66" w14:textId="77777777" w:rsidR="0093435C" w:rsidRPr="00B41034" w:rsidRDefault="0093435C" w:rsidP="00AF63A9">
      <w:pPr>
        <w:bidi/>
        <w:spacing w:line="240" w:lineRule="auto"/>
        <w:rPr>
          <w:rFonts w:cstheme="minorHAnsi"/>
          <w:sz w:val="24"/>
          <w:szCs w:val="24"/>
          <w:rtl/>
        </w:rPr>
      </w:pPr>
    </w:p>
    <w:p w14:paraId="4CBE10B0" w14:textId="36E46A8F" w:rsidR="00816548" w:rsidRPr="00B41034" w:rsidRDefault="00816548"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325A9AE8" w14:textId="00F43852" w:rsidR="00816548" w:rsidRPr="00B41034" w:rsidRDefault="00816548" w:rsidP="00AF63A9">
      <w:pPr>
        <w:bidi/>
        <w:spacing w:line="240" w:lineRule="auto"/>
        <w:rPr>
          <w:rFonts w:cstheme="minorHAnsi"/>
          <w:sz w:val="24"/>
          <w:szCs w:val="24"/>
        </w:rPr>
      </w:pPr>
      <w:r w:rsidRPr="00B41034">
        <w:rPr>
          <w:rFonts w:cstheme="minorHAnsi"/>
          <w:sz w:val="24"/>
          <w:szCs w:val="24"/>
          <w:rtl/>
        </w:rPr>
        <w:t>این آیه با زبانی جلالی، بیانیه‌ای هستی‌شناختی، معرفت‌شناختی و توحیدی را اعلام می‌دارد. سه‌گانه‌ی «مُلک، ملکوت، جبروت» در این بیان، نه صرفاً طبقات کیهانی، بلکه سطوح متفاوتی از وجود، ادراک و اراده‌اند که در هر یک، قصد و اراده‌ی مظهر الهی منحصراً معطوف به خداست. این سخن نه از منظر تواضع یا زهد، بلکه از موضع حقیقت‌محوری مطلق صادر شده است: ظهور الهی، در هر مرتبه‌ای از هستی، چیزی جز اظهارِ توحید، تسبیح، و ذکر کلمه‌ی الهی را پی نمی‌گیرد. این آیه را می‌توان همچون تفسیر زنده‌ای از آیه‌ی قرآنی «قل إنّ صلاتي و نسكي و محياي و مماتي لله ربّ العالمين» دانست، اما در سطحی وجودی‌تر و کیهان‌شناسانه‌تر.</w:t>
      </w:r>
      <w:r w:rsidRPr="00B41034">
        <w:rPr>
          <w:rFonts w:cstheme="minorHAnsi"/>
          <w:sz w:val="24"/>
          <w:szCs w:val="24"/>
          <w:rtl/>
        </w:rPr>
        <w:br/>
        <w:t>در قلمرو مُلک که نماینده‌ی عالم طبیعت و زندگی اجتماعی بشر است، خواست پیامبر یا مظهر ظهور، نه قدرت، نه سیطره، و نه پیروزی ظاهری، بلکه صرفاً ظهور خدا و سلطنت او است. این «سلطان» نه سلطنت سیاسی، بلکه حاکمیت معنوی و هستی‌بخش خداوند در بستر حیات بشری است؛ همان قدرتی که نه بر سلطه‌ی زور، بلکه بر اشراق معنا استوار است.</w:t>
      </w:r>
      <w:r w:rsidRPr="00B41034">
        <w:rPr>
          <w:rFonts w:cstheme="minorHAnsi"/>
          <w:sz w:val="24"/>
          <w:szCs w:val="24"/>
          <w:rtl/>
        </w:rPr>
        <w:br/>
        <w:t>در عالم ملکوت که سطح روحانی‌تر هستی و عالَم نفوس و صفات است، باز هم خواست پیامبر نه برای علوّ خود، بلکه برای «علوّ امراللّه» و ستایش اوست. این ملکوت همان مرتبه‌ای است که در آن، مرز میان معرفت، عشق، و اطاعت از میان می‌رود، و اراده‌ی سالک در اراده‌ی حق فانی می‌شود. علوّ امر در این‌جا، به معنای اعتلای حقیقت در جان و زبان خلق است؛ همان غلبه‌ی معنا بر صورت، و وحدت بر تفرقه.</w:t>
      </w:r>
      <w:r w:rsidRPr="00B41034">
        <w:rPr>
          <w:rFonts w:cstheme="minorHAnsi"/>
          <w:sz w:val="24"/>
          <w:szCs w:val="24"/>
          <w:rtl/>
        </w:rPr>
        <w:br/>
        <w:t>در جبروت، که عالی‌ترین مرتبه‌ی وجود و قلمرو قاهریت و اسرار غیبی است، خواست پیامبر همچنان منحصر در «ذکر خدا» و «ما نُزّل من عنده» باقی است. حتی در آن سطح قدسی، که امکان اختفا و کتمان برای دیگران هست، مظهر الهی تنها در مقام یاد خدا و افشای کلمه‌ی او است، نه در نمایش قدرت یا علم یا فنا. در این سطح، خلوص اراده به کمال می‌رسد، چرا که در حضور مطلق، تنها وجهِ حقیقت باقی می‌ماند.</w:t>
      </w:r>
      <w:r w:rsidRPr="00B41034">
        <w:rPr>
          <w:rFonts w:cstheme="minorHAnsi"/>
          <w:sz w:val="24"/>
          <w:szCs w:val="24"/>
          <w:rtl/>
        </w:rPr>
        <w:br/>
        <w:t>در هر سه ساحت، جمله‌ی «کفى بالله…» پایان می‌گیرد؛ این تکرار، اعلام خودبسندگی معرفتی و خودآیینی هستی‌شناختی است. هیچ شاهدی، وکیلی، یا معینی جز خدا لازم نیست، زیرا آن‌که در سه ساحت هستی تنها خدا را می‌خواهد، در هیچ مرحله‌ای از معنا و تکوین، به غیر محتاج نیست. این خودبسندگی نه از جنس فردیت، بلکه از نوع فقر مطلق در برابر غنای مطلق است؛ همان فقر در عرفان اسلامی که عین اتصال است.</w:t>
      </w:r>
    </w:p>
    <w:p w14:paraId="60490A77" w14:textId="091654C1" w:rsidR="00816548" w:rsidRPr="00B41034" w:rsidRDefault="00816548" w:rsidP="00AF63A9">
      <w:pPr>
        <w:bidi/>
        <w:spacing w:line="240" w:lineRule="auto"/>
        <w:rPr>
          <w:rFonts w:cstheme="minorHAnsi"/>
          <w:sz w:val="24"/>
          <w:szCs w:val="24"/>
          <w:rtl/>
        </w:rPr>
      </w:pPr>
      <w:r w:rsidRPr="00B41034">
        <w:rPr>
          <w:rFonts w:cstheme="minorHAnsi"/>
          <w:sz w:val="24"/>
          <w:szCs w:val="24"/>
          <w:rtl/>
        </w:rPr>
        <w:t>از نظر هرمنوتیکی، این سه‌گانه نشان می‌دهد که مظهر الهی در تمامی شئون وجودی، تنها یک خواست دارد: تجلی، اطاعت، و تسبیح حق. و این خواست، خود دلیل بر صدق اوست؛ زیرا اراده‌ای که از هر نوع غرض شخصی و خودبینی مبراست، در ذات خود آینه‌ی اراده‌ی الهی است. چنان‌که حضرت بهاءالله در لوح کنیز خدا می‌فرمایند: «ظلمت انفس ظالمه بمثابه غمام ما بين آفتاب فضل و اهل عالم حجاب شده...»؛ این آیه از جنسِ برعکسِ آن ظلمت است: اراده‌ای شفاف، بی‌پیرایه، و آفتاب‌وار که هیچ غمامِ خواست شخصی بر آن نپوشیده است.</w:t>
      </w:r>
      <w:r w:rsidRPr="00B41034">
        <w:rPr>
          <w:rFonts w:cstheme="minorHAnsi"/>
          <w:sz w:val="24"/>
          <w:szCs w:val="24"/>
          <w:rtl/>
        </w:rPr>
        <w:br/>
      </w:r>
      <w:r w:rsidRPr="00B41034">
        <w:rPr>
          <w:rFonts w:cstheme="minorHAnsi"/>
          <w:sz w:val="24"/>
          <w:szCs w:val="24"/>
          <w:rtl/>
        </w:rPr>
        <w:lastRenderedPageBreak/>
        <w:t>در نتیجه، این آیه تبلور حقیقتی توحیدی است که نه‌فقط در نظر، بلکه در نیت، سلوک، و ساحت وجودی ظهور یافته است: خواستِ ظهور، تنها ظهور خداست؛ و خواستِ بنده، تنها خضوع به آن ظهور. این وحدتِ اراده، همان شرط نخست معرفت و قرب است، و راز آنکه چرا مظهر ظهور، عینِ وجه‌اللّه در همه‌ی عوالم شمرده می‌شود.</w:t>
      </w:r>
    </w:p>
    <w:p w14:paraId="43A375C1" w14:textId="77777777" w:rsidR="0093435C" w:rsidRPr="00B41034" w:rsidRDefault="0093435C" w:rsidP="00AF63A9">
      <w:pPr>
        <w:bidi/>
        <w:spacing w:line="240" w:lineRule="auto"/>
        <w:rPr>
          <w:rFonts w:cstheme="minorHAnsi"/>
          <w:sz w:val="24"/>
          <w:szCs w:val="24"/>
          <w:rtl/>
        </w:rPr>
      </w:pPr>
    </w:p>
    <w:p w14:paraId="70E954D0" w14:textId="77777777" w:rsidR="0093435C" w:rsidRPr="00B41034" w:rsidRDefault="0093435C" w:rsidP="00AF63A9">
      <w:pPr>
        <w:bidi/>
        <w:spacing w:line="240" w:lineRule="auto"/>
        <w:rPr>
          <w:rFonts w:cstheme="minorHAnsi"/>
          <w:sz w:val="24"/>
          <w:szCs w:val="24"/>
          <w:rtl/>
        </w:rPr>
      </w:pPr>
    </w:p>
    <w:p w14:paraId="42679863" w14:textId="77777777" w:rsidR="0093435C" w:rsidRPr="00B41034" w:rsidRDefault="0093435C" w:rsidP="00AF63A9">
      <w:pPr>
        <w:bidi/>
        <w:spacing w:line="240" w:lineRule="auto"/>
        <w:rPr>
          <w:rFonts w:cstheme="minorHAnsi"/>
          <w:sz w:val="24"/>
          <w:szCs w:val="24"/>
          <w:rtl/>
        </w:rPr>
      </w:pPr>
    </w:p>
    <w:p w14:paraId="1B4DEC4D" w14:textId="77777777" w:rsidR="0093435C" w:rsidRPr="00B41034" w:rsidRDefault="0093435C" w:rsidP="00AF63A9">
      <w:pPr>
        <w:bidi/>
        <w:spacing w:line="240" w:lineRule="auto"/>
        <w:rPr>
          <w:rFonts w:cstheme="minorHAnsi"/>
          <w:sz w:val="24"/>
          <w:szCs w:val="24"/>
          <w:rtl/>
        </w:rPr>
      </w:pPr>
    </w:p>
    <w:p w14:paraId="176F13C0" w14:textId="77777777" w:rsidR="0093435C" w:rsidRPr="00B41034" w:rsidRDefault="0093435C" w:rsidP="00AF63A9">
      <w:pPr>
        <w:bidi/>
        <w:spacing w:line="240" w:lineRule="auto"/>
        <w:rPr>
          <w:rFonts w:cstheme="minorHAnsi"/>
          <w:sz w:val="24"/>
          <w:szCs w:val="24"/>
          <w:rtl/>
        </w:rPr>
      </w:pPr>
    </w:p>
    <w:p w14:paraId="1B55750F" w14:textId="77777777" w:rsidR="000C1D20" w:rsidRPr="00B41034" w:rsidRDefault="000C1D20" w:rsidP="00AF63A9">
      <w:pPr>
        <w:bidi/>
        <w:spacing w:line="240" w:lineRule="auto"/>
        <w:rPr>
          <w:rFonts w:cstheme="minorHAnsi"/>
          <w:sz w:val="24"/>
          <w:szCs w:val="24"/>
          <w:rtl/>
        </w:rPr>
      </w:pPr>
    </w:p>
    <w:p w14:paraId="71A766AE" w14:textId="77777777" w:rsidR="00816548" w:rsidRPr="00B41034" w:rsidRDefault="00816548" w:rsidP="00AF63A9">
      <w:pPr>
        <w:bidi/>
        <w:spacing w:line="240" w:lineRule="auto"/>
        <w:rPr>
          <w:rFonts w:cstheme="minorHAnsi"/>
          <w:sz w:val="24"/>
          <w:szCs w:val="24"/>
          <w:rtl/>
        </w:rPr>
      </w:pPr>
    </w:p>
    <w:p w14:paraId="2FB5CA16" w14:textId="77777777" w:rsidR="00816548" w:rsidRPr="00B41034" w:rsidRDefault="00816548" w:rsidP="00AF63A9">
      <w:pPr>
        <w:bidi/>
        <w:spacing w:line="240" w:lineRule="auto"/>
        <w:rPr>
          <w:rFonts w:cstheme="minorHAnsi"/>
          <w:sz w:val="24"/>
          <w:szCs w:val="24"/>
          <w:rtl/>
        </w:rPr>
      </w:pPr>
    </w:p>
    <w:p w14:paraId="3637F5A2" w14:textId="77777777" w:rsidR="00816548" w:rsidRPr="00B41034" w:rsidRDefault="00816548" w:rsidP="00AF63A9">
      <w:pPr>
        <w:bidi/>
        <w:spacing w:line="240" w:lineRule="auto"/>
        <w:rPr>
          <w:rFonts w:cstheme="minorHAnsi"/>
          <w:sz w:val="24"/>
          <w:szCs w:val="24"/>
          <w:rtl/>
        </w:rPr>
      </w:pPr>
    </w:p>
    <w:p w14:paraId="23014558" w14:textId="77777777" w:rsidR="00816548" w:rsidRPr="00B41034" w:rsidRDefault="00816548" w:rsidP="00AF63A9">
      <w:pPr>
        <w:bidi/>
        <w:spacing w:line="240" w:lineRule="auto"/>
        <w:rPr>
          <w:rFonts w:cstheme="minorHAnsi"/>
          <w:sz w:val="24"/>
          <w:szCs w:val="24"/>
          <w:rtl/>
        </w:rPr>
      </w:pPr>
    </w:p>
    <w:p w14:paraId="33190039" w14:textId="77777777" w:rsidR="00816548" w:rsidRPr="00B41034" w:rsidRDefault="00816548" w:rsidP="00AF63A9">
      <w:pPr>
        <w:bidi/>
        <w:spacing w:line="240" w:lineRule="auto"/>
        <w:rPr>
          <w:rFonts w:cstheme="minorHAnsi"/>
          <w:sz w:val="24"/>
          <w:szCs w:val="24"/>
          <w:rtl/>
        </w:rPr>
      </w:pPr>
    </w:p>
    <w:p w14:paraId="322C79DD" w14:textId="77777777" w:rsidR="00816548" w:rsidRPr="00B41034" w:rsidRDefault="00816548" w:rsidP="00AF63A9">
      <w:pPr>
        <w:bidi/>
        <w:spacing w:line="240" w:lineRule="auto"/>
        <w:rPr>
          <w:rFonts w:cstheme="minorHAnsi"/>
          <w:sz w:val="24"/>
          <w:szCs w:val="24"/>
          <w:rtl/>
        </w:rPr>
      </w:pPr>
    </w:p>
    <w:p w14:paraId="4D05EB1E" w14:textId="77777777" w:rsidR="00816548" w:rsidRPr="00B41034" w:rsidRDefault="00816548" w:rsidP="00AF63A9">
      <w:pPr>
        <w:bidi/>
        <w:spacing w:line="240" w:lineRule="auto"/>
        <w:rPr>
          <w:rFonts w:cstheme="minorHAnsi"/>
          <w:sz w:val="24"/>
          <w:szCs w:val="24"/>
          <w:rtl/>
        </w:rPr>
      </w:pPr>
    </w:p>
    <w:p w14:paraId="324E4C74" w14:textId="77777777" w:rsidR="00816548" w:rsidRPr="00B41034" w:rsidRDefault="00816548" w:rsidP="00AF63A9">
      <w:pPr>
        <w:bidi/>
        <w:spacing w:line="240" w:lineRule="auto"/>
        <w:rPr>
          <w:rFonts w:cstheme="minorHAnsi"/>
          <w:sz w:val="24"/>
          <w:szCs w:val="24"/>
          <w:rtl/>
        </w:rPr>
      </w:pPr>
    </w:p>
    <w:p w14:paraId="6F8637E5" w14:textId="77777777" w:rsidR="00816548" w:rsidRPr="00B41034" w:rsidRDefault="00816548" w:rsidP="00AF63A9">
      <w:pPr>
        <w:bidi/>
        <w:spacing w:line="240" w:lineRule="auto"/>
        <w:rPr>
          <w:rFonts w:cstheme="minorHAnsi"/>
          <w:sz w:val="24"/>
          <w:szCs w:val="24"/>
          <w:rtl/>
        </w:rPr>
      </w:pPr>
    </w:p>
    <w:p w14:paraId="2CE20EEF" w14:textId="77777777" w:rsidR="00816548" w:rsidRPr="00B41034" w:rsidRDefault="00816548" w:rsidP="00AF63A9">
      <w:pPr>
        <w:bidi/>
        <w:spacing w:line="240" w:lineRule="auto"/>
        <w:rPr>
          <w:rFonts w:cstheme="minorHAnsi"/>
          <w:sz w:val="24"/>
          <w:szCs w:val="24"/>
          <w:rtl/>
        </w:rPr>
      </w:pPr>
    </w:p>
    <w:p w14:paraId="45D24EBC" w14:textId="77777777" w:rsidR="00816548" w:rsidRPr="00B41034" w:rsidRDefault="00816548" w:rsidP="00AF63A9">
      <w:pPr>
        <w:bidi/>
        <w:spacing w:line="240" w:lineRule="auto"/>
        <w:rPr>
          <w:rFonts w:cstheme="minorHAnsi"/>
          <w:sz w:val="24"/>
          <w:szCs w:val="24"/>
          <w:rtl/>
        </w:rPr>
      </w:pPr>
    </w:p>
    <w:p w14:paraId="528178EC" w14:textId="77777777" w:rsidR="00CC2629" w:rsidRPr="00B41034" w:rsidRDefault="00CC2629" w:rsidP="00AF63A9">
      <w:pPr>
        <w:bidi/>
        <w:spacing w:line="240" w:lineRule="auto"/>
        <w:rPr>
          <w:rFonts w:cstheme="minorHAnsi"/>
          <w:sz w:val="24"/>
          <w:szCs w:val="24"/>
          <w:rtl/>
        </w:rPr>
      </w:pPr>
    </w:p>
    <w:p w14:paraId="09B104D6" w14:textId="77777777" w:rsidR="00CC2629" w:rsidRPr="00B41034" w:rsidRDefault="00CC2629" w:rsidP="00AF63A9">
      <w:pPr>
        <w:bidi/>
        <w:spacing w:line="240" w:lineRule="auto"/>
        <w:rPr>
          <w:rFonts w:cstheme="minorHAnsi"/>
          <w:sz w:val="24"/>
          <w:szCs w:val="24"/>
          <w:rtl/>
        </w:rPr>
      </w:pPr>
    </w:p>
    <w:p w14:paraId="675EACD3" w14:textId="77777777" w:rsidR="00CC2629" w:rsidRPr="00B41034" w:rsidRDefault="00CC2629" w:rsidP="00AF63A9">
      <w:pPr>
        <w:bidi/>
        <w:spacing w:line="240" w:lineRule="auto"/>
        <w:rPr>
          <w:rFonts w:cstheme="minorHAnsi"/>
          <w:sz w:val="24"/>
          <w:szCs w:val="24"/>
          <w:rtl/>
        </w:rPr>
      </w:pPr>
    </w:p>
    <w:p w14:paraId="793CB6DA" w14:textId="77777777" w:rsidR="00CC2629" w:rsidRPr="00B41034" w:rsidRDefault="00CC2629" w:rsidP="00AF63A9">
      <w:pPr>
        <w:bidi/>
        <w:spacing w:line="240" w:lineRule="auto"/>
        <w:rPr>
          <w:rFonts w:cstheme="minorHAnsi"/>
          <w:sz w:val="24"/>
          <w:szCs w:val="24"/>
          <w:rtl/>
        </w:rPr>
      </w:pPr>
    </w:p>
    <w:p w14:paraId="0EA5653D" w14:textId="77777777" w:rsidR="00CC2629" w:rsidRPr="00B41034" w:rsidRDefault="00CC2629" w:rsidP="00AF63A9">
      <w:pPr>
        <w:bidi/>
        <w:spacing w:line="240" w:lineRule="auto"/>
        <w:rPr>
          <w:rFonts w:cstheme="minorHAnsi"/>
          <w:sz w:val="24"/>
          <w:szCs w:val="24"/>
          <w:rtl/>
        </w:rPr>
      </w:pPr>
    </w:p>
    <w:p w14:paraId="5964276F" w14:textId="77777777" w:rsidR="00816548" w:rsidRPr="00B41034" w:rsidRDefault="00816548" w:rsidP="00AF63A9">
      <w:pPr>
        <w:bidi/>
        <w:spacing w:line="240" w:lineRule="auto"/>
        <w:rPr>
          <w:rFonts w:cstheme="minorHAnsi"/>
          <w:sz w:val="24"/>
          <w:szCs w:val="24"/>
          <w:rtl/>
        </w:rPr>
      </w:pPr>
    </w:p>
    <w:p w14:paraId="39480BFE" w14:textId="77777777" w:rsidR="00816548" w:rsidRPr="00B41034" w:rsidRDefault="00816548" w:rsidP="00AF63A9">
      <w:pPr>
        <w:bidi/>
        <w:spacing w:line="240" w:lineRule="auto"/>
        <w:rPr>
          <w:rFonts w:cstheme="minorHAnsi"/>
          <w:sz w:val="24"/>
          <w:szCs w:val="24"/>
          <w:rtl/>
        </w:rPr>
      </w:pPr>
    </w:p>
    <w:p w14:paraId="38787ECA" w14:textId="77777777" w:rsidR="000C1D20" w:rsidRPr="00B41034" w:rsidRDefault="000C1D20" w:rsidP="00AF63A9">
      <w:pPr>
        <w:bidi/>
        <w:spacing w:line="240" w:lineRule="auto"/>
        <w:rPr>
          <w:rFonts w:cstheme="minorHAnsi"/>
          <w:sz w:val="24"/>
          <w:szCs w:val="24"/>
          <w:rtl/>
        </w:rPr>
      </w:pPr>
    </w:p>
    <w:p w14:paraId="01A4EA05" w14:textId="77777777" w:rsidR="0093435C" w:rsidRPr="00B41034" w:rsidRDefault="0093435C" w:rsidP="00AF63A9">
      <w:pPr>
        <w:bidi/>
        <w:spacing w:line="240" w:lineRule="auto"/>
        <w:rPr>
          <w:rFonts w:cstheme="minorHAnsi"/>
          <w:sz w:val="24"/>
          <w:szCs w:val="24"/>
          <w:rtl/>
        </w:rPr>
      </w:pPr>
    </w:p>
    <w:p w14:paraId="2EB2851A" w14:textId="0C06383E" w:rsidR="0093435C" w:rsidRPr="00B41034" w:rsidRDefault="0093435C" w:rsidP="00AF63A9">
      <w:pPr>
        <w:bidi/>
        <w:spacing w:line="240" w:lineRule="auto"/>
        <w:rPr>
          <w:rFonts w:cstheme="minorHAnsi"/>
          <w:sz w:val="24"/>
          <w:szCs w:val="24"/>
          <w:rtl/>
        </w:rPr>
      </w:pPr>
      <w:r w:rsidRPr="00A94C9D">
        <w:rPr>
          <w:rStyle w:val="Heading3Char"/>
          <w:rFonts w:asciiTheme="minorHAnsi" w:hAnsiTheme="minorHAnsi" w:cstheme="minorHAnsi"/>
          <w:rtl/>
        </w:rPr>
        <w:lastRenderedPageBreak/>
        <w:t>بند صد و هفتاد و سوم</w:t>
      </w:r>
      <w:r w:rsidRPr="00B41034">
        <w:rPr>
          <w:rFonts w:cstheme="minorHAnsi"/>
          <w:sz w:val="24"/>
          <w:szCs w:val="24"/>
          <w:rtl/>
        </w:rPr>
        <w:t xml:space="preserve"> </w:t>
      </w:r>
      <w:r w:rsidRPr="00B41034">
        <w:rPr>
          <w:rFonts w:cstheme="minorHAnsi"/>
          <w:sz w:val="24"/>
          <w:szCs w:val="24"/>
          <w:rtl/>
        </w:rPr>
        <w:br/>
      </w:r>
      <w:r w:rsidR="001429FB" w:rsidRPr="00B41034">
        <w:rPr>
          <w:rFonts w:cstheme="minorHAnsi"/>
          <w:b/>
          <w:bCs/>
          <w:color w:val="000000" w:themeColor="text1"/>
          <w:sz w:val="24"/>
          <w:szCs w:val="24"/>
          <w:rtl/>
        </w:rPr>
        <w:t>طُوبَى لَكُمْ يَا مَعْشَرَ العُلَمَاءِ فِي البَهَاءِ، تَاللَّهِ، إِنَّكُمْ أَمْوَاجُ الْبَحْرِ الأَعْظَمِ، وَ أَنْجُمُ سَمَاءِ الْفَضْلِ، وَ أَلْوِيَةُ النَّصْرِ بَيْنَ السَّمَاوَاتِ وَ الْأَرَضِينَ</w:t>
      </w:r>
      <w:r w:rsidR="001429FB" w:rsidRPr="00B41034">
        <w:rPr>
          <w:rFonts w:cstheme="minorHAnsi"/>
          <w:b/>
          <w:bCs/>
          <w:color w:val="000000" w:themeColor="text1"/>
          <w:sz w:val="24"/>
          <w:szCs w:val="24"/>
        </w:rPr>
        <w:t>.</w:t>
      </w:r>
      <w:r w:rsidR="001429FB" w:rsidRPr="00B41034">
        <w:rPr>
          <w:rFonts w:cstheme="minorHAnsi"/>
          <w:color w:val="000000" w:themeColor="text1"/>
          <w:sz w:val="24"/>
          <w:szCs w:val="24"/>
        </w:rPr>
        <w:br/>
      </w:r>
      <w:r w:rsidR="001429FB" w:rsidRPr="00B41034">
        <w:rPr>
          <w:rFonts w:cstheme="minorHAnsi"/>
          <w:b/>
          <w:bCs/>
          <w:color w:val="000000" w:themeColor="text1"/>
          <w:sz w:val="24"/>
          <w:szCs w:val="24"/>
          <w:rtl/>
        </w:rPr>
        <w:t>أَنْتُمْ مَطَالِعُ الاسْتِقَامَةِ بَيْنَ الْبَرِيَّةِ، وَ مَشَارِقُ الْبَيَانِ لِمَنْ فِي الْإِمْكَانِ. طُوبَى لِمَنْ أَقْبَلَ إِلَيْكُمْ، وَ وَيْلٌ لِلْمُعْرِضِينَ</w:t>
      </w:r>
      <w:r w:rsidR="001429FB" w:rsidRPr="00B41034">
        <w:rPr>
          <w:rFonts w:cstheme="minorHAnsi"/>
          <w:b/>
          <w:bCs/>
          <w:color w:val="000000" w:themeColor="text1"/>
          <w:sz w:val="24"/>
          <w:szCs w:val="24"/>
        </w:rPr>
        <w:t>.</w:t>
      </w:r>
      <w:r w:rsidR="001429FB" w:rsidRPr="00B41034">
        <w:rPr>
          <w:rFonts w:cstheme="minorHAnsi"/>
          <w:color w:val="000000" w:themeColor="text1"/>
          <w:sz w:val="24"/>
          <w:szCs w:val="24"/>
        </w:rPr>
        <w:br/>
      </w:r>
      <w:r w:rsidR="001429FB" w:rsidRPr="00B41034">
        <w:rPr>
          <w:rFonts w:cstheme="minorHAnsi"/>
          <w:b/>
          <w:bCs/>
          <w:color w:val="000000" w:themeColor="text1"/>
          <w:sz w:val="24"/>
          <w:szCs w:val="24"/>
          <w:rtl/>
        </w:rPr>
        <w:t>يَنْبَغِي الْيَوْمَ لِمَنْ شَرِبَ رَحِيقَ الْحَيَوَانِ مِنْ يَدِ أَلْطَافِ رَبِّهِ الرَّحْمٰنِ، أَنْ يَكُونَ نَبَّاضًا كَالشِّرْيَانِ فِي جَسَدِ الْإِمْكَانِ، لِيَتَحَرَّكَ بِهِ الْعَالَمُ وَ كُلُّ عَظْمٍ رَمِيمٍ</w:t>
      </w:r>
      <w:r w:rsidR="001429FB" w:rsidRPr="00B41034">
        <w:rPr>
          <w:rFonts w:cstheme="minorHAnsi"/>
          <w:b/>
          <w:bCs/>
          <w:color w:val="000000" w:themeColor="text1"/>
          <w:sz w:val="24"/>
          <w:szCs w:val="24"/>
        </w:rPr>
        <w:t>.</w:t>
      </w:r>
    </w:p>
    <w:p w14:paraId="11A914A2" w14:textId="77777777" w:rsidR="0093435C" w:rsidRPr="00B41034" w:rsidRDefault="0093435C" w:rsidP="00AF63A9">
      <w:pPr>
        <w:shd w:val="clear" w:color="auto" w:fill="FFFFFF"/>
        <w:spacing w:after="0" w:line="240" w:lineRule="auto"/>
        <w:rPr>
          <w:rFonts w:eastAsia="Times New Roman" w:cstheme="minorHAnsi"/>
          <w:color w:val="000000" w:themeColor="text1"/>
          <w:sz w:val="24"/>
          <w:szCs w:val="24"/>
          <w:rtl/>
        </w:rPr>
      </w:pPr>
      <w:r w:rsidRPr="00B41034">
        <w:rPr>
          <w:rFonts w:eastAsia="Times New Roman" w:cstheme="minorHAnsi"/>
          <w:color w:val="000000" w:themeColor="text1"/>
          <w:sz w:val="24"/>
          <w:szCs w:val="24"/>
        </w:rPr>
        <w:t xml:space="preserve">Happy are ye, O ye the learned ones in </w:t>
      </w:r>
      <w:proofErr w:type="spellStart"/>
      <w:r w:rsidRPr="00B41034">
        <w:rPr>
          <w:rFonts w:eastAsia="Times New Roman" w:cstheme="minorHAnsi"/>
          <w:color w:val="000000" w:themeColor="text1"/>
          <w:sz w:val="24"/>
          <w:szCs w:val="24"/>
        </w:rPr>
        <w:t>Bahá</w:t>
      </w:r>
      <w:proofErr w:type="spellEnd"/>
      <w:r w:rsidRPr="00B41034">
        <w:rPr>
          <w:rFonts w:eastAsia="Times New Roman" w:cstheme="minorHAnsi"/>
          <w:color w:val="000000" w:themeColor="text1"/>
          <w:sz w:val="24"/>
          <w:szCs w:val="24"/>
        </w:rPr>
        <w:t xml:space="preserve">. By the Lord! Ye are the billows of the </w:t>
      </w:r>
      <w:proofErr w:type="gramStart"/>
      <w:r w:rsidRPr="00B41034">
        <w:rPr>
          <w:rFonts w:eastAsia="Times New Roman" w:cstheme="minorHAnsi"/>
          <w:color w:val="000000" w:themeColor="text1"/>
          <w:sz w:val="24"/>
          <w:szCs w:val="24"/>
        </w:rPr>
        <w:t>Most Mighty</w:t>
      </w:r>
      <w:proofErr w:type="gramEnd"/>
      <w:r w:rsidRPr="00B41034">
        <w:rPr>
          <w:rFonts w:eastAsia="Times New Roman" w:cstheme="minorHAnsi"/>
          <w:color w:val="000000" w:themeColor="text1"/>
          <w:sz w:val="24"/>
          <w:szCs w:val="24"/>
        </w:rPr>
        <w:t xml:space="preserve"> Ocean, the stars of the firmament of Glory, the standards of triumph waving betwixt earth and heaven. Ye are the manifestations of steadfastness amidst men and the daysprings of Divine Utterance to all that dwell on earth. </w:t>
      </w:r>
      <w:proofErr w:type="gramStart"/>
      <w:r w:rsidRPr="00B41034">
        <w:rPr>
          <w:rFonts w:eastAsia="Times New Roman" w:cstheme="minorHAnsi"/>
          <w:color w:val="000000" w:themeColor="text1"/>
          <w:sz w:val="24"/>
          <w:szCs w:val="24"/>
        </w:rPr>
        <w:t>Well</w:t>
      </w:r>
      <w:proofErr w:type="gramEnd"/>
      <w:r w:rsidRPr="00B41034">
        <w:rPr>
          <w:rFonts w:eastAsia="Times New Roman" w:cstheme="minorHAnsi"/>
          <w:color w:val="000000" w:themeColor="text1"/>
          <w:sz w:val="24"/>
          <w:szCs w:val="24"/>
        </w:rPr>
        <w:t xml:space="preserve"> is it with him that </w:t>
      </w:r>
      <w:proofErr w:type="spellStart"/>
      <w:r w:rsidRPr="00B41034">
        <w:rPr>
          <w:rFonts w:eastAsia="Times New Roman" w:cstheme="minorHAnsi"/>
          <w:color w:val="000000" w:themeColor="text1"/>
          <w:sz w:val="24"/>
          <w:szCs w:val="24"/>
        </w:rPr>
        <w:t>turneth</w:t>
      </w:r>
      <w:proofErr w:type="spellEnd"/>
      <w:r w:rsidRPr="00B41034">
        <w:rPr>
          <w:rFonts w:eastAsia="Times New Roman" w:cstheme="minorHAnsi"/>
          <w:color w:val="000000" w:themeColor="text1"/>
          <w:sz w:val="24"/>
          <w:szCs w:val="24"/>
        </w:rPr>
        <w:t xml:space="preserve"> unto you, and woe betide the </w:t>
      </w:r>
      <w:proofErr w:type="spellStart"/>
      <w:r w:rsidRPr="00B41034">
        <w:rPr>
          <w:rFonts w:eastAsia="Times New Roman" w:cstheme="minorHAnsi"/>
          <w:color w:val="000000" w:themeColor="text1"/>
          <w:sz w:val="24"/>
          <w:szCs w:val="24"/>
        </w:rPr>
        <w:t>froward</w:t>
      </w:r>
      <w:proofErr w:type="spellEnd"/>
      <w:r w:rsidRPr="00B41034">
        <w:rPr>
          <w:rFonts w:eastAsia="Times New Roman" w:cstheme="minorHAnsi"/>
          <w:color w:val="000000" w:themeColor="text1"/>
          <w:sz w:val="24"/>
          <w:szCs w:val="24"/>
        </w:rPr>
        <w:t xml:space="preserve">. This day, it </w:t>
      </w:r>
      <w:proofErr w:type="spellStart"/>
      <w:r w:rsidRPr="00B41034">
        <w:rPr>
          <w:rFonts w:eastAsia="Times New Roman" w:cstheme="minorHAnsi"/>
          <w:color w:val="000000" w:themeColor="text1"/>
          <w:sz w:val="24"/>
          <w:szCs w:val="24"/>
        </w:rPr>
        <w:t>behoveth</w:t>
      </w:r>
      <w:proofErr w:type="spellEnd"/>
      <w:r w:rsidRPr="00B41034">
        <w:rPr>
          <w:rFonts w:eastAsia="Times New Roman" w:cstheme="minorHAnsi"/>
          <w:color w:val="000000" w:themeColor="text1"/>
          <w:sz w:val="24"/>
          <w:szCs w:val="24"/>
        </w:rPr>
        <w:t xml:space="preserve"> whoso hath quaffed the Mystic Wine of everlasting life from the Hands of the loving-kindness of the Lord his God, the Merciful, to pulsate even as the throbbing artery in the body of mankind, that through him may be quickened the world and every crumbling bone.</w:t>
      </w:r>
    </w:p>
    <w:p w14:paraId="15BC7500" w14:textId="01B49EF9" w:rsidR="0093435C" w:rsidRPr="00B41034" w:rsidRDefault="00A94C9D" w:rsidP="00AF63A9">
      <w:pPr>
        <w:shd w:val="clear" w:color="auto" w:fill="FFFFFF"/>
        <w:bidi/>
        <w:spacing w:after="0" w:line="240" w:lineRule="auto"/>
        <w:rPr>
          <w:rFonts w:eastAsia="Times New Roman" w:cstheme="minorHAnsi"/>
          <w:color w:val="000000" w:themeColor="text1"/>
          <w:sz w:val="24"/>
          <w:szCs w:val="24"/>
          <w:rtl/>
        </w:rPr>
      </w:pPr>
      <w:r w:rsidRPr="00F6573F">
        <w:rPr>
          <w:rFonts w:cstheme="minorHAnsi" w:hint="cs"/>
          <w:sz w:val="24"/>
          <w:szCs w:val="24"/>
          <w:rtl/>
        </w:rPr>
        <w:t xml:space="preserve">مضمون آیه به فارسی: </w:t>
      </w:r>
      <w:r w:rsidR="005C7F6D" w:rsidRPr="00B41034">
        <w:rPr>
          <w:rFonts w:eastAsia="Times New Roman" w:cstheme="minorHAnsi"/>
          <w:color w:val="000000" w:themeColor="text1"/>
          <w:sz w:val="24"/>
          <w:szCs w:val="24"/>
          <w:rtl/>
        </w:rPr>
        <w:t>خوشا به حال شما، ای جماعت علما در آیین بهاء! به خدا سوگند، شما امواج بحر اعظم‌اید، ستارگان آسمان فضل، و پرچم‌های پیروزی میان آسمان‌ها و زمین</w:t>
      </w:r>
      <w:r w:rsidR="005C7F6D" w:rsidRPr="00B41034">
        <w:rPr>
          <w:rFonts w:eastAsia="Times New Roman" w:cstheme="minorHAnsi"/>
          <w:color w:val="000000" w:themeColor="text1"/>
          <w:sz w:val="24"/>
          <w:szCs w:val="24"/>
        </w:rPr>
        <w:t>.</w:t>
      </w:r>
      <w:r w:rsidR="005C7F6D" w:rsidRPr="00B41034">
        <w:rPr>
          <w:rFonts w:eastAsia="Times New Roman" w:cstheme="minorHAnsi"/>
          <w:color w:val="000000" w:themeColor="text1"/>
          <w:sz w:val="24"/>
          <w:szCs w:val="24"/>
        </w:rPr>
        <w:br/>
      </w:r>
      <w:r w:rsidR="005C7F6D" w:rsidRPr="00B41034">
        <w:rPr>
          <w:rFonts w:eastAsia="Times New Roman" w:cstheme="minorHAnsi"/>
          <w:color w:val="000000" w:themeColor="text1"/>
          <w:sz w:val="24"/>
          <w:szCs w:val="24"/>
          <w:rtl/>
        </w:rPr>
        <w:t>شما طلوع‌گاه‌های استقامت میان خلق، و مشرق‌های بیان برای همه‌ی اهل امکان‌اید</w:t>
      </w:r>
      <w:r w:rsidR="005C7F6D" w:rsidRPr="00B41034">
        <w:rPr>
          <w:rFonts w:eastAsia="Times New Roman" w:cstheme="minorHAnsi"/>
          <w:color w:val="000000" w:themeColor="text1"/>
          <w:sz w:val="24"/>
          <w:szCs w:val="24"/>
        </w:rPr>
        <w:t>.</w:t>
      </w:r>
      <w:r w:rsidR="005C7F6D" w:rsidRPr="00B41034">
        <w:rPr>
          <w:rFonts w:eastAsia="Times New Roman" w:cstheme="minorHAnsi"/>
          <w:color w:val="000000" w:themeColor="text1"/>
          <w:sz w:val="24"/>
          <w:szCs w:val="24"/>
        </w:rPr>
        <w:br/>
      </w:r>
      <w:r w:rsidR="005C7F6D" w:rsidRPr="00B41034">
        <w:rPr>
          <w:rFonts w:eastAsia="Times New Roman" w:cstheme="minorHAnsi"/>
          <w:color w:val="000000" w:themeColor="text1"/>
          <w:sz w:val="24"/>
          <w:szCs w:val="24"/>
          <w:rtl/>
        </w:rPr>
        <w:t>خوشا آن‌که به سوی شما روی آورد، و وای بر کسانی که روی‌گردانند</w:t>
      </w:r>
      <w:r w:rsidR="005C7F6D" w:rsidRPr="00B41034">
        <w:rPr>
          <w:rFonts w:eastAsia="Times New Roman" w:cstheme="minorHAnsi"/>
          <w:color w:val="000000" w:themeColor="text1"/>
          <w:sz w:val="24"/>
          <w:szCs w:val="24"/>
        </w:rPr>
        <w:t>.</w:t>
      </w:r>
      <w:r w:rsidR="005C7F6D" w:rsidRPr="00B41034">
        <w:rPr>
          <w:rFonts w:eastAsia="Times New Roman" w:cstheme="minorHAnsi"/>
          <w:color w:val="000000" w:themeColor="text1"/>
          <w:sz w:val="24"/>
          <w:szCs w:val="24"/>
        </w:rPr>
        <w:br/>
      </w:r>
      <w:r w:rsidR="005C7F6D" w:rsidRPr="00B41034">
        <w:rPr>
          <w:rFonts w:eastAsia="Times New Roman" w:cstheme="minorHAnsi"/>
          <w:color w:val="000000" w:themeColor="text1"/>
          <w:sz w:val="24"/>
          <w:szCs w:val="24"/>
          <w:rtl/>
        </w:rPr>
        <w:t>امروز سزاوار است آن‌که از دستان الطاف پروردگار رحمن خود، شراب حیات جاودان نوشیده، همانند شریانی تپنده در پیکره‌ی امکان باشد، تا جهان و هر استخوان پوسیده‌ای به‌واسطه‌ی او به جنبش و حیات درآید</w:t>
      </w:r>
      <w:r w:rsidR="005C7F6D" w:rsidRPr="00B41034">
        <w:rPr>
          <w:rFonts w:eastAsia="Times New Roman" w:cstheme="minorHAnsi"/>
          <w:color w:val="000000" w:themeColor="text1"/>
          <w:sz w:val="24"/>
          <w:szCs w:val="24"/>
        </w:rPr>
        <w:t>.</w:t>
      </w:r>
    </w:p>
    <w:p w14:paraId="40F9DF87" w14:textId="77777777" w:rsidR="005C7F6D" w:rsidRPr="00B41034" w:rsidRDefault="005C7F6D" w:rsidP="00AF63A9">
      <w:pPr>
        <w:shd w:val="clear" w:color="auto" w:fill="FFFFFF"/>
        <w:bidi/>
        <w:spacing w:after="0" w:line="240" w:lineRule="auto"/>
        <w:rPr>
          <w:rFonts w:eastAsia="Times New Roman" w:cstheme="minorHAnsi"/>
          <w:color w:val="000000" w:themeColor="text1"/>
          <w:sz w:val="24"/>
          <w:szCs w:val="24"/>
          <w:rtl/>
        </w:rPr>
      </w:pPr>
    </w:p>
    <w:p w14:paraId="2D48FD5A" w14:textId="77777777" w:rsidR="00836612" w:rsidRPr="00B41034" w:rsidRDefault="005C7F6D" w:rsidP="00AF63A9">
      <w:pPr>
        <w:shd w:val="clear" w:color="auto" w:fill="FFFFFF"/>
        <w:bidi/>
        <w:spacing w:after="0" w:line="240" w:lineRule="auto"/>
        <w:rPr>
          <w:rFonts w:eastAsia="Times New Roman" w:cstheme="minorHAnsi"/>
          <w:color w:val="000000" w:themeColor="text1"/>
          <w:sz w:val="24"/>
          <w:szCs w:val="24"/>
          <w:u w:val="single"/>
          <w:rtl/>
        </w:rPr>
      </w:pPr>
      <w:r w:rsidRPr="00B41034">
        <w:rPr>
          <w:rFonts w:eastAsia="Times New Roman" w:cstheme="minorHAnsi"/>
          <w:color w:val="000000" w:themeColor="text1"/>
          <w:sz w:val="24"/>
          <w:szCs w:val="24"/>
          <w:u w:val="single"/>
          <w:rtl/>
        </w:rPr>
        <w:t>بررسی آیه</w:t>
      </w:r>
    </w:p>
    <w:p w14:paraId="6C9ECF22" w14:textId="5507F4D9" w:rsidR="00836612" w:rsidRPr="00B41034" w:rsidRDefault="00836612" w:rsidP="00AF63A9">
      <w:pPr>
        <w:shd w:val="clear" w:color="auto" w:fill="FFFFFF"/>
        <w:bidi/>
        <w:spacing w:after="0" w:line="240" w:lineRule="auto"/>
        <w:rPr>
          <w:rFonts w:eastAsia="Times New Roman" w:cstheme="minorHAnsi"/>
          <w:color w:val="000000" w:themeColor="text1"/>
          <w:sz w:val="24"/>
          <w:szCs w:val="24"/>
          <w:u w:val="single"/>
        </w:rPr>
      </w:pPr>
      <w:r w:rsidRPr="00B41034">
        <w:rPr>
          <w:rFonts w:eastAsia="Times New Roman" w:cstheme="minorHAnsi"/>
          <w:color w:val="000000" w:themeColor="text1"/>
          <w:sz w:val="24"/>
          <w:szCs w:val="24"/>
          <w:rtl/>
        </w:rPr>
        <w:t>این آیه را می‌توان مانیفستی روحانی برای بازتعریف مقام "عالِم" در چشم‌انداز بهائی دانست؛ نه صرفاً به‌عنوان کسی که دانش رسمی دارد، بلکه کسی که واسطه‌ی حیات، تجدد، و جنبش در کل نظام امکان می‌گردد. تعبیر «يا معشر العلماء فی البهآء» نه تنها تقدیر است، بلکه نهادن مسئولیتی استثنایی بر دوش کسانی که حقیقت بهائی را فهم کرده و در آن ریشه گرفته‌اند. این "علم" تنها به معنای دانش نیست، بلکه علم مقرون به استقامت، اشراق، و تحرک حیات‌بخش است.</w:t>
      </w:r>
    </w:p>
    <w:p w14:paraId="5A0FF06A" w14:textId="14AEE047" w:rsidR="0093435C" w:rsidRPr="00B41034" w:rsidRDefault="00836612" w:rsidP="00AF63A9">
      <w:pPr>
        <w:bidi/>
        <w:spacing w:line="240" w:lineRule="auto"/>
        <w:rPr>
          <w:rFonts w:eastAsia="Times New Roman" w:cstheme="minorHAnsi"/>
          <w:color w:val="000000" w:themeColor="text1"/>
          <w:sz w:val="24"/>
          <w:szCs w:val="24"/>
          <w:rtl/>
        </w:rPr>
      </w:pPr>
      <w:r w:rsidRPr="00B41034">
        <w:rPr>
          <w:rFonts w:eastAsia="Times New Roman" w:cstheme="minorHAnsi"/>
          <w:color w:val="000000" w:themeColor="text1"/>
          <w:sz w:val="24"/>
          <w:szCs w:val="24"/>
          <w:rtl/>
        </w:rPr>
        <w:t>در این مقام، علما به «امواج بحر اعظم» تشبیه می‌شوند؛ تمثیلی که کنایه از حرکت مداوم، قدرت تغییر، و پیوستگی با حقیقت مطلق است. این امواج نه ساکن‌اند، نه مقید؛ بلکه در حال زایش معنا و جنبش در ساحت زمان‌اند. در ادامه، آنان به «انجم سماء الفضل» تشبیه می‌شوند، ستارگانی که در تاریکی جهل و انکار، نشان‌گر راه‌اند. ستاره در سنت عرفانی و قرآنی، رمز هدایت است: نشانه‌ای در آسمان که زمینیان را به مقصد الهی رهنمون می‌شود. این علما، حاملان چنین نورانیّتی‌اند، نه از خویش، بلکه به نیابت از شمس حقیقت.</w:t>
      </w:r>
      <w:r w:rsidRPr="00B41034">
        <w:rPr>
          <w:rFonts w:eastAsia="Times New Roman" w:cstheme="minorHAnsi"/>
          <w:color w:val="000000" w:themeColor="text1"/>
          <w:sz w:val="24"/>
          <w:szCs w:val="24"/>
          <w:rtl/>
        </w:rPr>
        <w:br/>
        <w:t xml:space="preserve">اما جایگاه کلیدی آن‌ها به‌مثابه «مطالع الاستقامة» و «مشارق البيان» اهمیتی مضاعف دارد. آنان نقاط طلوع پایداری‌اند؛ یعنی نه تنها پایداری را تعلیم می‌دهند، بلکه خود مجرای بروز آن در تاریخ‌اند. در جهانی که استقامت در برابر فشارهای مادی، سیاسی، یا اجتماعی یک فضیلت نایاب است، اینان حیات خود را مدار صدق و وفاداری به ظهور الهی قرار داده‌اند. و این استقامت، خود بسترِ پیدایش بیان الهی است: «مشارق البيان»، به این معناست که نور کلمه‌ی خدا از طریق وجود آنان در جهان انتشار می‌یابد. آن‌ها نه ناقلان لفظ، بلکه مجرای تجلّی </w:t>
      </w:r>
      <w:r w:rsidR="00085F4D" w:rsidRPr="00B41034">
        <w:rPr>
          <w:rFonts w:eastAsia="Times New Roman" w:cstheme="minorHAnsi"/>
          <w:color w:val="000000" w:themeColor="text1"/>
          <w:sz w:val="24"/>
          <w:szCs w:val="24"/>
          <w:rtl/>
        </w:rPr>
        <w:t>لوگوس</w:t>
      </w:r>
      <w:r w:rsidRPr="00B41034">
        <w:rPr>
          <w:rFonts w:eastAsia="Times New Roman" w:cstheme="minorHAnsi"/>
          <w:color w:val="000000" w:themeColor="text1"/>
          <w:sz w:val="24"/>
          <w:szCs w:val="24"/>
          <w:rtl/>
        </w:rPr>
        <w:t xml:space="preserve"> در ساحت امکان‌اند.</w:t>
      </w:r>
      <w:r w:rsidR="00085F4D" w:rsidRPr="00B41034">
        <w:rPr>
          <w:rFonts w:eastAsia="Times New Roman" w:cstheme="minorHAnsi"/>
          <w:color w:val="000000" w:themeColor="text1"/>
          <w:sz w:val="24"/>
          <w:szCs w:val="24"/>
          <w:rtl/>
        </w:rPr>
        <w:br/>
      </w:r>
      <w:r w:rsidRPr="00B41034">
        <w:rPr>
          <w:rFonts w:eastAsia="Times New Roman" w:cstheme="minorHAnsi"/>
          <w:color w:val="000000" w:themeColor="text1"/>
          <w:sz w:val="24"/>
          <w:szCs w:val="24"/>
          <w:rtl/>
        </w:rPr>
        <w:t>تعبیر نهایی آیه، چرخشی وجودی و کیهانی دارد. کسی که «شراب حیوان» ــ یعنی حیات جاوید ــ را نوشیده، باید «نبّاضاً کالشّریان» باشد: تپنده، زنده، و حیات‌بخش. این استعاره بی‌نظیر از شریان، بر خلاف سکون و انزوا، تصویری از پویایی کیهانی می‌سازد: جهانی که جان دارد، چون شریان تپنده‌ای است که باید انسانِ آگاه آن را به حرکت درآورد. و این حرکت، نه صرفاً نوسانی بی‌هدف، بلکه عامل بیدارگری کل جهان است: «لِيتحرّك به العالم و كلّ عظم رميم».</w:t>
      </w:r>
      <w:r w:rsidR="00085F4D" w:rsidRPr="00B41034">
        <w:rPr>
          <w:rFonts w:eastAsia="Times New Roman" w:cstheme="minorHAnsi"/>
          <w:color w:val="000000" w:themeColor="text1"/>
          <w:sz w:val="24"/>
          <w:szCs w:val="24"/>
          <w:rtl/>
        </w:rPr>
        <w:br/>
      </w:r>
      <w:r w:rsidRPr="00B41034">
        <w:rPr>
          <w:rFonts w:eastAsia="Times New Roman" w:cstheme="minorHAnsi"/>
          <w:color w:val="000000" w:themeColor="text1"/>
          <w:sz w:val="24"/>
          <w:szCs w:val="24"/>
          <w:rtl/>
        </w:rPr>
        <w:t>در سطحی باطنی‌تر، "عظام رمیم" اشاره به ساختارهای فرهنگی، اعتقادی، و روحی‌ای است که از رمق افتاده‌اند. این استخوان‌های پوسیده، رمزی‌اند از جوامع خسته، نهادهای پوسیده، باورهای منجمد. تنها با ورود حیات تازه از قلبی تپنده و شریانی روشن از رحیق، می‌توان این نظام‌ها را به جنبش و احیا آورد.</w:t>
      </w:r>
      <w:r w:rsidR="00085F4D" w:rsidRPr="00B41034">
        <w:rPr>
          <w:rFonts w:eastAsia="Times New Roman" w:cstheme="minorHAnsi"/>
          <w:color w:val="000000" w:themeColor="text1"/>
          <w:sz w:val="24"/>
          <w:szCs w:val="24"/>
          <w:rtl/>
        </w:rPr>
        <w:br/>
      </w:r>
      <w:r w:rsidRPr="00B41034">
        <w:rPr>
          <w:rFonts w:eastAsia="Times New Roman" w:cstheme="minorHAnsi"/>
          <w:color w:val="000000" w:themeColor="text1"/>
          <w:sz w:val="24"/>
          <w:szCs w:val="24"/>
          <w:rtl/>
        </w:rPr>
        <w:lastRenderedPageBreak/>
        <w:t>از این منظر، آیه نه‌تنها بیانی است درباره‌ی مقام علما، بلکه دعوتی است به تحقق وجودی علم در قامت حیات‌بخشی. عالمی که ساکن است، بی‌نور است؛ عالمی که پوینده نیست، راهبر نیست. علم بهائی، در بالاترین مقام خود، تجلّی حیات است ــ حیاتی که نه برای بقا، بلکه برای احیای جهانی مرده مأمور شده است.</w:t>
      </w:r>
      <w:r w:rsidR="00085F4D" w:rsidRPr="00B41034">
        <w:rPr>
          <w:rFonts w:eastAsia="Times New Roman" w:cstheme="minorHAnsi"/>
          <w:color w:val="000000" w:themeColor="text1"/>
          <w:sz w:val="24"/>
          <w:szCs w:val="24"/>
          <w:rtl/>
        </w:rPr>
        <w:br/>
      </w:r>
      <w:r w:rsidRPr="00B41034">
        <w:rPr>
          <w:rFonts w:eastAsia="Times New Roman" w:cstheme="minorHAnsi"/>
          <w:color w:val="000000" w:themeColor="text1"/>
          <w:sz w:val="24"/>
          <w:szCs w:val="24"/>
          <w:rtl/>
        </w:rPr>
        <w:t>در جمع‌بندی، این آیه تصویری فراگیر از عالم بهائی می‌سازد: نه به‌عنوان صاحب نظر، بلکه به‌مثابه قلب تپنده‌ی نظام وجود. او همان است که از خورشید ظهور تغذیه می‌کند، و خود چون رگی در هستی جاری می‌شود، تا استخوان‌های پوسیده‌ی بشریت را بار دیگر زنده کند. علم، در این معنا، هستی‌شناسیِ نور و حرکت است؛ و عالم، واسطه‌ی آن در عالم امکان.</w:t>
      </w:r>
    </w:p>
    <w:p w14:paraId="3086E647" w14:textId="77777777" w:rsidR="000C1D20" w:rsidRPr="00B41034" w:rsidRDefault="000C1D20" w:rsidP="00AF63A9">
      <w:pPr>
        <w:bidi/>
        <w:spacing w:line="240" w:lineRule="auto"/>
        <w:rPr>
          <w:rFonts w:cstheme="minorHAnsi"/>
          <w:sz w:val="24"/>
          <w:szCs w:val="24"/>
          <w:rtl/>
        </w:rPr>
      </w:pPr>
    </w:p>
    <w:p w14:paraId="6659D37F" w14:textId="77777777" w:rsidR="00085F4D" w:rsidRPr="00B41034" w:rsidRDefault="00085F4D" w:rsidP="00AF63A9">
      <w:pPr>
        <w:bidi/>
        <w:spacing w:line="240" w:lineRule="auto"/>
        <w:rPr>
          <w:rFonts w:cstheme="minorHAnsi"/>
          <w:sz w:val="24"/>
          <w:szCs w:val="24"/>
          <w:rtl/>
        </w:rPr>
      </w:pPr>
    </w:p>
    <w:p w14:paraId="50C49394" w14:textId="77777777" w:rsidR="00085F4D" w:rsidRPr="00B41034" w:rsidRDefault="00085F4D" w:rsidP="00AF63A9">
      <w:pPr>
        <w:bidi/>
        <w:spacing w:line="240" w:lineRule="auto"/>
        <w:rPr>
          <w:rFonts w:cstheme="minorHAnsi"/>
          <w:sz w:val="24"/>
          <w:szCs w:val="24"/>
          <w:rtl/>
        </w:rPr>
      </w:pPr>
    </w:p>
    <w:p w14:paraId="6407C7FC" w14:textId="77777777" w:rsidR="00085F4D" w:rsidRPr="00B41034" w:rsidRDefault="00085F4D" w:rsidP="00AF63A9">
      <w:pPr>
        <w:bidi/>
        <w:spacing w:line="240" w:lineRule="auto"/>
        <w:rPr>
          <w:rFonts w:cstheme="minorHAnsi"/>
          <w:sz w:val="24"/>
          <w:szCs w:val="24"/>
          <w:rtl/>
        </w:rPr>
      </w:pPr>
    </w:p>
    <w:p w14:paraId="431A7562" w14:textId="77777777" w:rsidR="00085F4D" w:rsidRPr="00B41034" w:rsidRDefault="00085F4D" w:rsidP="00AF63A9">
      <w:pPr>
        <w:bidi/>
        <w:spacing w:line="240" w:lineRule="auto"/>
        <w:rPr>
          <w:rFonts w:cstheme="minorHAnsi"/>
          <w:sz w:val="24"/>
          <w:szCs w:val="24"/>
          <w:rtl/>
        </w:rPr>
      </w:pPr>
    </w:p>
    <w:p w14:paraId="0EA6B6B3" w14:textId="77777777" w:rsidR="00085F4D" w:rsidRPr="00B41034" w:rsidRDefault="00085F4D" w:rsidP="00AF63A9">
      <w:pPr>
        <w:bidi/>
        <w:spacing w:line="240" w:lineRule="auto"/>
        <w:rPr>
          <w:rFonts w:cstheme="minorHAnsi"/>
          <w:sz w:val="24"/>
          <w:szCs w:val="24"/>
          <w:rtl/>
        </w:rPr>
      </w:pPr>
    </w:p>
    <w:p w14:paraId="359FDAAA" w14:textId="77777777" w:rsidR="00085F4D" w:rsidRPr="00B41034" w:rsidRDefault="00085F4D" w:rsidP="00AF63A9">
      <w:pPr>
        <w:bidi/>
        <w:spacing w:line="240" w:lineRule="auto"/>
        <w:rPr>
          <w:rFonts w:cstheme="minorHAnsi"/>
          <w:sz w:val="24"/>
          <w:szCs w:val="24"/>
          <w:rtl/>
        </w:rPr>
      </w:pPr>
    </w:p>
    <w:p w14:paraId="6D62E9EA" w14:textId="77777777" w:rsidR="00085F4D" w:rsidRPr="00B41034" w:rsidRDefault="00085F4D" w:rsidP="00AF63A9">
      <w:pPr>
        <w:bidi/>
        <w:spacing w:line="240" w:lineRule="auto"/>
        <w:rPr>
          <w:rFonts w:cstheme="minorHAnsi"/>
          <w:sz w:val="24"/>
          <w:szCs w:val="24"/>
          <w:rtl/>
        </w:rPr>
      </w:pPr>
    </w:p>
    <w:p w14:paraId="5C29B9AC" w14:textId="77777777" w:rsidR="00085F4D" w:rsidRPr="00B41034" w:rsidRDefault="00085F4D" w:rsidP="00AF63A9">
      <w:pPr>
        <w:bidi/>
        <w:spacing w:line="240" w:lineRule="auto"/>
        <w:rPr>
          <w:rFonts w:cstheme="minorHAnsi"/>
          <w:sz w:val="24"/>
          <w:szCs w:val="24"/>
          <w:rtl/>
        </w:rPr>
      </w:pPr>
    </w:p>
    <w:p w14:paraId="6815A1D8" w14:textId="77777777" w:rsidR="00085F4D" w:rsidRPr="00B41034" w:rsidRDefault="00085F4D" w:rsidP="00AF63A9">
      <w:pPr>
        <w:bidi/>
        <w:spacing w:line="240" w:lineRule="auto"/>
        <w:rPr>
          <w:rFonts w:cstheme="minorHAnsi"/>
          <w:sz w:val="24"/>
          <w:szCs w:val="24"/>
          <w:rtl/>
        </w:rPr>
      </w:pPr>
    </w:p>
    <w:p w14:paraId="041B21EE" w14:textId="77777777" w:rsidR="00085F4D" w:rsidRPr="00B41034" w:rsidRDefault="00085F4D" w:rsidP="00AF63A9">
      <w:pPr>
        <w:bidi/>
        <w:spacing w:line="240" w:lineRule="auto"/>
        <w:rPr>
          <w:rFonts w:cstheme="minorHAnsi"/>
          <w:sz w:val="24"/>
          <w:szCs w:val="24"/>
          <w:rtl/>
        </w:rPr>
      </w:pPr>
    </w:p>
    <w:p w14:paraId="0A850BFE" w14:textId="77777777" w:rsidR="00085F4D" w:rsidRPr="00B41034" w:rsidRDefault="00085F4D" w:rsidP="00AF63A9">
      <w:pPr>
        <w:bidi/>
        <w:spacing w:line="240" w:lineRule="auto"/>
        <w:rPr>
          <w:rFonts w:cstheme="minorHAnsi"/>
          <w:sz w:val="24"/>
          <w:szCs w:val="24"/>
          <w:rtl/>
        </w:rPr>
      </w:pPr>
    </w:p>
    <w:p w14:paraId="3407899B" w14:textId="77777777" w:rsidR="00085F4D" w:rsidRPr="00B41034" w:rsidRDefault="00085F4D" w:rsidP="00AF63A9">
      <w:pPr>
        <w:bidi/>
        <w:spacing w:line="240" w:lineRule="auto"/>
        <w:rPr>
          <w:rFonts w:cstheme="minorHAnsi"/>
          <w:sz w:val="24"/>
          <w:szCs w:val="24"/>
          <w:rtl/>
        </w:rPr>
      </w:pPr>
    </w:p>
    <w:p w14:paraId="73A5736E" w14:textId="77777777" w:rsidR="00085F4D" w:rsidRPr="00B41034" w:rsidRDefault="00085F4D" w:rsidP="00AF63A9">
      <w:pPr>
        <w:bidi/>
        <w:spacing w:line="240" w:lineRule="auto"/>
        <w:rPr>
          <w:rFonts w:cstheme="minorHAnsi"/>
          <w:sz w:val="24"/>
          <w:szCs w:val="24"/>
          <w:rtl/>
        </w:rPr>
      </w:pPr>
    </w:p>
    <w:p w14:paraId="13D76141" w14:textId="77777777" w:rsidR="00085F4D" w:rsidRPr="00B41034" w:rsidRDefault="00085F4D" w:rsidP="00AF63A9">
      <w:pPr>
        <w:bidi/>
        <w:spacing w:line="240" w:lineRule="auto"/>
        <w:rPr>
          <w:rFonts w:cstheme="minorHAnsi"/>
          <w:sz w:val="24"/>
          <w:szCs w:val="24"/>
          <w:rtl/>
        </w:rPr>
      </w:pPr>
    </w:p>
    <w:p w14:paraId="3D031689" w14:textId="77777777" w:rsidR="00085F4D" w:rsidRPr="00B41034" w:rsidRDefault="00085F4D" w:rsidP="00AF63A9">
      <w:pPr>
        <w:bidi/>
        <w:spacing w:line="240" w:lineRule="auto"/>
        <w:rPr>
          <w:rFonts w:cstheme="minorHAnsi"/>
          <w:sz w:val="24"/>
          <w:szCs w:val="24"/>
          <w:rtl/>
        </w:rPr>
      </w:pPr>
    </w:p>
    <w:p w14:paraId="03D60F87" w14:textId="77777777" w:rsidR="00085F4D" w:rsidRPr="00B41034" w:rsidRDefault="00085F4D" w:rsidP="00AF63A9">
      <w:pPr>
        <w:bidi/>
        <w:spacing w:line="240" w:lineRule="auto"/>
        <w:rPr>
          <w:rFonts w:cstheme="minorHAnsi"/>
          <w:sz w:val="24"/>
          <w:szCs w:val="24"/>
          <w:rtl/>
        </w:rPr>
      </w:pPr>
    </w:p>
    <w:p w14:paraId="482DB7D4" w14:textId="77777777" w:rsidR="00554EE9" w:rsidRPr="00B41034" w:rsidRDefault="00554EE9" w:rsidP="00AF63A9">
      <w:pPr>
        <w:bidi/>
        <w:spacing w:line="240" w:lineRule="auto"/>
        <w:rPr>
          <w:rFonts w:cstheme="minorHAnsi"/>
          <w:sz w:val="24"/>
          <w:szCs w:val="24"/>
          <w:rtl/>
        </w:rPr>
      </w:pPr>
    </w:p>
    <w:p w14:paraId="0D89473C" w14:textId="77777777" w:rsidR="00554EE9" w:rsidRPr="00B41034" w:rsidRDefault="00554EE9" w:rsidP="00AF63A9">
      <w:pPr>
        <w:bidi/>
        <w:spacing w:line="240" w:lineRule="auto"/>
        <w:rPr>
          <w:rFonts w:cstheme="minorHAnsi"/>
          <w:sz w:val="24"/>
          <w:szCs w:val="24"/>
          <w:rtl/>
        </w:rPr>
      </w:pPr>
    </w:p>
    <w:p w14:paraId="20077D5C" w14:textId="77777777" w:rsidR="00554EE9" w:rsidRPr="00B41034" w:rsidRDefault="00554EE9" w:rsidP="00AF63A9">
      <w:pPr>
        <w:bidi/>
        <w:spacing w:line="240" w:lineRule="auto"/>
        <w:rPr>
          <w:rFonts w:cstheme="minorHAnsi"/>
          <w:sz w:val="24"/>
          <w:szCs w:val="24"/>
          <w:rtl/>
        </w:rPr>
      </w:pPr>
    </w:p>
    <w:p w14:paraId="53FE679A" w14:textId="77777777" w:rsidR="00554EE9" w:rsidRPr="00B41034" w:rsidRDefault="00554EE9" w:rsidP="00AF63A9">
      <w:pPr>
        <w:bidi/>
        <w:spacing w:line="240" w:lineRule="auto"/>
        <w:rPr>
          <w:rFonts w:cstheme="minorHAnsi"/>
          <w:sz w:val="24"/>
          <w:szCs w:val="24"/>
          <w:rtl/>
        </w:rPr>
      </w:pPr>
    </w:p>
    <w:p w14:paraId="6D2C864A" w14:textId="77777777" w:rsidR="00554EE9" w:rsidRPr="00B41034" w:rsidRDefault="00554EE9" w:rsidP="00AF63A9">
      <w:pPr>
        <w:bidi/>
        <w:spacing w:line="240" w:lineRule="auto"/>
        <w:rPr>
          <w:rFonts w:cstheme="minorHAnsi"/>
          <w:sz w:val="24"/>
          <w:szCs w:val="24"/>
          <w:rtl/>
        </w:rPr>
      </w:pPr>
    </w:p>
    <w:p w14:paraId="177312C6" w14:textId="77777777" w:rsidR="00085F4D" w:rsidRPr="00B41034" w:rsidRDefault="00085F4D" w:rsidP="00AF63A9">
      <w:pPr>
        <w:bidi/>
        <w:spacing w:line="240" w:lineRule="auto"/>
        <w:rPr>
          <w:rFonts w:cstheme="minorHAnsi"/>
          <w:sz w:val="24"/>
          <w:szCs w:val="24"/>
          <w:rtl/>
        </w:rPr>
      </w:pPr>
    </w:p>
    <w:p w14:paraId="1220CB38" w14:textId="77777777" w:rsidR="00085F4D" w:rsidRPr="00B41034" w:rsidRDefault="00085F4D" w:rsidP="00AF63A9">
      <w:pPr>
        <w:bidi/>
        <w:spacing w:line="240" w:lineRule="auto"/>
        <w:rPr>
          <w:rFonts w:cstheme="minorHAnsi"/>
          <w:sz w:val="24"/>
          <w:szCs w:val="24"/>
          <w:rtl/>
        </w:rPr>
      </w:pPr>
    </w:p>
    <w:p w14:paraId="423D0E7B" w14:textId="77777777" w:rsidR="0093435C"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 xml:space="preserve">بند صد و هفتاد و چهارم </w:t>
      </w:r>
    </w:p>
    <w:p w14:paraId="47C0BDDF" w14:textId="77777777" w:rsidR="000A409C" w:rsidRPr="00B41034" w:rsidRDefault="000A409C"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يَا أَهْلَ الإِنْشَاءِ، إِذَا طَارَتِ الْوَرَقَاءُ عَنْ أَيْكِ الثَّنَاءِ، وَ قَصَدَتِ الْمَقْصِدَ الأَقْصَى الأَخْفَى، ارْجِعُوا مَا لَا عَرَفْتُمُوهُ مِنَ الْكِتَابِ إِلَى الْفَرْعِ الْمُنْشَعِبِ مِنْ هٰذَا الْأَصْلِ الْقَوِيمِ</w:t>
      </w:r>
      <w:r w:rsidRPr="00B41034">
        <w:rPr>
          <w:rFonts w:eastAsia="MS Mincho" w:cstheme="minorHAnsi"/>
          <w:b/>
          <w:bCs/>
          <w:color w:val="000000" w:themeColor="text1"/>
          <w:sz w:val="24"/>
          <w:szCs w:val="24"/>
        </w:rPr>
        <w:t>.</w:t>
      </w:r>
    </w:p>
    <w:p w14:paraId="1FAB00EB" w14:textId="6B4B6DD0"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O people of the world! When the Mystic Dove will have winged its flight from its Sanctuary of Praise and sought its far-off goal, its hidden habitation, refer ye whatsoever ye understand not in the Book to Him Who hath branched from this mighty Stock.</w:t>
      </w:r>
    </w:p>
    <w:p w14:paraId="00BA0F25" w14:textId="15FDA3C8" w:rsidR="0009197A" w:rsidRPr="00B41034" w:rsidRDefault="00A94C9D"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09197A" w:rsidRPr="00B41034">
        <w:rPr>
          <w:rFonts w:cstheme="minorHAnsi"/>
          <w:sz w:val="24"/>
          <w:szCs w:val="24"/>
          <w:rtl/>
        </w:rPr>
        <w:t>ای اهل آفرینش! هنگامی که آن ورقاء (مرغ رمزآلود) از آشیانه‌ی ثنای الهی پرواز کند و رهسپار مقصدی شود دور و نهفته، هر آنچه را از کتاب نمی‌فهمید، به فرع منشعب‌شده از این اصل استوار بازگردانید.</w:t>
      </w:r>
    </w:p>
    <w:p w14:paraId="7E4EED77" w14:textId="252E6A8B" w:rsidR="0093435C" w:rsidRPr="00B41034" w:rsidRDefault="0093435C" w:rsidP="00AF63A9">
      <w:pPr>
        <w:bidi/>
        <w:spacing w:line="240" w:lineRule="auto"/>
        <w:rPr>
          <w:rFonts w:cstheme="minorHAnsi"/>
          <w:sz w:val="24"/>
          <w:szCs w:val="24"/>
          <w:rtl/>
        </w:rPr>
      </w:pPr>
      <w:r w:rsidRPr="00B41034">
        <w:rPr>
          <w:rFonts w:cstheme="minorHAnsi"/>
          <w:sz w:val="24"/>
          <w:szCs w:val="24"/>
          <w:rtl/>
        </w:rPr>
        <w:br/>
        <w:t>در کتاب عهدی میفرمایند: "وصیت الله آنکه اغصان و افنان و منتسبین طّرا بغصن اعظم ناظر باشند انظروا ما انزلنا فی کتابی الاقدس اذا غیض بحر الوصال وقضی کتاب المبدء فی المال توجهوا الی من اراده الله الذی انشعب من هذا الاصل القدیم مقصود از این آیه مبارکه غصن اعظم بوده کذلک اظهرنا الاامر فضلاً من عندنا و انا الفضال القدیم. "</w:t>
      </w:r>
    </w:p>
    <w:p w14:paraId="34F8F3FA" w14:textId="210E3716" w:rsidR="0093435C" w:rsidRPr="00B41034" w:rsidRDefault="0009197A"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5516D337" w14:textId="59DD9294" w:rsidR="0009197A" w:rsidRPr="00B41034" w:rsidRDefault="0009197A" w:rsidP="00AF63A9">
      <w:pPr>
        <w:bidi/>
        <w:spacing w:line="240" w:lineRule="auto"/>
        <w:rPr>
          <w:rFonts w:cstheme="minorHAnsi"/>
          <w:sz w:val="24"/>
          <w:szCs w:val="24"/>
        </w:rPr>
      </w:pPr>
      <w:r w:rsidRPr="00B41034">
        <w:rPr>
          <w:rFonts w:cstheme="minorHAnsi"/>
          <w:sz w:val="24"/>
          <w:szCs w:val="24"/>
          <w:rtl/>
        </w:rPr>
        <w:t>این آیه، به‌ظاهر با زبانی استعاری، اما در واقع با صراحتی عمیق و بنیان‌گذار، یک ساختار الهیاتی و جانشینی را تثبیت می‌کند. استعاره‌ی «الورقآء» ــ که در تفاسیر رسمی و به‌ویژه در کتاب عهدی با صراحت به حضرت بهاءالله اشاره دارد ــ بیانگر جانِ حقیقت و نغمه‌ی وحی است که در آشیانه‌ی «أیک الثناء» مقیم بوده، یعنی در مقام ثنای الهی در جهان، ساکن بوده و به تسبیح می‌پرداخته است. این استعاره، نشان‌دهنده‌ی حالت تجلّی پیامبرانه‌ی حقیقت است، در حالی‌که با «پرواز» آن، یعنی با عروج و رحلت جسمانی، مرحله‌ی تازه‌ای آغاز می‌گردد.</w:t>
      </w:r>
      <w:r w:rsidRPr="00B41034">
        <w:rPr>
          <w:rFonts w:cstheme="minorHAnsi"/>
          <w:sz w:val="24"/>
          <w:szCs w:val="24"/>
          <w:rtl/>
        </w:rPr>
        <w:br/>
        <w:t>در این گذار، انسان‌ها به نقطه‌ای می‌رسند که در فهم "کتاب" ــ که به طور خاص به کتاب اقدس اشاره دارد ــ دچار حیرت، چندگانگی برداشت، یا کثرت تفسیر می‌شوند. پاسخ، از منظر الهیاتی بهائی، بازگشت به «فرع منشعب از اصل قويم» است. در کتاب عهدی، این «فرع» بدون ابهام به حضرت عبدالبهاء تفسیر شده است، و اصل قويم، حضرت بهاءالله است. بنابراین، در منطق وحی بهائی، فرع منشعب نه فقط ادامه‌ی نسبی، بلکه استمرار معنوی و مشروعیت دینیِ ولایت در روزگار بعد از صعود است.</w:t>
      </w:r>
      <w:r w:rsidRPr="00B41034">
        <w:rPr>
          <w:rFonts w:cstheme="minorHAnsi"/>
          <w:sz w:val="24"/>
          <w:szCs w:val="24"/>
          <w:rtl/>
        </w:rPr>
        <w:br/>
        <w:t>از منظر فلسفی، این آیه دارای بار توحیدی عمیقی است. در آن، توحید نه‌فقط به معنای یگانگی ذاتی، بلکه به معنای تداومِ اراده‌ی الهی در زمان ظهور می‌یابد. انتقال مرجعیت از «الورقآء» به «الفرع المنشعب»، انتقالی نیست از پیامبری به فقیه، یا از الهام به عقل، بلکه انتقالی است از ظهور اصل به تداوم آن در ساختاری که هنوز با نور آن حقیقت مشتعل است. به تعبیر دیگر، حقانیت، نه‌فقط در صدور وحی، بلکه در حمل معنای وحی در دوران غیاب وحی استمرار می‌یابد. این استمرار، خود ساختار حفاظتی حقیقت در برابر انکار، انحراف، و گسست است.</w:t>
      </w:r>
      <w:r w:rsidRPr="00B41034">
        <w:rPr>
          <w:rFonts w:cstheme="minorHAnsi"/>
          <w:sz w:val="24"/>
          <w:szCs w:val="24"/>
          <w:rtl/>
        </w:rPr>
        <w:br/>
        <w:t>همان‌گونه که در لوح مبارک کتاب عهدی نیز آمده است: «انظروا ما أنزلنا فی کتابی الأقدس… توجهوا إلى من أراده الله الذی انشعب من هذا الأصل القدیم.» این گزاره‌ها نه صرفاً اعلام جانشینی، بلکه تأسیس یک نوع معرفت‌شناسی دینی پس از رحلت پیامبر است: حقیقت، تنها با بازگشت به شاخه‌ای که از درخت حقیقت برخاسته تداوم می‌یابد؛ و نه با هر رأی یا اجتهاد فردی یا جمعی. این نقطه، آغاز تمایز شفاف بین الهیات توصیفی و الهیات تفسیرمحور متکی بر نسب مشروع است.</w:t>
      </w:r>
      <w:r w:rsidRPr="00B41034">
        <w:rPr>
          <w:rFonts w:cstheme="minorHAnsi"/>
          <w:sz w:val="24"/>
          <w:szCs w:val="24"/>
          <w:rtl/>
        </w:rPr>
        <w:br/>
        <w:t>هم‌چنین، در فلسفه‌ی تاریخ بهائی، این آیه نشانه‌ای است از آنکه ظهور الهی، گسسته و لحظه‌ای نیست، بلکه یک پیکره‌ی زنده و تاریخی دارد که از اصل به فرع، و از فرع به اداره‌ی جمعی انتقال می‌یابد. به تعبیر دیگر، امرِ الهی پس از حضرت بهاءالله، از طریق حضرت عبدالبهاء، حضرت ولیّ‌امرالله، و سپس بیت‌العدل اعظم، در پیوستگیی مستمر ادامه یافته است؛ و این، تحقق همان فرمان است: «ارجعوا ما لا عرفتموه من الكتاب»؛ ارجاع نه به فهم فردی، نه به مجادله، بلکه به فرع مشروع، متصل، و منشعب از اصل.</w:t>
      </w:r>
    </w:p>
    <w:p w14:paraId="5EC4B571" w14:textId="77777777" w:rsidR="000C1D20" w:rsidRPr="00B41034" w:rsidRDefault="000C1D20" w:rsidP="00AF63A9">
      <w:pPr>
        <w:bidi/>
        <w:spacing w:line="240" w:lineRule="auto"/>
        <w:rPr>
          <w:rFonts w:cstheme="minorHAnsi"/>
          <w:sz w:val="24"/>
          <w:szCs w:val="24"/>
          <w:rtl/>
        </w:rPr>
      </w:pPr>
    </w:p>
    <w:p w14:paraId="32DA6571" w14:textId="77777777" w:rsidR="00FA293C" w:rsidRPr="00B41034" w:rsidRDefault="00FA293C" w:rsidP="00AF63A9">
      <w:pPr>
        <w:bidi/>
        <w:spacing w:line="240" w:lineRule="auto"/>
        <w:rPr>
          <w:rFonts w:cstheme="minorHAnsi"/>
          <w:sz w:val="24"/>
          <w:szCs w:val="24"/>
          <w:rtl/>
        </w:rPr>
      </w:pPr>
    </w:p>
    <w:p w14:paraId="640A54F6" w14:textId="77777777" w:rsidR="00FA293C" w:rsidRPr="00B41034" w:rsidRDefault="00FA293C" w:rsidP="00AF63A9">
      <w:pPr>
        <w:bidi/>
        <w:spacing w:line="240" w:lineRule="auto"/>
        <w:rPr>
          <w:rFonts w:cstheme="minorHAnsi"/>
          <w:sz w:val="24"/>
          <w:szCs w:val="24"/>
          <w:rtl/>
        </w:rPr>
      </w:pPr>
    </w:p>
    <w:p w14:paraId="3B719761" w14:textId="77777777" w:rsidR="0093435C"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 xml:space="preserve">بند صد و هفتاد و پنجم </w:t>
      </w:r>
    </w:p>
    <w:p w14:paraId="1FF76253" w14:textId="77777777" w:rsidR="00DA4849" w:rsidRPr="00B41034" w:rsidRDefault="00DA4849" w:rsidP="00AF63A9">
      <w:pPr>
        <w:shd w:val="clear" w:color="auto" w:fill="FFFFFF"/>
        <w:bidi/>
        <w:spacing w:after="0" w:line="240" w:lineRule="auto"/>
        <w:rPr>
          <w:rStyle w:val="Strong"/>
          <w:rFonts w:cstheme="minorHAnsi"/>
          <w:sz w:val="24"/>
          <w:szCs w:val="24"/>
          <w:rtl/>
        </w:rPr>
      </w:pPr>
      <w:r w:rsidRPr="00B41034">
        <w:rPr>
          <w:rStyle w:val="Strong"/>
          <w:rFonts w:cstheme="minorHAnsi"/>
          <w:sz w:val="24"/>
          <w:szCs w:val="24"/>
          <w:rtl/>
        </w:rPr>
        <w:t>يَا قَلَمَ الأَعْلَى، تَحَرَّكْ عَلَى اللَّوْحِ بِإِذْنِ رَبِّكَ فَاطِرِ السَّمَاءِ، ثُمَّ اذْكُرْ إِذْ أَرَادَ مَطْلَعُ التَّوْحِيدِ مَكْتَبَ التَّجْرِيدِ، لَعَلَّ الأَحْرَارَ يَطَّلِعُنَّ عَلَى قَدْرِ سَمِّ الإِبْرَةِ بِمَا هُوَ خَلْفَ الأَسْتَارِ مِنْ أَسْرَارِ رَبِّكَ الْعَزِيزِ الْعَلَّامِ</w:t>
      </w:r>
      <w:r w:rsidRPr="00B41034">
        <w:rPr>
          <w:rStyle w:val="Strong"/>
          <w:rFonts w:cstheme="minorHAnsi"/>
          <w:sz w:val="24"/>
          <w:szCs w:val="24"/>
        </w:rPr>
        <w:t>.</w:t>
      </w:r>
      <w:r w:rsidRPr="00B41034">
        <w:rPr>
          <w:rFonts w:cstheme="minorHAnsi"/>
          <w:sz w:val="24"/>
          <w:szCs w:val="24"/>
        </w:rPr>
        <w:br/>
      </w:r>
      <w:r w:rsidRPr="00B41034">
        <w:rPr>
          <w:rStyle w:val="Strong"/>
          <w:rFonts w:cstheme="minorHAnsi"/>
          <w:sz w:val="24"/>
          <w:szCs w:val="24"/>
          <w:rtl/>
        </w:rPr>
        <w:t>قُلْ: إِنَّا دَخَلْنَا مَكْتَبَ الْمَعَانِي وَ التَّبْيَانِ حِينَ غَفْلَةٍ مِمَّنْ فِي الإِمْكَانِ، وَ شَاهَدْنَا مَا أَنْزَلَهُ الرَّحْمَانُ، وَ قَبِلْنَا مَا أَهْدَاهُ لِي مِنْ آيَاتِ اللَّهِ الْمُهَيْمِنِ الْقَيُّومِ، وَ سَمِعْنَا مَا شَهِدَ بِهِ فِي اللَّوْحِ، إِنَّا كُنَّا شَاهِدِينَ، وَ أَجَبْنَاهُ بِأَمْرٍ مِنْ عِنْدِنَا، إِنَّا كُنَّا آمِرِينَ</w:t>
      </w:r>
      <w:r w:rsidRPr="00B41034">
        <w:rPr>
          <w:rStyle w:val="Strong"/>
          <w:rFonts w:cstheme="minorHAnsi"/>
          <w:sz w:val="24"/>
          <w:szCs w:val="24"/>
        </w:rPr>
        <w:t>.</w:t>
      </w:r>
    </w:p>
    <w:p w14:paraId="33659936" w14:textId="4FD7AC3C"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O Pen of the </w:t>
      </w:r>
      <w:proofErr w:type="gramStart"/>
      <w:r w:rsidRPr="00B41034">
        <w:rPr>
          <w:rFonts w:eastAsia="Times New Roman" w:cstheme="minorHAnsi"/>
          <w:color w:val="000000" w:themeColor="text1"/>
          <w:sz w:val="24"/>
          <w:szCs w:val="24"/>
        </w:rPr>
        <w:t>Most High</w:t>
      </w:r>
      <w:proofErr w:type="gramEnd"/>
      <w:r w:rsidRPr="00B41034">
        <w:rPr>
          <w:rFonts w:eastAsia="Times New Roman" w:cstheme="minorHAnsi"/>
          <w:color w:val="000000" w:themeColor="text1"/>
          <w:sz w:val="24"/>
          <w:szCs w:val="24"/>
        </w:rPr>
        <w:t xml:space="preserve">! Move Thou upon the Tablet at the bidding of Thy Lord, the Creator of the Heavens, and tell of the time when He Who is the Dayspring of Divine Unity purposed to direct His steps towards the School of Transcendent Oneness; haply the pure in heart may gain thereby a glimpse, be it as small as a needle's eye, of the mysteries of Thy Lord, the Almighty, the Omniscient, that lie concealed behind the veils. Say: We, indeed, set foot within the </w:t>
      </w:r>
      <w:proofErr w:type="gramStart"/>
      <w:r w:rsidRPr="00B41034">
        <w:rPr>
          <w:rFonts w:eastAsia="Times New Roman" w:cstheme="minorHAnsi"/>
          <w:color w:val="000000" w:themeColor="text1"/>
          <w:sz w:val="24"/>
          <w:szCs w:val="24"/>
        </w:rPr>
        <w:t>School</w:t>
      </w:r>
      <w:proofErr w:type="gramEnd"/>
      <w:r w:rsidRPr="00B41034">
        <w:rPr>
          <w:rFonts w:eastAsia="Times New Roman" w:cstheme="minorHAnsi"/>
          <w:color w:val="000000" w:themeColor="text1"/>
          <w:sz w:val="24"/>
          <w:szCs w:val="24"/>
        </w:rPr>
        <w:t xml:space="preserve"> of inner meaning and explanation when all created things were unaware. We saw the words sent down by Him Who is the All-Merciful, and We accepted the verses of God, the Help in Peril, the Self-Subsisting, which He [The Báb] presented unto Us, and hearkened unto that which He had solemnly affirmed in the Tablet. This we assuredly did behold. And We assented to His wish through Our behest, for truly We are potent to command.</w:t>
      </w:r>
    </w:p>
    <w:p w14:paraId="57101FFE" w14:textId="26471107" w:rsidR="00E341E8" w:rsidRPr="00B41034" w:rsidRDefault="00A94C9D" w:rsidP="00AF63A9">
      <w:pPr>
        <w:bidi/>
        <w:spacing w:line="240" w:lineRule="auto"/>
        <w:rPr>
          <w:rFonts w:cstheme="minorHAnsi"/>
          <w:sz w:val="24"/>
          <w:szCs w:val="24"/>
        </w:rPr>
      </w:pPr>
      <w:r w:rsidRPr="00F6573F">
        <w:rPr>
          <w:rFonts w:cstheme="minorHAnsi" w:hint="cs"/>
          <w:sz w:val="24"/>
          <w:szCs w:val="24"/>
          <w:rtl/>
        </w:rPr>
        <w:t xml:space="preserve">مضمون آیه به فارسی: </w:t>
      </w:r>
      <w:r w:rsidR="00E341E8" w:rsidRPr="00B41034">
        <w:rPr>
          <w:rFonts w:cstheme="minorHAnsi"/>
          <w:sz w:val="24"/>
          <w:szCs w:val="24"/>
          <w:rtl/>
        </w:rPr>
        <w:t>ای قلم اعلی! بر الواح حرکت کن به اذن پروردگارت، آفریننده‌ی آسمان‌ها، و سپس یاد کن هنگامی را که مطلع توحید قصد کرد که گام به مکتب تجرید نهد؛ شاید آزادگان، به اندازه‌ی سوزن‌سراخی، بر آن‌چه در پس پرده‌ها از اسرار پروردگار تو، آن عزیز دانا، نهان است، اشراف یابند.</w:t>
      </w:r>
    </w:p>
    <w:p w14:paraId="51250400" w14:textId="5BC27F1C" w:rsidR="00D854FB" w:rsidRPr="00B41034" w:rsidRDefault="00E341E8" w:rsidP="00AF63A9">
      <w:pPr>
        <w:bidi/>
        <w:spacing w:line="240" w:lineRule="auto"/>
        <w:rPr>
          <w:rFonts w:cstheme="minorHAnsi"/>
          <w:sz w:val="24"/>
          <w:szCs w:val="24"/>
          <w:rtl/>
        </w:rPr>
      </w:pPr>
      <w:r w:rsidRPr="00B41034">
        <w:rPr>
          <w:rFonts w:cstheme="minorHAnsi"/>
          <w:sz w:val="24"/>
          <w:szCs w:val="24"/>
          <w:rtl/>
        </w:rPr>
        <w:t>بگو: همانا ما به مدرسه‌ی معانی و تبیان داخل شدیم، در هنگامی که همه‌ی ممکنات در غفلت بودند. آن‌چه را رحمان نازل فرموده بود مشاهده کردیم، و آنچه را از آیات خدا، آن قیّوم مهیمن، برای من هدیه کرده بود پذیرفتیم؛ و آنچه را او در لوح شهادت داد، شنیدیم—آری، ما شاهد بودیم—و ما با فرمانی از سوی خود، دعوت او را اجابت کردیم، چرا که ما اهل امر و فرمان‌ایم.</w:t>
      </w:r>
    </w:p>
    <w:p w14:paraId="0A984A13" w14:textId="3B8C123A" w:rsidR="0082448D" w:rsidRPr="00B41034" w:rsidRDefault="0082448D" w:rsidP="00AF63A9">
      <w:pPr>
        <w:bidi/>
        <w:spacing w:line="240" w:lineRule="auto"/>
        <w:rPr>
          <w:rFonts w:cstheme="minorHAnsi"/>
          <w:sz w:val="24"/>
          <w:szCs w:val="24"/>
          <w:rtl/>
        </w:rPr>
      </w:pPr>
      <w:r w:rsidRPr="00B41034">
        <w:rPr>
          <w:rFonts w:cstheme="minorHAnsi"/>
          <w:sz w:val="24"/>
          <w:szCs w:val="24"/>
          <w:rtl/>
        </w:rPr>
        <w:t>حضرت نقطه اولی فرموده بودند: "</w:t>
      </w:r>
      <w:r w:rsidR="006B7280" w:rsidRPr="00B41034">
        <w:rPr>
          <w:rFonts w:cstheme="minorHAnsi"/>
          <w:sz w:val="24"/>
          <w:szCs w:val="24"/>
          <w:rtl/>
        </w:rPr>
        <w:t xml:space="preserve"> هُوَ الأَبْهَى، اللَّهُ لا إِلٰهَ إِلَّا هُوَ الْعَزِيزُ الْمَحْبُوبُ. لَهُ مَا فِي السَّمٰوَاتِ وَمَا فِي الْأَرْضِ وَمَا بَيْنَهُمَا، وَهُوَ الْمُهَيْمِنُ الْقَيُّومُ. وَإِنَّهُ لَكِتَابٌ مِنَ اللَّهِ الْمُهَيْمِنِ الْقَيُّومِ إِلَى اللَّهِ الْعَزِيزِ الْمَحْبُوبِ، عَلَى أَنَّ الْبَيَانَ وَمَنْ فِيهِ هِدْيَةٌ مِنِّي إِلَيْكَ، مُوقِنًا عَلَى أَنْ لَا إِلٰهَ إِلَّا أَنْتَ، وَأَنَّ الْأَمْرَ وَالْخَلْقَ لَكَ، وَمَا لِأَحَدٍ مِنْ شَيْءٍ إِلَّا بِكَ، وَأَنَّ مَنْ تُظْهِرُنَّهُ عَبْدُكَ وَحُجَّتُكَ، لِأُخَاطِبَنَّهُ بِإِذْنِكَ، وَأَقُولَ: لَوْ تُعْزَلَنَّ فِي الْقِيمَةِ الْأُخْرَىٰ مَنْ فِي الْبَيَانِ، حِينَ الَّذِي تَشْرَبُ اللَّبَنَ مِنْ ثَدْيِ أُمِّكَ بِإِشَارَةٍ مِنْ يَدِكَ، لَكُنْتَ مَحْمُودًا فِي إِشَارَتِكَ، وَلَوْ أَنَّهُ لَا رَيْبَ فِيهِ، لَتَصْبِرَنَّ تِسْعَةَ عَشَرَ سَنَةً، لِتُجْزَىٰ مَنْ دَانَ بِهِ فَضْلًا مِنْ عِنْدِكَ، إِنَّكَ كُنْتَ ذَا فَضْلٍ عَظِيمٍ، وَإِنَّكَ تَكْفِي كُلَّ شَيْءٍ عَنْ كُلِّ شَيْءٍ، وَلَا يَكْفِي عَنْكَ مِنْ شَيْءٍ، لَا فِي السَّمٰوَاتِ، وَلَا فِي الْأَرْضِ، وَلَا مَا بَيْنَهُمَا، وَإِنَّكَ أَنْتَ كُنْتَ كَافِيًا عَلِيمًا، وَإِنَّكَ كُنْتَ عَلَىٰ كُلِّ شَيْءٍ قَدِيرًا." به این مضمون که: </w:t>
      </w:r>
      <w:r w:rsidR="0074670F" w:rsidRPr="00B41034">
        <w:rPr>
          <w:rFonts w:cstheme="minorHAnsi"/>
          <w:sz w:val="24"/>
          <w:szCs w:val="24"/>
          <w:rtl/>
        </w:rPr>
        <w:t>هوالابهی، خداوندی جز او نیست، آن عزیزِ دوست‌داشتنی. از آنِ اوست هر آن‌چه در آسمان‌هاست و هر آن‌چه در زمین و آن‌چه میان آن دو است، و اوست نگهبانِ همه‌چیز، پایدار بر هستی. و همانا این، کتابی است از جانب خداوندِ نگهبانِ پایدار، به سوی خداوند عزیزِ محبوب، بر این اساس که «بیان» و آن‌که در آن است، هدیه‌ای است از سوی من به سوی تو، در حالی‌که یقین دارم که هیچ معبودی جز تو نیست، و اینکه فرمان و آفرینش ویژهٔ توست، و هیچ‌کس از چیزی بهره ندارد مگر به وسیلهٔ تو، و آن‌که او را ظاهر خواهی کرد، بنده و حجّت توست، و من (او را) با اجازه‌ات خطاب خواهم کرد، و می‌گویم: اگر در قیامتِ دیگر، همهٔ کسانی که در بیان‌اند، کنار زده شوند، در همان زمان که شیر از پستان مادرت می‌نوشی و با اشارهٔ دستت اشاره می‌کنی، ستوده می‌بود آن اشاره‌ات، و اگر در آن شکی نباشد، بی‌تردید نوزده سال شکیبایی خواهی کرد، تا به هر که بدان ایمان آورد پاداشی عطا شود، از جانب تو، به فضل تو، که همانا تو صاحبِ فضل بزرگ هستی، و تو از هر چیز بی‌نیازی، و هیچ چیزی تو را از دیگری بی‌نیاز نمی‌کند، نه در آسمان‌ها، نه در زمین، و نه در آن‌چه میان آن دو است، و همانا تویی که کفایت‌کننده‌ای دانا، و تویی که بر هر چیزی توانا هستی.</w:t>
      </w:r>
    </w:p>
    <w:p w14:paraId="1954165F" w14:textId="7D1903B4" w:rsidR="004D2295" w:rsidRPr="00B41034" w:rsidRDefault="004D2295" w:rsidP="00AF63A9">
      <w:pPr>
        <w:bidi/>
        <w:spacing w:line="240" w:lineRule="auto"/>
        <w:rPr>
          <w:rFonts w:cstheme="minorHAnsi"/>
          <w:sz w:val="24"/>
          <w:szCs w:val="24"/>
        </w:rPr>
      </w:pPr>
      <w:r w:rsidRPr="00B41034">
        <w:rPr>
          <w:rFonts w:cstheme="minorHAnsi"/>
          <w:sz w:val="24"/>
          <w:szCs w:val="24"/>
          <w:rtl/>
        </w:rPr>
        <w:t>حضرت عبدالبهاء می‌فرمایند:</w:t>
      </w:r>
      <w:r w:rsidRPr="00B41034">
        <w:rPr>
          <w:rFonts w:cstheme="minorHAnsi"/>
          <w:sz w:val="24"/>
          <w:szCs w:val="24"/>
        </w:rPr>
        <w:t xml:space="preserve"> </w:t>
      </w:r>
      <w:r w:rsidR="0082448D" w:rsidRPr="00B41034">
        <w:rPr>
          <w:rFonts w:cstheme="minorHAnsi"/>
          <w:sz w:val="24"/>
          <w:szCs w:val="24"/>
          <w:rtl/>
        </w:rPr>
        <w:t>"</w:t>
      </w:r>
      <w:r w:rsidRPr="00B41034">
        <w:rPr>
          <w:rFonts w:cstheme="minorHAnsi"/>
          <w:sz w:val="24"/>
          <w:szCs w:val="24"/>
          <w:rtl/>
        </w:rPr>
        <w:t xml:space="preserve">در خصوص لوح معهود سؤال نموده بودید. آن لوحی است که حضرت اعلی مرقوم نموده‌اند که در مکتب مَن یُظهرُه‌الله تقدیم حضور مبارک شود. حضرات بیانی‌ها این را وسیلهٔ تخدیش اذهان نموده‌اند که مَن یُظهرهُ‌الله باید طفل باشد تا آن عریضه در مکتب‌خانه تقدیم حضور مبارک گردد. پس چون جمال مبارک طفل نبودند، مَن </w:t>
      </w:r>
      <w:r w:rsidRPr="00B41034">
        <w:rPr>
          <w:rFonts w:cstheme="minorHAnsi"/>
          <w:sz w:val="24"/>
          <w:szCs w:val="24"/>
          <w:rtl/>
        </w:rPr>
        <w:lastRenderedPageBreak/>
        <w:t>یظهره‌الله نیستند. جمال مبارک در کتاب می‌فرمایند که مکتب مَن یظهره‌الله مکتب صبیان نیست و مدرسهٔ اطفال نادان نه. آن مکتب معانی و بیان است که مقدّس از ادراک مَن فِی الإمکان. می‌فرماید در آن مکتب لوح حضرت اعلی را که هدیهٔ بدیعهٔ الهیّه بود مشاهده نمودم. باری، حضرت بیانی‌ها چنین اوهام فرمودند که مکتب مَن یظهره‌الله مکتب صبیان نادان است تَبّاً لهم و سحقاً لهم و تعساً لهم مِن هذا الجهل العظیم.</w:t>
      </w:r>
      <w:r w:rsidR="0082448D" w:rsidRPr="00B41034">
        <w:rPr>
          <w:rFonts w:cstheme="minorHAnsi"/>
          <w:sz w:val="24"/>
          <w:szCs w:val="24"/>
          <w:rtl/>
        </w:rPr>
        <w:t>"</w:t>
      </w:r>
    </w:p>
    <w:p w14:paraId="7C57A8A0" w14:textId="77777777" w:rsidR="00E341E8" w:rsidRPr="00B41034" w:rsidRDefault="00E341E8" w:rsidP="00AF63A9">
      <w:pPr>
        <w:bidi/>
        <w:spacing w:line="240" w:lineRule="auto"/>
        <w:rPr>
          <w:rFonts w:cstheme="minorHAnsi"/>
          <w:sz w:val="24"/>
          <w:szCs w:val="24"/>
          <w:u w:val="single"/>
        </w:rPr>
      </w:pPr>
      <w:r w:rsidRPr="00B41034">
        <w:rPr>
          <w:rFonts w:cstheme="minorHAnsi"/>
          <w:sz w:val="24"/>
          <w:szCs w:val="24"/>
          <w:u w:val="single"/>
          <w:rtl/>
        </w:rPr>
        <w:t>بررسی آیه</w:t>
      </w:r>
    </w:p>
    <w:p w14:paraId="17FDDB51" w14:textId="47F7B14F" w:rsidR="0093435C" w:rsidRPr="00B41034" w:rsidRDefault="00E341E8" w:rsidP="00AF63A9">
      <w:pPr>
        <w:bidi/>
        <w:spacing w:line="240" w:lineRule="auto"/>
        <w:rPr>
          <w:rFonts w:cstheme="minorHAnsi"/>
          <w:sz w:val="24"/>
          <w:szCs w:val="24"/>
          <w:rtl/>
        </w:rPr>
      </w:pPr>
      <w:r w:rsidRPr="00B41034">
        <w:rPr>
          <w:rFonts w:cstheme="minorHAnsi"/>
          <w:sz w:val="24"/>
          <w:szCs w:val="24"/>
          <w:rtl/>
        </w:rPr>
        <w:t>این آیه یکی از لحظات تأسیسی در الهیات بهائی است که به‌واسطه‌ی زبان رمزی، تمثیلی، و مقامی فرازمانی و فرامکانی، تحقق تداوم وحی از حضرت باب به حضرت بهاءالله را با بیانی ازلی روایت می‌کند. مخاطب اولیه‌ی آیه، «قلم اعلی» است—یعنی نهاد وحی که در هر ظهور متجلّی می‌شود—و دستور به حرکت او در «لوح» حکایت از صدور وحی جدید دارد که از سوی خداوند خالق آسمان‌ها، نه از اراده‌ی بشری، ناشی می‌گردد. اما قلبِ آیه، «مکتب تجرید» است، و آن در این‌جا نه مکانی فیزیکی، بلکه مکانی وجودی و معرفتی است: نقطه‌ای که حقیقتِ توحید به مرحله‌ی مکاشفه، تعلیم، و پذیرش درمی‌آید.</w:t>
      </w:r>
      <w:r w:rsidRPr="00B41034">
        <w:rPr>
          <w:rFonts w:cstheme="minorHAnsi"/>
          <w:sz w:val="24"/>
          <w:szCs w:val="24"/>
          <w:rtl/>
        </w:rPr>
        <w:br/>
        <w:t>عبارت «مطلع التوحید»، اشاره‌ی صریح به حضرت بهاءالله دارد که در عرف بهائی، همان ظهور مرکز توحید در عصر حاضر است. قصد آن حضرت برای ورود به مکتب تجرید، نشانگر عزم وی برای پذیرش حقیقت وحی حضرت باب و حضور در میدان تعلیم اسرار وحیانی است، اما نه در ساحت ظاهر، بلکه در سطحی روحانی از ادراک. آن‌چه در این مکتب رخ می‌دهد، چیزی نیست که عقول متعارف بدان راه یابد؛ بلکه تنها آزادگان، آن هم در مرتبه‌ای اندک («قدر سمّ الإبرة»)، می‌توانند به بخشی از اسرار نهفته در پس پرده‌ها دست یابند. این یادآور آموزه‌های عرفانی درباره‌ی حجاب‌های نوری و ظلمانی و محدودیت درک عقل از راز هستی است.</w:t>
      </w:r>
      <w:r w:rsidRPr="00B41034">
        <w:rPr>
          <w:rFonts w:cstheme="minorHAnsi"/>
          <w:sz w:val="24"/>
          <w:szCs w:val="24"/>
          <w:rtl/>
        </w:rPr>
        <w:br/>
        <w:t>حضرت بهاءالله در ادامه، صریحاً بیان می‌فرمایند که این ورود و شهود، زمانی واقع شد که جمیع موجودات در غفلت بودند—یعنی این پذیرش و انتقال وحی، در سطحی شهودی و پیشازمانی روی داده است؛ نه به شکل بحث تاریخی یا زمانی، بلکه به صورت ظهور هستی‌شناسانه‌ی لوگوس از یک مظهر به مظهر دیگر. اصطلاح «دخلنا مکتب المعانی و التبیان» به معنای ورود به ساحت تأویل نهایی، کشف حقیقتِ وحی، و شهود باطنی آیات است، نه نشستن بر نیمکت مدرسه‌ای جسمانی.</w:t>
      </w:r>
      <w:r w:rsidRPr="00B41034">
        <w:rPr>
          <w:rFonts w:cstheme="minorHAnsi"/>
          <w:sz w:val="24"/>
          <w:szCs w:val="24"/>
          <w:rtl/>
        </w:rPr>
        <w:br/>
        <w:t>از دیدگاه الهیات عرفانی، عبارات «قبلنا ما اهداه لی من آیات اللّه» و «سمعنا ما شهد به فی اللوح» گواهی می‌دهند که این نقل‌وحی از حضرت باب به حضرت بهاءالله، نه فقط مورد پذیرش است، بلکه مستند به هدیه‌ای وحیانی است که حضرت باب برای «من یظهره اللّه» (حضرت بهاءالله) در الواح خویش وعده داده بود. این هدیه، همان بیان است که در گفتار مبارک حضرت اعلی، «هدیة منّی الیک» خوانده شده است.</w:t>
      </w:r>
      <w:r w:rsidRPr="00B41034">
        <w:rPr>
          <w:rFonts w:cstheme="minorHAnsi"/>
          <w:sz w:val="24"/>
          <w:szCs w:val="24"/>
          <w:rtl/>
        </w:rPr>
        <w:br/>
        <w:t>پایان آیه، با جمله‌ای قاطعانه همراه است: «أجبناه بأمر من عندنا إنّا كنّا آمرين»—یعنی ما، از مقام امر و اراده‌ی مطلق، دعوت او را اجابت کردیم. این پاسخ، نه واکنشی انفعالی، بلکه فعلی ایجادی است: حضرت بهاءالله، در مقام فرمان‌دهی الهی، دعوت حضرت باب را تحقق می‌بخشد؛ نه به‌مثابه پیرو، بلکه به‌مثابه تحقق‌دهنده‌ی وعده‌ی نهفته در وحی پیشین.</w:t>
      </w:r>
      <w:r w:rsidRPr="00B41034">
        <w:rPr>
          <w:rFonts w:cstheme="minorHAnsi"/>
          <w:sz w:val="24"/>
          <w:szCs w:val="24"/>
          <w:rtl/>
        </w:rPr>
        <w:br/>
        <w:t>از منظر فلسفه‌ی دین قاره‌ای، این آیه تأسیس یک نظام شهود وحیانی مبتنی بر تداوم اراده‌ی الهی است. وحی، از مظهر به مظهر، منتقل می‌شود، اما نه در قالب جانشینی بی‌روح، بلکه در قامت شهودی عارفانه که در پس پرده‌های هستی به‌وقوع می‌پیوندد. سنت بابی و بهائی، در اینجا، با ایجاد پلی میان «لوح» و «مکتب تجرید»، و میان «هدیه‌ی آیات» و «پذیرش آگاهانه و فرمانی»، تصویری وحدانی از تاریخ ظهورات الهی ترسیم می‌کند، که در آن، هر مظهر جدید، ظهور نهایی مظهر پیشین و افق تازه‌ی حقیقت است.</w:t>
      </w:r>
      <w:r w:rsidRPr="00B41034">
        <w:rPr>
          <w:rFonts w:cstheme="minorHAnsi"/>
          <w:sz w:val="24"/>
          <w:szCs w:val="24"/>
          <w:rtl/>
        </w:rPr>
        <w:br/>
        <w:t>این آیه نقطه‌ی تلاقی رمزگشایی از لوح‌های حضرت باب، ادعای تداوم وحی در شخص حضرت بهاءالله، و بنیادگذاری یک هستی‌شناسی انتقالی و شهودی است. مکتب تجرید، نه مکانی فیزیکی، بلکه ساحت تجرد و علم تأویلی وحی است. و پذیرش آن هدیه‌ی الهی، نه صرفاً نوعی تصدیق، بلکه تحقق فعّال اراده‌ی الهی از زبانِ آمرانه‌ی حقیقت است.</w:t>
      </w:r>
    </w:p>
    <w:p w14:paraId="00D36F46" w14:textId="77777777" w:rsidR="000C1D20" w:rsidRPr="00B41034" w:rsidRDefault="000C1D20" w:rsidP="00AF63A9">
      <w:pPr>
        <w:bidi/>
        <w:spacing w:line="240" w:lineRule="auto"/>
        <w:rPr>
          <w:rFonts w:cstheme="minorHAnsi"/>
          <w:color w:val="000000" w:themeColor="text1"/>
          <w:sz w:val="24"/>
          <w:szCs w:val="24"/>
          <w:rtl/>
        </w:rPr>
      </w:pPr>
    </w:p>
    <w:p w14:paraId="4A60706C" w14:textId="77777777" w:rsidR="000C1D20" w:rsidRPr="00B41034" w:rsidRDefault="000C1D20" w:rsidP="00AF63A9">
      <w:pPr>
        <w:bidi/>
        <w:spacing w:line="240" w:lineRule="auto"/>
        <w:rPr>
          <w:rFonts w:cstheme="minorHAnsi"/>
          <w:color w:val="000000" w:themeColor="text1"/>
          <w:sz w:val="24"/>
          <w:szCs w:val="24"/>
          <w:rtl/>
        </w:rPr>
      </w:pPr>
    </w:p>
    <w:p w14:paraId="70C5CE94" w14:textId="77777777" w:rsidR="000C1D20" w:rsidRPr="00B41034" w:rsidRDefault="000C1D20" w:rsidP="00AF63A9">
      <w:pPr>
        <w:bidi/>
        <w:spacing w:line="240" w:lineRule="auto"/>
        <w:rPr>
          <w:rFonts w:cstheme="minorHAnsi"/>
          <w:color w:val="000000" w:themeColor="text1"/>
          <w:sz w:val="24"/>
          <w:szCs w:val="24"/>
          <w:rtl/>
        </w:rPr>
      </w:pPr>
    </w:p>
    <w:p w14:paraId="718B66C6" w14:textId="77777777" w:rsidR="000C1D20" w:rsidRPr="00B41034" w:rsidRDefault="000C1D20" w:rsidP="00AF63A9">
      <w:pPr>
        <w:bidi/>
        <w:spacing w:line="240" w:lineRule="auto"/>
        <w:rPr>
          <w:rFonts w:cstheme="minorHAnsi"/>
          <w:color w:val="000000" w:themeColor="text1"/>
          <w:sz w:val="24"/>
          <w:szCs w:val="24"/>
          <w:rtl/>
        </w:rPr>
      </w:pPr>
    </w:p>
    <w:p w14:paraId="0BF2A442" w14:textId="77777777" w:rsidR="0093435C"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 xml:space="preserve">بند صد و هفتاد و ششم </w:t>
      </w:r>
    </w:p>
    <w:p w14:paraId="401D321A" w14:textId="77777777" w:rsidR="0099626A" w:rsidRPr="00B41034" w:rsidRDefault="0099626A" w:rsidP="00AF63A9">
      <w:pPr>
        <w:shd w:val="clear" w:color="auto" w:fill="FFFFFF"/>
        <w:bidi/>
        <w:spacing w:after="0" w:line="240" w:lineRule="auto"/>
        <w:rPr>
          <w:rFonts w:eastAsia="MS Mincho" w:cstheme="minorHAnsi"/>
          <w:b/>
          <w:bCs/>
          <w:color w:val="000000" w:themeColor="text1"/>
          <w:sz w:val="24"/>
          <w:szCs w:val="24"/>
        </w:rPr>
      </w:pPr>
      <w:r w:rsidRPr="00B41034">
        <w:rPr>
          <w:rFonts w:eastAsia="MS Mincho" w:cstheme="minorHAnsi"/>
          <w:b/>
          <w:bCs/>
          <w:color w:val="000000" w:themeColor="text1"/>
          <w:sz w:val="24"/>
          <w:szCs w:val="24"/>
          <w:rtl/>
        </w:rPr>
        <w:t>يَا مَلَأَ الْبَيَانِ، إِنَّا دَخَلْنَا مَكْتَبَ اللَّهِ إِذْ أَنْتُمْ رَاقِدُونَ، وَ لَاحَظْنَا اللَّوْحَ إِذْ أَنْتُمْ نَائِمُونَ</w:t>
      </w:r>
      <w:r w:rsidRPr="00B41034">
        <w:rPr>
          <w:rFonts w:eastAsia="MS Mincho" w:cstheme="minorHAnsi"/>
          <w:b/>
          <w:bCs/>
          <w:color w:val="000000" w:themeColor="text1"/>
          <w:sz w:val="24"/>
          <w:szCs w:val="24"/>
        </w:rPr>
        <w:t>.</w:t>
      </w:r>
    </w:p>
    <w:p w14:paraId="3B17E8AF" w14:textId="77777777" w:rsidR="0099626A" w:rsidRPr="00B41034" w:rsidRDefault="0099626A" w:rsidP="00AF63A9">
      <w:pPr>
        <w:shd w:val="clear" w:color="auto" w:fill="FFFFFF"/>
        <w:bidi/>
        <w:spacing w:after="0" w:line="240" w:lineRule="auto"/>
        <w:rPr>
          <w:rFonts w:eastAsia="MS Mincho" w:cstheme="minorHAnsi"/>
          <w:b/>
          <w:bCs/>
          <w:color w:val="000000" w:themeColor="text1"/>
          <w:sz w:val="24"/>
          <w:szCs w:val="24"/>
        </w:rPr>
      </w:pPr>
      <w:r w:rsidRPr="00B41034">
        <w:rPr>
          <w:rFonts w:eastAsia="MS Mincho" w:cstheme="minorHAnsi"/>
          <w:b/>
          <w:bCs/>
          <w:color w:val="000000" w:themeColor="text1"/>
          <w:sz w:val="24"/>
          <w:szCs w:val="24"/>
          <w:rtl/>
        </w:rPr>
        <w:t>تَاللَّهِ، الْحَقِّ، قَدْ قَرَأْنَاهُ قَبْلَ نُزُولِهِ وَ أَنْتُمْ غَافِلُونَ</w:t>
      </w:r>
      <w:r w:rsidRPr="00B41034">
        <w:rPr>
          <w:rFonts w:eastAsia="MS Mincho" w:cstheme="minorHAnsi"/>
          <w:b/>
          <w:bCs/>
          <w:color w:val="000000" w:themeColor="text1"/>
          <w:sz w:val="24"/>
          <w:szCs w:val="24"/>
        </w:rPr>
        <w:t>.</w:t>
      </w:r>
    </w:p>
    <w:p w14:paraId="1F46683A" w14:textId="77777777" w:rsidR="0099626A" w:rsidRPr="00B41034" w:rsidRDefault="0099626A" w:rsidP="00AF63A9">
      <w:pPr>
        <w:shd w:val="clear" w:color="auto" w:fill="FFFFFF"/>
        <w:bidi/>
        <w:spacing w:after="0" w:line="240" w:lineRule="auto"/>
        <w:rPr>
          <w:rFonts w:eastAsia="MS Mincho" w:cstheme="minorHAnsi"/>
          <w:b/>
          <w:bCs/>
          <w:color w:val="000000" w:themeColor="text1"/>
          <w:sz w:val="24"/>
          <w:szCs w:val="24"/>
        </w:rPr>
      </w:pPr>
      <w:r w:rsidRPr="00B41034">
        <w:rPr>
          <w:rFonts w:eastAsia="MS Mincho" w:cstheme="minorHAnsi"/>
          <w:b/>
          <w:bCs/>
          <w:color w:val="000000" w:themeColor="text1"/>
          <w:sz w:val="24"/>
          <w:szCs w:val="24"/>
          <w:rtl/>
        </w:rPr>
        <w:t>قَدْ أَحَطْنَا الْكِتَابَ إِذْ كُنْتُمْ فِي الْأَصْلَابِ</w:t>
      </w:r>
      <w:r w:rsidRPr="00B41034">
        <w:rPr>
          <w:rFonts w:eastAsia="MS Mincho" w:cstheme="minorHAnsi"/>
          <w:b/>
          <w:bCs/>
          <w:color w:val="000000" w:themeColor="text1"/>
          <w:sz w:val="24"/>
          <w:szCs w:val="24"/>
        </w:rPr>
        <w:t>.</w:t>
      </w:r>
    </w:p>
    <w:p w14:paraId="6B194D10" w14:textId="77777777" w:rsidR="0099626A" w:rsidRPr="00B41034" w:rsidRDefault="0099626A" w:rsidP="00AF63A9">
      <w:pPr>
        <w:shd w:val="clear" w:color="auto" w:fill="FFFFFF"/>
        <w:bidi/>
        <w:spacing w:after="0" w:line="240" w:lineRule="auto"/>
        <w:rPr>
          <w:rFonts w:eastAsia="MS Mincho" w:cstheme="minorHAnsi"/>
          <w:b/>
          <w:bCs/>
          <w:color w:val="000000" w:themeColor="text1"/>
          <w:sz w:val="24"/>
          <w:szCs w:val="24"/>
        </w:rPr>
      </w:pPr>
      <w:r w:rsidRPr="00B41034">
        <w:rPr>
          <w:rFonts w:eastAsia="MS Mincho" w:cstheme="minorHAnsi"/>
          <w:b/>
          <w:bCs/>
          <w:color w:val="000000" w:themeColor="text1"/>
          <w:sz w:val="24"/>
          <w:szCs w:val="24"/>
          <w:rtl/>
        </w:rPr>
        <w:t>هٰذَا ذِكْرِي عَلَى قَدْرِكُمْ، لَا عَلَى قَدْرِ اللَّهِ، يَشْهَدُ بِذٰلِكَ مَا فِي عِلْمِ اللَّهِ لَوْ أَنْتُمْ تَعْرِفُونَ</w:t>
      </w:r>
      <w:r w:rsidRPr="00B41034">
        <w:rPr>
          <w:rFonts w:eastAsia="MS Mincho" w:cstheme="minorHAnsi"/>
          <w:b/>
          <w:bCs/>
          <w:color w:val="000000" w:themeColor="text1"/>
          <w:sz w:val="24"/>
          <w:szCs w:val="24"/>
        </w:rPr>
        <w:t>.</w:t>
      </w:r>
    </w:p>
    <w:p w14:paraId="44AE5067" w14:textId="77777777" w:rsidR="0099626A" w:rsidRPr="00B41034" w:rsidRDefault="0099626A" w:rsidP="00AF63A9">
      <w:pPr>
        <w:shd w:val="clear" w:color="auto" w:fill="FFFFFF"/>
        <w:bidi/>
        <w:spacing w:after="0" w:line="240" w:lineRule="auto"/>
        <w:rPr>
          <w:rFonts w:eastAsia="MS Mincho" w:cstheme="minorHAnsi"/>
          <w:b/>
          <w:bCs/>
          <w:color w:val="000000" w:themeColor="text1"/>
          <w:sz w:val="24"/>
          <w:szCs w:val="24"/>
        </w:rPr>
      </w:pPr>
      <w:r w:rsidRPr="00B41034">
        <w:rPr>
          <w:rFonts w:eastAsia="MS Mincho" w:cstheme="minorHAnsi"/>
          <w:b/>
          <w:bCs/>
          <w:color w:val="000000" w:themeColor="text1"/>
          <w:sz w:val="24"/>
          <w:szCs w:val="24"/>
          <w:rtl/>
        </w:rPr>
        <w:t>وَ يَشْهَدُ بِذٰلِكَ لِسَانُ اللَّهِ لَوْ أَنْتُمْ تَفْقَهُونَ</w:t>
      </w:r>
      <w:r w:rsidRPr="00B41034">
        <w:rPr>
          <w:rFonts w:eastAsia="MS Mincho" w:cstheme="minorHAnsi"/>
          <w:b/>
          <w:bCs/>
          <w:color w:val="000000" w:themeColor="text1"/>
          <w:sz w:val="24"/>
          <w:szCs w:val="24"/>
        </w:rPr>
        <w:t>.</w:t>
      </w:r>
    </w:p>
    <w:p w14:paraId="1C36E54A" w14:textId="77777777" w:rsidR="0099626A" w:rsidRPr="00B41034" w:rsidRDefault="0099626A"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تَاللَّهِ، لَوْ نَكْشِفُ الْحِجَابَ، أَنْتُمْ تَنْصَعِقُونَ</w:t>
      </w:r>
      <w:r w:rsidRPr="00B41034">
        <w:rPr>
          <w:rFonts w:eastAsia="MS Mincho" w:cstheme="minorHAnsi"/>
          <w:b/>
          <w:bCs/>
          <w:color w:val="000000" w:themeColor="text1"/>
          <w:sz w:val="24"/>
          <w:szCs w:val="24"/>
        </w:rPr>
        <w:t>.</w:t>
      </w:r>
    </w:p>
    <w:p w14:paraId="2BE3E35E" w14:textId="4DADB649"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O people of the </w:t>
      </w:r>
      <w:proofErr w:type="spellStart"/>
      <w:r w:rsidRPr="00B41034">
        <w:rPr>
          <w:rFonts w:eastAsia="Times New Roman" w:cstheme="minorHAnsi"/>
          <w:color w:val="000000" w:themeColor="text1"/>
          <w:sz w:val="24"/>
          <w:szCs w:val="24"/>
        </w:rPr>
        <w:t>Bayán</w:t>
      </w:r>
      <w:proofErr w:type="spellEnd"/>
      <w:r w:rsidRPr="00B41034">
        <w:rPr>
          <w:rFonts w:eastAsia="Times New Roman" w:cstheme="minorHAnsi"/>
          <w:color w:val="000000" w:themeColor="text1"/>
          <w:sz w:val="24"/>
          <w:szCs w:val="24"/>
        </w:rPr>
        <w:t xml:space="preserve">! We, verily, set foot within the School of God when ye lay slumbering; and We perused the Tablet while ye were fast asleep. By the one true God! We read the Tablet ere it was revealed, while ye were unaware, and We had perfect knowledge of the Book when ye were yet unborn. These words are to your measure, not to God's. To this </w:t>
      </w:r>
      <w:proofErr w:type="spellStart"/>
      <w:r w:rsidRPr="00B41034">
        <w:rPr>
          <w:rFonts w:eastAsia="Times New Roman" w:cstheme="minorHAnsi"/>
          <w:color w:val="000000" w:themeColor="text1"/>
          <w:sz w:val="24"/>
          <w:szCs w:val="24"/>
        </w:rPr>
        <w:t>testifieth</w:t>
      </w:r>
      <w:proofErr w:type="spellEnd"/>
      <w:r w:rsidRPr="00B41034">
        <w:rPr>
          <w:rFonts w:eastAsia="Times New Roman" w:cstheme="minorHAnsi"/>
          <w:color w:val="000000" w:themeColor="text1"/>
          <w:sz w:val="24"/>
          <w:szCs w:val="24"/>
        </w:rPr>
        <w:t xml:space="preserve"> that which is enshrined within His knowledge, if ye be of them that comprehend; and to this the tongue of the Almighty doth bear witness, if ye be of those who understand. I swear by God, were We to lift the veil, ye would be dumbfounded.</w:t>
      </w:r>
    </w:p>
    <w:p w14:paraId="037E5AA8" w14:textId="13C2629D" w:rsidR="0093435C" w:rsidRPr="00B41034" w:rsidRDefault="00A94C9D"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523322" w:rsidRPr="00B41034">
        <w:rPr>
          <w:rFonts w:cstheme="minorHAnsi"/>
          <w:sz w:val="24"/>
          <w:szCs w:val="24"/>
          <w:rtl/>
        </w:rPr>
        <w:t xml:space="preserve">ای گروه بیان! به‌راستی ما به مکتب خدا وارد شدیم، آن‌گاه که شما در خواب بودید؛ و لوح را مشاهده کردیم، در حالی‌که شما در خفتگان بودید. </w:t>
      </w:r>
      <w:r w:rsidR="00523322" w:rsidRPr="00B41034">
        <w:rPr>
          <w:rFonts w:cstheme="minorHAnsi"/>
          <w:sz w:val="24"/>
          <w:szCs w:val="24"/>
          <w:rtl/>
        </w:rPr>
        <w:br/>
        <w:t>به خدا، خدای حق سوگند، ما آن را پیش از آن‌که نازل گردد، خواندیم، در حالی‌که شما از آن بی‌خبر بودید.</w:t>
      </w:r>
      <w:r w:rsidR="00523322" w:rsidRPr="00B41034">
        <w:rPr>
          <w:rFonts w:cstheme="minorHAnsi"/>
          <w:sz w:val="24"/>
          <w:szCs w:val="24"/>
          <w:rtl/>
        </w:rPr>
        <w:br/>
        <w:t>ما بر تمام کتاب احاطه داشتیم، در حالی‌که شما هنوز در صلب‌ها (یعنی پیش از تولد جسمانی) بودید.</w:t>
      </w:r>
      <w:r w:rsidR="00523322" w:rsidRPr="00B41034">
        <w:rPr>
          <w:rFonts w:cstheme="minorHAnsi"/>
          <w:sz w:val="24"/>
          <w:szCs w:val="24"/>
          <w:rtl/>
        </w:rPr>
        <w:br/>
        <w:t>این یادکردی است از ما بر حسب اندازه‌ی شما، نه به اندازه‌ی خدا؛ گواهی می‌دهد بر این، آنچه در علم خداست، اگر بفهمید.</w:t>
      </w:r>
      <w:r w:rsidR="00523322" w:rsidRPr="00B41034">
        <w:rPr>
          <w:rFonts w:cstheme="minorHAnsi"/>
          <w:sz w:val="24"/>
          <w:szCs w:val="24"/>
          <w:rtl/>
        </w:rPr>
        <w:br/>
        <w:t>و گواهی می‌دهد بر این، لسان خدا، اگر درک کنید.</w:t>
      </w:r>
      <w:r w:rsidR="00523322" w:rsidRPr="00B41034">
        <w:rPr>
          <w:rFonts w:cstheme="minorHAnsi"/>
          <w:sz w:val="24"/>
          <w:szCs w:val="24"/>
          <w:rtl/>
        </w:rPr>
        <w:br/>
        <w:t>به خدا، اگر ما حجاب را برداریم، شما از شدت حیرت، مدهوش خواهید شد.</w:t>
      </w:r>
    </w:p>
    <w:p w14:paraId="4F63655E" w14:textId="77777777" w:rsidR="00664F79" w:rsidRPr="00B41034" w:rsidRDefault="00664F79" w:rsidP="00AF63A9">
      <w:pPr>
        <w:bidi/>
        <w:spacing w:line="240" w:lineRule="auto"/>
        <w:rPr>
          <w:rFonts w:cstheme="minorHAnsi"/>
          <w:sz w:val="24"/>
          <w:szCs w:val="24"/>
          <w:u w:val="single"/>
        </w:rPr>
      </w:pPr>
      <w:r w:rsidRPr="00B41034">
        <w:rPr>
          <w:rFonts w:cstheme="minorHAnsi"/>
          <w:sz w:val="24"/>
          <w:szCs w:val="24"/>
          <w:u w:val="single"/>
          <w:rtl/>
        </w:rPr>
        <w:t>بررسی آیه</w:t>
      </w:r>
    </w:p>
    <w:p w14:paraId="216898F4" w14:textId="51F91344" w:rsidR="0093435C" w:rsidRPr="00B41034" w:rsidRDefault="00664F79" w:rsidP="00AF63A9">
      <w:pPr>
        <w:bidi/>
        <w:spacing w:line="240" w:lineRule="auto"/>
        <w:rPr>
          <w:rFonts w:cstheme="minorHAnsi"/>
          <w:sz w:val="24"/>
          <w:szCs w:val="24"/>
          <w:rtl/>
        </w:rPr>
      </w:pPr>
      <w:r w:rsidRPr="00B41034">
        <w:rPr>
          <w:rFonts w:cstheme="minorHAnsi"/>
          <w:sz w:val="24"/>
          <w:szCs w:val="24"/>
          <w:rtl/>
        </w:rPr>
        <w:t>این آیه تجلی‌یابی یکی از قوی‌ترین بیانات وجودی و معرفت‌شناختی در بیان مقام حضرت بهاءالله به عنوان ظهور الهی ماورای زمان است. آیه در ظاهر با مخاطب قرار دادن «ملأ البیان» (یعنی پیروان بیان، کسانی که به حضرت باب ایمان آوردند) آغاز می‌شود، اما به‌سرعت از سطح ظاهری خطاب به افق شهودی پیشاتاریخی گذر می‌کند، جایی که فهم عرفی، تاریخ‌مند، و تدریجی دیگر پاسخ‌گو نیست.</w:t>
      </w:r>
      <w:r w:rsidR="00163A85" w:rsidRPr="00B41034">
        <w:rPr>
          <w:rFonts w:cstheme="minorHAnsi"/>
          <w:sz w:val="24"/>
          <w:szCs w:val="24"/>
          <w:rtl/>
        </w:rPr>
        <w:br/>
      </w:r>
      <w:r w:rsidRPr="00B41034">
        <w:rPr>
          <w:rFonts w:cstheme="minorHAnsi"/>
          <w:sz w:val="24"/>
          <w:szCs w:val="24"/>
          <w:rtl/>
        </w:rPr>
        <w:t>عبارت «دخلنا مکتب‌الله إذ أنتم راقدون» تنها به معنای ورود به یک مدرسه نیست، بلکه نشان‌دهنده‌ی دخالتِ وجودی و شهودی حضرت بهاءالله در میدان علم الهی، پیش از ظهور رسمی خود است. او وارد فضای وحی و تعلیمات الهی شده، در حالی‌که دیگران یا در خواب بوده‌اند (یعنی ناتوان از شهود)، یا هنوز حتی در «اصلاب» بودند—این تصویر در عرفان اسلامی اشاره‌ای به مرحله‌ی قبل از ولادت جسمانی دارد، و نشانه‌ی تقدم وجودی و علمی شخص در مقام خاصّ روحانی است.</w:t>
      </w:r>
      <w:r w:rsidR="00163A85" w:rsidRPr="00B41034">
        <w:rPr>
          <w:rFonts w:cstheme="minorHAnsi"/>
          <w:sz w:val="24"/>
          <w:szCs w:val="24"/>
          <w:rtl/>
        </w:rPr>
        <w:br/>
      </w:r>
      <w:r w:rsidRPr="00B41034">
        <w:rPr>
          <w:rFonts w:cstheme="minorHAnsi"/>
          <w:sz w:val="24"/>
          <w:szCs w:val="24"/>
          <w:rtl/>
        </w:rPr>
        <w:t>در این‌جا، حضرت بهاءالله به‌گونه‌ای سخن می‌گوید که زمان، علت، نزول، و تدرج وحی از نگاه عرفی را کاملاً در هم می‌شکند. او «لوح» را پیش از نزول آن دیده و خوانده است؛ یعنی حقیقت وحی، برای او نه حادثه‌ای در آینده، بلکه افقی است که در آن حضور دارد و بر آن تسلط دارد. این تسلط، در عبارت قاطع «قد أحطنا الکتاب إذ کنتم فی الأصلاب» به اوج می‌رسد؛ به معنای احاطه‌ی کامل بر کتاب الهی، نه در مقام پیرو یا مفسر، بلکه در مقام مبدأ فاعل و شهود محض.</w:t>
      </w:r>
      <w:r w:rsidR="00163A85" w:rsidRPr="00B41034">
        <w:rPr>
          <w:rFonts w:cstheme="minorHAnsi"/>
          <w:sz w:val="24"/>
          <w:szCs w:val="24"/>
          <w:rtl/>
        </w:rPr>
        <w:br/>
      </w:r>
      <w:r w:rsidRPr="00B41034">
        <w:rPr>
          <w:rFonts w:cstheme="minorHAnsi"/>
          <w:sz w:val="24"/>
          <w:szCs w:val="24"/>
          <w:rtl/>
        </w:rPr>
        <w:t>در ادامه، نکته‌ای لطیف اما بنیادی مطرح می‌شود: «هذا ذکری علی قدرکم لا علی قدر الله»—یعنی این سخنانی که با شما گفته می‌شود، در اندازه‌ی فهم و ظرفیّت شماست، نه در اندازه‌ی واقعیت مطلق الهی. این تصریح، نوعی تقدیر هرمنوتیکی است: کلام ظهور، چون در خطاب به مخلوق است، تنزل یافته، وگرنه حقیقت مقام او بسی فراتر از این الفاظ است. همین امر، در دو گواهی بعدی تأکید می‌شود: اول، شهادت علم خدا (سطحی باطنی‌تر و غیرقابل فهم برای مخاطبان)، و دوم، شهادت «لسان الله» که همان سخن مستقیم ظهور است.</w:t>
      </w:r>
      <w:r w:rsidR="00163A85" w:rsidRPr="00B41034">
        <w:rPr>
          <w:rFonts w:cstheme="minorHAnsi"/>
          <w:sz w:val="24"/>
          <w:szCs w:val="24"/>
          <w:rtl/>
        </w:rPr>
        <w:br/>
      </w:r>
      <w:r w:rsidRPr="00B41034">
        <w:rPr>
          <w:rFonts w:cstheme="minorHAnsi"/>
          <w:sz w:val="24"/>
          <w:szCs w:val="24"/>
          <w:rtl/>
        </w:rPr>
        <w:t xml:space="preserve">اوج آیه در فراز نهایی آن است: «لو نکشف الحجاب انتم تنصعقون»—برداشتن حجاب، یعنی کنار زدن آن‌چه میان ظهور حقیقت و ادراک مخاطب قرار گرفته، که اگر رخ دهد، شدت حضور حقیقت، ادراک بشری را از هم می‌پاشد. این «صَعْق» </w:t>
      </w:r>
      <w:r w:rsidRPr="00B41034">
        <w:rPr>
          <w:rFonts w:cstheme="minorHAnsi"/>
          <w:sz w:val="24"/>
          <w:szCs w:val="24"/>
          <w:rtl/>
        </w:rPr>
        <w:lastRenderedPageBreak/>
        <w:t>اشاره به فروپاشی نظام‌های ذهنی، ادراکی، و معنایی‌ای است که انسان بدان‌ها خو گرفته است؛ تجربه‌ای ازلی که هم‌پایه‌ی آن‌چه موسی در کوه طور تجربه کرد قرار می‌گیرد (نک. سوره اعراف، آیه 143: «فَلَمّا تَجَلّى رَبُّهُ لِلْجَبَلِ جَعَلَهُ دَكًّا وَ خَرَّ موسى صَعِقًا»).</w:t>
      </w:r>
      <w:r w:rsidR="00163A85" w:rsidRPr="00B41034">
        <w:rPr>
          <w:rFonts w:cstheme="minorHAnsi"/>
          <w:sz w:val="24"/>
          <w:szCs w:val="24"/>
          <w:rtl/>
        </w:rPr>
        <w:br/>
      </w:r>
      <w:r w:rsidRPr="00B41034">
        <w:rPr>
          <w:rFonts w:cstheme="minorHAnsi"/>
          <w:sz w:val="24"/>
          <w:szCs w:val="24"/>
          <w:rtl/>
        </w:rPr>
        <w:t>از منظر فلسفه‌ی دین قاره‌ای، این آیه را باید نوعی شهود فراحسی و استعلایی دانست که ظهور الهی را فراتر از تاریخ، متن، و تجربه‌ی زمان‌مند قرار می‌دهد. معرفت به حقیقت ظهور، اگر بدون حجاب عرضه شود، ساختارهای عقل و فهم انسانی را از هم می‌گسلد. از این‌روست که حقیقت، همیشه با پرده‌ای از «تنزیل» ظاهر می‌شود تا ظرفیت سالک را محفوظ نگاه دارد.</w:t>
      </w:r>
      <w:r w:rsidR="00163A85" w:rsidRPr="00B41034">
        <w:rPr>
          <w:rFonts w:cstheme="minorHAnsi"/>
          <w:sz w:val="24"/>
          <w:szCs w:val="24"/>
          <w:rtl/>
        </w:rPr>
        <w:br/>
      </w:r>
      <w:r w:rsidRPr="00B41034">
        <w:rPr>
          <w:rFonts w:cstheme="minorHAnsi"/>
          <w:sz w:val="24"/>
          <w:szCs w:val="24"/>
          <w:rtl/>
        </w:rPr>
        <w:t xml:space="preserve">این آیه، به‌روشنی مرکزیت حضرت بهاءالله در دایره‌ی علم، شهود، و وحی را اثبات می‌کند؛ آن هم نه پس از نزول وحی، بلکه پیش از نزول، و حتی پیش از تولد دیگران. در آن، اصل «توحید وجودی»، «علم لدنی»، و «تناسب کلام با ظرف وجودی مخاطب» به‌طور کامل گنجانده شده است. اگر حجاب برداشته شود، درک انسان از ظهور، چنان دگرگون خواهد شد که مدهوشی و صعق، تنها پاسخ او خواهد بود. </w:t>
      </w:r>
    </w:p>
    <w:p w14:paraId="44C08BC7" w14:textId="77777777" w:rsidR="0093435C" w:rsidRPr="00B41034" w:rsidRDefault="0093435C" w:rsidP="00AF63A9">
      <w:pPr>
        <w:bidi/>
        <w:spacing w:line="240" w:lineRule="auto"/>
        <w:rPr>
          <w:rFonts w:cstheme="minorHAnsi"/>
          <w:sz w:val="24"/>
          <w:szCs w:val="24"/>
          <w:rtl/>
        </w:rPr>
      </w:pPr>
    </w:p>
    <w:p w14:paraId="29BF218B" w14:textId="77777777" w:rsidR="0093435C" w:rsidRPr="00B41034" w:rsidRDefault="0093435C" w:rsidP="00AF63A9">
      <w:pPr>
        <w:bidi/>
        <w:spacing w:line="240" w:lineRule="auto"/>
        <w:rPr>
          <w:rFonts w:cstheme="minorHAnsi"/>
          <w:sz w:val="24"/>
          <w:szCs w:val="24"/>
          <w:rtl/>
        </w:rPr>
      </w:pPr>
    </w:p>
    <w:p w14:paraId="24769994" w14:textId="77777777" w:rsidR="0093435C" w:rsidRPr="00B41034" w:rsidRDefault="0093435C" w:rsidP="00AF63A9">
      <w:pPr>
        <w:bidi/>
        <w:spacing w:line="240" w:lineRule="auto"/>
        <w:rPr>
          <w:rFonts w:cstheme="minorHAnsi"/>
          <w:sz w:val="24"/>
          <w:szCs w:val="24"/>
          <w:rtl/>
        </w:rPr>
      </w:pPr>
    </w:p>
    <w:p w14:paraId="74EE9290" w14:textId="77777777" w:rsidR="0093435C" w:rsidRPr="00B41034" w:rsidRDefault="0093435C" w:rsidP="00AF63A9">
      <w:pPr>
        <w:bidi/>
        <w:spacing w:line="240" w:lineRule="auto"/>
        <w:rPr>
          <w:rFonts w:cstheme="minorHAnsi"/>
          <w:sz w:val="24"/>
          <w:szCs w:val="24"/>
          <w:rtl/>
        </w:rPr>
      </w:pPr>
    </w:p>
    <w:p w14:paraId="7F79894E" w14:textId="77777777" w:rsidR="0093435C" w:rsidRPr="00B41034" w:rsidRDefault="0093435C" w:rsidP="00AF63A9">
      <w:pPr>
        <w:bidi/>
        <w:spacing w:line="240" w:lineRule="auto"/>
        <w:rPr>
          <w:rFonts w:cstheme="minorHAnsi"/>
          <w:sz w:val="24"/>
          <w:szCs w:val="24"/>
          <w:rtl/>
        </w:rPr>
      </w:pPr>
    </w:p>
    <w:p w14:paraId="74958439" w14:textId="77777777" w:rsidR="0093435C" w:rsidRPr="00B41034" w:rsidRDefault="0093435C" w:rsidP="00AF63A9">
      <w:pPr>
        <w:bidi/>
        <w:spacing w:line="240" w:lineRule="auto"/>
        <w:rPr>
          <w:rFonts w:cstheme="minorHAnsi"/>
          <w:sz w:val="24"/>
          <w:szCs w:val="24"/>
          <w:rtl/>
        </w:rPr>
      </w:pPr>
    </w:p>
    <w:p w14:paraId="26FE6789" w14:textId="77777777" w:rsidR="0093435C" w:rsidRPr="00B41034" w:rsidRDefault="0093435C" w:rsidP="00AF63A9">
      <w:pPr>
        <w:bidi/>
        <w:spacing w:line="240" w:lineRule="auto"/>
        <w:rPr>
          <w:rFonts w:cstheme="minorHAnsi"/>
          <w:sz w:val="24"/>
          <w:szCs w:val="24"/>
          <w:rtl/>
        </w:rPr>
      </w:pPr>
    </w:p>
    <w:p w14:paraId="08D6AABF" w14:textId="77777777" w:rsidR="0093435C" w:rsidRPr="00B41034" w:rsidRDefault="0093435C" w:rsidP="00AF63A9">
      <w:pPr>
        <w:bidi/>
        <w:spacing w:line="240" w:lineRule="auto"/>
        <w:rPr>
          <w:rFonts w:cstheme="minorHAnsi"/>
          <w:sz w:val="24"/>
          <w:szCs w:val="24"/>
          <w:rtl/>
        </w:rPr>
      </w:pPr>
    </w:p>
    <w:p w14:paraId="2E6108CD" w14:textId="77777777" w:rsidR="0093435C" w:rsidRPr="00B41034" w:rsidRDefault="0093435C" w:rsidP="00AF63A9">
      <w:pPr>
        <w:bidi/>
        <w:spacing w:line="240" w:lineRule="auto"/>
        <w:rPr>
          <w:rFonts w:cstheme="minorHAnsi"/>
          <w:sz w:val="24"/>
          <w:szCs w:val="24"/>
          <w:rtl/>
        </w:rPr>
      </w:pPr>
    </w:p>
    <w:p w14:paraId="5B9B68C7" w14:textId="77777777" w:rsidR="0093435C" w:rsidRPr="00B41034" w:rsidRDefault="0093435C" w:rsidP="00AF63A9">
      <w:pPr>
        <w:bidi/>
        <w:spacing w:line="240" w:lineRule="auto"/>
        <w:rPr>
          <w:rFonts w:cstheme="minorHAnsi"/>
          <w:sz w:val="24"/>
          <w:szCs w:val="24"/>
          <w:rtl/>
        </w:rPr>
      </w:pPr>
    </w:p>
    <w:p w14:paraId="740F7EFE" w14:textId="77777777" w:rsidR="0093435C" w:rsidRPr="00B41034" w:rsidRDefault="0093435C" w:rsidP="00AF63A9">
      <w:pPr>
        <w:bidi/>
        <w:spacing w:line="240" w:lineRule="auto"/>
        <w:rPr>
          <w:rFonts w:cstheme="minorHAnsi"/>
          <w:sz w:val="24"/>
          <w:szCs w:val="24"/>
          <w:rtl/>
        </w:rPr>
      </w:pPr>
    </w:p>
    <w:p w14:paraId="1187DB46" w14:textId="77777777" w:rsidR="000C1D20" w:rsidRPr="00B41034" w:rsidRDefault="000C1D20" w:rsidP="00AF63A9">
      <w:pPr>
        <w:bidi/>
        <w:spacing w:line="240" w:lineRule="auto"/>
        <w:rPr>
          <w:rFonts w:cstheme="minorHAnsi"/>
          <w:sz w:val="24"/>
          <w:szCs w:val="24"/>
          <w:rtl/>
        </w:rPr>
      </w:pPr>
    </w:p>
    <w:p w14:paraId="2B414CEC" w14:textId="77777777" w:rsidR="00163A85" w:rsidRPr="00B41034" w:rsidRDefault="00163A85" w:rsidP="00AF63A9">
      <w:pPr>
        <w:bidi/>
        <w:spacing w:line="240" w:lineRule="auto"/>
        <w:rPr>
          <w:rFonts w:cstheme="minorHAnsi"/>
          <w:sz w:val="24"/>
          <w:szCs w:val="24"/>
          <w:rtl/>
        </w:rPr>
      </w:pPr>
    </w:p>
    <w:p w14:paraId="23F3CFCB" w14:textId="77777777" w:rsidR="000C1D20" w:rsidRPr="00B41034" w:rsidRDefault="000C1D20" w:rsidP="00AF63A9">
      <w:pPr>
        <w:bidi/>
        <w:spacing w:line="240" w:lineRule="auto"/>
        <w:rPr>
          <w:rFonts w:cstheme="minorHAnsi"/>
          <w:sz w:val="24"/>
          <w:szCs w:val="24"/>
          <w:rtl/>
        </w:rPr>
      </w:pPr>
    </w:p>
    <w:p w14:paraId="49C71C5A" w14:textId="77777777" w:rsidR="00163A85" w:rsidRPr="00B41034" w:rsidRDefault="00163A85" w:rsidP="00AF63A9">
      <w:pPr>
        <w:bidi/>
        <w:spacing w:line="240" w:lineRule="auto"/>
        <w:rPr>
          <w:rFonts w:cstheme="minorHAnsi"/>
          <w:sz w:val="24"/>
          <w:szCs w:val="24"/>
          <w:rtl/>
        </w:rPr>
      </w:pPr>
    </w:p>
    <w:p w14:paraId="5B775D89" w14:textId="77777777" w:rsidR="000C1D20" w:rsidRPr="00B41034" w:rsidRDefault="000C1D20" w:rsidP="00AF63A9">
      <w:pPr>
        <w:bidi/>
        <w:spacing w:line="240" w:lineRule="auto"/>
        <w:rPr>
          <w:rFonts w:cstheme="minorHAnsi"/>
          <w:sz w:val="24"/>
          <w:szCs w:val="24"/>
          <w:rtl/>
        </w:rPr>
      </w:pPr>
    </w:p>
    <w:p w14:paraId="708C541B" w14:textId="77777777" w:rsidR="00814167" w:rsidRPr="00B41034" w:rsidRDefault="00814167" w:rsidP="00AF63A9">
      <w:pPr>
        <w:bidi/>
        <w:spacing w:line="240" w:lineRule="auto"/>
        <w:rPr>
          <w:rFonts w:cstheme="minorHAnsi"/>
          <w:sz w:val="24"/>
          <w:szCs w:val="24"/>
          <w:rtl/>
        </w:rPr>
      </w:pPr>
    </w:p>
    <w:p w14:paraId="19B1D203" w14:textId="77777777" w:rsidR="00814167" w:rsidRPr="00B41034" w:rsidRDefault="00814167" w:rsidP="00AF63A9">
      <w:pPr>
        <w:bidi/>
        <w:spacing w:line="240" w:lineRule="auto"/>
        <w:rPr>
          <w:rFonts w:cstheme="minorHAnsi"/>
          <w:sz w:val="24"/>
          <w:szCs w:val="24"/>
          <w:rtl/>
        </w:rPr>
      </w:pPr>
    </w:p>
    <w:p w14:paraId="0834B9D2" w14:textId="77777777" w:rsidR="00814167" w:rsidRPr="00B41034" w:rsidRDefault="00814167" w:rsidP="00AF63A9">
      <w:pPr>
        <w:bidi/>
        <w:spacing w:line="240" w:lineRule="auto"/>
        <w:rPr>
          <w:rFonts w:cstheme="minorHAnsi"/>
          <w:sz w:val="24"/>
          <w:szCs w:val="24"/>
          <w:rtl/>
        </w:rPr>
      </w:pPr>
    </w:p>
    <w:p w14:paraId="320E6F6A" w14:textId="77777777" w:rsidR="00814167" w:rsidRDefault="00814167" w:rsidP="00AF63A9">
      <w:pPr>
        <w:bidi/>
        <w:spacing w:line="240" w:lineRule="auto"/>
        <w:rPr>
          <w:rFonts w:cstheme="minorHAnsi"/>
          <w:sz w:val="24"/>
          <w:szCs w:val="24"/>
          <w:rtl/>
        </w:rPr>
      </w:pPr>
    </w:p>
    <w:p w14:paraId="7A5B2B5D" w14:textId="77777777" w:rsidR="00A94C9D" w:rsidRPr="00B41034" w:rsidRDefault="00A94C9D" w:rsidP="00A94C9D">
      <w:pPr>
        <w:bidi/>
        <w:spacing w:line="240" w:lineRule="auto"/>
        <w:rPr>
          <w:rFonts w:cstheme="minorHAnsi"/>
          <w:sz w:val="24"/>
          <w:szCs w:val="24"/>
          <w:rtl/>
        </w:rPr>
      </w:pPr>
    </w:p>
    <w:p w14:paraId="0D4C32DB" w14:textId="77777777" w:rsidR="0093435C"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 xml:space="preserve">بند صد و هفتاد و هفتم </w:t>
      </w:r>
    </w:p>
    <w:p w14:paraId="548BB294" w14:textId="77777777" w:rsidR="00F459AF" w:rsidRPr="00B41034" w:rsidRDefault="00F459AF"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إيّاكُم أن تُجادِلوا فِي اللّهِ و أمرِهِ، إنَّهُ ظَهَرَ عَلى شأنٍ أَحاطَ ما كانَ و ما يَكونُ</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لَو نَتَكَلَّمُ فِي هذا المَقامِ بِلِسانِ أَهلِ المَلَكوتِ لَنَقولَ: "قَد خَلَقَ اللّهُ ذلِكَ المَكتَبَ قَبلَ خَلقِ السَّمواتِ و الأرضِ، و دَخَلناهُ قَبلَ أَن يَقتَرِنَ الكافُ بِرُكنِها النّونُ</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هذا لِسانُ عِبادي فِي مَلَكوتِي، فَتَفَكَّروا فِيما يَنطِقُ بِهِ لِسانُ أَهلِ جَبَروتِي، بِما عَلَّمناهُم عِلمًا مِن لَدُنّا و ما كانَ مَستورًا فِي عِلمِ اللّهِ، و ما يَنطِقُ بِهِ لِسانُ العَظَمَةِ و الاقتِدارِ فِي مَقامِهِ المَحمودِ</w:t>
      </w:r>
      <w:r w:rsidRPr="00B41034">
        <w:rPr>
          <w:rFonts w:eastAsia="MS Mincho" w:cstheme="minorHAnsi"/>
          <w:b/>
          <w:bCs/>
          <w:color w:val="000000" w:themeColor="text1"/>
          <w:sz w:val="24"/>
          <w:szCs w:val="24"/>
        </w:rPr>
        <w:t>.</w:t>
      </w:r>
    </w:p>
    <w:p w14:paraId="3ABCAD55" w14:textId="5FDDA18E"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Take heed that ye dispute not idly concerning the Almighty and His Cause, for lo! He hath appeared amongst you invested with a Revelation so great as to encompass all things, whether of the </w:t>
      </w:r>
      <w:proofErr w:type="spellStart"/>
      <w:r w:rsidRPr="00B41034">
        <w:rPr>
          <w:rFonts w:eastAsia="Times New Roman" w:cstheme="minorHAnsi"/>
          <w:color w:val="000000" w:themeColor="text1"/>
          <w:sz w:val="24"/>
          <w:szCs w:val="24"/>
        </w:rPr>
        <w:t>past or</w:t>
      </w:r>
      <w:proofErr w:type="spellEnd"/>
      <w:r w:rsidRPr="00B41034">
        <w:rPr>
          <w:rFonts w:eastAsia="Times New Roman" w:cstheme="minorHAnsi"/>
          <w:color w:val="000000" w:themeColor="text1"/>
          <w:sz w:val="24"/>
          <w:szCs w:val="24"/>
        </w:rPr>
        <w:t xml:space="preserve"> of the future. Were We to address Our theme by speaking in the language of the inmates of the Kingdom, </w:t>
      </w:r>
      <w:proofErr w:type="gramStart"/>
      <w:r w:rsidRPr="00B41034">
        <w:rPr>
          <w:rFonts w:eastAsia="Times New Roman" w:cstheme="minorHAnsi"/>
          <w:color w:val="000000" w:themeColor="text1"/>
          <w:sz w:val="24"/>
          <w:szCs w:val="24"/>
        </w:rPr>
        <w:t>We</w:t>
      </w:r>
      <w:proofErr w:type="gramEnd"/>
      <w:r w:rsidRPr="00B41034">
        <w:rPr>
          <w:rFonts w:eastAsia="Times New Roman" w:cstheme="minorHAnsi"/>
          <w:color w:val="000000" w:themeColor="text1"/>
          <w:sz w:val="24"/>
          <w:szCs w:val="24"/>
        </w:rPr>
        <w:t xml:space="preserve"> would say: "In truth, God created that School ere He created heaven and earth, and We entered it before the letters B and E were joined and knit together." Such is the language of Our servants in Our Kingdom; consider what the tongue of the dwellers of Our exalted Dominion would utter, for We have taught them Our knowledge and have revealed to them whatever had lain hidden in God's wisdom. Imagine then what the Tongue of Might and Grandeur would utter in His All-Glorious Abode!</w:t>
      </w:r>
    </w:p>
    <w:p w14:paraId="6B5887A2" w14:textId="138F4D5A" w:rsidR="0093435C" w:rsidRPr="00B41034" w:rsidRDefault="00A94C9D" w:rsidP="00AF63A9">
      <w:pPr>
        <w:bidi/>
        <w:spacing w:line="240" w:lineRule="auto"/>
        <w:rPr>
          <w:rFonts w:cstheme="minorHAnsi"/>
          <w:sz w:val="24"/>
          <w:szCs w:val="24"/>
        </w:rPr>
      </w:pPr>
      <w:r w:rsidRPr="00F6573F">
        <w:rPr>
          <w:rFonts w:cstheme="minorHAnsi" w:hint="cs"/>
          <w:sz w:val="24"/>
          <w:szCs w:val="24"/>
          <w:rtl/>
        </w:rPr>
        <w:t xml:space="preserve">مضمون آیه به فارسی: </w:t>
      </w:r>
      <w:r w:rsidR="00062338" w:rsidRPr="00B41034">
        <w:rPr>
          <w:rFonts w:cstheme="minorHAnsi"/>
          <w:sz w:val="24"/>
          <w:szCs w:val="24"/>
          <w:rtl/>
        </w:rPr>
        <w:t>مبادا که دربارۀ خدا و امر او به جدال برخیزید، چرا که او با شأنی عظیم ظاهر شده که بر هر آن‌چه بوده و خواهد بود احاطه دارد</w:t>
      </w:r>
      <w:r w:rsidR="00062338" w:rsidRPr="00B41034">
        <w:rPr>
          <w:rFonts w:cstheme="minorHAnsi"/>
          <w:sz w:val="24"/>
          <w:szCs w:val="24"/>
        </w:rPr>
        <w:t>.</w:t>
      </w:r>
      <w:r w:rsidR="00062338" w:rsidRPr="00B41034">
        <w:rPr>
          <w:rFonts w:cstheme="minorHAnsi"/>
          <w:sz w:val="24"/>
          <w:szCs w:val="24"/>
        </w:rPr>
        <w:br/>
      </w:r>
      <w:r w:rsidR="00062338" w:rsidRPr="00B41034">
        <w:rPr>
          <w:rFonts w:cstheme="minorHAnsi"/>
          <w:sz w:val="24"/>
          <w:szCs w:val="24"/>
          <w:rtl/>
        </w:rPr>
        <w:t>اگر در این مقام به زبان اهل ملکوت سخن بگوییم، خواهیم گفت: خدا آن مکتب را پیش از آفرینش آسمان‌ها و زمین آفرید، و ما پیش از آن‌که حرف «کاف» با پایه‌اش «نون» پیوند یابد، بدان وارد شدیم</w:t>
      </w:r>
      <w:r w:rsidR="00062338" w:rsidRPr="00B41034">
        <w:rPr>
          <w:rFonts w:cstheme="minorHAnsi"/>
          <w:sz w:val="24"/>
          <w:szCs w:val="24"/>
        </w:rPr>
        <w:t>.</w:t>
      </w:r>
      <w:r w:rsidR="00062338" w:rsidRPr="00B41034">
        <w:rPr>
          <w:rFonts w:cstheme="minorHAnsi"/>
          <w:sz w:val="24"/>
          <w:szCs w:val="24"/>
        </w:rPr>
        <w:br/>
      </w:r>
      <w:r w:rsidR="00062338" w:rsidRPr="00B41034">
        <w:rPr>
          <w:rFonts w:cstheme="minorHAnsi"/>
          <w:sz w:val="24"/>
          <w:szCs w:val="24"/>
          <w:rtl/>
        </w:rPr>
        <w:t>این زبان بندگان من در ملکوت من است. پس بیندیشید در آن‌چه زبان اهل جبروت می‌گوید، از آن‌چه به آنان علمی از نزد خویش آموختیم، و از آن‌چه در علم خدا مستور بود. و نیز در آن‌چه زبان عظمت و اقتدار در مقام محمود خویش بیان می‌نماید</w:t>
      </w:r>
      <w:r w:rsidR="00062338" w:rsidRPr="00B41034">
        <w:rPr>
          <w:rFonts w:cstheme="minorHAnsi"/>
          <w:sz w:val="24"/>
          <w:szCs w:val="24"/>
        </w:rPr>
        <w:t>.</w:t>
      </w:r>
    </w:p>
    <w:p w14:paraId="3E583E7F" w14:textId="4CC70ED6" w:rsidR="0093435C" w:rsidRPr="00B41034" w:rsidRDefault="005B10D5"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100D05B3" w14:textId="63878870" w:rsidR="005B10D5" w:rsidRPr="00B41034" w:rsidRDefault="005B10D5" w:rsidP="00AF63A9">
      <w:pPr>
        <w:bidi/>
        <w:spacing w:line="240" w:lineRule="auto"/>
        <w:rPr>
          <w:rFonts w:cstheme="minorHAnsi"/>
          <w:sz w:val="24"/>
          <w:szCs w:val="24"/>
        </w:rPr>
      </w:pPr>
      <w:r w:rsidRPr="00B41034">
        <w:rPr>
          <w:rFonts w:cstheme="minorHAnsi"/>
          <w:sz w:val="24"/>
          <w:szCs w:val="24"/>
          <w:rtl/>
        </w:rPr>
        <w:t>این آیه بیانگر وحدت هستی‌شناسانه، معرفت‌شناسانه و هرمنوتیکی وحی در نظام الهی حضرت بهاءالله است، به‌ویژه در تبیین این حقیقت که ظهور الهی خارج از زمان، مکان، و نظام عقل انسانی محدود است و مجادله با آن، نشانه‌ای از پرده‌های جهل و غفلت است.</w:t>
      </w:r>
      <w:r w:rsidRPr="00B41034">
        <w:rPr>
          <w:rFonts w:cstheme="minorHAnsi"/>
          <w:sz w:val="24"/>
          <w:szCs w:val="24"/>
          <w:rtl/>
        </w:rPr>
        <w:br/>
        <w:t>حضرت بهاءالله می‌فرماید: "ایاکم ان تجادلوا فی الله و أمره"، که به‌روشنی نشان می‌دهد جدال، در نسبت با خداوند، بی‌معنا و مذموم است. این "حجاب جدال"، از بزرگ‌ترین حجاب‌هایی است که عقل بشری را از ادراک حقیقت باز می‌دارد. جدال، برخاسته از فهم ظاهری و عقل جزوی است که در برابر مقام وحدت، نه تنها ناکافی، بلکه گمراه‌کننده است.</w:t>
      </w:r>
    </w:p>
    <w:p w14:paraId="2B1950C5" w14:textId="2995C2CB" w:rsidR="005B10D5" w:rsidRPr="00B41034" w:rsidRDefault="005B10D5" w:rsidP="00AF63A9">
      <w:pPr>
        <w:bidi/>
        <w:spacing w:line="240" w:lineRule="auto"/>
        <w:rPr>
          <w:rFonts w:cstheme="minorHAnsi"/>
          <w:sz w:val="24"/>
          <w:szCs w:val="24"/>
        </w:rPr>
      </w:pPr>
      <w:r w:rsidRPr="00B41034">
        <w:rPr>
          <w:rFonts w:cstheme="minorHAnsi"/>
          <w:sz w:val="24"/>
          <w:szCs w:val="24"/>
          <w:rtl/>
        </w:rPr>
        <w:t>عبارت «ظهر علی شأن احاط ما کان و ما یكون» ناظر به ظهور باطنی و احاطه‌ی علمی و وجودی حضرت ظهور است، که نه تنها زمان گذشته بلکه آینده را نیز در بر می‌گیرد. این بیان، ما را از فهمی خطی و تاریخی از ظهور به فهمی حضور‌ی و فرازمانی سوق می‌دهد. ظهور الهی، حقیقتی است که بر "ما کان و ما یکون" احاطه دارد، و بنابراین، هر گونه تحلیل زمانی–تاریخی نسبت به او، ذاتاً ناقص و حجاب‌آلود است.</w:t>
      </w:r>
      <w:r w:rsidRPr="00B41034">
        <w:rPr>
          <w:rFonts w:cstheme="minorHAnsi"/>
          <w:sz w:val="24"/>
          <w:szCs w:val="24"/>
          <w:rtl/>
        </w:rPr>
        <w:br/>
        <w:t>بخش مرکزی آیه، تصویری استعاری و فلسفی از "مکتب" ارائه می‌دهد: «قد خلق اللّه ذلك المكتب قبل خلق السماوات و الأرض»—در اینجا، «مکتب» به معنای محلّ تعلیم و تعلم صرف نیست، بلکه رمزی از مرکز تجلّی علم الهی است؛ جایی که "لوح" (یعنی وحی الهی) در آن ظاهر می‌شود و سالک باید از آن سیراب گردد. حضرت بهاءالله تصریح می‌فرمایند که ورود ایشان به این مکتب، نه‌تنها پیش از آفرینش جهان، بلکه حتی پیش از صدور امر خلقت (یعنی قبل از "کُن") بوده است. و این، به‌روشنی، بیانی است از تقدم وجودی حضرت ظهور بر هر چیزی در عالم امکان.</w:t>
      </w:r>
      <w:r w:rsidRPr="00B41034">
        <w:rPr>
          <w:rFonts w:cstheme="minorHAnsi"/>
          <w:sz w:val="24"/>
          <w:szCs w:val="24"/>
          <w:rtl/>
        </w:rPr>
        <w:br/>
        <w:t>عبارت بسیار مهم «قبل ان یقترن الكاف بركنها النون» اشاره به زمان پیش از خلقت دارد—یعنی پیش از تحقق کلمه خلّاقه‌ی "کُن". این ترکیب در عرفان اسلامی، و نیز در قرآن (مثلاً: إِذَا قَضَىٰ أَمْرًا فَإِنَّمَا يَقُولُ لَهُ كُنْ فَيَكُونُ) نماد لحظه‌ی آغاز آفرینش است. اما حضرت بهاءالله می‌فرماید او پیش از آن وارد "مکتب" شده بود؛ یعنی مقام او پیش از آغاز آفرینش است.</w:t>
      </w:r>
    </w:p>
    <w:p w14:paraId="053C6F69" w14:textId="77777777" w:rsidR="005B10D5" w:rsidRPr="00B41034" w:rsidRDefault="005B10D5" w:rsidP="00AF63A9">
      <w:pPr>
        <w:bidi/>
        <w:spacing w:line="240" w:lineRule="auto"/>
        <w:rPr>
          <w:rFonts w:cstheme="minorHAnsi"/>
          <w:sz w:val="24"/>
          <w:szCs w:val="24"/>
        </w:rPr>
      </w:pPr>
      <w:r w:rsidRPr="00B41034">
        <w:rPr>
          <w:rFonts w:cstheme="minorHAnsi"/>
          <w:sz w:val="24"/>
          <w:szCs w:val="24"/>
          <w:rtl/>
        </w:rPr>
        <w:lastRenderedPageBreak/>
        <w:t>در ادامه، سه لایه از گفتار وحیانی مطرح می‌شود:</w:t>
      </w:r>
    </w:p>
    <w:p w14:paraId="7A8ABA73" w14:textId="77777777" w:rsidR="005B10D5" w:rsidRPr="00B41034" w:rsidRDefault="005B10D5" w:rsidP="00AF63A9">
      <w:pPr>
        <w:bidi/>
        <w:spacing w:line="240" w:lineRule="auto"/>
        <w:rPr>
          <w:rFonts w:cstheme="minorHAnsi"/>
          <w:sz w:val="24"/>
          <w:szCs w:val="24"/>
        </w:rPr>
      </w:pPr>
      <w:r w:rsidRPr="00B41034">
        <w:rPr>
          <w:rFonts w:cstheme="minorHAnsi"/>
          <w:sz w:val="24"/>
          <w:szCs w:val="24"/>
          <w:rtl/>
        </w:rPr>
        <w:t>لسان عبادی در ملکوت: سخنی که با آن بندگان اهل دل را آگاه می‌سازد، متناسب با ظرف فهم آنان.</w:t>
      </w:r>
    </w:p>
    <w:p w14:paraId="371FCD88" w14:textId="77777777" w:rsidR="005B10D5" w:rsidRPr="00B41034" w:rsidRDefault="005B10D5" w:rsidP="00AF63A9">
      <w:pPr>
        <w:bidi/>
        <w:spacing w:line="240" w:lineRule="auto"/>
        <w:rPr>
          <w:rFonts w:cstheme="minorHAnsi"/>
          <w:sz w:val="24"/>
          <w:szCs w:val="24"/>
        </w:rPr>
      </w:pPr>
      <w:r w:rsidRPr="00B41034">
        <w:rPr>
          <w:rFonts w:cstheme="minorHAnsi"/>
          <w:sz w:val="24"/>
          <w:szCs w:val="24"/>
          <w:rtl/>
        </w:rPr>
        <w:t>لسان اهل جبروت: مرتبه‌ای بالاتر که صاحبان آن از علم لدنی بهره‌مندند.</w:t>
      </w:r>
    </w:p>
    <w:p w14:paraId="49CBD662" w14:textId="77777777" w:rsidR="005B10D5" w:rsidRPr="00B41034" w:rsidRDefault="005B10D5" w:rsidP="00AF63A9">
      <w:pPr>
        <w:bidi/>
        <w:spacing w:line="240" w:lineRule="auto"/>
        <w:rPr>
          <w:rFonts w:cstheme="minorHAnsi"/>
          <w:sz w:val="24"/>
          <w:szCs w:val="24"/>
          <w:rtl/>
        </w:rPr>
      </w:pPr>
      <w:r w:rsidRPr="00B41034">
        <w:rPr>
          <w:rFonts w:cstheme="minorHAnsi"/>
          <w:sz w:val="24"/>
          <w:szCs w:val="24"/>
          <w:rtl/>
        </w:rPr>
        <w:t>لسان العظمة و الاقتدار: نهایت مقام، که در آن کلام ظهور مستقیماً از موضع اقتدار الهی صادر می‌شود—و دیگر حتی زبان تأویل نیز بدان دست نمی‌یابد.</w:t>
      </w:r>
    </w:p>
    <w:p w14:paraId="532D775D" w14:textId="0D45CCBB" w:rsidR="005B10D5" w:rsidRPr="00B41034" w:rsidRDefault="005B10D5" w:rsidP="00AF63A9">
      <w:pPr>
        <w:bidi/>
        <w:spacing w:line="240" w:lineRule="auto"/>
        <w:rPr>
          <w:rFonts w:cstheme="minorHAnsi"/>
          <w:sz w:val="24"/>
          <w:szCs w:val="24"/>
          <w:rtl/>
        </w:rPr>
      </w:pPr>
      <w:r w:rsidRPr="00B41034">
        <w:rPr>
          <w:rFonts w:cstheme="minorHAnsi"/>
          <w:sz w:val="24"/>
          <w:szCs w:val="24"/>
          <w:rtl/>
        </w:rPr>
        <w:t>این سه سطح از زبان، بیانی فلسفی و عرفانی از تدرج تجلیات وحی در سطوح مختلف فهم انسانی و الهی است. حضرت ظهور، در مقام لسان العظمة، حقیقت را در سطحی بیان می‌کند که حتی اهل جبروت، بدون تعلیم خاص، قادر به درک آن نیستند.</w:t>
      </w:r>
      <w:r w:rsidRPr="00B41034">
        <w:rPr>
          <w:rFonts w:cstheme="minorHAnsi"/>
          <w:sz w:val="24"/>
          <w:szCs w:val="24"/>
          <w:rtl/>
        </w:rPr>
        <w:br/>
        <w:t>آیه‌ی حاضر یکی از متافیزیکی‌ترین و معرفت‌شناسانه‌ترین بیانات حضرت بهاءالله درباره حقیقت ظهور و نسبت انسان با وحی است. مفهوم «مکتب» نه اشاره به مدرسه‌ی کودکان، بلکه نماد کانون علم حضوری و شهود ماورایی است. حضرت بهاءالله با لحنی قاطع، اظهار می‌دارند که ایشان پیش از خلقت، پیش از کلمه‌ی "کن"، در مرکز وحی حضور داشته‌اند.</w:t>
      </w:r>
      <w:r w:rsidRPr="00B41034">
        <w:rPr>
          <w:rFonts w:cstheme="minorHAnsi"/>
          <w:sz w:val="24"/>
          <w:szCs w:val="24"/>
          <w:rtl/>
        </w:rPr>
        <w:br/>
        <w:t>از این‌رو، جدال با چنین حقیقتی، که از سطح زمان و عقل محدود فراتر است، بی‌حاصل و از حجاب‌های ظلمانی به شمار می‌رود. تنها با ترک جدال، عبور از حجاب‌های ظاهری، و تفکر در لسان‌های ملکوتی و جبروتی می‌توان به شناختی نزدیک به حقیقت رسید. این آیه، در نهایت، فراخوانی است به ترک حجاب‌های فکری و کلامی، و روی‌آوردن به اشراقِ دل و شهودِ توحید.</w:t>
      </w:r>
    </w:p>
    <w:p w14:paraId="5A6276A9" w14:textId="77777777" w:rsidR="0093435C" w:rsidRPr="00B41034" w:rsidRDefault="0093435C" w:rsidP="00AF63A9">
      <w:pPr>
        <w:bidi/>
        <w:spacing w:line="240" w:lineRule="auto"/>
        <w:rPr>
          <w:rFonts w:cstheme="minorHAnsi"/>
          <w:sz w:val="24"/>
          <w:szCs w:val="24"/>
          <w:rtl/>
        </w:rPr>
      </w:pPr>
    </w:p>
    <w:p w14:paraId="0E6F1A26" w14:textId="77777777" w:rsidR="000C1D20" w:rsidRPr="00B41034" w:rsidRDefault="000C1D20" w:rsidP="00AF63A9">
      <w:pPr>
        <w:bidi/>
        <w:spacing w:line="240" w:lineRule="auto"/>
        <w:rPr>
          <w:rFonts w:cstheme="minorHAnsi"/>
          <w:sz w:val="24"/>
          <w:szCs w:val="24"/>
          <w:rtl/>
        </w:rPr>
      </w:pPr>
    </w:p>
    <w:p w14:paraId="5002BD71" w14:textId="77777777" w:rsidR="005B10D5" w:rsidRPr="00B41034" w:rsidRDefault="005B10D5" w:rsidP="00AF63A9">
      <w:pPr>
        <w:bidi/>
        <w:spacing w:line="240" w:lineRule="auto"/>
        <w:rPr>
          <w:rFonts w:cstheme="minorHAnsi"/>
          <w:sz w:val="24"/>
          <w:szCs w:val="24"/>
          <w:rtl/>
        </w:rPr>
      </w:pPr>
    </w:p>
    <w:p w14:paraId="3E066AFB" w14:textId="77777777" w:rsidR="005B10D5" w:rsidRPr="00B41034" w:rsidRDefault="005B10D5" w:rsidP="00AF63A9">
      <w:pPr>
        <w:bidi/>
        <w:spacing w:line="240" w:lineRule="auto"/>
        <w:rPr>
          <w:rFonts w:cstheme="minorHAnsi"/>
          <w:sz w:val="24"/>
          <w:szCs w:val="24"/>
          <w:rtl/>
        </w:rPr>
      </w:pPr>
    </w:p>
    <w:p w14:paraId="7D4184E7" w14:textId="77777777" w:rsidR="005B10D5" w:rsidRPr="00B41034" w:rsidRDefault="005B10D5" w:rsidP="00AF63A9">
      <w:pPr>
        <w:bidi/>
        <w:spacing w:line="240" w:lineRule="auto"/>
        <w:rPr>
          <w:rFonts w:cstheme="minorHAnsi"/>
          <w:sz w:val="24"/>
          <w:szCs w:val="24"/>
          <w:rtl/>
        </w:rPr>
      </w:pPr>
    </w:p>
    <w:p w14:paraId="3F888314" w14:textId="77777777" w:rsidR="005B10D5" w:rsidRPr="00B41034" w:rsidRDefault="005B10D5" w:rsidP="00AF63A9">
      <w:pPr>
        <w:bidi/>
        <w:spacing w:line="240" w:lineRule="auto"/>
        <w:rPr>
          <w:rFonts w:cstheme="minorHAnsi"/>
          <w:sz w:val="24"/>
          <w:szCs w:val="24"/>
          <w:rtl/>
        </w:rPr>
      </w:pPr>
    </w:p>
    <w:p w14:paraId="3A19F6F3" w14:textId="77777777" w:rsidR="00FF79A2" w:rsidRPr="00B41034" w:rsidRDefault="00FF79A2" w:rsidP="00AF63A9">
      <w:pPr>
        <w:bidi/>
        <w:spacing w:line="240" w:lineRule="auto"/>
        <w:rPr>
          <w:rFonts w:cstheme="minorHAnsi"/>
          <w:sz w:val="24"/>
          <w:szCs w:val="24"/>
          <w:rtl/>
        </w:rPr>
      </w:pPr>
    </w:p>
    <w:p w14:paraId="1D34F6EA" w14:textId="77777777" w:rsidR="00FF79A2" w:rsidRPr="00B41034" w:rsidRDefault="00FF79A2" w:rsidP="00AF63A9">
      <w:pPr>
        <w:bidi/>
        <w:spacing w:line="240" w:lineRule="auto"/>
        <w:rPr>
          <w:rFonts w:cstheme="minorHAnsi"/>
          <w:sz w:val="24"/>
          <w:szCs w:val="24"/>
          <w:rtl/>
        </w:rPr>
      </w:pPr>
    </w:p>
    <w:p w14:paraId="2782212A" w14:textId="77777777" w:rsidR="00FF79A2" w:rsidRPr="00B41034" w:rsidRDefault="00FF79A2" w:rsidP="00AF63A9">
      <w:pPr>
        <w:bidi/>
        <w:spacing w:line="240" w:lineRule="auto"/>
        <w:rPr>
          <w:rFonts w:cstheme="minorHAnsi"/>
          <w:sz w:val="24"/>
          <w:szCs w:val="24"/>
          <w:rtl/>
        </w:rPr>
      </w:pPr>
    </w:p>
    <w:p w14:paraId="7DC4397E" w14:textId="77777777" w:rsidR="00FF79A2" w:rsidRPr="00B41034" w:rsidRDefault="00FF79A2" w:rsidP="00AF63A9">
      <w:pPr>
        <w:bidi/>
        <w:spacing w:line="240" w:lineRule="auto"/>
        <w:rPr>
          <w:rFonts w:cstheme="minorHAnsi"/>
          <w:sz w:val="24"/>
          <w:szCs w:val="24"/>
          <w:rtl/>
        </w:rPr>
      </w:pPr>
    </w:p>
    <w:p w14:paraId="7E1634BE" w14:textId="77777777" w:rsidR="009D37CA" w:rsidRPr="00B41034" w:rsidRDefault="009D37CA" w:rsidP="00AF63A9">
      <w:pPr>
        <w:bidi/>
        <w:spacing w:line="240" w:lineRule="auto"/>
        <w:rPr>
          <w:rFonts w:cstheme="minorHAnsi"/>
          <w:sz w:val="24"/>
          <w:szCs w:val="24"/>
          <w:rtl/>
        </w:rPr>
      </w:pPr>
    </w:p>
    <w:p w14:paraId="52F4B48A" w14:textId="77777777" w:rsidR="009D37CA" w:rsidRPr="00B41034" w:rsidRDefault="009D37CA" w:rsidP="00AF63A9">
      <w:pPr>
        <w:bidi/>
        <w:spacing w:line="240" w:lineRule="auto"/>
        <w:rPr>
          <w:rFonts w:cstheme="minorHAnsi"/>
          <w:sz w:val="24"/>
          <w:szCs w:val="24"/>
          <w:rtl/>
        </w:rPr>
      </w:pPr>
    </w:p>
    <w:p w14:paraId="067B2C20" w14:textId="77777777" w:rsidR="009D37CA" w:rsidRPr="00B41034" w:rsidRDefault="009D37CA" w:rsidP="00AF63A9">
      <w:pPr>
        <w:bidi/>
        <w:spacing w:line="240" w:lineRule="auto"/>
        <w:rPr>
          <w:rFonts w:cstheme="minorHAnsi"/>
          <w:sz w:val="24"/>
          <w:szCs w:val="24"/>
          <w:rtl/>
        </w:rPr>
      </w:pPr>
    </w:p>
    <w:p w14:paraId="6426BE3A" w14:textId="77777777" w:rsidR="009D37CA" w:rsidRPr="00B41034" w:rsidRDefault="009D37CA" w:rsidP="00AF63A9">
      <w:pPr>
        <w:bidi/>
        <w:spacing w:line="240" w:lineRule="auto"/>
        <w:rPr>
          <w:rFonts w:cstheme="minorHAnsi"/>
          <w:sz w:val="24"/>
          <w:szCs w:val="24"/>
          <w:rtl/>
        </w:rPr>
      </w:pPr>
    </w:p>
    <w:p w14:paraId="25B10F7B" w14:textId="77777777" w:rsidR="009D37CA" w:rsidRPr="00B41034" w:rsidRDefault="009D37CA" w:rsidP="00AF63A9">
      <w:pPr>
        <w:bidi/>
        <w:spacing w:line="240" w:lineRule="auto"/>
        <w:rPr>
          <w:rFonts w:cstheme="minorHAnsi"/>
          <w:sz w:val="24"/>
          <w:szCs w:val="24"/>
          <w:rtl/>
        </w:rPr>
      </w:pPr>
    </w:p>
    <w:p w14:paraId="15B6F55F" w14:textId="77777777" w:rsidR="009D37CA" w:rsidRPr="00B41034" w:rsidRDefault="009D37CA" w:rsidP="00AF63A9">
      <w:pPr>
        <w:bidi/>
        <w:spacing w:line="240" w:lineRule="auto"/>
        <w:rPr>
          <w:rFonts w:cstheme="minorHAnsi"/>
          <w:sz w:val="24"/>
          <w:szCs w:val="24"/>
          <w:rtl/>
        </w:rPr>
      </w:pPr>
    </w:p>
    <w:p w14:paraId="235801E5" w14:textId="77777777" w:rsidR="005B10D5" w:rsidRPr="00B41034" w:rsidRDefault="005B10D5" w:rsidP="00AF63A9">
      <w:pPr>
        <w:bidi/>
        <w:spacing w:line="240" w:lineRule="auto"/>
        <w:rPr>
          <w:rFonts w:cstheme="minorHAnsi"/>
          <w:sz w:val="24"/>
          <w:szCs w:val="24"/>
          <w:rtl/>
        </w:rPr>
      </w:pPr>
    </w:p>
    <w:p w14:paraId="574AD4BB" w14:textId="77777777" w:rsidR="0093435C"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 xml:space="preserve">بند صد و هفتاد و هشتم </w:t>
      </w:r>
    </w:p>
    <w:p w14:paraId="184EB8F8" w14:textId="77777777" w:rsidR="005F7C72" w:rsidRPr="00B41034" w:rsidRDefault="005F7C72"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ليسَ هذا أمرًا تَلعَبونَ به بأوهامِكُم، وليسَ هذا مقامًا يَدخلُ فيه كُلُّ جَبانٍ موهومٍ</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تَاللّهِ، هذا مِضمارُ المُكاشفةِ والانقِطاعِ، ومِيدانُ المُشاهدةِ والارتفاعِ، لا يَجولُ فيه إلّا فَوارِسُ الرّحمنِ الّذينَ نَبَذوا الإمكانَ</w:t>
      </w:r>
      <w:r w:rsidRPr="00B41034">
        <w:rPr>
          <w:rFonts w:eastAsia="MS Mincho" w:cstheme="minorHAnsi"/>
          <w:b/>
          <w:bCs/>
          <w:color w:val="000000" w:themeColor="text1"/>
          <w:sz w:val="24"/>
          <w:szCs w:val="24"/>
        </w:rPr>
        <w:t>.</w:t>
      </w:r>
      <w:r w:rsidRPr="00B41034">
        <w:rPr>
          <w:rFonts w:eastAsia="MS Mincho" w:cstheme="minorHAnsi"/>
          <w:color w:val="000000" w:themeColor="text1"/>
          <w:sz w:val="24"/>
          <w:szCs w:val="24"/>
        </w:rPr>
        <w:br/>
      </w:r>
      <w:r w:rsidRPr="00B41034">
        <w:rPr>
          <w:rFonts w:eastAsia="MS Mincho" w:cstheme="minorHAnsi"/>
          <w:b/>
          <w:bCs/>
          <w:color w:val="000000" w:themeColor="text1"/>
          <w:sz w:val="24"/>
          <w:szCs w:val="24"/>
          <w:rtl/>
        </w:rPr>
        <w:t>أُولئكَ أنصارُ اللهِ في الأرضِ، ومَشارِقُ الاقتدارِ بينَ العالمين</w:t>
      </w:r>
      <w:r w:rsidRPr="00B41034">
        <w:rPr>
          <w:rFonts w:eastAsia="MS Mincho" w:cstheme="minorHAnsi"/>
          <w:b/>
          <w:bCs/>
          <w:color w:val="000000" w:themeColor="text1"/>
          <w:sz w:val="24"/>
          <w:szCs w:val="24"/>
        </w:rPr>
        <w:t>.</w:t>
      </w:r>
    </w:p>
    <w:p w14:paraId="01E5AC20" w14:textId="2611EA1A"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14:paraId="6CB24DCE" w14:textId="27F8B4EF" w:rsidR="0093435C" w:rsidRPr="00B41034" w:rsidRDefault="00A94C9D"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5F7C72" w:rsidRPr="00B41034">
        <w:rPr>
          <w:rFonts w:cstheme="minorHAnsi"/>
          <w:sz w:val="24"/>
          <w:szCs w:val="24"/>
          <w:rtl/>
        </w:rPr>
        <w:t>این امر، بازیچه‌ای برای اوهام و تخیّلات شما نیست، و این مقام، جایگاهی نیست که هر بزدلِ خیالباف بتواند در آن وارد شود</w:t>
      </w:r>
      <w:r w:rsidR="005F7C72" w:rsidRPr="00B41034">
        <w:rPr>
          <w:rFonts w:cstheme="minorHAnsi"/>
          <w:sz w:val="24"/>
          <w:szCs w:val="24"/>
        </w:rPr>
        <w:t>.</w:t>
      </w:r>
      <w:r w:rsidR="005F7C72" w:rsidRPr="00B41034">
        <w:rPr>
          <w:rFonts w:cstheme="minorHAnsi"/>
          <w:sz w:val="24"/>
          <w:szCs w:val="24"/>
        </w:rPr>
        <w:br/>
      </w:r>
      <w:r w:rsidR="005F7C72" w:rsidRPr="00B41034">
        <w:rPr>
          <w:rFonts w:cstheme="minorHAnsi"/>
          <w:sz w:val="24"/>
          <w:szCs w:val="24"/>
          <w:rtl/>
        </w:rPr>
        <w:t>به خدا سوگند، این میدانِ مکاشفه و بریدگی (از غیر خدا) است، عرصه‌ی شهود و عروج است، و جز اسب‌سواران دلیرفرزانه‌ی رحمان، که از عالم امکان دل بریده‌اند، در آن راه نمی‌یابند</w:t>
      </w:r>
      <w:r w:rsidR="005F7C72" w:rsidRPr="00B41034">
        <w:rPr>
          <w:rFonts w:cstheme="minorHAnsi"/>
          <w:sz w:val="24"/>
          <w:szCs w:val="24"/>
        </w:rPr>
        <w:t>.</w:t>
      </w:r>
      <w:r w:rsidR="005F7C72" w:rsidRPr="00B41034">
        <w:rPr>
          <w:rFonts w:cstheme="minorHAnsi"/>
          <w:sz w:val="24"/>
          <w:szCs w:val="24"/>
        </w:rPr>
        <w:br/>
      </w:r>
      <w:r w:rsidR="005F7C72" w:rsidRPr="00B41034">
        <w:rPr>
          <w:rFonts w:cstheme="minorHAnsi"/>
          <w:sz w:val="24"/>
          <w:szCs w:val="24"/>
          <w:rtl/>
        </w:rPr>
        <w:t>اینانند یاوران خدا در زمین، و مشرق‌های اقتدار او در میان جهانیان</w:t>
      </w:r>
      <w:r w:rsidR="005F7C72" w:rsidRPr="00B41034">
        <w:rPr>
          <w:rFonts w:cstheme="minorHAnsi"/>
          <w:sz w:val="24"/>
          <w:szCs w:val="24"/>
        </w:rPr>
        <w:t>.</w:t>
      </w:r>
    </w:p>
    <w:p w14:paraId="0F5FC0BD" w14:textId="744EC57A" w:rsidR="0093435C" w:rsidRPr="00B41034" w:rsidRDefault="005F7C72"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3349BFDB" w14:textId="77777777" w:rsidR="005B30B7" w:rsidRPr="00B41034" w:rsidRDefault="005B30B7" w:rsidP="00AF63A9">
      <w:pPr>
        <w:bidi/>
        <w:spacing w:line="240" w:lineRule="auto"/>
        <w:rPr>
          <w:rFonts w:cstheme="minorHAnsi"/>
          <w:sz w:val="24"/>
          <w:szCs w:val="24"/>
        </w:rPr>
      </w:pPr>
      <w:r w:rsidRPr="00B41034">
        <w:rPr>
          <w:rFonts w:cstheme="minorHAnsi"/>
          <w:sz w:val="24"/>
          <w:szCs w:val="24"/>
          <w:rtl/>
        </w:rPr>
        <w:t>این آیه شریفه بیانی است از مرزگذاری‌های معنوی، معرفتی، و وجودی برای ورود به ساحت حقیقت، و هشدار نسبت به آن‌که چگونه می‌توان وحی الهی را، که حقیقتی است فراتر از ذهن و وهم، به سطح سرگرمی، تردید، یا بی‌تعهدی فروکاست. حضرت بهاءالله با تأکید می‌فرمایند: "ليس هذا أمرًا تلعبون به بأوهامكم"—یعنی امر الهی را نمی‌توان با دستگاه خیال و پندار تحلیل کرد یا با بازی‌های ذهنی و گفتارهای غیرملتزمانه بدان نزدیک شد.</w:t>
      </w:r>
    </w:p>
    <w:p w14:paraId="2F5206E8" w14:textId="77777777" w:rsidR="005B30B7" w:rsidRPr="00B41034" w:rsidRDefault="005B30B7" w:rsidP="00AF63A9">
      <w:pPr>
        <w:bidi/>
        <w:spacing w:line="240" w:lineRule="auto"/>
        <w:rPr>
          <w:rFonts w:cstheme="minorHAnsi"/>
          <w:sz w:val="24"/>
          <w:szCs w:val="24"/>
        </w:rPr>
      </w:pPr>
      <w:r w:rsidRPr="00B41034">
        <w:rPr>
          <w:rFonts w:cstheme="minorHAnsi"/>
          <w:sz w:val="24"/>
          <w:szCs w:val="24"/>
          <w:rtl/>
        </w:rPr>
        <w:t>در این متن، مفاهیم «مُضمار المكاشفة» و «ميدان المشاهدة» نمایانگر دو مرحله از سلوک عرفانی و معرفت الهی هستند:</w:t>
      </w:r>
    </w:p>
    <w:p w14:paraId="78DFBDA8" w14:textId="77777777" w:rsidR="005B30B7" w:rsidRPr="00B41034" w:rsidRDefault="005B30B7" w:rsidP="00AF63A9">
      <w:pPr>
        <w:bidi/>
        <w:spacing w:line="240" w:lineRule="auto"/>
        <w:rPr>
          <w:rFonts w:cstheme="minorHAnsi"/>
          <w:sz w:val="24"/>
          <w:szCs w:val="24"/>
        </w:rPr>
      </w:pPr>
      <w:r w:rsidRPr="00B41034">
        <w:rPr>
          <w:rFonts w:cstheme="minorHAnsi"/>
          <w:sz w:val="24"/>
          <w:szCs w:val="24"/>
          <w:rtl/>
        </w:rPr>
        <w:t>مضمار المكاشفة: جایی‌ست که حجاب‌های عقلی و وجودی کنار می‌رود و حقیقتِ امور به قلب انسان مکشوف می‌گردد. مکاشفه نزد عرفا نوعی علم حضوری است، نه نتیجه‌ی قیاس یا تحلیل.</w:t>
      </w:r>
    </w:p>
    <w:p w14:paraId="3A7BCBE5" w14:textId="77777777" w:rsidR="005B30B7" w:rsidRPr="00B41034" w:rsidRDefault="005B30B7" w:rsidP="00AF63A9">
      <w:pPr>
        <w:bidi/>
        <w:spacing w:line="240" w:lineRule="auto"/>
        <w:rPr>
          <w:rFonts w:cstheme="minorHAnsi"/>
          <w:sz w:val="24"/>
          <w:szCs w:val="24"/>
        </w:rPr>
      </w:pPr>
      <w:r w:rsidRPr="00B41034">
        <w:rPr>
          <w:rFonts w:cstheme="minorHAnsi"/>
          <w:sz w:val="24"/>
          <w:szCs w:val="24"/>
          <w:rtl/>
        </w:rPr>
        <w:t>ميدان المشاهدة: مرتبه‌ای فراتر از مکاشفه است که در آن سالک نه‌فقط مکشوفات را درک می‌کند، بلکه در مقام شهود عینی حقیقت حاضر است؛ یعنی اتحاد نوری میان دل سالک و تجلیات اسماء و صفات الهی.</w:t>
      </w:r>
    </w:p>
    <w:p w14:paraId="3A49DF64" w14:textId="77777777" w:rsidR="005B30B7" w:rsidRPr="00B41034" w:rsidRDefault="005B30B7" w:rsidP="00AF63A9">
      <w:pPr>
        <w:bidi/>
        <w:spacing w:line="240" w:lineRule="auto"/>
        <w:rPr>
          <w:rFonts w:cstheme="minorHAnsi"/>
          <w:sz w:val="24"/>
          <w:szCs w:val="24"/>
        </w:rPr>
      </w:pPr>
      <w:r w:rsidRPr="00B41034">
        <w:rPr>
          <w:rFonts w:cstheme="minorHAnsi"/>
          <w:sz w:val="24"/>
          <w:szCs w:val="24"/>
          <w:rtl/>
        </w:rPr>
        <w:t>ورود به این میدان نیازمند انقطاع است: بریدن از همه‌ی تعلّقات. حضرت می‌فرمایند تنها «فوارس الرحمن»—یعنی سوارکارانِ دلیری که از عوالم امکان گذشته‌اند—می‌توانند در این میدان جولان دهند. این استعاره، حاملِ بار وجودی و اخلاقی است: هرکه وابسته به منِ نفسانی، مقام، علم تقلیدی، یا قدرت دنیوی باشد، توانایی ورود به این میدان را ندارد.</w:t>
      </w:r>
    </w:p>
    <w:p w14:paraId="3F0BD8F1" w14:textId="77777777" w:rsidR="005B30B7" w:rsidRPr="00B41034" w:rsidRDefault="005B30B7" w:rsidP="00AF63A9">
      <w:pPr>
        <w:bidi/>
        <w:spacing w:line="240" w:lineRule="auto"/>
        <w:rPr>
          <w:rFonts w:cstheme="minorHAnsi"/>
          <w:sz w:val="24"/>
          <w:szCs w:val="24"/>
        </w:rPr>
      </w:pPr>
      <w:r w:rsidRPr="00B41034">
        <w:rPr>
          <w:rFonts w:cstheme="minorHAnsi"/>
          <w:sz w:val="24"/>
          <w:szCs w:val="24"/>
          <w:rtl/>
        </w:rPr>
        <w:t>مفهوم «فارس» (سوار دلیر) نه صرفاً استعاره‌ای قهرمانانه بلکه نشانی از روحیه‌ی شجاعتِ وجودی و انقطاع باطنی است. چنین انسان‌هایی "انصار الله فی الأرض" خوانده شده‌اند—یعنی یاوران خداوند در زمین. آنان با گسستن از بندهای نفسانی، به مشرق اقتدار الهی بدل می‌شوند. این تعبیر نشان می‌دهد که اقتدار الهی نه در سلطه‌ی سیاسی یا قشری‌گری، بلکه در دل‌های شکسته‌ی پاک و دلیر جلوه‌گر می‌شود.</w:t>
      </w:r>
    </w:p>
    <w:p w14:paraId="448E78AE" w14:textId="77777777" w:rsidR="005B30B7" w:rsidRPr="00B41034" w:rsidRDefault="005B30B7" w:rsidP="00AF63A9">
      <w:pPr>
        <w:bidi/>
        <w:spacing w:line="240" w:lineRule="auto"/>
        <w:rPr>
          <w:rFonts w:cstheme="minorHAnsi"/>
          <w:sz w:val="24"/>
          <w:szCs w:val="24"/>
        </w:rPr>
      </w:pPr>
      <w:r w:rsidRPr="00B41034">
        <w:rPr>
          <w:rFonts w:cstheme="minorHAnsi"/>
          <w:sz w:val="24"/>
          <w:szCs w:val="24"/>
          <w:rtl/>
        </w:rPr>
        <w:t>در مقابل، اشاره به «جبانٍ موهوم» به انسانی بازمی‌گردد که در توهّمات ذهنی و ترس از خود و جهان گرفتار است، و از مواجهه‌ی بی‌واسطه با حقیقت وحیانی می‌گریزد. چنین کسی، حتی اگر مدعی علم و ایمان باشد، از ورود به میدان معرفت بازمی‌ماند.</w:t>
      </w:r>
    </w:p>
    <w:p w14:paraId="28B890F7" w14:textId="77777777" w:rsidR="005B30B7" w:rsidRPr="00B41034" w:rsidRDefault="005B30B7" w:rsidP="00AF63A9">
      <w:pPr>
        <w:bidi/>
        <w:spacing w:line="240" w:lineRule="auto"/>
        <w:rPr>
          <w:rFonts w:cstheme="minorHAnsi"/>
          <w:sz w:val="24"/>
          <w:szCs w:val="24"/>
        </w:rPr>
      </w:pPr>
      <w:r w:rsidRPr="00B41034">
        <w:rPr>
          <w:rFonts w:cstheme="minorHAnsi"/>
          <w:sz w:val="24"/>
          <w:szCs w:val="24"/>
          <w:rtl/>
        </w:rPr>
        <w:t>این متن، در نسبت با سایر آیات مرتبط، به‌ویژه عبارت معروف "العلم حجاب الاكبر"، نقدی صریح بر آن دسته از مدعیان معرفت است که به جای تهذیب نفس و انقطاع از تعلّقات، به سفسطه، مجادله، و تظاهر پرداخته‌اند. حقیقت، از راه جدال یا بازی با الفاظ حاصل نمی‌شود، بلکه از طریق فداکاری، ترک خود، و شهود حاصل می‌گردد.</w:t>
      </w:r>
    </w:p>
    <w:p w14:paraId="4B9E20D5" w14:textId="77777777" w:rsidR="005B30B7" w:rsidRPr="00B41034" w:rsidRDefault="005B30B7" w:rsidP="00AF63A9">
      <w:pPr>
        <w:bidi/>
        <w:spacing w:line="240" w:lineRule="auto"/>
        <w:rPr>
          <w:rFonts w:cstheme="minorHAnsi"/>
          <w:sz w:val="24"/>
          <w:szCs w:val="24"/>
        </w:rPr>
      </w:pPr>
      <w:r w:rsidRPr="00B41034">
        <w:rPr>
          <w:rFonts w:cstheme="minorHAnsi"/>
          <w:sz w:val="24"/>
          <w:szCs w:val="24"/>
          <w:rtl/>
        </w:rPr>
        <w:lastRenderedPageBreak/>
        <w:t>این آیه، چکیده‌ای است از فلسفه‌ی دینی حضرت بهاءالله در باب شناخت وحی و ورود به ساحات مقدّسه‌ی حقیقت. وحی، عرصه‌ای نیست که همگان به آن راه یابند، و معرفت، نه به واسطه‌ی علم ظاهری یا جدل، بلکه از طریق انقطاع، شهود، و فناء فی‌الله حاصل می‌گردد.</w:t>
      </w:r>
    </w:p>
    <w:p w14:paraId="0AAC2724" w14:textId="0C5E61B3" w:rsidR="005F7C72" w:rsidRPr="00B41034" w:rsidRDefault="005B30B7" w:rsidP="00AF63A9">
      <w:pPr>
        <w:bidi/>
        <w:spacing w:line="240" w:lineRule="auto"/>
        <w:rPr>
          <w:rFonts w:cstheme="minorHAnsi"/>
          <w:sz w:val="24"/>
          <w:szCs w:val="24"/>
          <w:rtl/>
        </w:rPr>
      </w:pPr>
      <w:r w:rsidRPr="00B41034">
        <w:rPr>
          <w:rFonts w:cstheme="minorHAnsi"/>
          <w:sz w:val="24"/>
          <w:szCs w:val="24"/>
          <w:rtl/>
        </w:rPr>
        <w:t>با این بیان، حضرت بهاءالله نوعی «الیتیسم عرفانی» را معرفی می‌کنند که نه متکبّرانه، بلکه از سر واقع‌بینی است: تنها آنان‌که نفس را ترک گفته و جان را در میدان مهر افکنده‌اند، به حقیقت نورانی ظهور الهی راه می‌یابند و در صف «مشارق الاقتدار» قرار می‌گیرند.</w:t>
      </w:r>
    </w:p>
    <w:p w14:paraId="211553F3" w14:textId="77777777" w:rsidR="002146E6" w:rsidRPr="00B41034" w:rsidRDefault="002146E6" w:rsidP="00AF63A9">
      <w:pPr>
        <w:bidi/>
        <w:spacing w:line="240" w:lineRule="auto"/>
        <w:rPr>
          <w:rFonts w:cstheme="minorHAnsi"/>
          <w:sz w:val="24"/>
          <w:szCs w:val="24"/>
          <w:rtl/>
        </w:rPr>
      </w:pPr>
    </w:p>
    <w:p w14:paraId="70847609" w14:textId="77777777" w:rsidR="002146E6" w:rsidRPr="00B41034" w:rsidRDefault="002146E6" w:rsidP="00AF63A9">
      <w:pPr>
        <w:bidi/>
        <w:spacing w:line="240" w:lineRule="auto"/>
        <w:rPr>
          <w:rFonts w:cstheme="minorHAnsi"/>
          <w:sz w:val="24"/>
          <w:szCs w:val="24"/>
          <w:rtl/>
        </w:rPr>
      </w:pPr>
    </w:p>
    <w:p w14:paraId="39FB1920" w14:textId="77777777" w:rsidR="002146E6" w:rsidRPr="00B41034" w:rsidRDefault="002146E6" w:rsidP="00AF63A9">
      <w:pPr>
        <w:bidi/>
        <w:spacing w:line="240" w:lineRule="auto"/>
        <w:rPr>
          <w:rFonts w:cstheme="minorHAnsi"/>
          <w:sz w:val="24"/>
          <w:szCs w:val="24"/>
          <w:rtl/>
        </w:rPr>
      </w:pPr>
    </w:p>
    <w:p w14:paraId="1A348059" w14:textId="77777777" w:rsidR="002146E6" w:rsidRPr="00B41034" w:rsidRDefault="002146E6" w:rsidP="00AF63A9">
      <w:pPr>
        <w:bidi/>
        <w:spacing w:line="240" w:lineRule="auto"/>
        <w:rPr>
          <w:rFonts w:cstheme="minorHAnsi"/>
          <w:sz w:val="24"/>
          <w:szCs w:val="24"/>
          <w:rtl/>
        </w:rPr>
      </w:pPr>
    </w:p>
    <w:p w14:paraId="2B0529F4" w14:textId="77777777" w:rsidR="002146E6" w:rsidRPr="00B41034" w:rsidRDefault="002146E6" w:rsidP="00AF63A9">
      <w:pPr>
        <w:bidi/>
        <w:spacing w:line="240" w:lineRule="auto"/>
        <w:rPr>
          <w:rFonts w:cstheme="minorHAnsi"/>
          <w:sz w:val="24"/>
          <w:szCs w:val="24"/>
          <w:rtl/>
        </w:rPr>
      </w:pPr>
    </w:p>
    <w:p w14:paraId="7C6392E8" w14:textId="77777777" w:rsidR="002146E6" w:rsidRPr="00B41034" w:rsidRDefault="002146E6" w:rsidP="00AF63A9">
      <w:pPr>
        <w:bidi/>
        <w:spacing w:line="240" w:lineRule="auto"/>
        <w:rPr>
          <w:rFonts w:cstheme="minorHAnsi"/>
          <w:sz w:val="24"/>
          <w:szCs w:val="24"/>
          <w:rtl/>
        </w:rPr>
      </w:pPr>
    </w:p>
    <w:p w14:paraId="2EAE7DFD" w14:textId="77777777" w:rsidR="002146E6" w:rsidRPr="00B41034" w:rsidRDefault="002146E6" w:rsidP="00AF63A9">
      <w:pPr>
        <w:bidi/>
        <w:spacing w:line="240" w:lineRule="auto"/>
        <w:rPr>
          <w:rFonts w:cstheme="minorHAnsi"/>
          <w:sz w:val="24"/>
          <w:szCs w:val="24"/>
          <w:rtl/>
        </w:rPr>
      </w:pPr>
    </w:p>
    <w:p w14:paraId="4256ED9A" w14:textId="77777777" w:rsidR="002146E6" w:rsidRPr="00B41034" w:rsidRDefault="002146E6" w:rsidP="00AF63A9">
      <w:pPr>
        <w:bidi/>
        <w:spacing w:line="240" w:lineRule="auto"/>
        <w:rPr>
          <w:rFonts w:cstheme="minorHAnsi"/>
          <w:sz w:val="24"/>
          <w:szCs w:val="24"/>
          <w:rtl/>
        </w:rPr>
      </w:pPr>
    </w:p>
    <w:p w14:paraId="63851458" w14:textId="77777777" w:rsidR="002146E6" w:rsidRPr="00B41034" w:rsidRDefault="002146E6" w:rsidP="00AF63A9">
      <w:pPr>
        <w:bidi/>
        <w:spacing w:line="240" w:lineRule="auto"/>
        <w:rPr>
          <w:rFonts w:cstheme="minorHAnsi"/>
          <w:sz w:val="24"/>
          <w:szCs w:val="24"/>
          <w:rtl/>
        </w:rPr>
      </w:pPr>
    </w:p>
    <w:p w14:paraId="227C75C0" w14:textId="77777777" w:rsidR="002146E6" w:rsidRPr="00B41034" w:rsidRDefault="002146E6" w:rsidP="00AF63A9">
      <w:pPr>
        <w:bidi/>
        <w:spacing w:line="240" w:lineRule="auto"/>
        <w:rPr>
          <w:rFonts w:cstheme="minorHAnsi"/>
          <w:sz w:val="24"/>
          <w:szCs w:val="24"/>
          <w:rtl/>
        </w:rPr>
      </w:pPr>
    </w:p>
    <w:p w14:paraId="63DEC19A" w14:textId="77777777" w:rsidR="002146E6" w:rsidRPr="00B41034" w:rsidRDefault="002146E6" w:rsidP="00AF63A9">
      <w:pPr>
        <w:bidi/>
        <w:spacing w:line="240" w:lineRule="auto"/>
        <w:rPr>
          <w:rFonts w:cstheme="minorHAnsi"/>
          <w:sz w:val="24"/>
          <w:szCs w:val="24"/>
          <w:rtl/>
        </w:rPr>
      </w:pPr>
    </w:p>
    <w:p w14:paraId="2A4CCCBE" w14:textId="77777777" w:rsidR="002146E6" w:rsidRPr="00B41034" w:rsidRDefault="002146E6" w:rsidP="00AF63A9">
      <w:pPr>
        <w:bidi/>
        <w:spacing w:line="240" w:lineRule="auto"/>
        <w:rPr>
          <w:rFonts w:cstheme="minorHAnsi"/>
          <w:sz w:val="24"/>
          <w:szCs w:val="24"/>
          <w:rtl/>
        </w:rPr>
      </w:pPr>
    </w:p>
    <w:p w14:paraId="3889E2DB" w14:textId="77777777" w:rsidR="002146E6" w:rsidRPr="00B41034" w:rsidRDefault="002146E6" w:rsidP="00AF63A9">
      <w:pPr>
        <w:bidi/>
        <w:spacing w:line="240" w:lineRule="auto"/>
        <w:rPr>
          <w:rFonts w:cstheme="minorHAnsi"/>
          <w:sz w:val="24"/>
          <w:szCs w:val="24"/>
          <w:rtl/>
        </w:rPr>
      </w:pPr>
    </w:p>
    <w:p w14:paraId="0CCD92C9" w14:textId="77777777" w:rsidR="002146E6" w:rsidRPr="00B41034" w:rsidRDefault="002146E6" w:rsidP="00AF63A9">
      <w:pPr>
        <w:bidi/>
        <w:spacing w:line="240" w:lineRule="auto"/>
        <w:rPr>
          <w:rFonts w:cstheme="minorHAnsi"/>
          <w:sz w:val="24"/>
          <w:szCs w:val="24"/>
          <w:rtl/>
        </w:rPr>
      </w:pPr>
    </w:p>
    <w:p w14:paraId="1784295C" w14:textId="77777777" w:rsidR="002146E6" w:rsidRPr="00B41034" w:rsidRDefault="002146E6" w:rsidP="00AF63A9">
      <w:pPr>
        <w:bidi/>
        <w:spacing w:line="240" w:lineRule="auto"/>
        <w:rPr>
          <w:rFonts w:cstheme="minorHAnsi"/>
          <w:sz w:val="24"/>
          <w:szCs w:val="24"/>
          <w:rtl/>
        </w:rPr>
      </w:pPr>
    </w:p>
    <w:p w14:paraId="044AAEB1" w14:textId="77777777" w:rsidR="002146E6" w:rsidRPr="00B41034" w:rsidRDefault="002146E6" w:rsidP="00AF63A9">
      <w:pPr>
        <w:bidi/>
        <w:spacing w:line="240" w:lineRule="auto"/>
        <w:rPr>
          <w:rFonts w:cstheme="minorHAnsi"/>
          <w:sz w:val="24"/>
          <w:szCs w:val="24"/>
          <w:rtl/>
        </w:rPr>
      </w:pPr>
    </w:p>
    <w:p w14:paraId="207CDA00" w14:textId="77777777" w:rsidR="002146E6" w:rsidRPr="00B41034" w:rsidRDefault="002146E6" w:rsidP="00AF63A9">
      <w:pPr>
        <w:bidi/>
        <w:spacing w:line="240" w:lineRule="auto"/>
        <w:rPr>
          <w:rFonts w:cstheme="minorHAnsi"/>
          <w:sz w:val="24"/>
          <w:szCs w:val="24"/>
          <w:rtl/>
        </w:rPr>
      </w:pPr>
    </w:p>
    <w:p w14:paraId="25DA0FE9" w14:textId="77777777" w:rsidR="002146E6" w:rsidRPr="00B41034" w:rsidRDefault="002146E6" w:rsidP="00AF63A9">
      <w:pPr>
        <w:bidi/>
        <w:spacing w:line="240" w:lineRule="auto"/>
        <w:rPr>
          <w:rFonts w:cstheme="minorHAnsi"/>
          <w:sz w:val="24"/>
          <w:szCs w:val="24"/>
          <w:rtl/>
        </w:rPr>
      </w:pPr>
    </w:p>
    <w:p w14:paraId="52FB1094" w14:textId="77777777" w:rsidR="002146E6" w:rsidRPr="00B41034" w:rsidRDefault="002146E6" w:rsidP="00AF63A9">
      <w:pPr>
        <w:bidi/>
        <w:spacing w:line="240" w:lineRule="auto"/>
        <w:rPr>
          <w:rFonts w:cstheme="minorHAnsi"/>
          <w:sz w:val="24"/>
          <w:szCs w:val="24"/>
          <w:rtl/>
        </w:rPr>
      </w:pPr>
    </w:p>
    <w:p w14:paraId="3A457D2D" w14:textId="77777777" w:rsidR="00610BDD" w:rsidRPr="00B41034" w:rsidRDefault="00610BDD" w:rsidP="00AF63A9">
      <w:pPr>
        <w:bidi/>
        <w:spacing w:line="240" w:lineRule="auto"/>
        <w:rPr>
          <w:rFonts w:cstheme="minorHAnsi"/>
          <w:sz w:val="24"/>
          <w:szCs w:val="24"/>
          <w:rtl/>
        </w:rPr>
      </w:pPr>
    </w:p>
    <w:p w14:paraId="7AC06414" w14:textId="77777777" w:rsidR="00766D6A" w:rsidRPr="00B41034" w:rsidRDefault="00766D6A" w:rsidP="00AF63A9">
      <w:pPr>
        <w:bidi/>
        <w:spacing w:line="240" w:lineRule="auto"/>
        <w:rPr>
          <w:rFonts w:cstheme="minorHAnsi"/>
          <w:sz w:val="24"/>
          <w:szCs w:val="24"/>
          <w:rtl/>
        </w:rPr>
      </w:pPr>
    </w:p>
    <w:p w14:paraId="54972C57" w14:textId="77777777" w:rsidR="00766D6A" w:rsidRPr="00B41034" w:rsidRDefault="00766D6A" w:rsidP="00AF63A9">
      <w:pPr>
        <w:bidi/>
        <w:spacing w:line="240" w:lineRule="auto"/>
        <w:rPr>
          <w:rFonts w:cstheme="minorHAnsi"/>
          <w:sz w:val="24"/>
          <w:szCs w:val="24"/>
          <w:rtl/>
        </w:rPr>
      </w:pPr>
    </w:p>
    <w:p w14:paraId="26AF7B37" w14:textId="77777777" w:rsidR="00766D6A" w:rsidRPr="00B41034" w:rsidRDefault="00766D6A" w:rsidP="00AF63A9">
      <w:pPr>
        <w:bidi/>
        <w:spacing w:line="240" w:lineRule="auto"/>
        <w:rPr>
          <w:rFonts w:cstheme="minorHAnsi"/>
          <w:sz w:val="24"/>
          <w:szCs w:val="24"/>
          <w:rtl/>
        </w:rPr>
      </w:pPr>
    </w:p>
    <w:p w14:paraId="43BCB025" w14:textId="77777777" w:rsidR="00766D6A" w:rsidRPr="00B41034" w:rsidRDefault="00766D6A" w:rsidP="00AF63A9">
      <w:pPr>
        <w:bidi/>
        <w:spacing w:line="240" w:lineRule="auto"/>
        <w:rPr>
          <w:rFonts w:cstheme="minorHAnsi"/>
          <w:sz w:val="24"/>
          <w:szCs w:val="24"/>
          <w:rtl/>
        </w:rPr>
      </w:pPr>
    </w:p>
    <w:p w14:paraId="15830F04" w14:textId="5AEDA7CE" w:rsidR="007E3AEF" w:rsidRPr="00C16D01" w:rsidRDefault="0093435C" w:rsidP="00C16D01">
      <w:pPr>
        <w:pStyle w:val="Heading3"/>
        <w:bidi/>
        <w:rPr>
          <w:rStyle w:val="Strong"/>
          <w:rFonts w:asciiTheme="minorHAnsi" w:hAnsiTheme="minorHAnsi" w:cstheme="minorHAnsi"/>
          <w:b w:val="0"/>
          <w:bCs w:val="0"/>
          <w:rtl/>
        </w:rPr>
      </w:pPr>
      <w:r w:rsidRPr="00A94C9D">
        <w:rPr>
          <w:rFonts w:asciiTheme="minorHAnsi" w:hAnsiTheme="minorHAnsi" w:cstheme="minorHAnsi"/>
          <w:rtl/>
        </w:rPr>
        <w:lastRenderedPageBreak/>
        <w:t>بند صد و هفتاد و نهم</w:t>
      </w:r>
      <w:r w:rsidRPr="00A94C9D">
        <w:rPr>
          <w:rFonts w:asciiTheme="minorHAnsi" w:hAnsiTheme="minorHAnsi" w:cstheme="minorHAnsi"/>
        </w:rPr>
        <w:t xml:space="preserve"> </w:t>
      </w:r>
      <w:r w:rsidRPr="00A94C9D">
        <w:rPr>
          <w:rFonts w:asciiTheme="minorHAnsi" w:hAnsiTheme="minorHAnsi" w:cstheme="minorHAnsi"/>
          <w:rtl/>
        </w:rPr>
        <w:t xml:space="preserve"> </w:t>
      </w:r>
      <w:r w:rsidR="00C16D01">
        <w:rPr>
          <w:rFonts w:asciiTheme="minorHAnsi" w:hAnsiTheme="minorHAnsi" w:cstheme="minorHAnsi"/>
          <w:rtl/>
        </w:rPr>
        <w:br/>
      </w:r>
      <w:r w:rsidR="000476A6" w:rsidRPr="00C16D01">
        <w:rPr>
          <w:rStyle w:val="NoSpacingChar"/>
          <w:rFonts w:asciiTheme="minorHAnsi" w:hAnsiTheme="minorHAnsi" w:cstheme="minorHAnsi"/>
          <w:b/>
          <w:bCs/>
          <w:color w:val="auto"/>
          <w:rtl/>
        </w:rPr>
        <w:t>إيّاكم أنْ يَمنَعَكُم ما في البَيانِ عنْ رَبِّكُمُ الرَّحمنِ، تَاللهِ إنَّهُ قد نُزِّلَ لِذِكْري لو أنْتُمْ تَعْلَمونَ</w:t>
      </w:r>
      <w:r w:rsidR="000476A6" w:rsidRPr="00C16D01">
        <w:rPr>
          <w:rStyle w:val="NoSpacingChar"/>
          <w:rFonts w:asciiTheme="minorHAnsi" w:hAnsiTheme="minorHAnsi" w:cstheme="minorHAnsi"/>
          <w:b/>
          <w:bCs/>
          <w:color w:val="auto"/>
        </w:rPr>
        <w:t>.</w:t>
      </w:r>
      <w:r w:rsidR="000476A6" w:rsidRPr="00C16D01">
        <w:rPr>
          <w:rStyle w:val="NoSpacingChar"/>
          <w:rFonts w:asciiTheme="minorHAnsi" w:hAnsiTheme="minorHAnsi" w:cstheme="minorHAnsi"/>
          <w:b/>
          <w:bCs/>
          <w:color w:val="auto"/>
        </w:rPr>
        <w:br/>
      </w:r>
      <w:r w:rsidR="000476A6" w:rsidRPr="00C16D01">
        <w:rPr>
          <w:rStyle w:val="NoSpacingChar"/>
          <w:rFonts w:asciiTheme="minorHAnsi" w:hAnsiTheme="minorHAnsi" w:cstheme="minorHAnsi"/>
          <w:b/>
          <w:bCs/>
          <w:color w:val="auto"/>
          <w:rtl/>
        </w:rPr>
        <w:t>لا يَجِدُ منهُ المُخْلِصُونَ إلّا عَرْفَ حُبِّي واسْمي المُهَيْمِنِ على كُلِّ شاهِدٍ ومَشْهودٍ</w:t>
      </w:r>
      <w:r w:rsidR="000476A6" w:rsidRPr="00C16D01">
        <w:rPr>
          <w:rStyle w:val="NoSpacingChar"/>
          <w:rFonts w:asciiTheme="minorHAnsi" w:hAnsiTheme="minorHAnsi" w:cstheme="minorHAnsi"/>
          <w:b/>
          <w:bCs/>
          <w:color w:val="auto"/>
        </w:rPr>
        <w:t>.</w:t>
      </w:r>
      <w:r w:rsidR="000476A6" w:rsidRPr="00C16D01">
        <w:rPr>
          <w:rStyle w:val="NoSpacingChar"/>
          <w:rFonts w:asciiTheme="minorHAnsi" w:hAnsiTheme="minorHAnsi" w:cstheme="minorHAnsi"/>
          <w:b/>
          <w:bCs/>
          <w:color w:val="auto"/>
        </w:rPr>
        <w:br/>
      </w:r>
      <w:r w:rsidR="000476A6" w:rsidRPr="00C16D01">
        <w:rPr>
          <w:rStyle w:val="NoSpacingChar"/>
          <w:rFonts w:asciiTheme="minorHAnsi" w:hAnsiTheme="minorHAnsi" w:cstheme="minorHAnsi"/>
          <w:b/>
          <w:bCs/>
          <w:color w:val="auto"/>
          <w:rtl/>
        </w:rPr>
        <w:t>قُلْ يا قَوْمُ تَوَجَّهُوا إلى ما نُزِّلَ مِن قَلَمي الأعْلى، إنْ وَجَدْتُم منهُ عَرْفَ اللهِ، فلا تَعْتَرِضوا عليه، ولا تَمْنَعُوا أنْفُسَكُمْ عن فَضْلِ اللهِ وألْطافِه. كَذَلِكَ يَنْصَحُكُمُ اللهُ إنَّهُ لَهُوَ النَّاصِحُ العَلِيمُ</w:t>
      </w:r>
      <w:r w:rsidR="000476A6" w:rsidRPr="00C16D01">
        <w:rPr>
          <w:rStyle w:val="NoSpacingChar"/>
          <w:rFonts w:asciiTheme="minorHAnsi" w:hAnsiTheme="minorHAnsi" w:cstheme="minorHAnsi"/>
          <w:b/>
          <w:bCs/>
          <w:color w:val="auto"/>
        </w:rPr>
        <w:t>.</w:t>
      </w:r>
    </w:p>
    <w:p w14:paraId="166D982A" w14:textId="2F27660F" w:rsidR="007E3AEF" w:rsidRDefault="0093435C" w:rsidP="00AF63A9">
      <w:pPr>
        <w:pStyle w:val="NormalWeb"/>
        <w:rPr>
          <w:rFonts w:asciiTheme="minorHAnsi" w:eastAsia="MS Mincho" w:hAnsiTheme="minorHAnsi" w:cstheme="minorHAnsi"/>
          <w:b/>
          <w:bCs/>
          <w:rtl/>
        </w:rPr>
      </w:pPr>
      <w:r w:rsidRPr="00B41034">
        <w:rPr>
          <w:rFonts w:asciiTheme="minorHAnsi" w:hAnsiTheme="minorHAnsi" w:cstheme="minorHAnsi"/>
          <w:color w:val="000000" w:themeColor="text1"/>
        </w:rPr>
        <w:t xml:space="preserve">Beware lest aught that hath been revealed in the </w:t>
      </w:r>
      <w:proofErr w:type="spellStart"/>
      <w:r w:rsidRPr="00B41034">
        <w:rPr>
          <w:rFonts w:asciiTheme="minorHAnsi" w:hAnsiTheme="minorHAnsi" w:cstheme="minorHAnsi"/>
          <w:color w:val="000000" w:themeColor="text1"/>
        </w:rPr>
        <w:t>Bayán</w:t>
      </w:r>
      <w:proofErr w:type="spellEnd"/>
      <w:r w:rsidRPr="00B41034">
        <w:rPr>
          <w:rFonts w:asciiTheme="minorHAnsi" w:hAnsiTheme="minorHAnsi" w:cstheme="minorHAnsi"/>
          <w:color w:val="000000" w:themeColor="text1"/>
        </w:rPr>
        <w:t xml:space="preserve"> should keep you from your Lord, the Most Compassionate. God is My witness that the </w:t>
      </w:r>
      <w:proofErr w:type="spellStart"/>
      <w:r w:rsidRPr="00B41034">
        <w:rPr>
          <w:rFonts w:asciiTheme="minorHAnsi" w:hAnsiTheme="minorHAnsi" w:cstheme="minorHAnsi"/>
          <w:color w:val="000000" w:themeColor="text1"/>
        </w:rPr>
        <w:t>Bayán</w:t>
      </w:r>
      <w:proofErr w:type="spellEnd"/>
      <w:r w:rsidRPr="00B41034">
        <w:rPr>
          <w:rFonts w:asciiTheme="minorHAnsi" w:hAnsiTheme="minorHAnsi" w:cstheme="minorHAnsi"/>
          <w:color w:val="000000" w:themeColor="text1"/>
        </w:rPr>
        <w:t xml:space="preserve"> was sent down for no other purpose than to celebrate My praise, did ye but know! In it the pure in heart will find only the fragrance of My love, only My Name that </w:t>
      </w:r>
      <w:proofErr w:type="spellStart"/>
      <w:r w:rsidRPr="00B41034">
        <w:rPr>
          <w:rFonts w:asciiTheme="minorHAnsi" w:hAnsiTheme="minorHAnsi" w:cstheme="minorHAnsi"/>
          <w:color w:val="000000" w:themeColor="text1"/>
        </w:rPr>
        <w:t>overshadoweth</w:t>
      </w:r>
      <w:proofErr w:type="spellEnd"/>
      <w:r w:rsidRPr="00B41034">
        <w:rPr>
          <w:rFonts w:asciiTheme="minorHAnsi" w:hAnsiTheme="minorHAnsi" w:cstheme="minorHAnsi"/>
          <w:color w:val="000000" w:themeColor="text1"/>
        </w:rPr>
        <w:t xml:space="preserve"> all that </w:t>
      </w:r>
      <w:proofErr w:type="spellStart"/>
      <w:r w:rsidRPr="00B41034">
        <w:rPr>
          <w:rFonts w:asciiTheme="minorHAnsi" w:hAnsiTheme="minorHAnsi" w:cstheme="minorHAnsi"/>
          <w:color w:val="000000" w:themeColor="text1"/>
        </w:rPr>
        <w:t>seeth</w:t>
      </w:r>
      <w:proofErr w:type="spellEnd"/>
      <w:r w:rsidRPr="00B41034">
        <w:rPr>
          <w:rFonts w:asciiTheme="minorHAnsi" w:hAnsiTheme="minorHAnsi" w:cstheme="minorHAnsi"/>
          <w:color w:val="000000" w:themeColor="text1"/>
        </w:rPr>
        <w:t xml:space="preserve"> and is seen. Say: Turn ye, O people, unto that which hath proceeded from My Most Exalted Pen. Should ye inhale therefrom the fragrance of God, set not yourselves against Him, nor deny yourselves a portion of His gracious </w:t>
      </w:r>
      <w:proofErr w:type="spellStart"/>
      <w:r w:rsidRPr="00B41034">
        <w:rPr>
          <w:rFonts w:asciiTheme="minorHAnsi" w:hAnsiTheme="minorHAnsi" w:cstheme="minorHAnsi"/>
          <w:color w:val="000000" w:themeColor="text1"/>
        </w:rPr>
        <w:t>favour</w:t>
      </w:r>
      <w:proofErr w:type="spellEnd"/>
      <w:r w:rsidRPr="00B41034">
        <w:rPr>
          <w:rFonts w:asciiTheme="minorHAnsi" w:hAnsiTheme="minorHAnsi" w:cstheme="minorHAnsi"/>
          <w:color w:val="000000" w:themeColor="text1"/>
        </w:rPr>
        <w:t xml:space="preserve"> and His manifold bestowals. </w:t>
      </w:r>
      <w:proofErr w:type="gramStart"/>
      <w:r w:rsidRPr="00B41034">
        <w:rPr>
          <w:rFonts w:asciiTheme="minorHAnsi" w:hAnsiTheme="minorHAnsi" w:cstheme="minorHAnsi"/>
          <w:color w:val="000000" w:themeColor="text1"/>
        </w:rPr>
        <w:t>Thus</w:t>
      </w:r>
      <w:proofErr w:type="gramEnd"/>
      <w:r w:rsidRPr="00B41034">
        <w:rPr>
          <w:rFonts w:asciiTheme="minorHAnsi" w:hAnsiTheme="minorHAnsi" w:cstheme="minorHAnsi"/>
          <w:color w:val="000000" w:themeColor="text1"/>
        </w:rPr>
        <w:t xml:space="preserve"> doth your Lord admonish you; He, verily, is the Counsellor, the Omniscient.</w:t>
      </w:r>
    </w:p>
    <w:p w14:paraId="265A111B" w14:textId="6A3CECFF" w:rsidR="0093435C" w:rsidRPr="007E3AEF" w:rsidRDefault="00A94C9D" w:rsidP="00AF63A9">
      <w:pPr>
        <w:pStyle w:val="NormalWeb"/>
        <w:bidi/>
        <w:rPr>
          <w:rFonts w:asciiTheme="minorHAnsi" w:eastAsia="MS Mincho" w:hAnsiTheme="minorHAnsi" w:cstheme="minorHAnsi"/>
          <w:b/>
          <w:bCs/>
          <w:rtl/>
        </w:rPr>
      </w:pPr>
      <w:r w:rsidRPr="00F6573F">
        <w:rPr>
          <w:rFonts w:asciiTheme="minorHAnsi" w:hAnsiTheme="minorHAnsi" w:cstheme="minorHAnsi" w:hint="cs"/>
          <w:rtl/>
        </w:rPr>
        <w:t xml:space="preserve">مضمون آیه به فارسی: </w:t>
      </w:r>
      <w:r w:rsidR="00B27D50" w:rsidRPr="00B41034">
        <w:rPr>
          <w:rFonts w:asciiTheme="minorHAnsi" w:hAnsiTheme="minorHAnsi" w:cstheme="minorHAnsi"/>
          <w:rtl/>
        </w:rPr>
        <w:t>برحذر باشید مبادا آنچه در بیان نازل شده شما را از پروردگار بخشنده‌تان باز دارد. به خدا سوگند، بیان جز برای یاد من نازل نشده است، اگر بدانید. مخلصان در آن جز رایحه‌ی محبت من و نام من که بر همه‌ی بینندگان و دیدگان چیره است، نخواهند یافت</w:t>
      </w:r>
      <w:r w:rsidR="00B27D50" w:rsidRPr="00B41034">
        <w:rPr>
          <w:rFonts w:asciiTheme="minorHAnsi" w:hAnsiTheme="minorHAnsi" w:cstheme="minorHAnsi"/>
        </w:rPr>
        <w:t>.</w:t>
      </w:r>
      <w:r w:rsidR="00B27D50" w:rsidRPr="00B41034">
        <w:rPr>
          <w:rFonts w:asciiTheme="minorHAnsi" w:hAnsiTheme="minorHAnsi" w:cstheme="minorHAnsi"/>
        </w:rPr>
        <w:br/>
      </w:r>
      <w:r w:rsidR="00B27D50" w:rsidRPr="00B41034">
        <w:rPr>
          <w:rFonts w:asciiTheme="minorHAnsi" w:hAnsiTheme="minorHAnsi" w:cstheme="minorHAnsi"/>
          <w:rtl/>
        </w:rPr>
        <w:t>بگو: ای مردم، روی خود را به سوی آنچه از قلم اعلی نازل گشته بدارید. اگر از آن، رایحه‌ی خداوند را استشمام کردید، با آن مخالفت مکنید و خود را از فضل و الطاف الهی محروم نسازید. چنین است که خداوند شما را پند می‌دهد؛ زیرا او ناصح داناست</w:t>
      </w:r>
      <w:r w:rsidR="00B27D50" w:rsidRPr="00B41034">
        <w:rPr>
          <w:rFonts w:asciiTheme="minorHAnsi" w:hAnsiTheme="minorHAnsi" w:cstheme="minorHAnsi"/>
        </w:rPr>
        <w:t>.</w:t>
      </w:r>
    </w:p>
    <w:p w14:paraId="0AAF7794" w14:textId="77777777" w:rsidR="00BD3319" w:rsidRPr="00B41034" w:rsidRDefault="00BD3319" w:rsidP="00AF63A9">
      <w:pPr>
        <w:bidi/>
        <w:spacing w:line="240" w:lineRule="auto"/>
        <w:rPr>
          <w:rFonts w:cstheme="minorHAnsi"/>
          <w:sz w:val="24"/>
          <w:szCs w:val="24"/>
          <w:u w:val="single"/>
        </w:rPr>
      </w:pPr>
      <w:r w:rsidRPr="00B41034">
        <w:rPr>
          <w:rFonts w:cstheme="minorHAnsi"/>
          <w:sz w:val="24"/>
          <w:szCs w:val="24"/>
          <w:u w:val="single"/>
          <w:rtl/>
        </w:rPr>
        <w:t>بررسی آیه</w:t>
      </w:r>
    </w:p>
    <w:p w14:paraId="088B1C05" w14:textId="77777777" w:rsidR="00BD3319" w:rsidRPr="00B41034" w:rsidRDefault="00BD3319" w:rsidP="00AF63A9">
      <w:pPr>
        <w:bidi/>
        <w:spacing w:line="240" w:lineRule="auto"/>
        <w:rPr>
          <w:rFonts w:cstheme="minorHAnsi"/>
          <w:sz w:val="24"/>
          <w:szCs w:val="24"/>
        </w:rPr>
      </w:pPr>
      <w:r w:rsidRPr="00B41034">
        <w:rPr>
          <w:rFonts w:cstheme="minorHAnsi"/>
          <w:sz w:val="24"/>
          <w:szCs w:val="24"/>
          <w:rtl/>
        </w:rPr>
        <w:t>در این بیان نورانی، حضرت بهاءالله به یکی از بزرگ‌ترین موانع شهود حقایق الهی اشاره می‌فرمایند: تبدیل وَحی سابق به حجاب لاحق. یعنی همان کلامی که در عصر پیشین از مصدر وحی نازل شد و طریق هدایت بود، می‌تواند در عصر لاحق، به سبب جمود بر ظاهر، عدم درک حقیقت موعود، و تعلّق به الفاظ بی‌روح، به مانعی بر سر راه تجلیات جدید الهی بدل گردد.</w:t>
      </w:r>
    </w:p>
    <w:p w14:paraId="2B52E9EA" w14:textId="292B1A19" w:rsidR="00BD3319" w:rsidRPr="00B41034" w:rsidRDefault="00BD3319" w:rsidP="00AF63A9">
      <w:pPr>
        <w:bidi/>
        <w:spacing w:line="240" w:lineRule="auto"/>
        <w:rPr>
          <w:rFonts w:cstheme="minorHAnsi"/>
          <w:sz w:val="24"/>
          <w:szCs w:val="24"/>
        </w:rPr>
      </w:pPr>
      <w:r w:rsidRPr="00B41034">
        <w:rPr>
          <w:rFonts w:cstheme="minorHAnsi"/>
          <w:sz w:val="24"/>
          <w:szCs w:val="24"/>
          <w:rtl/>
        </w:rPr>
        <w:t>این معنا، نمونه‌ای بارز از حجاب اسماء و حجاب علم است:</w:t>
      </w:r>
      <w:r w:rsidR="00923BF8" w:rsidRPr="00B41034">
        <w:rPr>
          <w:rFonts w:cstheme="minorHAnsi"/>
          <w:sz w:val="24"/>
          <w:szCs w:val="24"/>
          <w:rtl/>
        </w:rPr>
        <w:br/>
      </w:r>
      <w:r w:rsidRPr="00B41034">
        <w:rPr>
          <w:rFonts w:cstheme="minorHAnsi"/>
          <w:sz w:val="24"/>
          <w:szCs w:val="24"/>
          <w:rtl/>
        </w:rPr>
        <w:t>حجاب اسماء: اشاره به آن دارد که حتی نام مقدسی چون بیان که به امر حضرت اعلی (باب) نازل شد، اگر با انقطاع و محبت حقیقی همراه نباشد، می‌تواند فرد را از «ربّ الرحمان» محروم کند.</w:t>
      </w:r>
      <w:r w:rsidR="00923BF8" w:rsidRPr="00B41034">
        <w:rPr>
          <w:rFonts w:cstheme="minorHAnsi"/>
          <w:sz w:val="24"/>
          <w:szCs w:val="24"/>
          <w:rtl/>
        </w:rPr>
        <w:br/>
      </w:r>
      <w:r w:rsidRPr="00B41034">
        <w:rPr>
          <w:rFonts w:cstheme="minorHAnsi"/>
          <w:sz w:val="24"/>
          <w:szCs w:val="24"/>
          <w:rtl/>
        </w:rPr>
        <w:t>حجاب علم: وقتی دانسته‌ها و فهم‌های پیشین، جایگزین شهود و تسلیم به امر حاضر می‌شوند، همان علم می‌تواند مانع وصول به حق شود.</w:t>
      </w:r>
      <w:r w:rsidR="00923BF8" w:rsidRPr="00B41034">
        <w:rPr>
          <w:rFonts w:cstheme="minorHAnsi"/>
          <w:sz w:val="24"/>
          <w:szCs w:val="24"/>
          <w:rtl/>
        </w:rPr>
        <w:br/>
      </w:r>
      <w:r w:rsidRPr="00B41034">
        <w:rPr>
          <w:rFonts w:cstheme="minorHAnsi"/>
          <w:sz w:val="24"/>
          <w:szCs w:val="24"/>
          <w:rtl/>
        </w:rPr>
        <w:t>می‌فرمایند: «تَاللهِ إنَّهُ قد نُزِّلَ لِذِكْري»—بیان نازل نشد مگر برای یاد من. این نکته‌ای کلیدی در الهیات بابی–بهائی است که اصلِ هر شریعت نه در ذات احکام و الفاظ آن، بلکه در جهت‌گیری آن به سوی مظهر ظهور بعدی است. هر شریعتی اگر به خودی خود غایت شمرده شود، به بت تبدیل می‌شود؛ ولی اگر در پویایی خود، انسان را برای لقای امر جدید آماده کند، حقیقت خود را حفظ می‌کند.</w:t>
      </w:r>
      <w:r w:rsidR="00923BF8" w:rsidRPr="00B41034">
        <w:rPr>
          <w:rFonts w:cstheme="minorHAnsi"/>
          <w:sz w:val="24"/>
          <w:szCs w:val="24"/>
          <w:rtl/>
        </w:rPr>
        <w:br/>
      </w:r>
      <w:r w:rsidRPr="00B41034">
        <w:rPr>
          <w:rFonts w:cstheme="minorHAnsi"/>
          <w:sz w:val="24"/>
          <w:szCs w:val="24"/>
          <w:rtl/>
        </w:rPr>
        <w:t>مخاطب این آیه مردم عامة و اهل بیان هستند، و حضرت با تأکید بر عرف محبت و اسم مهيمن خویش، معیاری الهی برای بازشناسی صدق وحی جدید بیان می‌دارند:</w:t>
      </w:r>
      <w:r w:rsidR="00923BF8" w:rsidRPr="00B41034">
        <w:rPr>
          <w:rFonts w:cstheme="minorHAnsi"/>
          <w:sz w:val="24"/>
          <w:szCs w:val="24"/>
          <w:rtl/>
        </w:rPr>
        <w:br/>
      </w:r>
      <w:r w:rsidRPr="00B41034">
        <w:rPr>
          <w:rFonts w:cstheme="minorHAnsi"/>
          <w:sz w:val="24"/>
          <w:szCs w:val="24"/>
          <w:rtl/>
        </w:rPr>
        <w:t>اگر از آنچه از قلم اعلی صادر گشته، رایحه‌ی محبت الهی را حس کردید، دلیلی برای اعتراض وجود ندارد. چراکه محبت، ظهور اعظم حقیقت الهی است، و حضور آن نشانه‌ی اصالت امر جدید است. در این معنا، عرف الله نه‌تنها حس زبانی، بلکه شهود قلبی و انفعال روحانی نسبت به امر حاضر است.</w:t>
      </w:r>
    </w:p>
    <w:p w14:paraId="684F065B" w14:textId="2F02BA45" w:rsidR="0093435C" w:rsidRPr="00B41034" w:rsidRDefault="00BD3319" w:rsidP="00AF63A9">
      <w:pPr>
        <w:bidi/>
        <w:spacing w:line="240" w:lineRule="auto"/>
        <w:rPr>
          <w:rFonts w:cstheme="minorHAnsi"/>
          <w:sz w:val="24"/>
          <w:szCs w:val="24"/>
          <w:rtl/>
        </w:rPr>
      </w:pPr>
      <w:r w:rsidRPr="00B41034">
        <w:rPr>
          <w:rFonts w:cstheme="minorHAnsi"/>
          <w:sz w:val="24"/>
          <w:szCs w:val="24"/>
          <w:rtl/>
        </w:rPr>
        <w:lastRenderedPageBreak/>
        <w:t>عبارت پایانی «لا تَمْنَعُوا أنْفُسَكُمْ عن فَضْلِ اللهِ وألْطافِه»، هشدار دیگری است در باب حجاب تکبر دینی: بسیاری از معاندان امر الهی به ظاهر از علم، سنت، یا قداست دفاع می‌کنند، ولی در باطن، دچار کبر، تعصب، و فقدان انقطاع‌اند. آنان به اسم دفاع از "بیان"، خود را از فضل و لطف خداوند محروم می‌سازند.</w:t>
      </w:r>
      <w:r w:rsidR="00923BF8" w:rsidRPr="00B41034">
        <w:rPr>
          <w:rFonts w:cstheme="minorHAnsi"/>
          <w:sz w:val="24"/>
          <w:szCs w:val="24"/>
          <w:rtl/>
        </w:rPr>
        <w:br/>
      </w:r>
      <w:r w:rsidRPr="00B41034">
        <w:rPr>
          <w:rFonts w:cstheme="minorHAnsi"/>
          <w:sz w:val="24"/>
          <w:szCs w:val="24"/>
          <w:rtl/>
        </w:rPr>
        <w:t>این هشدار با آیات دیگر حضرت بهاءالله در کتاب اقدس</w:t>
      </w:r>
      <w:r w:rsidR="00923BF8" w:rsidRPr="00B41034">
        <w:rPr>
          <w:rFonts w:cstheme="minorHAnsi"/>
          <w:sz w:val="24"/>
          <w:szCs w:val="24"/>
          <w:rtl/>
        </w:rPr>
        <w:t xml:space="preserve"> </w:t>
      </w:r>
      <w:r w:rsidRPr="00B41034">
        <w:rPr>
          <w:rFonts w:cstheme="minorHAnsi"/>
          <w:sz w:val="24"/>
          <w:szCs w:val="24"/>
          <w:rtl/>
        </w:rPr>
        <w:t>و لوح احمد هم‌نواست که همگی بر اصل انقطاع، شهود درونی، و رهایی از تعلقات اسمی تأکید می‌ورزند.</w:t>
      </w:r>
      <w:r w:rsidR="00923BF8" w:rsidRPr="00B41034">
        <w:rPr>
          <w:rFonts w:cstheme="minorHAnsi"/>
          <w:sz w:val="24"/>
          <w:szCs w:val="24"/>
          <w:rtl/>
        </w:rPr>
        <w:br/>
      </w:r>
      <w:r w:rsidRPr="00B41034">
        <w:rPr>
          <w:rFonts w:cstheme="minorHAnsi"/>
          <w:sz w:val="24"/>
          <w:szCs w:val="24"/>
          <w:rtl/>
        </w:rPr>
        <w:t>این آیه، نه‌فقط دفاعی از صدق امر جدید است، بلکه نقدی بنیادین بر بنیادگرایی دینی، تعلق به وحی گذشته، و امتناع از شهود حقیقت زنده الهی ارائه می‌دهد. حضرت بهاءالله از مخلصان می‌خواهند که نام و الفاظ را رها کنند و اگر عرف محبت را در آثار جدید یافتند، آن را با جان و دل بپذیرند. زیرا حجیت وحی، نه در اسم و رسم، بلکه در حضور، محبت، و اسم مهيمن حق نهفته است.</w:t>
      </w:r>
    </w:p>
    <w:p w14:paraId="63C44E8C" w14:textId="77777777" w:rsidR="002146E6" w:rsidRPr="00B41034" w:rsidRDefault="002146E6" w:rsidP="00AF63A9">
      <w:pPr>
        <w:bidi/>
        <w:spacing w:line="240" w:lineRule="auto"/>
        <w:rPr>
          <w:rFonts w:cstheme="minorHAnsi"/>
          <w:sz w:val="24"/>
          <w:szCs w:val="24"/>
          <w:rtl/>
        </w:rPr>
      </w:pPr>
    </w:p>
    <w:p w14:paraId="74809A14" w14:textId="77777777" w:rsidR="002146E6" w:rsidRPr="00B41034" w:rsidRDefault="002146E6" w:rsidP="00AF63A9">
      <w:pPr>
        <w:bidi/>
        <w:spacing w:line="240" w:lineRule="auto"/>
        <w:rPr>
          <w:rFonts w:cstheme="minorHAnsi"/>
          <w:sz w:val="24"/>
          <w:szCs w:val="24"/>
          <w:rtl/>
        </w:rPr>
      </w:pPr>
    </w:p>
    <w:p w14:paraId="200BDF00" w14:textId="77777777" w:rsidR="002146E6" w:rsidRPr="00B41034" w:rsidRDefault="002146E6" w:rsidP="00AF63A9">
      <w:pPr>
        <w:bidi/>
        <w:spacing w:line="240" w:lineRule="auto"/>
        <w:rPr>
          <w:rFonts w:cstheme="minorHAnsi"/>
          <w:sz w:val="24"/>
          <w:szCs w:val="24"/>
          <w:rtl/>
        </w:rPr>
      </w:pPr>
    </w:p>
    <w:p w14:paraId="1F79D58A" w14:textId="77777777" w:rsidR="002146E6" w:rsidRPr="00B41034" w:rsidRDefault="002146E6" w:rsidP="00AF63A9">
      <w:pPr>
        <w:bidi/>
        <w:spacing w:line="240" w:lineRule="auto"/>
        <w:rPr>
          <w:rFonts w:cstheme="minorHAnsi"/>
          <w:sz w:val="24"/>
          <w:szCs w:val="24"/>
          <w:rtl/>
        </w:rPr>
      </w:pPr>
    </w:p>
    <w:p w14:paraId="7E4626D6" w14:textId="77777777" w:rsidR="002146E6" w:rsidRPr="00B41034" w:rsidRDefault="002146E6" w:rsidP="00AF63A9">
      <w:pPr>
        <w:bidi/>
        <w:spacing w:line="240" w:lineRule="auto"/>
        <w:rPr>
          <w:rFonts w:cstheme="minorHAnsi"/>
          <w:sz w:val="24"/>
          <w:szCs w:val="24"/>
          <w:rtl/>
        </w:rPr>
      </w:pPr>
    </w:p>
    <w:p w14:paraId="72386FAE" w14:textId="77777777" w:rsidR="002146E6" w:rsidRPr="00B41034" w:rsidRDefault="002146E6" w:rsidP="00AF63A9">
      <w:pPr>
        <w:bidi/>
        <w:spacing w:line="240" w:lineRule="auto"/>
        <w:rPr>
          <w:rFonts w:cstheme="minorHAnsi"/>
          <w:sz w:val="24"/>
          <w:szCs w:val="24"/>
          <w:rtl/>
        </w:rPr>
      </w:pPr>
    </w:p>
    <w:p w14:paraId="6A4F511F" w14:textId="77777777" w:rsidR="002146E6" w:rsidRPr="00B41034" w:rsidRDefault="002146E6" w:rsidP="00AF63A9">
      <w:pPr>
        <w:bidi/>
        <w:spacing w:line="240" w:lineRule="auto"/>
        <w:rPr>
          <w:rFonts w:cstheme="minorHAnsi"/>
          <w:sz w:val="24"/>
          <w:szCs w:val="24"/>
          <w:rtl/>
        </w:rPr>
      </w:pPr>
    </w:p>
    <w:p w14:paraId="2B602724" w14:textId="77777777" w:rsidR="00C1399A" w:rsidRPr="00B41034" w:rsidRDefault="00C1399A" w:rsidP="00AF63A9">
      <w:pPr>
        <w:bidi/>
        <w:spacing w:line="240" w:lineRule="auto"/>
        <w:rPr>
          <w:rFonts w:cstheme="minorHAnsi"/>
          <w:sz w:val="24"/>
          <w:szCs w:val="24"/>
          <w:rtl/>
        </w:rPr>
      </w:pPr>
    </w:p>
    <w:p w14:paraId="47740EE4" w14:textId="77777777" w:rsidR="00C1399A" w:rsidRPr="00B41034" w:rsidRDefault="00C1399A" w:rsidP="00AF63A9">
      <w:pPr>
        <w:bidi/>
        <w:spacing w:line="240" w:lineRule="auto"/>
        <w:rPr>
          <w:rFonts w:cstheme="minorHAnsi"/>
          <w:sz w:val="24"/>
          <w:szCs w:val="24"/>
          <w:rtl/>
        </w:rPr>
      </w:pPr>
    </w:p>
    <w:p w14:paraId="31DA51B0" w14:textId="77777777" w:rsidR="00C1399A" w:rsidRPr="00B41034" w:rsidRDefault="00C1399A" w:rsidP="00AF63A9">
      <w:pPr>
        <w:bidi/>
        <w:spacing w:line="240" w:lineRule="auto"/>
        <w:rPr>
          <w:rFonts w:cstheme="minorHAnsi"/>
          <w:sz w:val="24"/>
          <w:szCs w:val="24"/>
          <w:rtl/>
        </w:rPr>
      </w:pPr>
    </w:p>
    <w:p w14:paraId="0BCC3555" w14:textId="77777777" w:rsidR="00C1399A" w:rsidRPr="00B41034" w:rsidRDefault="00C1399A" w:rsidP="00AF63A9">
      <w:pPr>
        <w:bidi/>
        <w:spacing w:line="240" w:lineRule="auto"/>
        <w:rPr>
          <w:rFonts w:cstheme="minorHAnsi"/>
          <w:sz w:val="24"/>
          <w:szCs w:val="24"/>
          <w:rtl/>
        </w:rPr>
      </w:pPr>
    </w:p>
    <w:p w14:paraId="4A2CD037" w14:textId="77777777" w:rsidR="00C1399A" w:rsidRPr="00B41034" w:rsidRDefault="00C1399A" w:rsidP="00AF63A9">
      <w:pPr>
        <w:bidi/>
        <w:spacing w:line="240" w:lineRule="auto"/>
        <w:rPr>
          <w:rFonts w:cstheme="minorHAnsi"/>
          <w:sz w:val="24"/>
          <w:szCs w:val="24"/>
          <w:rtl/>
        </w:rPr>
      </w:pPr>
    </w:p>
    <w:p w14:paraId="161BB3AC" w14:textId="77777777" w:rsidR="00C1399A" w:rsidRPr="00B41034" w:rsidRDefault="00C1399A" w:rsidP="00AF63A9">
      <w:pPr>
        <w:bidi/>
        <w:spacing w:line="240" w:lineRule="auto"/>
        <w:rPr>
          <w:rFonts w:cstheme="minorHAnsi"/>
          <w:sz w:val="24"/>
          <w:szCs w:val="24"/>
          <w:rtl/>
        </w:rPr>
      </w:pPr>
    </w:p>
    <w:p w14:paraId="0989B4BC" w14:textId="77777777" w:rsidR="00C1399A" w:rsidRPr="00B41034" w:rsidRDefault="00C1399A" w:rsidP="00AF63A9">
      <w:pPr>
        <w:bidi/>
        <w:spacing w:line="240" w:lineRule="auto"/>
        <w:rPr>
          <w:rFonts w:cstheme="minorHAnsi"/>
          <w:sz w:val="24"/>
          <w:szCs w:val="24"/>
          <w:rtl/>
        </w:rPr>
      </w:pPr>
    </w:p>
    <w:p w14:paraId="7B7C277B" w14:textId="77777777" w:rsidR="00C1399A" w:rsidRPr="00B41034" w:rsidRDefault="00C1399A" w:rsidP="00AF63A9">
      <w:pPr>
        <w:bidi/>
        <w:spacing w:line="240" w:lineRule="auto"/>
        <w:rPr>
          <w:rFonts w:cstheme="minorHAnsi"/>
          <w:sz w:val="24"/>
          <w:szCs w:val="24"/>
          <w:rtl/>
        </w:rPr>
      </w:pPr>
    </w:p>
    <w:p w14:paraId="545097DE" w14:textId="77777777" w:rsidR="00C1399A" w:rsidRPr="00B41034" w:rsidRDefault="00C1399A" w:rsidP="00AF63A9">
      <w:pPr>
        <w:bidi/>
        <w:spacing w:line="240" w:lineRule="auto"/>
        <w:rPr>
          <w:rFonts w:cstheme="minorHAnsi"/>
          <w:sz w:val="24"/>
          <w:szCs w:val="24"/>
          <w:rtl/>
        </w:rPr>
      </w:pPr>
    </w:p>
    <w:p w14:paraId="2DEDEF67" w14:textId="77777777" w:rsidR="00C1399A" w:rsidRPr="00B41034" w:rsidRDefault="00C1399A" w:rsidP="00AF63A9">
      <w:pPr>
        <w:bidi/>
        <w:spacing w:line="240" w:lineRule="auto"/>
        <w:rPr>
          <w:rFonts w:cstheme="minorHAnsi"/>
          <w:sz w:val="24"/>
          <w:szCs w:val="24"/>
          <w:rtl/>
        </w:rPr>
      </w:pPr>
    </w:p>
    <w:p w14:paraId="31C47E28" w14:textId="77777777" w:rsidR="00C1399A" w:rsidRPr="00B41034" w:rsidRDefault="00C1399A" w:rsidP="00AF63A9">
      <w:pPr>
        <w:bidi/>
        <w:spacing w:line="240" w:lineRule="auto"/>
        <w:rPr>
          <w:rFonts w:cstheme="minorHAnsi"/>
          <w:sz w:val="24"/>
          <w:szCs w:val="24"/>
          <w:rtl/>
        </w:rPr>
      </w:pPr>
    </w:p>
    <w:p w14:paraId="63D1CE5D" w14:textId="77777777" w:rsidR="00C1399A" w:rsidRPr="00B41034" w:rsidRDefault="00C1399A" w:rsidP="00AF63A9">
      <w:pPr>
        <w:bidi/>
        <w:spacing w:line="240" w:lineRule="auto"/>
        <w:rPr>
          <w:rFonts w:cstheme="minorHAnsi"/>
          <w:sz w:val="24"/>
          <w:szCs w:val="24"/>
          <w:rtl/>
        </w:rPr>
      </w:pPr>
    </w:p>
    <w:p w14:paraId="6569A494" w14:textId="77777777" w:rsidR="00C1399A" w:rsidRPr="00B41034" w:rsidRDefault="00C1399A" w:rsidP="00AF63A9">
      <w:pPr>
        <w:bidi/>
        <w:spacing w:line="240" w:lineRule="auto"/>
        <w:rPr>
          <w:rFonts w:cstheme="minorHAnsi"/>
          <w:sz w:val="24"/>
          <w:szCs w:val="24"/>
          <w:rtl/>
        </w:rPr>
      </w:pPr>
    </w:p>
    <w:p w14:paraId="050231F1" w14:textId="77777777" w:rsidR="002146E6" w:rsidRPr="00B41034" w:rsidRDefault="002146E6" w:rsidP="00AF63A9">
      <w:pPr>
        <w:bidi/>
        <w:spacing w:line="240" w:lineRule="auto"/>
        <w:rPr>
          <w:rFonts w:cstheme="minorHAnsi"/>
          <w:sz w:val="24"/>
          <w:szCs w:val="24"/>
          <w:rtl/>
        </w:rPr>
      </w:pPr>
    </w:p>
    <w:p w14:paraId="3AB3D130" w14:textId="46CC0CBC" w:rsidR="0093435C" w:rsidRPr="00B41034" w:rsidRDefault="0093435C" w:rsidP="00AF63A9">
      <w:pPr>
        <w:bidi/>
        <w:spacing w:after="0" w:line="240" w:lineRule="auto"/>
        <w:rPr>
          <w:rFonts w:eastAsia="MS Mincho" w:cstheme="minorHAnsi"/>
          <w:sz w:val="24"/>
          <w:szCs w:val="24"/>
          <w:rtl/>
        </w:rPr>
      </w:pPr>
      <w:r w:rsidRPr="00A94C9D">
        <w:rPr>
          <w:rStyle w:val="Heading3Char"/>
          <w:rFonts w:asciiTheme="minorHAnsi" w:hAnsiTheme="minorHAnsi" w:cstheme="minorHAnsi"/>
          <w:rtl/>
        </w:rPr>
        <w:lastRenderedPageBreak/>
        <w:t>بند صد و هشتاد</w:t>
      </w:r>
      <w:r w:rsidRPr="00B41034">
        <w:rPr>
          <w:rFonts w:eastAsia="MS Mincho" w:cstheme="minorHAnsi"/>
          <w:sz w:val="24"/>
          <w:szCs w:val="24"/>
          <w:rtl/>
        </w:rPr>
        <w:t xml:space="preserve"> </w:t>
      </w:r>
      <w:r w:rsidRPr="00B41034">
        <w:rPr>
          <w:rFonts w:eastAsia="MS Mincho" w:cstheme="minorHAnsi"/>
          <w:sz w:val="24"/>
          <w:szCs w:val="24"/>
          <w:rtl/>
        </w:rPr>
        <w:br/>
      </w:r>
      <w:r w:rsidR="005D3A4E" w:rsidRPr="00B41034">
        <w:rPr>
          <w:rFonts w:eastAsia="MS Mincho" w:cstheme="minorHAnsi"/>
          <w:b/>
          <w:bCs/>
          <w:sz w:val="24"/>
          <w:szCs w:val="24"/>
          <w:rtl/>
        </w:rPr>
        <w:t>ما لا عَرَفْتُمُوهُ مِنَ الْبَيَانِ فَاسْأَلُوا اللَّهَ رَبَّكُمْ وَ رَبَّ آبَائِكُمُ الْأَوَّلِينَ. إِنَّهُ لَوْ يَشَاءُ يُبَيِّنْ لَكُمْ ما نُزِّلَ فِيهِ وَ ما سُتِرَ فِي بَحْرِ كَلِمَاتِهِ مِنْ لَآلِئِ الْعِلْمِ وَ الْحِكْمَةِ. إِنَّهُ لَهُوَ الْمُهَيْمِنُ عَلَى الْأَسْمَاءِ، لَا إِلَهَ إِلَّا هُوَ الْمُهَيْمِنُ الْقَيُّومُ</w:t>
      </w:r>
      <w:r w:rsidR="005D3A4E" w:rsidRPr="00B41034">
        <w:rPr>
          <w:rFonts w:eastAsia="MS Mincho" w:cstheme="minorHAnsi"/>
          <w:b/>
          <w:bCs/>
          <w:sz w:val="24"/>
          <w:szCs w:val="24"/>
        </w:rPr>
        <w:t>.</w:t>
      </w:r>
    </w:p>
    <w:p w14:paraId="1F6CE925" w14:textId="77777777" w:rsidR="0093435C" w:rsidRPr="00B41034" w:rsidRDefault="0093435C" w:rsidP="00AF63A9">
      <w:pPr>
        <w:shd w:val="clear" w:color="auto" w:fill="FFFFFF"/>
        <w:spacing w:after="0" w:line="240" w:lineRule="auto"/>
        <w:rPr>
          <w:rFonts w:eastAsia="Times New Roman" w:cstheme="minorHAnsi"/>
          <w:sz w:val="24"/>
          <w:szCs w:val="24"/>
        </w:rPr>
      </w:pPr>
      <w:r w:rsidRPr="00B41034">
        <w:rPr>
          <w:rFonts w:eastAsia="Times New Roman" w:cstheme="minorHAnsi"/>
          <w:sz w:val="24"/>
          <w:szCs w:val="24"/>
        </w:rPr>
        <w:t xml:space="preserve">Whatsoever ye understand not in the </w:t>
      </w:r>
      <w:proofErr w:type="spellStart"/>
      <w:r w:rsidRPr="00B41034">
        <w:rPr>
          <w:rFonts w:eastAsia="Times New Roman" w:cstheme="minorHAnsi"/>
          <w:sz w:val="24"/>
          <w:szCs w:val="24"/>
        </w:rPr>
        <w:t>Bayán</w:t>
      </w:r>
      <w:proofErr w:type="spellEnd"/>
      <w:r w:rsidRPr="00B41034">
        <w:rPr>
          <w:rFonts w:eastAsia="Times New Roman" w:cstheme="minorHAnsi"/>
          <w:sz w:val="24"/>
          <w:szCs w:val="24"/>
        </w:rPr>
        <w:t>, ask it of God, your Lord and the Lord of your forefathers. Should He so desire, He will expound for you that which is revealed therein, and disclose to you the pearls of Divine knowledge and wisdom that lie concealed within the ocean of its words. He, verily, is supreme over all names; no God is there but Him, the Help in Peril, the Self-Subsisting.</w:t>
      </w:r>
    </w:p>
    <w:p w14:paraId="121959B6" w14:textId="6860CFD0" w:rsidR="0093435C" w:rsidRPr="00B41034" w:rsidRDefault="00A94C9D"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5D3A4E" w:rsidRPr="00B41034">
        <w:rPr>
          <w:rFonts w:cstheme="minorHAnsi"/>
          <w:sz w:val="24"/>
          <w:szCs w:val="24"/>
          <w:rtl/>
        </w:rPr>
        <w:t>آنچه را از بیان نمی‌دانید، از خداوند، پروردگار خود و پروردگار پدران نخستینتان، بپرسید. اگر او بخواهد، برایتان آنچه را که در آن نازل شده و آنچه را که در دریای کلماتش نهفته و پنهان مانده از گوهرهای دانش و حکمت، روشن خواهد ساخت. اوست که بر همه‌ی اسماء مسلط و چیره است؛ خدایی جز او نیست، مهیمن و قیّوم است</w:t>
      </w:r>
      <w:r w:rsidR="005D3A4E" w:rsidRPr="00B41034">
        <w:rPr>
          <w:rFonts w:cstheme="minorHAnsi"/>
          <w:sz w:val="24"/>
          <w:szCs w:val="24"/>
        </w:rPr>
        <w:t>.</w:t>
      </w:r>
    </w:p>
    <w:p w14:paraId="5A02EDF3" w14:textId="18AAD95E" w:rsidR="005D3A4E" w:rsidRPr="00B41034" w:rsidRDefault="005D3A4E"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7E02730D" w14:textId="77777777" w:rsidR="00100ECF" w:rsidRPr="00B41034" w:rsidRDefault="00100ECF" w:rsidP="00AF63A9">
      <w:pPr>
        <w:bidi/>
        <w:spacing w:line="240" w:lineRule="auto"/>
        <w:rPr>
          <w:rFonts w:cstheme="minorHAnsi"/>
          <w:sz w:val="24"/>
          <w:szCs w:val="24"/>
        </w:rPr>
      </w:pPr>
      <w:r w:rsidRPr="00B41034">
        <w:rPr>
          <w:rFonts w:cstheme="minorHAnsi"/>
          <w:sz w:val="24"/>
          <w:szCs w:val="24"/>
          <w:rtl/>
        </w:rPr>
        <w:t>این آیه نه‌تنها یک بیان عرفانی در باب مراتب معنا در وحی است، بلکه به شیوه‌ای ظریف و قدرتمند، نظام معرفتی در آیین بابی و بهائی را بازتعریف می‌کند. سخن حضرت بهاءالله در این آیه با محوریت سه محور اصلی قابل تحلیل است:</w:t>
      </w:r>
    </w:p>
    <w:p w14:paraId="3F04C7A3" w14:textId="77777777" w:rsidR="00100ECF" w:rsidRPr="00B41034" w:rsidRDefault="00100ECF" w:rsidP="00AF63A9">
      <w:pPr>
        <w:bidi/>
        <w:spacing w:line="240" w:lineRule="auto"/>
        <w:rPr>
          <w:rFonts w:cstheme="minorHAnsi"/>
          <w:sz w:val="24"/>
          <w:szCs w:val="24"/>
        </w:rPr>
      </w:pPr>
      <w:r w:rsidRPr="00B41034">
        <w:rPr>
          <w:rFonts w:cstheme="minorHAnsi"/>
          <w:sz w:val="24"/>
          <w:szCs w:val="24"/>
          <w:rtl/>
        </w:rPr>
        <w:t>عبارت «ما لا عرفتموه من البيان» تأکید می‌کند که حتی برای مخاطبان اهل بیان، تمام معانی و مراتب کتاب بیان روشن نبوده است. این، بر خلاف تلقی بنیادگرایانه‌ای است که کتاب مقدس را مجموعه‌ای از معانی واضح و بی‌نیاز از تاویل می‌داند. بلکه متن الهی همچون «بحر کلمات» است که در آن «لآلئ العلم و الحکمة» نهفته‌اند؛ گوهرهایی که نیازمند کشف و تأویل تدریجی‌اند.</w:t>
      </w:r>
    </w:p>
    <w:p w14:paraId="356B9341" w14:textId="77777777" w:rsidR="00100ECF" w:rsidRPr="00B41034" w:rsidRDefault="00100ECF" w:rsidP="00AF63A9">
      <w:pPr>
        <w:bidi/>
        <w:spacing w:line="240" w:lineRule="auto"/>
        <w:rPr>
          <w:rFonts w:cstheme="minorHAnsi"/>
          <w:sz w:val="24"/>
          <w:szCs w:val="24"/>
        </w:rPr>
      </w:pPr>
      <w:r w:rsidRPr="00B41034">
        <w:rPr>
          <w:rFonts w:cstheme="minorHAnsi"/>
          <w:sz w:val="24"/>
          <w:szCs w:val="24"/>
          <w:rtl/>
        </w:rPr>
        <w:t>فرمان «فاسألوا اللّه...» به معنای دعوت به بازگشت به مرجع زنده وحی است. این امر آشکارا به نقشی اشاره دارد که حضرت بهاءالله برای خود به‌مثابه مرجع تبیین بیان قائل است. همان‌طور که در آیهٔ پیشین (که فرمودند «لا يمنعنّکم ما فی البيان عن ربّکم») اشاره شد، اینجا نیز روشن می‌گردد که تأویل نهایی بیان، در ید قدرت مظهر ظهور بعدی است. این اصل در الاهیات بهائی، به‌منزلهٔ وحدت و پویایی رسالت‌های الهی تلقی می‌شود: هر کتاب، مقدمه‌ای برای تجلی جدید حقیقت است، نه نهایت آن.</w:t>
      </w:r>
    </w:p>
    <w:p w14:paraId="7AFCF2AF" w14:textId="77777777" w:rsidR="00100ECF" w:rsidRPr="00B41034" w:rsidRDefault="00100ECF" w:rsidP="00AF63A9">
      <w:pPr>
        <w:bidi/>
        <w:spacing w:line="240" w:lineRule="auto"/>
        <w:rPr>
          <w:rFonts w:cstheme="minorHAnsi"/>
          <w:sz w:val="24"/>
          <w:szCs w:val="24"/>
        </w:rPr>
      </w:pPr>
      <w:r w:rsidRPr="00B41034">
        <w:rPr>
          <w:rFonts w:cstheme="minorHAnsi"/>
          <w:sz w:val="24"/>
          <w:szCs w:val="24"/>
          <w:rtl/>
        </w:rPr>
        <w:t>عبارت «إنّه لهو المُهَيْمِنُ عَلَى الأَسْمَاءِ» به‌روشنی بر نوعی قدرت الهی متعالی دلالت دارد: آن‌که نه تنها صاحب اسماء است، بلکه بر اسماء چیرگی دارد. در اینجا، اسماء الهی همچون «علیم»، «حکیم»، «بصیر»، و غیره در نظر است، و حضرت بهاءالله، با اعلان چیرگی بر این اسماء، خود را نه صرفاً مفسر، بلکه ظهور حقیقیِ معانی پشت این اسماء معرفی می‌فرمایند. این موضع در آثار دیگر ایشان، مانند لوح هیکل و کتاب ایقان نیز تکرار می‌شود، که در آن‌ها اسماء الهی تنها در تجلی زنده معنا می‌یابند.</w:t>
      </w:r>
    </w:p>
    <w:p w14:paraId="54F72E1E" w14:textId="77777777" w:rsidR="00100ECF" w:rsidRPr="00B41034" w:rsidRDefault="00100ECF" w:rsidP="00AF63A9">
      <w:pPr>
        <w:bidi/>
        <w:spacing w:line="240" w:lineRule="auto"/>
        <w:rPr>
          <w:rFonts w:cstheme="minorHAnsi"/>
          <w:sz w:val="24"/>
          <w:szCs w:val="24"/>
        </w:rPr>
      </w:pPr>
      <w:r w:rsidRPr="00B41034">
        <w:rPr>
          <w:rFonts w:cstheme="minorHAnsi"/>
          <w:sz w:val="24"/>
          <w:szCs w:val="24"/>
          <w:rtl/>
        </w:rPr>
        <w:t>این آیه، در ظاهر یک نصیحت معرفتی است—که جهل را با پرسش از خدا برطرف سازید—ولی در بطن خود، نظامی معرفتی و وجودی را تبیین می‌کند که در آن:</w:t>
      </w:r>
    </w:p>
    <w:p w14:paraId="29B10932" w14:textId="77777777" w:rsidR="00100ECF" w:rsidRPr="00B41034" w:rsidRDefault="00100ECF" w:rsidP="00AF63A9">
      <w:pPr>
        <w:bidi/>
        <w:spacing w:line="240" w:lineRule="auto"/>
        <w:rPr>
          <w:rFonts w:cstheme="minorHAnsi"/>
          <w:sz w:val="24"/>
          <w:szCs w:val="24"/>
        </w:rPr>
      </w:pPr>
      <w:r w:rsidRPr="00B41034">
        <w:rPr>
          <w:rFonts w:cstheme="minorHAnsi"/>
          <w:sz w:val="24"/>
          <w:szCs w:val="24"/>
          <w:rtl/>
        </w:rPr>
        <w:t>وحی گذشته نیازمند تأویل است، مرجع تأویل، مظهر ظهور جدید الهی است، و حقیقت دین، نه در الفاظ مکتوب، بلکه در تجلی زنده‌ی حق تحقق می‌یابد.</w:t>
      </w:r>
    </w:p>
    <w:p w14:paraId="71934406" w14:textId="07BA83E8" w:rsidR="0093435C" w:rsidRPr="00B41034" w:rsidRDefault="00100ECF" w:rsidP="00AF63A9">
      <w:pPr>
        <w:bidi/>
        <w:spacing w:line="240" w:lineRule="auto"/>
        <w:rPr>
          <w:rFonts w:cstheme="minorHAnsi"/>
          <w:sz w:val="24"/>
          <w:szCs w:val="24"/>
          <w:rtl/>
        </w:rPr>
      </w:pPr>
      <w:r w:rsidRPr="00B41034">
        <w:rPr>
          <w:rFonts w:cstheme="minorHAnsi"/>
          <w:sz w:val="24"/>
          <w:szCs w:val="24"/>
          <w:rtl/>
        </w:rPr>
        <w:t>در این معنا، «بیان» دریایی از معانی است، و «گوهرهای دانش و حکمت» در آن، تنها از طریق بندگی و پرسش از حق—یعنی از طریق تسلیم به مظهر ظهور جدید—قابل دستیابی است. این ساختار، متضمن کنار زدن حجاب علم، تعصب، و وابستگی اسمی نیز هست، و راه را برای عرف شهودی و معرفت باطنی به امر خداوند می‌گشاید.</w:t>
      </w:r>
    </w:p>
    <w:p w14:paraId="48015125" w14:textId="77777777" w:rsidR="0093435C" w:rsidRPr="00B41034" w:rsidRDefault="0093435C" w:rsidP="00AF63A9">
      <w:pPr>
        <w:bidi/>
        <w:spacing w:line="240" w:lineRule="auto"/>
        <w:rPr>
          <w:rFonts w:cstheme="minorHAnsi"/>
          <w:sz w:val="24"/>
          <w:szCs w:val="24"/>
          <w:rtl/>
        </w:rPr>
      </w:pPr>
    </w:p>
    <w:p w14:paraId="6995EDCB" w14:textId="77777777" w:rsidR="00F45527" w:rsidRPr="00B41034" w:rsidRDefault="00F45527" w:rsidP="00AF63A9">
      <w:pPr>
        <w:bidi/>
        <w:spacing w:line="240" w:lineRule="auto"/>
        <w:rPr>
          <w:rFonts w:cstheme="minorHAnsi"/>
          <w:sz w:val="24"/>
          <w:szCs w:val="24"/>
          <w:rtl/>
        </w:rPr>
      </w:pPr>
    </w:p>
    <w:p w14:paraId="5241D5B6" w14:textId="77777777" w:rsidR="00F45527" w:rsidRPr="00B41034" w:rsidRDefault="00F45527" w:rsidP="00AF63A9">
      <w:pPr>
        <w:bidi/>
        <w:spacing w:line="240" w:lineRule="auto"/>
        <w:rPr>
          <w:rFonts w:cstheme="minorHAnsi"/>
          <w:sz w:val="24"/>
          <w:szCs w:val="24"/>
          <w:rtl/>
        </w:rPr>
      </w:pPr>
    </w:p>
    <w:p w14:paraId="7592CA7C" w14:textId="77777777" w:rsidR="0093435C"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بند صد و هشتاد و یکم</w:t>
      </w:r>
    </w:p>
    <w:p w14:paraId="3C14B07A" w14:textId="77777777" w:rsidR="00C637A5" w:rsidRPr="00B41034" w:rsidRDefault="00C637A5" w:rsidP="00AF63A9">
      <w:pPr>
        <w:shd w:val="clear" w:color="auto" w:fill="FFFFFF"/>
        <w:bidi/>
        <w:spacing w:after="0" w:line="240" w:lineRule="auto"/>
        <w:rPr>
          <w:rFonts w:eastAsia="MS Mincho" w:cstheme="minorHAnsi"/>
          <w:b/>
          <w:bCs/>
          <w:sz w:val="24"/>
          <w:szCs w:val="24"/>
          <w:rtl/>
        </w:rPr>
      </w:pPr>
      <w:r w:rsidRPr="00B41034">
        <w:rPr>
          <w:rFonts w:eastAsia="MS Mincho" w:cstheme="minorHAnsi"/>
          <w:b/>
          <w:bCs/>
          <w:sz w:val="24"/>
          <w:szCs w:val="24"/>
          <w:rtl/>
        </w:rPr>
        <w:t>قَدِ اضْطَرَبَ النَّظْمُ مِنْ هٰذَا النَّظْمِ الْأَعْظَمِ وَ اخْتَلَفَ التَّرْتِيبُ بِهٰذَا الْبَدِيعِ الَّذِي مَا شَهِدَتْ عَيْنُ الْإِبْدَاعِ شِبْهَهُ</w:t>
      </w:r>
    </w:p>
    <w:p w14:paraId="0A77CAEE" w14:textId="15A6D3B6"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The world's equilibrium hath been upset through the vibrating influence of this most great, this new World Order. Mankind's ordered life hath been revolutionized through the agency of this unique, this wondrous System -- the like of which mortal eyes have never witnessed.</w:t>
      </w:r>
    </w:p>
    <w:p w14:paraId="1BD6DFB2" w14:textId="71F940C3" w:rsidR="00934FA8" w:rsidRPr="00B41034" w:rsidRDefault="00A94C9D" w:rsidP="00AF63A9">
      <w:pPr>
        <w:bidi/>
        <w:spacing w:line="240" w:lineRule="auto"/>
        <w:rPr>
          <w:rFonts w:cstheme="minorHAnsi"/>
          <w:sz w:val="24"/>
          <w:szCs w:val="24"/>
          <w:rtl/>
        </w:rPr>
      </w:pPr>
      <w:r w:rsidRPr="00F6573F">
        <w:rPr>
          <w:rFonts w:cstheme="minorHAnsi" w:hint="cs"/>
          <w:sz w:val="24"/>
          <w:szCs w:val="24"/>
          <w:rtl/>
        </w:rPr>
        <w:t xml:space="preserve">مضمون آیه به فارسی: </w:t>
      </w:r>
      <w:r w:rsidR="005978CF" w:rsidRPr="00B41034">
        <w:rPr>
          <w:rFonts w:cstheme="minorHAnsi"/>
          <w:sz w:val="24"/>
          <w:szCs w:val="24"/>
          <w:rtl/>
        </w:rPr>
        <w:t>نظم عالم از این نظم اعظم به اضطراب افتاده و ترتیب جهان دگرگون شده است به‌واسطه این پدیدهٔ نوینی که دیدهٔ آفرینش هرگز مانندش را ندیده است</w:t>
      </w:r>
      <w:r w:rsidR="005978CF" w:rsidRPr="00B41034">
        <w:rPr>
          <w:rFonts w:cstheme="minorHAnsi"/>
          <w:sz w:val="24"/>
          <w:szCs w:val="24"/>
        </w:rPr>
        <w:t>.</w:t>
      </w:r>
    </w:p>
    <w:p w14:paraId="07AB5C20" w14:textId="77777777" w:rsidR="00934FA8" w:rsidRPr="00B41034" w:rsidRDefault="0093435C" w:rsidP="00AF63A9">
      <w:pPr>
        <w:bidi/>
        <w:spacing w:line="240" w:lineRule="auto"/>
        <w:rPr>
          <w:rFonts w:cstheme="minorHAnsi"/>
          <w:sz w:val="24"/>
          <w:szCs w:val="24"/>
          <w:rtl/>
        </w:rPr>
      </w:pPr>
      <w:r w:rsidRPr="00B41034">
        <w:rPr>
          <w:rFonts w:cstheme="minorHAnsi"/>
          <w:sz w:val="24"/>
          <w:szCs w:val="24"/>
          <w:rtl/>
        </w:rPr>
        <w:t>در کتاب مبارک بيان فارسی حضرت اعلی می‌‌فرمايند: "طوبی لمن ينظر الی نظم بهآءاللّه و يشکر ربّه فانّه يظهر و لا مردّ له من عنداللّه فی البيان". حضرت ولىّ امراللّه اين "نظم" را همان نظم بديعی می‌دانند که جمال مبارک در کتاب مستطاب اقدس اصول و احکامی را که کافل اجرای اين نظم عظيم است نازل و در توصيفش می‌‌فرمايند: "قد اضطرب النّظم من هذا النّظم الاعظم."</w:t>
      </w:r>
    </w:p>
    <w:p w14:paraId="080248E3" w14:textId="718200A2" w:rsidR="0093435C" w:rsidRPr="00B41034" w:rsidRDefault="00934FA8"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613322AD" w14:textId="455C5A1D" w:rsidR="00675A23" w:rsidRPr="00B41034" w:rsidRDefault="00675A23" w:rsidP="00AF63A9">
      <w:pPr>
        <w:bidi/>
        <w:spacing w:line="240" w:lineRule="auto"/>
        <w:rPr>
          <w:rFonts w:cstheme="minorHAnsi"/>
          <w:sz w:val="24"/>
          <w:szCs w:val="24"/>
        </w:rPr>
      </w:pPr>
      <w:r w:rsidRPr="00B41034">
        <w:rPr>
          <w:rFonts w:cstheme="minorHAnsi"/>
          <w:sz w:val="24"/>
          <w:szCs w:val="24"/>
          <w:rtl/>
        </w:rPr>
        <w:t>در پیوند با تفاسیر و بیانات حضرت اعلی، حضرت ولیّ‌امرالله، و تبیین‌های بیت‌العدل اعظم، می‌توان تحلیلی یک‌پارچه، فلسفی-الهیاتی از این عبارت ارائه داد که در آن، «نظم» نه صرفاً مفهومی اجتماعی یا سیاسی، بلکه مقوله‌ای هستی‌شناختی، فراآفاقی، و تجلّی‌یابنده در تاریخ قدسی تلقی می‌شود.</w:t>
      </w:r>
      <w:r w:rsidRPr="00B41034">
        <w:rPr>
          <w:rFonts w:cstheme="minorHAnsi"/>
          <w:sz w:val="24"/>
          <w:szCs w:val="24"/>
          <w:rtl/>
        </w:rPr>
        <w:br/>
        <w:t>آیه‌ی مزبور، زبان انقلاب را با زبان قدسی درمی‌آمیزد. اضطراب نظم به معنای آشفتگی یا ویرانی نیست، بلکه به معنای گسست بنیادین در شیوه‌ی نظم‌یابیِ عالم و انسان است. این تغییر، هم در سطح معرفتی، هم در سطح معنوی، و هم در عرصه‌ی اجتماعی واقع می‌شود و در بیان بهائی، با عنوان «نظم بدیع الهی» (النظم البدیع) شناخته می‌شود.</w:t>
      </w:r>
    </w:p>
    <w:p w14:paraId="3E08F1F4" w14:textId="738A7629" w:rsidR="00675A23" w:rsidRPr="00B41034" w:rsidRDefault="00675A23" w:rsidP="00AF63A9">
      <w:pPr>
        <w:bidi/>
        <w:spacing w:line="240" w:lineRule="auto"/>
        <w:rPr>
          <w:rFonts w:cstheme="minorHAnsi"/>
          <w:sz w:val="24"/>
          <w:szCs w:val="24"/>
        </w:rPr>
      </w:pPr>
      <w:r w:rsidRPr="00B41034">
        <w:rPr>
          <w:rFonts w:cstheme="minorHAnsi"/>
          <w:sz w:val="24"/>
          <w:szCs w:val="24"/>
          <w:rtl/>
        </w:rPr>
        <w:t xml:space="preserve">در کتاب بیان فارسی، حضرت اعلی می‌فرمایند: «طوبی لمن ينظر الی نظم بهآءاللّه و يشکر ربّه فانّه يظهر و لا مردّ له من عنداللّه فی البيان.» </w:t>
      </w:r>
      <w:r w:rsidRPr="00B41034">
        <w:rPr>
          <w:rFonts w:cstheme="minorHAnsi"/>
          <w:sz w:val="24"/>
          <w:szCs w:val="24"/>
          <w:rtl/>
        </w:rPr>
        <w:br/>
        <w:t>در اینجا، نظم بهاءالله به‌عنوان وعده‌ی الهی و پدیده‌ای حتمی در نظام تکوین و تشریع معرفی می‌شود که ظهور آن نه‌تنها تغییر احکام بلکه دگرگونی در ساختار کلّی بشری و مفاهیم معنابخش زندگی انسان را به همراه دارد. نظم، دیگر صرفاً تنظیم‌کننده‌ی امور نیست، بلکه تجلّی امر الهی در عرصه‌ی حیات جمعی است.</w:t>
      </w:r>
      <w:r w:rsidRPr="00B41034">
        <w:rPr>
          <w:rFonts w:cstheme="minorHAnsi"/>
          <w:sz w:val="24"/>
          <w:szCs w:val="24"/>
          <w:rtl/>
        </w:rPr>
        <w:br/>
        <w:t>حضرت ولیّ‌امرالله این عبارت را به صراحت تفسیر کرده‌اند که مقصود از «النظم الأعظم» همان نظم بدیع جهانی است که در کتاب اقدس اصول آن تدوین شده، و در آثار عبدالبهاء و توقیعات شوقی افندی و اسناد بیت‌العدل اعظم تحقق اداری و اجرایی یافته است.</w:t>
      </w:r>
      <w:r w:rsidRPr="00B41034">
        <w:rPr>
          <w:rFonts w:cstheme="minorHAnsi"/>
          <w:sz w:val="24"/>
          <w:szCs w:val="24"/>
          <w:rtl/>
        </w:rPr>
        <w:br/>
        <w:t>اما این نظم تنها مجموعه‌ای از نهادها نیست. بلکه: تجسّم امر الهی در تاریخ است؛ وحدت اراده‌ی تشریعی و تکوینی را در جامعه‌ی بشری به ظهور می‌رساند؛ و نهایتاً، در سطح فلسفی، معنای جدیدی از حکومت، ولایت، حق، دین، و اجتماع ارائه می‌دهد.</w:t>
      </w:r>
      <w:r w:rsidRPr="00B41034">
        <w:rPr>
          <w:rFonts w:cstheme="minorHAnsi"/>
          <w:sz w:val="24"/>
          <w:szCs w:val="24"/>
          <w:rtl/>
        </w:rPr>
        <w:br/>
        <w:t>این نظم، به تعبیر حضرت ولیّ‌امرالله، «قابل‌ترین ابزار برای تحقّق وحدت عالم انسانی» است و هرچه اجزاء آن با اتقان بیشتری فعال شوند، همان‌قدر شاهد تحقق عملی آن خواهیم بود.</w:t>
      </w:r>
      <w:r w:rsidRPr="00B41034">
        <w:rPr>
          <w:rFonts w:cstheme="minorHAnsi"/>
          <w:sz w:val="24"/>
          <w:szCs w:val="24"/>
          <w:rtl/>
        </w:rPr>
        <w:br/>
        <w:t>عبارت «ما شهدت عین الابداع شبهه» به معنای آن است که نه تنها در تاریخ اجتماعی بشر، بلکه حتی در قلمرو امکان خلّاق الهی نیز سابقه‌ای برای چنین نظمی وجود نداشته است. این تعبیر هم‌سنگ است با بیانی که در قرآن آمده: بَدیعُ السَّماواتِ وَالأرض، یعنی خداوند آفریننده‌ای است بدون نمونه‌ی پیشین. نظم بهاءالله نیز، بَدیع است، یعنی بدیع در ذات، محتوا، ساختار، غایت، و کارکرد.</w:t>
      </w:r>
      <w:r w:rsidRPr="00B41034">
        <w:rPr>
          <w:rFonts w:cstheme="minorHAnsi"/>
          <w:sz w:val="24"/>
          <w:szCs w:val="24"/>
          <w:rtl/>
        </w:rPr>
        <w:br/>
        <w:t>این بداعت: نه بر اساس تقلید از نظام‌های سیاسی یا دینی گذشته، بلکه بر بنیاد ظهور مستقیم اراده‌ی تشریعی الهی است، که هم جنبه‌ی قدسی دارد، هم جنبه‌ی تاریخی، هم نهادین، و هم معنوی.</w:t>
      </w:r>
    </w:p>
    <w:p w14:paraId="5AB2F3CC" w14:textId="456CD9DA" w:rsidR="0093435C" w:rsidRPr="00B41034" w:rsidRDefault="00675A23" w:rsidP="00AF63A9">
      <w:pPr>
        <w:bidi/>
        <w:spacing w:line="240" w:lineRule="auto"/>
        <w:rPr>
          <w:rFonts w:cstheme="minorHAnsi"/>
          <w:sz w:val="24"/>
          <w:szCs w:val="24"/>
          <w:rtl/>
        </w:rPr>
      </w:pPr>
      <w:r w:rsidRPr="00B41034">
        <w:rPr>
          <w:rFonts w:cstheme="minorHAnsi"/>
          <w:sz w:val="24"/>
          <w:szCs w:val="24"/>
          <w:rtl/>
        </w:rPr>
        <w:t>آیه‌ی «قد اضطرب النظم...» را باید بیانی دانست از وقوع یک انقلاب قدسی در هستی‌شناسی انسان. نه تنها معنای زندگی، بلکه ساختار اداره‌ی اجتماع، هویت دینی، نسبت میان فرد و جمع، و در نهایت رابطه‌ی انسان با امر الهی، دچار تحوّلی ریشه‌ای می‌شود.</w:t>
      </w:r>
      <w:r w:rsidRPr="00B41034">
        <w:rPr>
          <w:rFonts w:cstheme="minorHAnsi"/>
          <w:sz w:val="24"/>
          <w:szCs w:val="24"/>
          <w:rtl/>
        </w:rPr>
        <w:br/>
        <w:t xml:space="preserve">نظم بديع جهانی، به تعبیر دقیق حضرت ولیّ‌امرالله، نه فقط هدفی تشریعی، بلکه «میقات تاریخ بشری» است—یعنی زمانی </w:t>
      </w:r>
      <w:r w:rsidRPr="00B41034">
        <w:rPr>
          <w:rFonts w:cstheme="minorHAnsi"/>
          <w:sz w:val="24"/>
          <w:szCs w:val="24"/>
          <w:rtl/>
        </w:rPr>
        <w:lastRenderedPageBreak/>
        <w:t>که انسان به بلوغ رسیده و شایسته‌ی تجلّی کامل مشیّت الهی در شئون فردی و جمعی خود می‌شود. چنین است که اضطراب نظم پیشین نه نشانه‌ی فروپاشی، بلکه نشانه‌ی تولد عصر جدید انسانی است، عصری که در آن، جامعه‌ی بشری تجلی‌گاه اسم اعظم و شئون خلیفة‌اللهی می‌گردد.</w:t>
      </w:r>
    </w:p>
    <w:p w14:paraId="1E3FAFF4" w14:textId="77777777" w:rsidR="0093435C" w:rsidRPr="00B41034" w:rsidRDefault="0093435C" w:rsidP="00AF63A9">
      <w:pPr>
        <w:bidi/>
        <w:spacing w:line="240" w:lineRule="auto"/>
        <w:rPr>
          <w:rFonts w:cstheme="minorHAnsi"/>
          <w:sz w:val="24"/>
          <w:szCs w:val="24"/>
          <w:rtl/>
        </w:rPr>
      </w:pPr>
    </w:p>
    <w:p w14:paraId="0C4DEB20" w14:textId="77777777" w:rsidR="0093435C" w:rsidRPr="00B41034" w:rsidRDefault="0093435C" w:rsidP="00AF63A9">
      <w:pPr>
        <w:bidi/>
        <w:spacing w:line="240" w:lineRule="auto"/>
        <w:rPr>
          <w:rFonts w:cstheme="minorHAnsi"/>
          <w:sz w:val="24"/>
          <w:szCs w:val="24"/>
          <w:rtl/>
        </w:rPr>
      </w:pPr>
    </w:p>
    <w:p w14:paraId="2441E90B" w14:textId="77777777" w:rsidR="0093435C" w:rsidRPr="00B41034" w:rsidRDefault="0093435C" w:rsidP="00AF63A9">
      <w:pPr>
        <w:bidi/>
        <w:spacing w:line="240" w:lineRule="auto"/>
        <w:rPr>
          <w:rFonts w:cstheme="minorHAnsi"/>
          <w:sz w:val="24"/>
          <w:szCs w:val="24"/>
          <w:rtl/>
        </w:rPr>
      </w:pPr>
    </w:p>
    <w:p w14:paraId="0F960A3D" w14:textId="77777777" w:rsidR="0093435C" w:rsidRPr="00B41034" w:rsidRDefault="0093435C" w:rsidP="00AF63A9">
      <w:pPr>
        <w:bidi/>
        <w:spacing w:line="240" w:lineRule="auto"/>
        <w:rPr>
          <w:rFonts w:cstheme="minorHAnsi"/>
          <w:sz w:val="24"/>
          <w:szCs w:val="24"/>
          <w:rtl/>
        </w:rPr>
      </w:pPr>
    </w:p>
    <w:p w14:paraId="0A138554" w14:textId="77777777" w:rsidR="0093435C" w:rsidRPr="00B41034" w:rsidRDefault="0093435C" w:rsidP="00AF63A9">
      <w:pPr>
        <w:bidi/>
        <w:spacing w:line="240" w:lineRule="auto"/>
        <w:rPr>
          <w:rFonts w:cstheme="minorHAnsi"/>
          <w:sz w:val="24"/>
          <w:szCs w:val="24"/>
          <w:rtl/>
        </w:rPr>
      </w:pPr>
    </w:p>
    <w:p w14:paraId="29EE9FB7" w14:textId="77777777" w:rsidR="0093435C" w:rsidRPr="00B41034" w:rsidRDefault="0093435C" w:rsidP="00AF63A9">
      <w:pPr>
        <w:bidi/>
        <w:spacing w:line="240" w:lineRule="auto"/>
        <w:rPr>
          <w:rFonts w:cstheme="minorHAnsi"/>
          <w:sz w:val="24"/>
          <w:szCs w:val="24"/>
          <w:rtl/>
        </w:rPr>
      </w:pPr>
    </w:p>
    <w:p w14:paraId="4271EBCC" w14:textId="77777777" w:rsidR="0093435C" w:rsidRPr="00B41034" w:rsidRDefault="0093435C" w:rsidP="00AF63A9">
      <w:pPr>
        <w:bidi/>
        <w:spacing w:line="240" w:lineRule="auto"/>
        <w:rPr>
          <w:rFonts w:cstheme="minorHAnsi"/>
          <w:sz w:val="24"/>
          <w:szCs w:val="24"/>
          <w:rtl/>
        </w:rPr>
      </w:pPr>
    </w:p>
    <w:p w14:paraId="276FD36B" w14:textId="77777777" w:rsidR="000C1D20" w:rsidRPr="00B41034" w:rsidRDefault="000C1D20" w:rsidP="00AF63A9">
      <w:pPr>
        <w:bidi/>
        <w:spacing w:after="0" w:line="240" w:lineRule="auto"/>
        <w:rPr>
          <w:rFonts w:eastAsia="MS Mincho" w:cstheme="minorHAnsi"/>
          <w:sz w:val="24"/>
          <w:szCs w:val="24"/>
          <w:rtl/>
        </w:rPr>
      </w:pPr>
    </w:p>
    <w:p w14:paraId="080E6F57" w14:textId="77777777" w:rsidR="000C1D20" w:rsidRPr="00B41034" w:rsidRDefault="000C1D20" w:rsidP="00AF63A9">
      <w:pPr>
        <w:bidi/>
        <w:spacing w:after="0" w:line="240" w:lineRule="auto"/>
        <w:rPr>
          <w:rFonts w:eastAsia="MS Mincho" w:cstheme="minorHAnsi"/>
          <w:sz w:val="24"/>
          <w:szCs w:val="24"/>
          <w:rtl/>
        </w:rPr>
      </w:pPr>
    </w:p>
    <w:p w14:paraId="2CD20A50" w14:textId="77777777" w:rsidR="000C1D20" w:rsidRPr="00B41034" w:rsidRDefault="000C1D20" w:rsidP="00AF63A9">
      <w:pPr>
        <w:bidi/>
        <w:spacing w:after="0" w:line="240" w:lineRule="auto"/>
        <w:rPr>
          <w:rFonts w:eastAsia="MS Mincho" w:cstheme="minorHAnsi"/>
          <w:sz w:val="24"/>
          <w:szCs w:val="24"/>
          <w:rtl/>
        </w:rPr>
      </w:pPr>
    </w:p>
    <w:p w14:paraId="10E27143" w14:textId="77777777" w:rsidR="000C1D20" w:rsidRPr="00B41034" w:rsidRDefault="000C1D20" w:rsidP="00AF63A9">
      <w:pPr>
        <w:bidi/>
        <w:spacing w:after="0" w:line="240" w:lineRule="auto"/>
        <w:rPr>
          <w:rFonts w:eastAsia="MS Mincho" w:cstheme="minorHAnsi"/>
          <w:sz w:val="24"/>
          <w:szCs w:val="24"/>
          <w:rtl/>
        </w:rPr>
      </w:pPr>
    </w:p>
    <w:p w14:paraId="5A1FD4C8" w14:textId="77777777" w:rsidR="000C1D20" w:rsidRPr="00B41034" w:rsidRDefault="000C1D20" w:rsidP="00AF63A9">
      <w:pPr>
        <w:bidi/>
        <w:spacing w:after="0" w:line="240" w:lineRule="auto"/>
        <w:rPr>
          <w:rFonts w:eastAsia="MS Mincho" w:cstheme="minorHAnsi"/>
          <w:sz w:val="24"/>
          <w:szCs w:val="24"/>
          <w:rtl/>
        </w:rPr>
      </w:pPr>
    </w:p>
    <w:p w14:paraId="038AAB3A" w14:textId="77777777" w:rsidR="00675A23" w:rsidRPr="00B41034" w:rsidRDefault="00675A23" w:rsidP="00AF63A9">
      <w:pPr>
        <w:bidi/>
        <w:spacing w:after="0" w:line="240" w:lineRule="auto"/>
        <w:rPr>
          <w:rFonts w:eastAsia="MS Mincho" w:cstheme="minorHAnsi"/>
          <w:sz w:val="24"/>
          <w:szCs w:val="24"/>
          <w:rtl/>
        </w:rPr>
      </w:pPr>
    </w:p>
    <w:p w14:paraId="5D70D16D" w14:textId="77777777" w:rsidR="00675A23" w:rsidRPr="00B41034" w:rsidRDefault="00675A23" w:rsidP="00AF63A9">
      <w:pPr>
        <w:bidi/>
        <w:spacing w:after="0" w:line="240" w:lineRule="auto"/>
        <w:rPr>
          <w:rFonts w:eastAsia="MS Mincho" w:cstheme="minorHAnsi"/>
          <w:sz w:val="24"/>
          <w:szCs w:val="24"/>
          <w:rtl/>
        </w:rPr>
      </w:pPr>
    </w:p>
    <w:p w14:paraId="604DC976" w14:textId="77777777" w:rsidR="00675A23" w:rsidRPr="00B41034" w:rsidRDefault="00675A23" w:rsidP="00AF63A9">
      <w:pPr>
        <w:bidi/>
        <w:spacing w:after="0" w:line="240" w:lineRule="auto"/>
        <w:rPr>
          <w:rFonts w:eastAsia="MS Mincho" w:cstheme="minorHAnsi"/>
          <w:sz w:val="24"/>
          <w:szCs w:val="24"/>
          <w:rtl/>
        </w:rPr>
      </w:pPr>
    </w:p>
    <w:p w14:paraId="0228C4ED" w14:textId="77777777" w:rsidR="00675A23" w:rsidRPr="00B41034" w:rsidRDefault="00675A23" w:rsidP="00AF63A9">
      <w:pPr>
        <w:bidi/>
        <w:spacing w:after="0" w:line="240" w:lineRule="auto"/>
        <w:rPr>
          <w:rFonts w:eastAsia="MS Mincho" w:cstheme="minorHAnsi"/>
          <w:sz w:val="24"/>
          <w:szCs w:val="24"/>
          <w:rtl/>
        </w:rPr>
      </w:pPr>
    </w:p>
    <w:p w14:paraId="299542F1" w14:textId="77777777" w:rsidR="00675A23" w:rsidRPr="00B41034" w:rsidRDefault="00675A23" w:rsidP="00AF63A9">
      <w:pPr>
        <w:bidi/>
        <w:spacing w:after="0" w:line="240" w:lineRule="auto"/>
        <w:rPr>
          <w:rFonts w:eastAsia="MS Mincho" w:cstheme="minorHAnsi"/>
          <w:sz w:val="24"/>
          <w:szCs w:val="24"/>
          <w:rtl/>
        </w:rPr>
      </w:pPr>
    </w:p>
    <w:p w14:paraId="5441349B" w14:textId="77777777" w:rsidR="00675A23" w:rsidRPr="00B41034" w:rsidRDefault="00675A23" w:rsidP="00AF63A9">
      <w:pPr>
        <w:bidi/>
        <w:spacing w:after="0" w:line="240" w:lineRule="auto"/>
        <w:rPr>
          <w:rFonts w:eastAsia="MS Mincho" w:cstheme="minorHAnsi"/>
          <w:sz w:val="24"/>
          <w:szCs w:val="24"/>
          <w:rtl/>
        </w:rPr>
      </w:pPr>
    </w:p>
    <w:p w14:paraId="6A370A67" w14:textId="77777777" w:rsidR="00675A23" w:rsidRPr="00B41034" w:rsidRDefault="00675A23" w:rsidP="00AF63A9">
      <w:pPr>
        <w:bidi/>
        <w:spacing w:after="0" w:line="240" w:lineRule="auto"/>
        <w:rPr>
          <w:rFonts w:eastAsia="MS Mincho" w:cstheme="minorHAnsi"/>
          <w:sz w:val="24"/>
          <w:szCs w:val="24"/>
          <w:rtl/>
        </w:rPr>
      </w:pPr>
    </w:p>
    <w:p w14:paraId="29721F1C" w14:textId="77777777" w:rsidR="00675A23" w:rsidRPr="00B41034" w:rsidRDefault="00675A23" w:rsidP="00AF63A9">
      <w:pPr>
        <w:bidi/>
        <w:spacing w:after="0" w:line="240" w:lineRule="auto"/>
        <w:rPr>
          <w:rFonts w:eastAsia="MS Mincho" w:cstheme="minorHAnsi"/>
          <w:sz w:val="24"/>
          <w:szCs w:val="24"/>
          <w:rtl/>
        </w:rPr>
      </w:pPr>
    </w:p>
    <w:p w14:paraId="61BB17D5" w14:textId="77777777" w:rsidR="00675A23" w:rsidRPr="00B41034" w:rsidRDefault="00675A23" w:rsidP="00AF63A9">
      <w:pPr>
        <w:bidi/>
        <w:spacing w:after="0" w:line="240" w:lineRule="auto"/>
        <w:rPr>
          <w:rFonts w:eastAsia="MS Mincho" w:cstheme="minorHAnsi"/>
          <w:sz w:val="24"/>
          <w:szCs w:val="24"/>
          <w:rtl/>
        </w:rPr>
      </w:pPr>
    </w:p>
    <w:p w14:paraId="28146C60" w14:textId="77777777" w:rsidR="00675A23" w:rsidRPr="00B41034" w:rsidRDefault="00675A23" w:rsidP="00AF63A9">
      <w:pPr>
        <w:bidi/>
        <w:spacing w:after="0" w:line="240" w:lineRule="auto"/>
        <w:rPr>
          <w:rFonts w:eastAsia="MS Mincho" w:cstheme="minorHAnsi"/>
          <w:sz w:val="24"/>
          <w:szCs w:val="24"/>
          <w:rtl/>
        </w:rPr>
      </w:pPr>
    </w:p>
    <w:p w14:paraId="1B447DFD" w14:textId="77777777" w:rsidR="00675A23" w:rsidRPr="00B41034" w:rsidRDefault="00675A23" w:rsidP="00AF63A9">
      <w:pPr>
        <w:bidi/>
        <w:spacing w:after="0" w:line="240" w:lineRule="auto"/>
        <w:rPr>
          <w:rFonts w:eastAsia="MS Mincho" w:cstheme="minorHAnsi"/>
          <w:sz w:val="24"/>
          <w:szCs w:val="24"/>
          <w:rtl/>
        </w:rPr>
      </w:pPr>
    </w:p>
    <w:p w14:paraId="3C4910B9" w14:textId="77777777" w:rsidR="00675A23" w:rsidRPr="00B41034" w:rsidRDefault="00675A23" w:rsidP="00AF63A9">
      <w:pPr>
        <w:bidi/>
        <w:spacing w:after="0" w:line="240" w:lineRule="auto"/>
        <w:rPr>
          <w:rFonts w:eastAsia="MS Mincho" w:cstheme="minorHAnsi"/>
          <w:sz w:val="24"/>
          <w:szCs w:val="24"/>
          <w:rtl/>
        </w:rPr>
      </w:pPr>
    </w:p>
    <w:p w14:paraId="34419B3D" w14:textId="77777777" w:rsidR="00675A23" w:rsidRPr="00B41034" w:rsidRDefault="00675A23" w:rsidP="00AF63A9">
      <w:pPr>
        <w:bidi/>
        <w:spacing w:after="0" w:line="240" w:lineRule="auto"/>
        <w:rPr>
          <w:rFonts w:eastAsia="MS Mincho" w:cstheme="minorHAnsi"/>
          <w:sz w:val="24"/>
          <w:szCs w:val="24"/>
          <w:rtl/>
        </w:rPr>
      </w:pPr>
    </w:p>
    <w:p w14:paraId="5284811A" w14:textId="77777777" w:rsidR="00675A23" w:rsidRPr="00B41034" w:rsidRDefault="00675A23" w:rsidP="00AF63A9">
      <w:pPr>
        <w:bidi/>
        <w:spacing w:after="0" w:line="240" w:lineRule="auto"/>
        <w:rPr>
          <w:rFonts w:eastAsia="MS Mincho" w:cstheme="minorHAnsi"/>
          <w:sz w:val="24"/>
          <w:szCs w:val="24"/>
          <w:rtl/>
        </w:rPr>
      </w:pPr>
    </w:p>
    <w:p w14:paraId="4906EB9B" w14:textId="77777777" w:rsidR="00675A23" w:rsidRPr="00B41034" w:rsidRDefault="00675A23" w:rsidP="00AF63A9">
      <w:pPr>
        <w:bidi/>
        <w:spacing w:after="0" w:line="240" w:lineRule="auto"/>
        <w:rPr>
          <w:rFonts w:eastAsia="MS Mincho" w:cstheme="minorHAnsi"/>
          <w:sz w:val="24"/>
          <w:szCs w:val="24"/>
          <w:rtl/>
        </w:rPr>
      </w:pPr>
    </w:p>
    <w:p w14:paraId="18279516" w14:textId="77777777" w:rsidR="00675A23" w:rsidRPr="00B41034" w:rsidRDefault="00675A23" w:rsidP="00AF63A9">
      <w:pPr>
        <w:bidi/>
        <w:spacing w:after="0" w:line="240" w:lineRule="auto"/>
        <w:rPr>
          <w:rFonts w:eastAsia="MS Mincho" w:cstheme="minorHAnsi"/>
          <w:sz w:val="24"/>
          <w:szCs w:val="24"/>
          <w:rtl/>
        </w:rPr>
      </w:pPr>
    </w:p>
    <w:p w14:paraId="29B27AB8" w14:textId="77777777" w:rsidR="00675A23" w:rsidRPr="00B41034" w:rsidRDefault="00675A23" w:rsidP="00AF63A9">
      <w:pPr>
        <w:bidi/>
        <w:spacing w:after="0" w:line="240" w:lineRule="auto"/>
        <w:rPr>
          <w:rFonts w:eastAsia="MS Mincho" w:cstheme="minorHAnsi"/>
          <w:sz w:val="24"/>
          <w:szCs w:val="24"/>
          <w:rtl/>
        </w:rPr>
      </w:pPr>
    </w:p>
    <w:p w14:paraId="1232D467" w14:textId="77777777" w:rsidR="000C1D20" w:rsidRPr="00B41034" w:rsidRDefault="000C1D20" w:rsidP="00AF63A9">
      <w:pPr>
        <w:bidi/>
        <w:spacing w:after="0" w:line="240" w:lineRule="auto"/>
        <w:rPr>
          <w:rFonts w:eastAsia="MS Mincho" w:cstheme="minorHAnsi"/>
          <w:sz w:val="24"/>
          <w:szCs w:val="24"/>
          <w:rtl/>
        </w:rPr>
      </w:pPr>
    </w:p>
    <w:p w14:paraId="42989D94" w14:textId="77777777" w:rsidR="00A67639" w:rsidRPr="00B41034" w:rsidRDefault="00A67639" w:rsidP="00AF63A9">
      <w:pPr>
        <w:bidi/>
        <w:spacing w:after="0" w:line="240" w:lineRule="auto"/>
        <w:rPr>
          <w:rFonts w:eastAsia="MS Mincho" w:cstheme="minorHAnsi"/>
          <w:sz w:val="24"/>
          <w:szCs w:val="24"/>
          <w:rtl/>
        </w:rPr>
      </w:pPr>
    </w:p>
    <w:p w14:paraId="436A330F" w14:textId="77777777" w:rsidR="00A67639" w:rsidRPr="00B41034" w:rsidRDefault="00A67639" w:rsidP="00AF63A9">
      <w:pPr>
        <w:bidi/>
        <w:spacing w:after="0" w:line="240" w:lineRule="auto"/>
        <w:rPr>
          <w:rFonts w:eastAsia="MS Mincho" w:cstheme="minorHAnsi"/>
          <w:sz w:val="24"/>
          <w:szCs w:val="24"/>
          <w:rtl/>
        </w:rPr>
      </w:pPr>
    </w:p>
    <w:p w14:paraId="0DE6247E" w14:textId="77777777" w:rsidR="00A67639" w:rsidRPr="00B41034" w:rsidRDefault="00A67639" w:rsidP="00AF63A9">
      <w:pPr>
        <w:bidi/>
        <w:spacing w:after="0" w:line="240" w:lineRule="auto"/>
        <w:rPr>
          <w:rFonts w:eastAsia="MS Mincho" w:cstheme="minorHAnsi"/>
          <w:sz w:val="24"/>
          <w:szCs w:val="24"/>
          <w:rtl/>
        </w:rPr>
      </w:pPr>
    </w:p>
    <w:p w14:paraId="550D813F" w14:textId="77777777" w:rsidR="00A67639" w:rsidRPr="00B41034" w:rsidRDefault="00A67639" w:rsidP="00AF63A9">
      <w:pPr>
        <w:bidi/>
        <w:spacing w:after="0" w:line="240" w:lineRule="auto"/>
        <w:rPr>
          <w:rFonts w:eastAsia="MS Mincho" w:cstheme="minorHAnsi"/>
          <w:sz w:val="24"/>
          <w:szCs w:val="24"/>
          <w:rtl/>
        </w:rPr>
      </w:pPr>
    </w:p>
    <w:p w14:paraId="430B1B6E" w14:textId="77777777" w:rsidR="000C1D20" w:rsidRDefault="000C1D20" w:rsidP="00AF63A9">
      <w:pPr>
        <w:bidi/>
        <w:spacing w:after="0" w:line="240" w:lineRule="auto"/>
        <w:rPr>
          <w:rFonts w:eastAsia="MS Mincho" w:cstheme="minorHAnsi"/>
          <w:sz w:val="24"/>
          <w:szCs w:val="24"/>
          <w:rtl/>
        </w:rPr>
      </w:pPr>
    </w:p>
    <w:p w14:paraId="39B53DA2" w14:textId="77777777" w:rsidR="00A94C9D" w:rsidRPr="00B41034" w:rsidRDefault="00A94C9D" w:rsidP="00A94C9D">
      <w:pPr>
        <w:bidi/>
        <w:spacing w:after="0" w:line="240" w:lineRule="auto"/>
        <w:rPr>
          <w:rFonts w:eastAsia="MS Mincho" w:cstheme="minorHAnsi"/>
          <w:sz w:val="24"/>
          <w:szCs w:val="24"/>
          <w:rtl/>
        </w:rPr>
      </w:pPr>
    </w:p>
    <w:p w14:paraId="715BAEBF" w14:textId="77777777" w:rsidR="00293538" w:rsidRPr="00A94C9D" w:rsidRDefault="0093435C" w:rsidP="00A94C9D">
      <w:pPr>
        <w:pStyle w:val="Heading3"/>
        <w:bidi/>
        <w:rPr>
          <w:rFonts w:asciiTheme="minorHAnsi" w:eastAsia="MS Mincho" w:hAnsiTheme="minorHAnsi" w:cstheme="minorHAnsi"/>
          <w:rtl/>
        </w:rPr>
      </w:pPr>
      <w:r w:rsidRPr="00A94C9D">
        <w:rPr>
          <w:rFonts w:asciiTheme="minorHAnsi" w:eastAsia="MS Mincho" w:hAnsiTheme="minorHAnsi" w:cstheme="minorHAnsi"/>
          <w:rtl/>
        </w:rPr>
        <w:lastRenderedPageBreak/>
        <w:t xml:space="preserve">بند صد و هشتاد و دوم </w:t>
      </w:r>
    </w:p>
    <w:p w14:paraId="081BDFC5" w14:textId="77777777" w:rsidR="0041496E" w:rsidRPr="00B41034" w:rsidRDefault="0041496E" w:rsidP="00AF63A9">
      <w:pPr>
        <w:bidi/>
        <w:spacing w:after="0" w:line="240" w:lineRule="auto"/>
        <w:rPr>
          <w:rFonts w:eastAsia="MS Mincho" w:cstheme="minorHAnsi"/>
          <w:b/>
          <w:bCs/>
          <w:sz w:val="24"/>
          <w:szCs w:val="24"/>
          <w:rtl/>
        </w:rPr>
      </w:pPr>
      <w:r w:rsidRPr="00B41034">
        <w:rPr>
          <w:rFonts w:eastAsia="MS Mincho" w:cstheme="minorHAnsi"/>
          <w:b/>
          <w:bCs/>
          <w:sz w:val="24"/>
          <w:szCs w:val="24"/>
          <w:rtl/>
        </w:rPr>
        <w:t>ٱغْتَمِسُوا فِي بَحْرِ بَيَانِي لَعَلَّ تَطَّلِعُونَ بِمَا فِيهِ مِن لَآلِئِ ٱلْحِكْمَةِ وَٱلْأَسْرَارِ. إِيَّاكُمْ أَنْ تَتَوَقَّفُوا فِي هٰذَا ٱلْأَمْرِ ٱلَّذِي بِهِ ظَهَرَتْ سُلْطَنَةُ ٱللَّهِ وَٱقْتِدَارُهُ. أَسْرِعُوا إِلَيْهِ بِوُجُوهٍ بَيْضَاءَ. هٰذَا دِينُ ٱللَّهِ مِن قَبْلُ وَمِنۢ بَعْدُ. مَنْ أَرَادَ فَلْيُقْبِلْ، وَمَنْ لَمْ يُرِدْ فَإِنَّ ٱللَّهَ لَغَنِيٌّ عَنِ ٱلْعَالَمِينَ</w:t>
      </w:r>
      <w:r w:rsidRPr="00B41034">
        <w:rPr>
          <w:rFonts w:eastAsia="MS Mincho" w:cstheme="minorHAnsi"/>
          <w:b/>
          <w:bCs/>
          <w:sz w:val="24"/>
          <w:szCs w:val="24"/>
        </w:rPr>
        <w:t>.</w:t>
      </w:r>
    </w:p>
    <w:p w14:paraId="2DEAF70D" w14:textId="17DCAE6A" w:rsidR="0093435C" w:rsidRPr="00B41034" w:rsidRDefault="0093435C" w:rsidP="00AF63A9">
      <w:pPr>
        <w:spacing w:after="0" w:line="240" w:lineRule="auto"/>
        <w:rPr>
          <w:rFonts w:eastAsia="MS Mincho" w:cstheme="minorHAnsi"/>
          <w:sz w:val="24"/>
          <w:szCs w:val="24"/>
        </w:rPr>
      </w:pPr>
      <w:r w:rsidRPr="00B41034">
        <w:rPr>
          <w:rFonts w:eastAsia="MS Mincho" w:cstheme="minorHAnsi"/>
          <w:sz w:val="24"/>
          <w:szCs w:val="24"/>
        </w:rPr>
        <w:t xml:space="preserve">Immerse yourselves in the ocean of My words, that ye may unravel its secrets, and discover all the pearls of wisdom that lie hid in its depths. Take heed that ye do not vacillate in your determination to embrace the truth of this Cause — a Cause through which the potentialities of the might of God have been revealed, and His sovereignty established. With faces beaming with joy, hasten ye unto Him. This is the changeless Faith of God, eternal in the past, eternal in the future. Let him that </w:t>
      </w:r>
      <w:proofErr w:type="spellStart"/>
      <w:r w:rsidRPr="00B41034">
        <w:rPr>
          <w:rFonts w:eastAsia="MS Mincho" w:cstheme="minorHAnsi"/>
          <w:sz w:val="24"/>
          <w:szCs w:val="24"/>
        </w:rPr>
        <w:t>seeketh</w:t>
      </w:r>
      <w:proofErr w:type="spellEnd"/>
      <w:r w:rsidRPr="00B41034">
        <w:rPr>
          <w:rFonts w:eastAsia="MS Mincho" w:cstheme="minorHAnsi"/>
          <w:sz w:val="24"/>
          <w:szCs w:val="24"/>
        </w:rPr>
        <w:t>, attain it; and as to him that hath refused to seek it — verily, God is Self-Sufficient, above any need of His creature</w:t>
      </w:r>
    </w:p>
    <w:p w14:paraId="08EC76E7" w14:textId="3CBB53D2" w:rsidR="0062487C" w:rsidRPr="00B41034" w:rsidRDefault="00A94C9D" w:rsidP="00AF63A9">
      <w:pPr>
        <w:bidi/>
        <w:spacing w:after="0" w:line="240" w:lineRule="auto"/>
        <w:rPr>
          <w:rFonts w:eastAsia="MS Mincho" w:cstheme="minorHAnsi"/>
          <w:sz w:val="24"/>
          <w:szCs w:val="24"/>
          <w:rtl/>
        </w:rPr>
      </w:pPr>
      <w:r w:rsidRPr="00F6573F">
        <w:rPr>
          <w:rFonts w:cstheme="minorHAnsi" w:hint="cs"/>
          <w:sz w:val="24"/>
          <w:szCs w:val="24"/>
          <w:rtl/>
        </w:rPr>
        <w:t xml:space="preserve">مضمون آیه به فارسی: </w:t>
      </w:r>
      <w:r w:rsidR="0062487C" w:rsidRPr="00B41034">
        <w:rPr>
          <w:rFonts w:eastAsia="MS Mincho" w:cstheme="minorHAnsi"/>
          <w:sz w:val="24"/>
          <w:szCs w:val="24"/>
          <w:rtl/>
        </w:rPr>
        <w:t>در دریای بیان من فرو روید، باشد که آن‌چه در آن از گوهرهای حکمت و اسرار نهفته است، بر شما مکشوف گردد. مبادا که در این امر توقف کنید—همان امری که سلطنت و اقتدار خداوند به‌وسیلهٔ آن ظاهر گشته است. با چهره‌هایی سفید و پاک، شتابان به سوی آن بشتابید. این دین خداست؛ از ازل بوده و تا ابد باقی خواهد بود. هر که بخواهد، بپذیرد؛ و هر که نخواهد، بی‌گمان خداوند از جهانیان بی‌نیاز است.</w:t>
      </w:r>
    </w:p>
    <w:p w14:paraId="1DCBC1E1" w14:textId="77777777" w:rsidR="0062487C" w:rsidRPr="00B41034" w:rsidRDefault="0062487C" w:rsidP="00AF63A9">
      <w:pPr>
        <w:bidi/>
        <w:spacing w:after="0" w:line="240" w:lineRule="auto"/>
        <w:rPr>
          <w:rFonts w:eastAsia="MS Mincho" w:cstheme="minorHAnsi"/>
          <w:sz w:val="24"/>
          <w:szCs w:val="24"/>
        </w:rPr>
      </w:pPr>
    </w:p>
    <w:p w14:paraId="31F71B61" w14:textId="65C94850" w:rsidR="0093435C" w:rsidRPr="00B41034" w:rsidRDefault="0062487C" w:rsidP="00AF63A9">
      <w:pPr>
        <w:bidi/>
        <w:spacing w:line="240" w:lineRule="auto"/>
        <w:rPr>
          <w:rFonts w:cstheme="minorHAnsi"/>
          <w:sz w:val="24"/>
          <w:szCs w:val="24"/>
          <w:rtl/>
        </w:rPr>
      </w:pPr>
      <w:r w:rsidRPr="00B41034">
        <w:rPr>
          <w:rFonts w:cstheme="minorHAnsi"/>
          <w:sz w:val="24"/>
          <w:szCs w:val="24"/>
          <w:u w:val="single"/>
          <w:rtl/>
        </w:rPr>
        <w:t>نصوص</w:t>
      </w:r>
      <w:r w:rsidR="006820DD" w:rsidRPr="00B41034">
        <w:rPr>
          <w:rFonts w:cstheme="minorHAnsi"/>
          <w:sz w:val="24"/>
          <w:szCs w:val="24"/>
          <w:u w:val="single"/>
          <w:rtl/>
        </w:rPr>
        <w:t>ی که در فهم آیه کمک رسان است</w:t>
      </w:r>
      <w:r w:rsidR="0093435C" w:rsidRPr="00B41034">
        <w:rPr>
          <w:rFonts w:cstheme="minorHAnsi"/>
          <w:sz w:val="24"/>
          <w:szCs w:val="24"/>
          <w:rtl/>
        </w:rPr>
        <w:br/>
        <w:t>"اَنْ اَقْبِلْ اِلَی اللّه بِقَلْبٍ طَاهِرٍ وَ نَفْسٍ زَکِيَّةٍ وَ لِسَانٍ صَادِقٍ وَ بَصَرٍ مُقَدّسٍ ثُمّ ادْعُوْهُ‌فِي کُلِّ الْاَحْوَالِ اِنّهُ مُعِيْنُ مَنْ اَقْبَلَ اِلَيْهِ" (ص ٢١ ج ٤ امر و خلق)</w:t>
      </w:r>
      <w:r w:rsidR="0093435C" w:rsidRPr="00B41034">
        <w:rPr>
          <w:rFonts w:cstheme="minorHAnsi"/>
          <w:sz w:val="24"/>
          <w:szCs w:val="24"/>
          <w:rtl/>
        </w:rPr>
        <w:br/>
        <w:t>"تلاوت مناجات و ترتيل آيات و طلب غفران خطيئات سبب عفو قصور است و علوّ درجات مؤمنين و مؤمنات"(ص ٨٩ ج ٩ مائده آسمانی ط ١١٨)</w:t>
      </w:r>
      <w:r w:rsidR="006820DD" w:rsidRPr="00B41034">
        <w:rPr>
          <w:rFonts w:cstheme="minorHAnsi"/>
          <w:sz w:val="24"/>
          <w:szCs w:val="24"/>
          <w:rtl/>
        </w:rPr>
        <w:br/>
      </w:r>
      <w:r w:rsidR="0093435C" w:rsidRPr="00B41034">
        <w:rPr>
          <w:rFonts w:cstheme="minorHAnsi"/>
          <w:sz w:val="24"/>
          <w:szCs w:val="24"/>
          <w:rtl/>
        </w:rPr>
        <w:t>"قلب انسان جز بعبادت رحمن مطمئن نگردد و روح انسان جز بذکر يزدان مستبشر نشود . قوّت عبادت بمنزله جناح است روح انسانی را از حضيض ادنی بملکوت ابهی عروج دهد و کينونات بشريّه را صفا و لطافت بخشد و مقصود جز باين وسيله حاصل نشود" (ص ١٣ گنجينه حدود و احکام)</w:t>
      </w:r>
      <w:r w:rsidR="006820DD" w:rsidRPr="00B41034">
        <w:rPr>
          <w:rFonts w:cstheme="minorHAnsi"/>
          <w:sz w:val="24"/>
          <w:szCs w:val="24"/>
          <w:rtl/>
        </w:rPr>
        <w:br/>
      </w:r>
      <w:r w:rsidR="0093435C" w:rsidRPr="00B41034">
        <w:rPr>
          <w:rFonts w:cstheme="minorHAnsi"/>
          <w:sz w:val="24"/>
          <w:szCs w:val="24"/>
          <w:rtl/>
        </w:rPr>
        <w:t>"دعا واسطه ارتباط ميانه حق و خلق است و سبب توجّه و تعلّق قلب. هرگز فيض از اعلی بادنی بدون واسطه تعلّق و ارتباط حاصل نگردد اينست که بنده بايد بدرگاه احديّت تضرّع و ابتهال نمايد و نماز و نياز آرد"٠(ص ٢٩ ج ٩ مائده آسمانی ط ١١٨)</w:t>
      </w:r>
    </w:p>
    <w:p w14:paraId="6FE215C0" w14:textId="5EC40A51" w:rsidR="0093435C" w:rsidRPr="00B41034" w:rsidRDefault="006820DD" w:rsidP="00AF63A9">
      <w:pPr>
        <w:bidi/>
        <w:spacing w:line="240" w:lineRule="auto"/>
        <w:rPr>
          <w:rFonts w:cstheme="minorHAnsi"/>
          <w:sz w:val="24"/>
          <w:szCs w:val="24"/>
          <w:u w:val="single"/>
          <w:rtl/>
        </w:rPr>
      </w:pPr>
      <w:r w:rsidRPr="00B41034">
        <w:rPr>
          <w:rFonts w:cstheme="minorHAnsi"/>
          <w:sz w:val="24"/>
          <w:szCs w:val="24"/>
          <w:u w:val="single"/>
          <w:rtl/>
        </w:rPr>
        <w:t>بررسی آیه</w:t>
      </w:r>
    </w:p>
    <w:p w14:paraId="240E8515" w14:textId="0F515A06" w:rsidR="00387295" w:rsidRPr="00B41034" w:rsidRDefault="00387295" w:rsidP="00AF63A9">
      <w:pPr>
        <w:bidi/>
        <w:spacing w:line="240" w:lineRule="auto"/>
        <w:rPr>
          <w:rFonts w:cstheme="minorHAnsi"/>
          <w:sz w:val="24"/>
          <w:szCs w:val="24"/>
        </w:rPr>
      </w:pPr>
      <w:r w:rsidRPr="00B41034">
        <w:rPr>
          <w:rFonts w:cstheme="minorHAnsi"/>
          <w:sz w:val="24"/>
          <w:szCs w:val="24"/>
          <w:rtl/>
        </w:rPr>
        <w:t>این آیه دربردارندهٔ ساختاری وجودی و هستی‌شناسانه از دعوت الهی است. مخاطب در آن نه فقط به «خواندن» یا «شنیدن» امر شده، بلکه به فرو رفتن در اقیانوس بیان الهی، امری که از لحاظ معنایی به معنای انغمار هستی انسان در کلام خداست. فعل "ٱغْتَمِسُوا" بر تجربه‌ای حسی و شهودی دلالت دارد، نه صرفاً عقلانی یا تحلیلی. این تجربه، مواجههٔ وجودی با «بیان الهی» است که در آن لآلی حکمت و اسرار، چون ذخایر پنهان در اعماق اقیانوس، در انتظار صیادانی است که اهل شهامت روحانی باشند.</w:t>
      </w:r>
    </w:p>
    <w:p w14:paraId="5C144B5F" w14:textId="77777777" w:rsidR="00387295" w:rsidRPr="00B41034" w:rsidRDefault="00387295" w:rsidP="00AF63A9">
      <w:pPr>
        <w:bidi/>
        <w:spacing w:line="240" w:lineRule="auto"/>
        <w:rPr>
          <w:rFonts w:cstheme="minorHAnsi"/>
          <w:sz w:val="24"/>
          <w:szCs w:val="24"/>
        </w:rPr>
      </w:pPr>
      <w:r w:rsidRPr="00B41034">
        <w:rPr>
          <w:rFonts w:cstheme="minorHAnsi"/>
          <w:sz w:val="24"/>
          <w:szCs w:val="24"/>
          <w:rtl/>
        </w:rPr>
        <w:t>در این معنا، بیان الهی نه صرفاً الفاظ یا گزاره‌های دینی، بلکه لوح وجود است که در آن اسماء و صفات خداوند تجلّی می‌یابند، و مخاطب باید خود را در آن فانی سازد تا به شهود دست یابد. سپس نهی می‌آید: "إيّاكُمْ أَنْ تَتَوَقَّفُوا فِي هٰذَا ٱلْأَمْرِ". این نهی از «توقّف» نه به معنای توقف در پرسشگری، بلکه به معنای توقف در حرکت ایمانی و تعلّق به آموزه‌های پیشین است. در گفتمان بابی و بهائی، این «توقّف» ناظر به کسانی است که در مراتب قبلی ایمان یا دانش باقی می‌مانند و از تشخیص تجلّی جدید غافل می‌شوند. در همین‌جا مسئله‌ی «استمرار وحی» و «تجدّد ظهور» تأکید می‌شود.</w:t>
      </w:r>
    </w:p>
    <w:p w14:paraId="119C6610" w14:textId="77777777" w:rsidR="00387295" w:rsidRPr="00B41034" w:rsidRDefault="00387295" w:rsidP="00AF63A9">
      <w:pPr>
        <w:bidi/>
        <w:spacing w:line="240" w:lineRule="auto"/>
        <w:rPr>
          <w:rFonts w:cstheme="minorHAnsi"/>
          <w:sz w:val="24"/>
          <w:szCs w:val="24"/>
        </w:rPr>
      </w:pPr>
      <w:r w:rsidRPr="00B41034">
        <w:rPr>
          <w:rFonts w:cstheme="minorHAnsi"/>
          <w:sz w:val="24"/>
          <w:szCs w:val="24"/>
          <w:rtl/>
        </w:rPr>
        <w:t>در ادامه، فعل "أَسْرِعُوا" با وصف «وُجُوهٍ بَيْضَاءَ» می‌آید؛ چهره‌های سفید، رمز فطرت پاک، و دل‌های آماده برای پذیرش تجلّی تازه است. این تقابل میان «وجوه بیضاء» و «غافلان» در سایر آیات بهائی نیز دیده می‌شود، و بازتاب‌دهندهٔ مبارزهٔ وجودی میان انفتاح قلبی و تصلب عقلی است.</w:t>
      </w:r>
    </w:p>
    <w:p w14:paraId="38043287" w14:textId="77777777" w:rsidR="00387295" w:rsidRPr="00B41034" w:rsidRDefault="00387295" w:rsidP="00AF63A9">
      <w:pPr>
        <w:bidi/>
        <w:spacing w:line="240" w:lineRule="auto"/>
        <w:rPr>
          <w:rFonts w:cstheme="minorHAnsi"/>
          <w:sz w:val="24"/>
          <w:szCs w:val="24"/>
        </w:rPr>
      </w:pPr>
      <w:r w:rsidRPr="00B41034">
        <w:rPr>
          <w:rFonts w:cstheme="minorHAnsi"/>
          <w:sz w:val="24"/>
          <w:szCs w:val="24"/>
          <w:rtl/>
        </w:rPr>
        <w:lastRenderedPageBreak/>
        <w:t>آنگاه تأکید می‌شود که این دین خداست، دینی که «از پیش بوده» و «تا پس باقی است»—بیان وحدت در کثرت، و استمرار امر الهی در همهٔ عصور. «دين الله من قبل و من بعد» به معنای صیرورت مستمر حقیقت است؛ حقیقتی که لباس‌های مختلف پوشیده ولی ذات آن واحد است. همان‌گونه که حضرت بهاءالله در آیات دیگر نیز فرموده‌اند: «الدين هو الحبّ»؛ یعنی دین همان عشق و توجه به امر است، نه صرف احکام و قواعد.</w:t>
      </w:r>
    </w:p>
    <w:p w14:paraId="14134029" w14:textId="77777777" w:rsidR="00387295" w:rsidRPr="00B41034" w:rsidRDefault="00387295" w:rsidP="00AF63A9">
      <w:pPr>
        <w:bidi/>
        <w:spacing w:line="240" w:lineRule="auto"/>
        <w:rPr>
          <w:rFonts w:cstheme="minorHAnsi"/>
          <w:sz w:val="24"/>
          <w:szCs w:val="24"/>
        </w:rPr>
      </w:pPr>
      <w:r w:rsidRPr="00B41034">
        <w:rPr>
          <w:rFonts w:cstheme="minorHAnsi"/>
          <w:sz w:val="24"/>
          <w:szCs w:val="24"/>
          <w:rtl/>
        </w:rPr>
        <w:t>در پایان، اصل بنیادین اختیار ذکر می‌شود: "من أراد فليقبل". در این بیان، پذیرش امر الهی نه جبری است و نه تقلیدی، بلکه امری مبتنی بر ارادهٔ آزاد و عشق‌آمیز انسان است. دین در این معنا نه ابزار اطاعت کور، بلکه دعوتی است به سلوک عاشقانه و آگاهانه.</w:t>
      </w:r>
    </w:p>
    <w:p w14:paraId="22189B0B" w14:textId="41911393" w:rsidR="00387295" w:rsidRPr="00B41034" w:rsidRDefault="00387295" w:rsidP="00AF63A9">
      <w:pPr>
        <w:bidi/>
        <w:spacing w:line="240" w:lineRule="auto"/>
        <w:rPr>
          <w:rFonts w:cstheme="minorHAnsi"/>
          <w:sz w:val="24"/>
          <w:szCs w:val="24"/>
          <w:rtl/>
        </w:rPr>
      </w:pPr>
      <w:r w:rsidRPr="00B41034">
        <w:rPr>
          <w:rFonts w:cstheme="minorHAnsi"/>
          <w:sz w:val="24"/>
          <w:szCs w:val="24"/>
          <w:rtl/>
        </w:rPr>
        <w:t>بدین ترتیب، این آیه شریفه، نظامی از هستی‌شناسی روحانی، معرفت‌شناسی شهودی، و اخلاق سلوکی را در قالب یک بیان فشرده و بی‌نظیر عرضه می‌کند؛ دریایی که غواصان عشق باید در آن غوطه‌ور شوند تا به «لؤلؤ حقیقت» دست یابند.</w:t>
      </w:r>
    </w:p>
    <w:p w14:paraId="4F696BD2" w14:textId="77777777" w:rsidR="0093435C" w:rsidRPr="00B41034" w:rsidRDefault="0093435C" w:rsidP="00AF63A9">
      <w:pPr>
        <w:bidi/>
        <w:spacing w:after="0" w:line="240" w:lineRule="auto"/>
        <w:rPr>
          <w:rFonts w:eastAsia="MS Mincho" w:cstheme="minorHAnsi"/>
          <w:sz w:val="24"/>
          <w:szCs w:val="24"/>
          <w:rtl/>
        </w:rPr>
      </w:pPr>
    </w:p>
    <w:p w14:paraId="1A5A47E9" w14:textId="77777777" w:rsidR="000C1D20" w:rsidRPr="00B41034" w:rsidRDefault="000C1D20" w:rsidP="00AF63A9">
      <w:pPr>
        <w:bidi/>
        <w:spacing w:after="0" w:line="240" w:lineRule="auto"/>
        <w:rPr>
          <w:rFonts w:eastAsia="MS Mincho" w:cstheme="minorHAnsi"/>
          <w:sz w:val="24"/>
          <w:szCs w:val="24"/>
          <w:rtl/>
        </w:rPr>
      </w:pPr>
    </w:p>
    <w:p w14:paraId="14856959" w14:textId="77777777" w:rsidR="000C1D20" w:rsidRPr="00B41034" w:rsidRDefault="000C1D20" w:rsidP="00AF63A9">
      <w:pPr>
        <w:bidi/>
        <w:spacing w:after="0" w:line="240" w:lineRule="auto"/>
        <w:rPr>
          <w:rFonts w:eastAsia="MS Mincho" w:cstheme="minorHAnsi"/>
          <w:sz w:val="24"/>
          <w:szCs w:val="24"/>
          <w:rtl/>
        </w:rPr>
      </w:pPr>
    </w:p>
    <w:p w14:paraId="5D273B8B" w14:textId="77777777" w:rsidR="000C1D20" w:rsidRPr="00B41034" w:rsidRDefault="000C1D20" w:rsidP="00AF63A9">
      <w:pPr>
        <w:bidi/>
        <w:spacing w:after="0" w:line="240" w:lineRule="auto"/>
        <w:rPr>
          <w:rFonts w:eastAsia="MS Mincho" w:cstheme="minorHAnsi"/>
          <w:sz w:val="24"/>
          <w:szCs w:val="24"/>
          <w:rtl/>
        </w:rPr>
      </w:pPr>
    </w:p>
    <w:p w14:paraId="452436E3" w14:textId="77777777" w:rsidR="000C1D20" w:rsidRPr="00B41034" w:rsidRDefault="000C1D20" w:rsidP="00AF63A9">
      <w:pPr>
        <w:bidi/>
        <w:spacing w:after="0" w:line="240" w:lineRule="auto"/>
        <w:rPr>
          <w:rFonts w:eastAsia="MS Mincho" w:cstheme="minorHAnsi"/>
          <w:sz w:val="24"/>
          <w:szCs w:val="24"/>
          <w:rtl/>
        </w:rPr>
      </w:pPr>
    </w:p>
    <w:p w14:paraId="195A71D1" w14:textId="77777777" w:rsidR="000C1D20" w:rsidRPr="00B41034" w:rsidRDefault="000C1D20" w:rsidP="00AF63A9">
      <w:pPr>
        <w:bidi/>
        <w:spacing w:after="0" w:line="240" w:lineRule="auto"/>
        <w:rPr>
          <w:rFonts w:eastAsia="MS Mincho" w:cstheme="minorHAnsi"/>
          <w:sz w:val="24"/>
          <w:szCs w:val="24"/>
          <w:rtl/>
        </w:rPr>
      </w:pPr>
    </w:p>
    <w:p w14:paraId="3DCD201D" w14:textId="77777777" w:rsidR="000C1D20" w:rsidRPr="00B41034" w:rsidRDefault="000C1D20" w:rsidP="00AF63A9">
      <w:pPr>
        <w:bidi/>
        <w:spacing w:after="0" w:line="240" w:lineRule="auto"/>
        <w:rPr>
          <w:rFonts w:eastAsia="MS Mincho" w:cstheme="minorHAnsi"/>
          <w:sz w:val="24"/>
          <w:szCs w:val="24"/>
          <w:rtl/>
        </w:rPr>
      </w:pPr>
    </w:p>
    <w:p w14:paraId="0155D36D" w14:textId="77777777" w:rsidR="000C1D20" w:rsidRPr="00B41034" w:rsidRDefault="000C1D20" w:rsidP="00AF63A9">
      <w:pPr>
        <w:bidi/>
        <w:spacing w:after="0" w:line="240" w:lineRule="auto"/>
        <w:rPr>
          <w:rFonts w:eastAsia="MS Mincho" w:cstheme="minorHAnsi"/>
          <w:sz w:val="24"/>
          <w:szCs w:val="24"/>
          <w:rtl/>
        </w:rPr>
      </w:pPr>
    </w:p>
    <w:p w14:paraId="549CBCBC" w14:textId="77777777" w:rsidR="000C1D20" w:rsidRPr="00B41034" w:rsidRDefault="000C1D20" w:rsidP="00AF63A9">
      <w:pPr>
        <w:bidi/>
        <w:spacing w:after="0" w:line="240" w:lineRule="auto"/>
        <w:rPr>
          <w:rFonts w:eastAsia="MS Mincho" w:cstheme="minorHAnsi"/>
          <w:sz w:val="24"/>
          <w:szCs w:val="24"/>
          <w:rtl/>
        </w:rPr>
      </w:pPr>
    </w:p>
    <w:p w14:paraId="1C0164B9" w14:textId="77777777" w:rsidR="000C1D20" w:rsidRPr="00B41034" w:rsidRDefault="000C1D20" w:rsidP="00AF63A9">
      <w:pPr>
        <w:bidi/>
        <w:spacing w:after="0" w:line="240" w:lineRule="auto"/>
        <w:rPr>
          <w:rFonts w:eastAsia="MS Mincho" w:cstheme="minorHAnsi"/>
          <w:sz w:val="24"/>
          <w:szCs w:val="24"/>
          <w:rtl/>
        </w:rPr>
      </w:pPr>
    </w:p>
    <w:p w14:paraId="7C81C5C6" w14:textId="77777777" w:rsidR="0093435C" w:rsidRPr="00B41034" w:rsidRDefault="0093435C" w:rsidP="00AF63A9">
      <w:pPr>
        <w:bidi/>
        <w:spacing w:after="0" w:line="240" w:lineRule="auto"/>
        <w:rPr>
          <w:rFonts w:eastAsia="MS Mincho" w:cstheme="minorHAnsi"/>
          <w:sz w:val="24"/>
          <w:szCs w:val="24"/>
          <w:rtl/>
        </w:rPr>
      </w:pPr>
    </w:p>
    <w:p w14:paraId="198D4274" w14:textId="77777777" w:rsidR="0093435C" w:rsidRPr="00B41034" w:rsidRDefault="0093435C" w:rsidP="00AF63A9">
      <w:pPr>
        <w:bidi/>
        <w:spacing w:after="0" w:line="240" w:lineRule="auto"/>
        <w:rPr>
          <w:rFonts w:eastAsia="MS Mincho" w:cstheme="minorHAnsi"/>
          <w:sz w:val="24"/>
          <w:szCs w:val="24"/>
          <w:rtl/>
        </w:rPr>
      </w:pPr>
    </w:p>
    <w:p w14:paraId="7F6F56E5" w14:textId="77777777" w:rsidR="00147549" w:rsidRPr="00B41034" w:rsidRDefault="00147549" w:rsidP="00AF63A9">
      <w:pPr>
        <w:bidi/>
        <w:spacing w:after="0" w:line="240" w:lineRule="auto"/>
        <w:rPr>
          <w:rFonts w:eastAsia="MS Mincho" w:cstheme="minorHAnsi"/>
          <w:sz w:val="24"/>
          <w:szCs w:val="24"/>
          <w:rtl/>
        </w:rPr>
      </w:pPr>
    </w:p>
    <w:p w14:paraId="6C43871F" w14:textId="77777777" w:rsidR="00147549" w:rsidRPr="00B41034" w:rsidRDefault="00147549" w:rsidP="00AF63A9">
      <w:pPr>
        <w:bidi/>
        <w:spacing w:after="0" w:line="240" w:lineRule="auto"/>
        <w:rPr>
          <w:rFonts w:eastAsia="MS Mincho" w:cstheme="minorHAnsi"/>
          <w:sz w:val="24"/>
          <w:szCs w:val="24"/>
          <w:rtl/>
        </w:rPr>
      </w:pPr>
    </w:p>
    <w:p w14:paraId="23E394E9" w14:textId="77777777" w:rsidR="00147549" w:rsidRPr="00B41034" w:rsidRDefault="00147549" w:rsidP="00AF63A9">
      <w:pPr>
        <w:bidi/>
        <w:spacing w:after="0" w:line="240" w:lineRule="auto"/>
        <w:rPr>
          <w:rFonts w:eastAsia="MS Mincho" w:cstheme="minorHAnsi"/>
          <w:sz w:val="24"/>
          <w:szCs w:val="24"/>
          <w:rtl/>
        </w:rPr>
      </w:pPr>
    </w:p>
    <w:p w14:paraId="2D5FF2EE" w14:textId="77777777" w:rsidR="00147549" w:rsidRPr="00B41034" w:rsidRDefault="00147549" w:rsidP="00AF63A9">
      <w:pPr>
        <w:bidi/>
        <w:spacing w:after="0" w:line="240" w:lineRule="auto"/>
        <w:rPr>
          <w:rFonts w:eastAsia="MS Mincho" w:cstheme="minorHAnsi"/>
          <w:sz w:val="24"/>
          <w:szCs w:val="24"/>
          <w:rtl/>
        </w:rPr>
      </w:pPr>
    </w:p>
    <w:p w14:paraId="33B6CCFD" w14:textId="77777777" w:rsidR="00147549" w:rsidRPr="00B41034" w:rsidRDefault="00147549" w:rsidP="00AF63A9">
      <w:pPr>
        <w:bidi/>
        <w:spacing w:after="0" w:line="240" w:lineRule="auto"/>
        <w:rPr>
          <w:rFonts w:eastAsia="MS Mincho" w:cstheme="minorHAnsi"/>
          <w:sz w:val="24"/>
          <w:szCs w:val="24"/>
          <w:rtl/>
        </w:rPr>
      </w:pPr>
    </w:p>
    <w:p w14:paraId="4960D267" w14:textId="77777777" w:rsidR="00147549" w:rsidRPr="00B41034" w:rsidRDefault="00147549" w:rsidP="00AF63A9">
      <w:pPr>
        <w:bidi/>
        <w:spacing w:after="0" w:line="240" w:lineRule="auto"/>
        <w:rPr>
          <w:rFonts w:eastAsia="MS Mincho" w:cstheme="minorHAnsi"/>
          <w:sz w:val="24"/>
          <w:szCs w:val="24"/>
          <w:rtl/>
        </w:rPr>
      </w:pPr>
    </w:p>
    <w:p w14:paraId="6F2506EB" w14:textId="77777777" w:rsidR="00147549" w:rsidRPr="00B41034" w:rsidRDefault="00147549" w:rsidP="00AF63A9">
      <w:pPr>
        <w:bidi/>
        <w:spacing w:after="0" w:line="240" w:lineRule="auto"/>
        <w:rPr>
          <w:rFonts w:eastAsia="MS Mincho" w:cstheme="minorHAnsi"/>
          <w:sz w:val="24"/>
          <w:szCs w:val="24"/>
          <w:rtl/>
        </w:rPr>
      </w:pPr>
    </w:p>
    <w:p w14:paraId="36FA4E08" w14:textId="77777777" w:rsidR="00147549" w:rsidRPr="00B41034" w:rsidRDefault="00147549" w:rsidP="00AF63A9">
      <w:pPr>
        <w:bidi/>
        <w:spacing w:after="0" w:line="240" w:lineRule="auto"/>
        <w:rPr>
          <w:rFonts w:eastAsia="MS Mincho" w:cstheme="minorHAnsi"/>
          <w:sz w:val="24"/>
          <w:szCs w:val="24"/>
          <w:rtl/>
        </w:rPr>
      </w:pPr>
    </w:p>
    <w:p w14:paraId="29ADF327" w14:textId="77777777" w:rsidR="00147549" w:rsidRPr="00B41034" w:rsidRDefault="00147549" w:rsidP="00AF63A9">
      <w:pPr>
        <w:bidi/>
        <w:spacing w:after="0" w:line="240" w:lineRule="auto"/>
        <w:rPr>
          <w:rFonts w:eastAsia="MS Mincho" w:cstheme="minorHAnsi"/>
          <w:sz w:val="24"/>
          <w:szCs w:val="24"/>
          <w:rtl/>
        </w:rPr>
      </w:pPr>
    </w:p>
    <w:p w14:paraId="2628427A" w14:textId="77777777" w:rsidR="00147549" w:rsidRPr="00B41034" w:rsidRDefault="00147549" w:rsidP="00AF63A9">
      <w:pPr>
        <w:bidi/>
        <w:spacing w:after="0" w:line="240" w:lineRule="auto"/>
        <w:rPr>
          <w:rFonts w:eastAsia="MS Mincho" w:cstheme="minorHAnsi"/>
          <w:sz w:val="24"/>
          <w:szCs w:val="24"/>
          <w:rtl/>
        </w:rPr>
      </w:pPr>
    </w:p>
    <w:p w14:paraId="7B889ED4" w14:textId="77777777" w:rsidR="00147549" w:rsidRPr="00B41034" w:rsidRDefault="00147549" w:rsidP="00AF63A9">
      <w:pPr>
        <w:bidi/>
        <w:spacing w:after="0" w:line="240" w:lineRule="auto"/>
        <w:rPr>
          <w:rFonts w:eastAsia="MS Mincho" w:cstheme="minorHAnsi"/>
          <w:sz w:val="24"/>
          <w:szCs w:val="24"/>
          <w:rtl/>
        </w:rPr>
      </w:pPr>
    </w:p>
    <w:p w14:paraId="5CC5D1FC" w14:textId="77777777" w:rsidR="00147549" w:rsidRPr="00B41034" w:rsidRDefault="00147549" w:rsidP="00AF63A9">
      <w:pPr>
        <w:bidi/>
        <w:spacing w:after="0" w:line="240" w:lineRule="auto"/>
        <w:rPr>
          <w:rFonts w:eastAsia="MS Mincho" w:cstheme="minorHAnsi"/>
          <w:sz w:val="24"/>
          <w:szCs w:val="24"/>
          <w:rtl/>
        </w:rPr>
      </w:pPr>
    </w:p>
    <w:p w14:paraId="54D1C273" w14:textId="77777777" w:rsidR="00147549" w:rsidRPr="00B41034" w:rsidRDefault="00147549" w:rsidP="00AF63A9">
      <w:pPr>
        <w:bidi/>
        <w:spacing w:after="0" w:line="240" w:lineRule="auto"/>
        <w:rPr>
          <w:rFonts w:eastAsia="MS Mincho" w:cstheme="minorHAnsi"/>
          <w:sz w:val="24"/>
          <w:szCs w:val="24"/>
          <w:rtl/>
        </w:rPr>
      </w:pPr>
    </w:p>
    <w:p w14:paraId="21A234F9" w14:textId="77777777" w:rsidR="00147549" w:rsidRPr="00B41034" w:rsidRDefault="00147549" w:rsidP="00AF63A9">
      <w:pPr>
        <w:bidi/>
        <w:spacing w:after="0" w:line="240" w:lineRule="auto"/>
        <w:rPr>
          <w:rFonts w:eastAsia="MS Mincho" w:cstheme="minorHAnsi"/>
          <w:sz w:val="24"/>
          <w:szCs w:val="24"/>
          <w:rtl/>
        </w:rPr>
      </w:pPr>
    </w:p>
    <w:p w14:paraId="6240F74F" w14:textId="77777777" w:rsidR="00147549" w:rsidRPr="00B41034" w:rsidRDefault="00147549" w:rsidP="00AF63A9">
      <w:pPr>
        <w:bidi/>
        <w:spacing w:after="0" w:line="240" w:lineRule="auto"/>
        <w:rPr>
          <w:rFonts w:eastAsia="MS Mincho" w:cstheme="minorHAnsi"/>
          <w:sz w:val="24"/>
          <w:szCs w:val="24"/>
          <w:rtl/>
        </w:rPr>
      </w:pPr>
    </w:p>
    <w:p w14:paraId="0176C03B" w14:textId="77777777" w:rsidR="00147549" w:rsidRPr="00B41034" w:rsidRDefault="00147549" w:rsidP="00AF63A9">
      <w:pPr>
        <w:bidi/>
        <w:spacing w:after="0" w:line="240" w:lineRule="auto"/>
        <w:rPr>
          <w:rFonts w:eastAsia="MS Mincho" w:cstheme="minorHAnsi"/>
          <w:sz w:val="24"/>
          <w:szCs w:val="24"/>
          <w:rtl/>
        </w:rPr>
      </w:pPr>
    </w:p>
    <w:p w14:paraId="1B6E2A33" w14:textId="77777777" w:rsidR="00D85381" w:rsidRPr="00B41034" w:rsidRDefault="00D85381" w:rsidP="00AF63A9">
      <w:pPr>
        <w:bidi/>
        <w:spacing w:after="0" w:line="240" w:lineRule="auto"/>
        <w:rPr>
          <w:rFonts w:eastAsia="MS Mincho" w:cstheme="minorHAnsi"/>
          <w:sz w:val="24"/>
          <w:szCs w:val="24"/>
          <w:rtl/>
        </w:rPr>
      </w:pPr>
    </w:p>
    <w:p w14:paraId="42BB3DB9" w14:textId="77777777" w:rsidR="00A67639" w:rsidRPr="00B41034" w:rsidRDefault="00A67639" w:rsidP="00AF63A9">
      <w:pPr>
        <w:bidi/>
        <w:spacing w:after="0" w:line="240" w:lineRule="auto"/>
        <w:rPr>
          <w:rFonts w:eastAsia="MS Mincho" w:cstheme="minorHAnsi"/>
          <w:sz w:val="24"/>
          <w:szCs w:val="24"/>
          <w:rtl/>
        </w:rPr>
      </w:pPr>
    </w:p>
    <w:p w14:paraId="20935917" w14:textId="77777777" w:rsidR="00A67639" w:rsidRPr="00B41034" w:rsidRDefault="00A67639" w:rsidP="00AF63A9">
      <w:pPr>
        <w:bidi/>
        <w:spacing w:after="0" w:line="240" w:lineRule="auto"/>
        <w:rPr>
          <w:rFonts w:eastAsia="MS Mincho" w:cstheme="minorHAnsi"/>
          <w:sz w:val="24"/>
          <w:szCs w:val="24"/>
          <w:rtl/>
        </w:rPr>
      </w:pPr>
    </w:p>
    <w:p w14:paraId="1D23FE8E" w14:textId="77777777" w:rsidR="00A67639" w:rsidRPr="00B41034" w:rsidRDefault="00A67639" w:rsidP="00AF63A9">
      <w:pPr>
        <w:bidi/>
        <w:spacing w:after="0" w:line="240" w:lineRule="auto"/>
        <w:rPr>
          <w:rFonts w:eastAsia="MS Mincho" w:cstheme="minorHAnsi"/>
          <w:sz w:val="24"/>
          <w:szCs w:val="24"/>
          <w:rtl/>
        </w:rPr>
      </w:pPr>
    </w:p>
    <w:p w14:paraId="7B7F85CB" w14:textId="77777777" w:rsidR="00A67639" w:rsidRPr="00B41034" w:rsidRDefault="00A67639" w:rsidP="00AF63A9">
      <w:pPr>
        <w:bidi/>
        <w:spacing w:after="0" w:line="240" w:lineRule="auto"/>
        <w:rPr>
          <w:rFonts w:eastAsia="MS Mincho" w:cstheme="minorHAnsi"/>
          <w:sz w:val="24"/>
          <w:szCs w:val="24"/>
          <w:rtl/>
        </w:rPr>
      </w:pPr>
    </w:p>
    <w:p w14:paraId="445D1A43" w14:textId="3B8C7172" w:rsidR="00A67639" w:rsidRPr="00A94C9D" w:rsidRDefault="0093435C" w:rsidP="00A94C9D">
      <w:pPr>
        <w:pStyle w:val="Heading3"/>
        <w:bidi/>
        <w:rPr>
          <w:rFonts w:asciiTheme="minorHAnsi" w:eastAsia="MS Mincho" w:hAnsiTheme="minorHAnsi" w:cstheme="minorHAnsi"/>
          <w:rtl/>
        </w:rPr>
      </w:pPr>
      <w:r w:rsidRPr="00A94C9D">
        <w:rPr>
          <w:rFonts w:asciiTheme="minorHAnsi" w:eastAsia="MS Mincho" w:hAnsiTheme="minorHAnsi" w:cstheme="minorHAnsi"/>
          <w:rtl/>
        </w:rPr>
        <w:lastRenderedPageBreak/>
        <w:t xml:space="preserve">بند صد و هشتاد و سوم </w:t>
      </w:r>
    </w:p>
    <w:p w14:paraId="6CDEE82D" w14:textId="20D0A2C8" w:rsidR="00C04914" w:rsidRPr="00B41034" w:rsidRDefault="00C04914" w:rsidP="00AF63A9">
      <w:pPr>
        <w:bidi/>
        <w:spacing w:after="0" w:line="240" w:lineRule="auto"/>
        <w:rPr>
          <w:rFonts w:eastAsia="MS Mincho" w:cstheme="minorHAnsi"/>
          <w:sz w:val="24"/>
          <w:szCs w:val="24"/>
          <w:rtl/>
        </w:rPr>
      </w:pPr>
      <w:r w:rsidRPr="00B41034">
        <w:rPr>
          <w:rFonts w:eastAsia="MS Mincho" w:cstheme="minorHAnsi"/>
          <w:b/>
          <w:bCs/>
          <w:color w:val="000000" w:themeColor="text1"/>
          <w:sz w:val="24"/>
          <w:szCs w:val="24"/>
          <w:rtl/>
        </w:rPr>
        <w:t>قُلْ هٰذَا لِقِسْطَاسِ ٱلْهُدَى لِمَنْ فِي ٱلسَّمَاوَاتِ وَٱلْأَرْضِ، وَٱلْبُرْهَانِ ٱلْأَعْظَمِ لَوْ أَنْتُمْ تَعْلَمُونَ</w:t>
      </w:r>
      <w:r w:rsidRPr="00B41034">
        <w:rPr>
          <w:rFonts w:eastAsia="MS Mincho" w:cstheme="minorHAnsi"/>
          <w:b/>
          <w:bCs/>
          <w:color w:val="000000" w:themeColor="text1"/>
          <w:sz w:val="24"/>
          <w:szCs w:val="24"/>
        </w:rPr>
        <w:t>.</w:t>
      </w:r>
      <w:r w:rsidRPr="00B41034">
        <w:rPr>
          <w:rFonts w:eastAsia="MS Mincho" w:cstheme="minorHAnsi"/>
          <w:b/>
          <w:bCs/>
          <w:color w:val="000000" w:themeColor="text1"/>
          <w:sz w:val="24"/>
          <w:szCs w:val="24"/>
        </w:rPr>
        <w:br/>
      </w:r>
      <w:r w:rsidRPr="00B41034">
        <w:rPr>
          <w:rFonts w:eastAsia="MS Mincho" w:cstheme="minorHAnsi"/>
          <w:b/>
          <w:bCs/>
          <w:color w:val="000000" w:themeColor="text1"/>
          <w:sz w:val="24"/>
          <w:szCs w:val="24"/>
          <w:rtl/>
        </w:rPr>
        <w:t>قُلْ بِهِ ثَبَتَ كُلُّ حُجَّةٍ فِي ٱلْأَعْصَارِ لَوْ أَنْتُمْ تُوقِنُونَ</w:t>
      </w:r>
      <w:r w:rsidRPr="00B41034">
        <w:rPr>
          <w:rFonts w:eastAsia="MS Mincho" w:cstheme="minorHAnsi"/>
          <w:b/>
          <w:bCs/>
          <w:color w:val="000000" w:themeColor="text1"/>
          <w:sz w:val="24"/>
          <w:szCs w:val="24"/>
        </w:rPr>
        <w:t>.</w:t>
      </w:r>
      <w:r w:rsidRPr="00B41034">
        <w:rPr>
          <w:rFonts w:eastAsia="MS Mincho" w:cstheme="minorHAnsi"/>
          <w:b/>
          <w:bCs/>
          <w:color w:val="000000" w:themeColor="text1"/>
          <w:sz w:val="24"/>
          <w:szCs w:val="24"/>
        </w:rPr>
        <w:br/>
      </w:r>
      <w:r w:rsidRPr="00B41034">
        <w:rPr>
          <w:rFonts w:eastAsia="MS Mincho" w:cstheme="minorHAnsi"/>
          <w:b/>
          <w:bCs/>
          <w:color w:val="000000" w:themeColor="text1"/>
          <w:sz w:val="24"/>
          <w:szCs w:val="24"/>
          <w:rtl/>
        </w:rPr>
        <w:t>قُلْ بِهِ ٱسْتَغْنَى كُلُّ فَقِيرٍ، وَتَعَلَّمَ كُلُّ عَالِمٍ، وَعَرَجَ مَنْ أَرَادَ ٱلصُّعُودَ إِلَى ٱللَّهِ</w:t>
      </w:r>
      <w:r w:rsidRPr="00B41034">
        <w:rPr>
          <w:rFonts w:eastAsia="MS Mincho" w:cstheme="minorHAnsi"/>
          <w:b/>
          <w:bCs/>
          <w:color w:val="000000" w:themeColor="text1"/>
          <w:sz w:val="24"/>
          <w:szCs w:val="24"/>
        </w:rPr>
        <w:t>.</w:t>
      </w:r>
      <w:r w:rsidRPr="00B41034">
        <w:rPr>
          <w:rFonts w:eastAsia="MS Mincho" w:cstheme="minorHAnsi"/>
          <w:b/>
          <w:bCs/>
          <w:color w:val="000000" w:themeColor="text1"/>
          <w:sz w:val="24"/>
          <w:szCs w:val="24"/>
        </w:rPr>
        <w:br/>
      </w:r>
      <w:r w:rsidRPr="00B41034">
        <w:rPr>
          <w:rFonts w:eastAsia="MS Mincho" w:cstheme="minorHAnsi"/>
          <w:b/>
          <w:bCs/>
          <w:color w:val="000000" w:themeColor="text1"/>
          <w:sz w:val="24"/>
          <w:szCs w:val="24"/>
          <w:rtl/>
        </w:rPr>
        <w:t>إِيَّاكُمْ أَنْ تَخْتَلِفُوا فِيهِ. كُونُوا كَٱلْجِبَالِ ٱلرَّوَاسِخِ فِي أَمْرِ رَبِّكُمُ ٱلْعَزِيزِ ٱلْوَدُودِ</w:t>
      </w:r>
      <w:r w:rsidRPr="00B41034">
        <w:rPr>
          <w:rFonts w:eastAsia="MS Mincho" w:cstheme="minorHAnsi"/>
          <w:b/>
          <w:bCs/>
          <w:color w:val="000000" w:themeColor="text1"/>
          <w:sz w:val="24"/>
          <w:szCs w:val="24"/>
        </w:rPr>
        <w:t>.</w:t>
      </w:r>
    </w:p>
    <w:p w14:paraId="6F6F0F70" w14:textId="0C03123A"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Say: This is the infallible Balance which the Hand of God is holding, in which all who are in the heavens and all who are on the earth are weighed, and their fate determined, if ye be of them that believe and recognize this truth. Say: This is the </w:t>
      </w:r>
      <w:proofErr w:type="gramStart"/>
      <w:r w:rsidRPr="00B41034">
        <w:rPr>
          <w:rFonts w:eastAsia="Times New Roman" w:cstheme="minorHAnsi"/>
          <w:color w:val="000000" w:themeColor="text1"/>
          <w:sz w:val="24"/>
          <w:szCs w:val="24"/>
        </w:rPr>
        <w:t>Most Great</w:t>
      </w:r>
      <w:proofErr w:type="gramEnd"/>
      <w:r w:rsidRPr="00B41034">
        <w:rPr>
          <w:rFonts w:eastAsia="Times New Roman" w:cstheme="minorHAnsi"/>
          <w:color w:val="000000" w:themeColor="text1"/>
          <w:sz w:val="24"/>
          <w:szCs w:val="24"/>
        </w:rPr>
        <w:t xml:space="preserve"> Testimony, by which the validity of every proof throughout the ages hath been established, would that ye might be assured thereof.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14:paraId="0EBCC294" w14:textId="15E8F30A" w:rsidR="0093435C" w:rsidRPr="00B41034" w:rsidRDefault="00A94C9D" w:rsidP="00AF63A9">
      <w:pPr>
        <w:bidi/>
        <w:spacing w:after="0" w:line="240" w:lineRule="auto"/>
        <w:rPr>
          <w:rFonts w:eastAsia="MS Mincho" w:cstheme="minorHAnsi"/>
          <w:color w:val="000000"/>
          <w:sz w:val="24"/>
          <w:szCs w:val="24"/>
          <w:shd w:val="clear" w:color="auto" w:fill="FFFFF9"/>
          <w:rtl/>
        </w:rPr>
      </w:pPr>
      <w:r w:rsidRPr="00F6573F">
        <w:rPr>
          <w:rFonts w:cstheme="minorHAnsi" w:hint="cs"/>
          <w:sz w:val="24"/>
          <w:szCs w:val="24"/>
          <w:rtl/>
        </w:rPr>
        <w:t xml:space="preserve">مضمون آیه به فارسی: </w:t>
      </w:r>
      <w:r w:rsidR="00C04914" w:rsidRPr="00B41034">
        <w:rPr>
          <w:rFonts w:eastAsia="MS Mincho" w:cstheme="minorHAnsi"/>
          <w:sz w:val="24"/>
          <w:szCs w:val="24"/>
          <w:rtl/>
        </w:rPr>
        <w:t>بگو: این است ترازوی هدایت برای هر که در آسمان‌ها و زمین است، و برهان اعظم، اگر بدانید</w:t>
      </w:r>
      <w:r w:rsidR="00C04914" w:rsidRPr="00B41034">
        <w:rPr>
          <w:rFonts w:eastAsia="MS Mincho" w:cstheme="minorHAnsi"/>
          <w:sz w:val="24"/>
          <w:szCs w:val="24"/>
        </w:rPr>
        <w:t>.</w:t>
      </w:r>
      <w:r w:rsidR="00C04914" w:rsidRPr="00B41034">
        <w:rPr>
          <w:rFonts w:eastAsia="MS Mincho" w:cstheme="minorHAnsi"/>
          <w:sz w:val="24"/>
          <w:szCs w:val="24"/>
        </w:rPr>
        <w:br/>
      </w:r>
      <w:r w:rsidR="00C04914" w:rsidRPr="00B41034">
        <w:rPr>
          <w:rFonts w:eastAsia="MS Mincho" w:cstheme="minorHAnsi"/>
          <w:sz w:val="24"/>
          <w:szCs w:val="24"/>
          <w:rtl/>
        </w:rPr>
        <w:t>بگو: به‌واسطهٔ آن، هر حجّتی در طول اعصار استوار گردیده، اگر یقین داشته باشید</w:t>
      </w:r>
      <w:r w:rsidR="00C04914" w:rsidRPr="00B41034">
        <w:rPr>
          <w:rFonts w:eastAsia="MS Mincho" w:cstheme="minorHAnsi"/>
          <w:sz w:val="24"/>
          <w:szCs w:val="24"/>
        </w:rPr>
        <w:t>.</w:t>
      </w:r>
      <w:r w:rsidR="00C04914" w:rsidRPr="00B41034">
        <w:rPr>
          <w:rFonts w:eastAsia="MS Mincho" w:cstheme="minorHAnsi"/>
          <w:sz w:val="24"/>
          <w:szCs w:val="24"/>
        </w:rPr>
        <w:br/>
      </w:r>
      <w:r w:rsidR="00C04914" w:rsidRPr="00B41034">
        <w:rPr>
          <w:rFonts w:eastAsia="MS Mincho" w:cstheme="minorHAnsi"/>
          <w:sz w:val="24"/>
          <w:szCs w:val="24"/>
          <w:rtl/>
        </w:rPr>
        <w:t>بگو: به‌وسیلهٔ آن، هر نیازمندی بی‌نیاز شده، هر عالمی آموخته، و هر جوینده‌ای که خواهان صعود به سوی خدا بوده، عروج کرده است</w:t>
      </w:r>
      <w:r w:rsidR="00C04914" w:rsidRPr="00B41034">
        <w:rPr>
          <w:rFonts w:eastAsia="MS Mincho" w:cstheme="minorHAnsi"/>
          <w:sz w:val="24"/>
          <w:szCs w:val="24"/>
        </w:rPr>
        <w:t>.</w:t>
      </w:r>
      <w:r w:rsidR="00C04914" w:rsidRPr="00B41034">
        <w:rPr>
          <w:rFonts w:eastAsia="MS Mincho" w:cstheme="minorHAnsi"/>
          <w:sz w:val="24"/>
          <w:szCs w:val="24"/>
        </w:rPr>
        <w:br/>
      </w:r>
      <w:r w:rsidR="00C04914" w:rsidRPr="00B41034">
        <w:rPr>
          <w:rFonts w:eastAsia="MS Mincho" w:cstheme="minorHAnsi"/>
          <w:sz w:val="24"/>
          <w:szCs w:val="24"/>
          <w:rtl/>
        </w:rPr>
        <w:t>مبادا در آن اختلاف ورزید؛ در امر پروردگارتان، ای عزیز و محبوب، همچون کوه‌های استوار باشید</w:t>
      </w:r>
      <w:r w:rsidR="00C04914" w:rsidRPr="00B41034">
        <w:rPr>
          <w:rFonts w:eastAsia="MS Mincho" w:cstheme="minorHAnsi"/>
          <w:sz w:val="24"/>
          <w:szCs w:val="24"/>
        </w:rPr>
        <w:t>.</w:t>
      </w:r>
      <w:r w:rsidR="0093435C" w:rsidRPr="00B41034">
        <w:rPr>
          <w:rFonts w:eastAsia="MS Mincho" w:cstheme="minorHAnsi"/>
          <w:color w:val="000000"/>
          <w:sz w:val="24"/>
          <w:szCs w:val="24"/>
          <w:shd w:val="clear" w:color="auto" w:fill="FFFFF9"/>
          <w:rtl/>
        </w:rPr>
        <w:br/>
      </w:r>
    </w:p>
    <w:p w14:paraId="7A817158" w14:textId="2992C249" w:rsidR="0093435C" w:rsidRPr="00B41034" w:rsidRDefault="00603B42" w:rsidP="00AF63A9">
      <w:pPr>
        <w:bidi/>
        <w:spacing w:after="0" w:line="240" w:lineRule="auto"/>
        <w:rPr>
          <w:rFonts w:eastAsia="MS Mincho" w:cstheme="minorHAnsi"/>
          <w:sz w:val="24"/>
          <w:szCs w:val="24"/>
          <w:u w:val="single"/>
          <w:rtl/>
        </w:rPr>
      </w:pPr>
      <w:r w:rsidRPr="00B41034">
        <w:rPr>
          <w:rFonts w:eastAsia="MS Mincho" w:cstheme="minorHAnsi"/>
          <w:sz w:val="24"/>
          <w:szCs w:val="24"/>
          <w:u w:val="single"/>
          <w:rtl/>
        </w:rPr>
        <w:t>بررسی آیه</w:t>
      </w:r>
    </w:p>
    <w:p w14:paraId="08BBACF5" w14:textId="77777777" w:rsidR="00603B42" w:rsidRPr="00B41034" w:rsidRDefault="00603B42" w:rsidP="00AF63A9">
      <w:pPr>
        <w:bidi/>
        <w:spacing w:after="0" w:line="240" w:lineRule="auto"/>
        <w:rPr>
          <w:rFonts w:eastAsia="MS Mincho" w:cstheme="minorHAnsi"/>
          <w:sz w:val="24"/>
          <w:szCs w:val="24"/>
        </w:rPr>
      </w:pPr>
      <w:r w:rsidRPr="00B41034">
        <w:rPr>
          <w:rFonts w:eastAsia="MS Mincho" w:cstheme="minorHAnsi"/>
          <w:sz w:val="24"/>
          <w:szCs w:val="24"/>
          <w:rtl/>
        </w:rPr>
        <w:t>در این آیه، حضرت بهاءالله وحی خویش را به‌منزلهٔ «قِسطاس»—ترازوی عدالت مطلق الهی—معرفی می‌کند. کاربرد واژهٔ قِسطاس در قرآن نیز (مثلاً در سورهٔ شعراء، آیهٔ 182) به معنای ترازوی میزان‌گر عدل آمده است. در اینجا، ترازوی هدایت نه برای سنجش امور جزئی بلکه برای سنجش کل هستی به کار رفته: «لِمَنْ فِي ٱلسَّمَاوَاتِ وَٱلْأَرْضِ». این جامعیت هستی‌شناسانه نشان می‌دهد که ظهور الهی بهائی میزان حقیقت، معنویت، عدالت، و خرد است.</w:t>
      </w:r>
    </w:p>
    <w:p w14:paraId="22E6D7F2" w14:textId="77777777" w:rsidR="00603B42" w:rsidRPr="00B41034" w:rsidRDefault="00603B42" w:rsidP="00AF63A9">
      <w:pPr>
        <w:bidi/>
        <w:spacing w:after="0" w:line="240" w:lineRule="auto"/>
        <w:rPr>
          <w:rFonts w:eastAsia="MS Mincho" w:cstheme="minorHAnsi"/>
          <w:sz w:val="24"/>
          <w:szCs w:val="24"/>
        </w:rPr>
      </w:pPr>
      <w:r w:rsidRPr="00B41034">
        <w:rPr>
          <w:rFonts w:eastAsia="MS Mincho" w:cstheme="minorHAnsi"/>
          <w:sz w:val="24"/>
          <w:szCs w:val="24"/>
          <w:rtl/>
        </w:rPr>
        <w:t>در پی آن، حضرت می‌فرماید: «قُلْ بِهِ ثَبَتَ كُلُّ حُجَّةٍ فِي ٱلْأَعْصَارِ». یعنی این ظهور، ملاک اعتبار همهٔ حجج پیشین بوده است. نه‌تنها حجت این روزگار، بلکه سنجهٔ حقیقت همهٔ اعصار گذشته نیز همین ظهور است. این سخن حکایت از دیدگاهی متافیزیکی دارد که در آن امر الهیِ حاضر نه‌فقط تکمیل‌کننده، بلکه معیار سنجش همهٔ تجلیات پیشین نیز هست—بیانی که شباهت نزدیکی با نظریهٔ تطوّر ظهور و محوریت مظهر کلّی در الهیات بهائی دارد.</w:t>
      </w:r>
    </w:p>
    <w:p w14:paraId="0CF72773" w14:textId="77777777" w:rsidR="00603B42" w:rsidRPr="00B41034" w:rsidRDefault="00603B42" w:rsidP="00AF63A9">
      <w:pPr>
        <w:bidi/>
        <w:spacing w:after="0" w:line="240" w:lineRule="auto"/>
        <w:rPr>
          <w:rFonts w:eastAsia="MS Mincho" w:cstheme="minorHAnsi"/>
          <w:sz w:val="24"/>
          <w:szCs w:val="24"/>
        </w:rPr>
      </w:pPr>
      <w:r w:rsidRPr="00B41034">
        <w:rPr>
          <w:rFonts w:eastAsia="MS Mincho" w:cstheme="minorHAnsi"/>
          <w:sz w:val="24"/>
          <w:szCs w:val="24"/>
          <w:rtl/>
        </w:rPr>
        <w:t>در بخش بعدی، سه پیامد انتولوژیکال و اگزیستانسیال برای انسان ذکر می‌شود:</w:t>
      </w:r>
    </w:p>
    <w:p w14:paraId="00B113AA" w14:textId="77777777" w:rsidR="00603B42" w:rsidRPr="00B41034" w:rsidRDefault="00603B42" w:rsidP="00AF63A9">
      <w:pPr>
        <w:bidi/>
        <w:spacing w:after="0" w:line="240" w:lineRule="auto"/>
        <w:rPr>
          <w:rFonts w:eastAsia="MS Mincho" w:cstheme="minorHAnsi"/>
          <w:sz w:val="24"/>
          <w:szCs w:val="24"/>
        </w:rPr>
      </w:pPr>
      <w:r w:rsidRPr="00B41034">
        <w:rPr>
          <w:rFonts w:eastAsia="MS Mincho" w:cstheme="minorHAnsi"/>
          <w:sz w:val="24"/>
          <w:szCs w:val="24"/>
          <w:rtl/>
        </w:rPr>
        <w:t>استغناء فقیر: این وحی، فقر معرفتی و وجودی انسان را برطرف می‌سازد؛ یعنی، انسان به‌واسطهٔ آن به غنای معنوی و هویتی می‌رسد.</w:t>
      </w:r>
    </w:p>
    <w:p w14:paraId="244C0CAB" w14:textId="77777777" w:rsidR="00603B42" w:rsidRPr="00B41034" w:rsidRDefault="00603B42" w:rsidP="00AF63A9">
      <w:pPr>
        <w:bidi/>
        <w:spacing w:after="0" w:line="240" w:lineRule="auto"/>
        <w:rPr>
          <w:rFonts w:eastAsia="MS Mincho" w:cstheme="minorHAnsi"/>
          <w:sz w:val="24"/>
          <w:szCs w:val="24"/>
        </w:rPr>
      </w:pPr>
      <w:r w:rsidRPr="00B41034">
        <w:rPr>
          <w:rFonts w:eastAsia="MS Mincho" w:cstheme="minorHAnsi"/>
          <w:sz w:val="24"/>
          <w:szCs w:val="24"/>
          <w:rtl/>
        </w:rPr>
        <w:t>تعلیم عالم: حتی دانایان واقعی، دانش خود را از این بیان می‌گیرند. این، ردّی بر غرور علمی و اصرار بر معرفت بدون وحی است.</w:t>
      </w:r>
    </w:p>
    <w:p w14:paraId="148EC089" w14:textId="77777777" w:rsidR="00603B42" w:rsidRPr="00B41034" w:rsidRDefault="00603B42" w:rsidP="00AF63A9">
      <w:pPr>
        <w:bidi/>
        <w:spacing w:after="0" w:line="240" w:lineRule="auto"/>
        <w:rPr>
          <w:rFonts w:eastAsia="MS Mincho" w:cstheme="minorHAnsi"/>
          <w:sz w:val="24"/>
          <w:szCs w:val="24"/>
        </w:rPr>
      </w:pPr>
      <w:r w:rsidRPr="00B41034">
        <w:rPr>
          <w:rFonts w:eastAsia="MS Mincho" w:cstheme="minorHAnsi"/>
          <w:sz w:val="24"/>
          <w:szCs w:val="24"/>
          <w:rtl/>
        </w:rPr>
        <w:t>عروج جوینده: انسانِ جوینده، با تمسّک به این امر، می‌تواند به سوی خدا اوج گیرد. «عروج» در اینجا استعاره‌ای برای سیر الی‌الله، فناء فی‌الله، و بازگشت به مأوای اصلی است.</w:t>
      </w:r>
    </w:p>
    <w:p w14:paraId="437D0087" w14:textId="77777777" w:rsidR="00603B42" w:rsidRPr="00B41034" w:rsidRDefault="00603B42" w:rsidP="00AF63A9">
      <w:pPr>
        <w:bidi/>
        <w:spacing w:after="0" w:line="240" w:lineRule="auto"/>
        <w:rPr>
          <w:rFonts w:eastAsia="MS Mincho" w:cstheme="minorHAnsi"/>
          <w:sz w:val="24"/>
          <w:szCs w:val="24"/>
        </w:rPr>
      </w:pPr>
      <w:r w:rsidRPr="00B41034">
        <w:rPr>
          <w:rFonts w:eastAsia="MS Mincho" w:cstheme="minorHAnsi"/>
          <w:sz w:val="24"/>
          <w:szCs w:val="24"/>
          <w:rtl/>
        </w:rPr>
        <w:t>در فراز پایانی، نهی از اختلاف در این امر می‌آید: «إيّاكم أن تختلفوا فيه». این نهی، خطاب به اهل دین، عرفان، و خرد است. اختلاف، نشانهٔ عدم درک محوریت امر و عدم فنای ارادهٔ شخصی در ارادهٔ الهی است. سپس دعوت می‌شود به ثبات: «كونوا كالجبال الراسخة». این تعبیر تصویری از استقرار وجودی در حقیقت است—اشاره‌ای به کسانی که در برابر شک، تمایزات ظاهری، و نزاع‌های عقیدتی، چون کوه پابرجا و مطمئن‌اند.</w:t>
      </w:r>
    </w:p>
    <w:p w14:paraId="3349B076" w14:textId="2D8A1871" w:rsidR="00603B42" w:rsidRPr="00B41034" w:rsidRDefault="00603B42" w:rsidP="00AF63A9">
      <w:pPr>
        <w:bidi/>
        <w:spacing w:after="0" w:line="240" w:lineRule="auto"/>
        <w:rPr>
          <w:rFonts w:eastAsia="MS Mincho" w:cstheme="minorHAnsi"/>
          <w:sz w:val="24"/>
          <w:szCs w:val="24"/>
          <w:rtl/>
        </w:rPr>
      </w:pPr>
      <w:r w:rsidRPr="00B41034">
        <w:rPr>
          <w:rFonts w:eastAsia="MS Mincho" w:cstheme="minorHAnsi"/>
          <w:sz w:val="24"/>
          <w:szCs w:val="24"/>
          <w:rtl/>
        </w:rPr>
        <w:t>این آیه، همچون دیگر آیات وحدت‌بخش حضرت بهاءالله، امر الهی را نه یک گزارهٔ دینی محدود، بلکه معیار تامّ هستی‌شناسانه، معرفت‌شناسانه، و سلوکی معرفی می‌کند. تجلی وحی، هم میزان سنجش، هم راه نجات، و هم موضوع شناخت راستین است. آن‌کس که بر این قسطاس بایستد، نه‌تنها اهل یقین است، بلکه اهل صعود است.</w:t>
      </w:r>
    </w:p>
    <w:p w14:paraId="52E6250B" w14:textId="77777777" w:rsidR="0093435C" w:rsidRDefault="0093435C" w:rsidP="00AF63A9">
      <w:pPr>
        <w:bidi/>
        <w:spacing w:after="0" w:line="240" w:lineRule="auto"/>
        <w:rPr>
          <w:rFonts w:eastAsia="MS Mincho" w:cstheme="minorHAnsi"/>
          <w:sz w:val="24"/>
          <w:szCs w:val="24"/>
          <w:rtl/>
        </w:rPr>
      </w:pPr>
    </w:p>
    <w:p w14:paraId="2257AE1E" w14:textId="77777777" w:rsidR="00A94C9D" w:rsidRPr="00B41034" w:rsidRDefault="00A94C9D" w:rsidP="00A94C9D">
      <w:pPr>
        <w:bidi/>
        <w:spacing w:after="0" w:line="240" w:lineRule="auto"/>
        <w:rPr>
          <w:rFonts w:eastAsia="MS Mincho" w:cstheme="minorHAnsi"/>
          <w:sz w:val="24"/>
          <w:szCs w:val="24"/>
          <w:rtl/>
        </w:rPr>
      </w:pPr>
    </w:p>
    <w:p w14:paraId="4F0EF61F" w14:textId="77777777" w:rsidR="0093435C" w:rsidRPr="00A94C9D" w:rsidRDefault="0093435C" w:rsidP="00A94C9D">
      <w:pPr>
        <w:pStyle w:val="Heading3"/>
        <w:bidi/>
        <w:rPr>
          <w:rFonts w:asciiTheme="minorHAnsi" w:eastAsia="MS Mincho" w:hAnsiTheme="minorHAnsi" w:cstheme="minorHAnsi"/>
          <w:rtl/>
        </w:rPr>
      </w:pPr>
      <w:r w:rsidRPr="00A94C9D">
        <w:rPr>
          <w:rFonts w:asciiTheme="minorHAnsi" w:eastAsia="MS Mincho" w:hAnsiTheme="minorHAnsi" w:cstheme="minorHAnsi"/>
          <w:rtl/>
        </w:rPr>
        <w:lastRenderedPageBreak/>
        <w:t>بند صد و هشتاد و چهارم</w:t>
      </w:r>
    </w:p>
    <w:p w14:paraId="69548538" w14:textId="77777777" w:rsidR="00497DA5" w:rsidRPr="00B41034" w:rsidRDefault="00497DA5" w:rsidP="00AF63A9">
      <w:pPr>
        <w:shd w:val="clear" w:color="auto" w:fill="FFFFFF"/>
        <w:bidi/>
        <w:spacing w:after="0" w:line="240" w:lineRule="auto"/>
        <w:rPr>
          <w:rFonts w:eastAsia="MS Mincho" w:cstheme="minorHAnsi"/>
          <w:color w:val="000000" w:themeColor="text1"/>
          <w:sz w:val="24"/>
          <w:szCs w:val="24"/>
        </w:rPr>
      </w:pPr>
      <w:r w:rsidRPr="00B41034">
        <w:rPr>
          <w:rFonts w:eastAsia="MS Mincho" w:cstheme="minorHAnsi"/>
          <w:b/>
          <w:bCs/>
          <w:color w:val="000000" w:themeColor="text1"/>
          <w:sz w:val="24"/>
          <w:szCs w:val="24"/>
          <w:rtl/>
        </w:rPr>
        <w:t>قُلْ يَا مَطْلَعَ ٱلْإِعْرَاضِ دَعِ ٱلْإِغْمَاضَ ثُمَّ ٱنْطِقْ بِٱلْحَقِّ بَيْنَ ٱلْخَلْقِ تَٱللَّهِ قَدْ جَرَتْ دُمُوعِي عَلَىٰ حُدُودِي بِمَا أَرَاكَ مُقْبِلًا إِلَىٰ هَوَاكَ وَمُعْرِضًا عَمَّنْ خَلَقَكَ وَسَوَّاكَ. ٱذْكُرْ فَضْلَ مَوْلَاكَ إِذْ رَبَّيْنَاكَ فِي ٱلْلَّيَالِي وَٱلْأَيَّامِ لِخِدْمَةِ ٱلْأَمْرِ. ٱتَّقِ ٱللَّهَ وَكُنْ مِنَ ٱلتَّوَّابِينَ</w:t>
      </w:r>
      <w:r w:rsidRPr="00B41034">
        <w:rPr>
          <w:rFonts w:eastAsia="MS Mincho" w:cstheme="minorHAnsi"/>
          <w:b/>
          <w:bCs/>
          <w:color w:val="000000" w:themeColor="text1"/>
          <w:sz w:val="24"/>
          <w:szCs w:val="24"/>
        </w:rPr>
        <w:t>.</w:t>
      </w:r>
    </w:p>
    <w:p w14:paraId="6A87AB81" w14:textId="77777777" w:rsidR="00497DA5" w:rsidRPr="00B41034" w:rsidRDefault="00497DA5" w:rsidP="00AF63A9">
      <w:pPr>
        <w:shd w:val="clear" w:color="auto" w:fill="FFFFFF"/>
        <w:bidi/>
        <w:spacing w:after="0" w:line="240" w:lineRule="auto"/>
        <w:rPr>
          <w:rFonts w:eastAsia="MS Mincho" w:cstheme="minorHAnsi"/>
          <w:color w:val="000000" w:themeColor="text1"/>
          <w:sz w:val="24"/>
          <w:szCs w:val="24"/>
        </w:rPr>
      </w:pPr>
      <w:r w:rsidRPr="00B41034">
        <w:rPr>
          <w:rFonts w:eastAsia="MS Mincho" w:cstheme="minorHAnsi"/>
          <w:b/>
          <w:bCs/>
          <w:color w:val="000000" w:themeColor="text1"/>
          <w:sz w:val="24"/>
          <w:szCs w:val="24"/>
          <w:rtl/>
        </w:rPr>
        <w:t>هَبْنِي ٱشْتَبَهَ عَلَى ٱلنَّاسِ أَمْرُكَ، هَلْ يَشْتَبِهُ عَلَىٰ نَفْسِكَ؟ ٱخْفِ عَنِ ٱللَّهِ، ثُمَّ ٱذْكُرْ إِذْ كُنْتَ قَائِمًا لَدَى ٱلْعَرْشِ وَكَتَبْتَ مَا أَلْقَيْنَاكَ مِنْ آيَاتِ ٱللَّهِ ٱلْمُهَيْمِنِ ٱلْمُقْتَدِرِ ٱلْقَدِيرِ</w:t>
      </w:r>
      <w:r w:rsidRPr="00B41034">
        <w:rPr>
          <w:rFonts w:eastAsia="MS Mincho" w:cstheme="minorHAnsi"/>
          <w:b/>
          <w:bCs/>
          <w:color w:val="000000" w:themeColor="text1"/>
          <w:sz w:val="24"/>
          <w:szCs w:val="24"/>
        </w:rPr>
        <w:t>.</w:t>
      </w:r>
    </w:p>
    <w:p w14:paraId="71CB5EDC" w14:textId="77777777" w:rsidR="00497DA5" w:rsidRPr="00B41034" w:rsidRDefault="00497DA5" w:rsidP="00AF63A9">
      <w:pPr>
        <w:shd w:val="clear" w:color="auto" w:fill="FFFFFF"/>
        <w:bidi/>
        <w:spacing w:after="0" w:line="240" w:lineRule="auto"/>
        <w:rPr>
          <w:rFonts w:eastAsia="MS Mincho" w:cstheme="minorHAnsi"/>
          <w:color w:val="000000" w:themeColor="text1"/>
          <w:sz w:val="24"/>
          <w:szCs w:val="24"/>
        </w:rPr>
      </w:pPr>
      <w:r w:rsidRPr="00B41034">
        <w:rPr>
          <w:rFonts w:eastAsia="MS Mincho" w:cstheme="minorHAnsi"/>
          <w:b/>
          <w:bCs/>
          <w:color w:val="000000" w:themeColor="text1"/>
          <w:sz w:val="24"/>
          <w:szCs w:val="24"/>
          <w:rtl/>
        </w:rPr>
        <w:t>إِيَّاكَ أَنْ تَمْنَعَكَ ٱلْحَمِيَّةُ عَنْ شَطْرِ ٱلْأَحَدِيَّةِ، تَوَجَّهْ إِلَيْهِ وَلَا تَخَفْ مِنْ أَعْمَالِكَ، إِنَّهُ يَغْفِرُ مَنْ يَشَآءُ بِفَضْلٍ مِّنْ عِنْدِهِ، لَا إِلَٰهَ إِلَّا هُوَ ٱلْغَفُورُ ٱلْكَرِيمُ</w:t>
      </w:r>
      <w:r w:rsidRPr="00B41034">
        <w:rPr>
          <w:rFonts w:eastAsia="MS Mincho" w:cstheme="minorHAnsi"/>
          <w:b/>
          <w:bCs/>
          <w:color w:val="000000" w:themeColor="text1"/>
          <w:sz w:val="24"/>
          <w:szCs w:val="24"/>
        </w:rPr>
        <w:t>.</w:t>
      </w:r>
    </w:p>
    <w:p w14:paraId="22030673" w14:textId="77777777" w:rsidR="00497DA5" w:rsidRPr="00B41034" w:rsidRDefault="00497DA5" w:rsidP="00AF63A9">
      <w:pPr>
        <w:shd w:val="clear" w:color="auto" w:fill="FFFFFF"/>
        <w:bidi/>
        <w:spacing w:after="0" w:line="240" w:lineRule="auto"/>
        <w:rPr>
          <w:rFonts w:eastAsia="MS Mincho" w:cstheme="minorHAnsi"/>
          <w:color w:val="000000" w:themeColor="text1"/>
          <w:sz w:val="24"/>
          <w:szCs w:val="24"/>
        </w:rPr>
      </w:pPr>
      <w:r w:rsidRPr="00B41034">
        <w:rPr>
          <w:rFonts w:eastAsia="MS Mincho" w:cstheme="minorHAnsi"/>
          <w:b/>
          <w:bCs/>
          <w:color w:val="000000" w:themeColor="text1"/>
          <w:sz w:val="24"/>
          <w:szCs w:val="24"/>
          <w:rtl/>
        </w:rPr>
        <w:t>إِنَّمَا نَنْصَحُكَ لِوَجْهِ ٱللَّهِ، إِنْ أَقْبَلْتَ فَلِنَفْسِكَ، وَإِنْ أَعْرَضْتَ فَإِنَّ رَبَّكَ غَنِيٌّ عَنْكَ وَعَنِ ٱلَّذِينَ ٱتَّبَعُوكَ بِوَهْمٍ مُّبِينٍ</w:t>
      </w:r>
      <w:r w:rsidRPr="00B41034">
        <w:rPr>
          <w:rFonts w:eastAsia="MS Mincho" w:cstheme="minorHAnsi"/>
          <w:b/>
          <w:bCs/>
          <w:color w:val="000000" w:themeColor="text1"/>
          <w:sz w:val="24"/>
          <w:szCs w:val="24"/>
        </w:rPr>
        <w:t>.</w:t>
      </w:r>
    </w:p>
    <w:p w14:paraId="7296FF86" w14:textId="463D05F9" w:rsidR="00497DA5" w:rsidRPr="00B41034" w:rsidRDefault="00497DA5"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قَدْ أَخَذَ ٱللَّهُ مَنْ أَغْوَاكَ، فَٱرْجِعْ إِلَيْهِ خَاضِعًا خَاشِعًا مُّتَذَلِّلًا، إِنَّهُ يُكَفِّرُ عَنكَ سَيِّئَاتِكَ، إِنَّ رَبَّكَ لَهُوَ ٱلتَّوَّابُ ٱلْعَزِيزُ ٱلرَّحِيمُ</w:t>
      </w:r>
      <w:r w:rsidRPr="00B41034">
        <w:rPr>
          <w:rFonts w:eastAsia="MS Mincho" w:cstheme="minorHAnsi"/>
          <w:b/>
          <w:bCs/>
          <w:color w:val="000000" w:themeColor="text1"/>
          <w:sz w:val="24"/>
          <w:szCs w:val="24"/>
        </w:rPr>
        <w:t>.</w:t>
      </w:r>
    </w:p>
    <w:p w14:paraId="5523FF01" w14:textId="77777777" w:rsidR="007A1623" w:rsidRPr="00B41034" w:rsidRDefault="007A1623" w:rsidP="00AF63A9">
      <w:pPr>
        <w:shd w:val="clear" w:color="auto" w:fill="FFFFFF"/>
        <w:bidi/>
        <w:spacing w:after="0" w:line="240" w:lineRule="auto"/>
        <w:rPr>
          <w:rFonts w:eastAsia="MS Mincho" w:cstheme="minorHAnsi"/>
          <w:color w:val="000000" w:themeColor="text1"/>
          <w:sz w:val="24"/>
          <w:szCs w:val="24"/>
          <w:rtl/>
        </w:rPr>
      </w:pPr>
    </w:p>
    <w:p w14:paraId="32F910BA" w14:textId="59FA4E34" w:rsidR="0093435C" w:rsidRPr="00B41034" w:rsidRDefault="0093435C" w:rsidP="00AF63A9">
      <w:pPr>
        <w:shd w:val="clear" w:color="auto" w:fill="FFFFFF"/>
        <w:spacing w:after="0" w:line="240" w:lineRule="auto"/>
        <w:rPr>
          <w:rFonts w:eastAsia="Times New Roman" w:cstheme="minorHAnsi"/>
          <w:color w:val="000000" w:themeColor="text1"/>
          <w:sz w:val="24"/>
          <w:szCs w:val="24"/>
          <w:rtl/>
        </w:rPr>
      </w:pPr>
      <w:r w:rsidRPr="00B41034">
        <w:rPr>
          <w:rFonts w:eastAsia="Times New Roman" w:cstheme="minorHAnsi"/>
          <w:color w:val="000000" w:themeColor="text1"/>
          <w:sz w:val="24"/>
          <w:szCs w:val="24"/>
        </w:rPr>
        <w:t>Say: O source of perversion! Abandon thy willful blindness, and speak forth the</w:t>
      </w:r>
      <w:r w:rsidRPr="00B41034">
        <w:rPr>
          <w:rFonts w:eastAsia="Times New Roman" w:cstheme="minorHAnsi"/>
          <w:color w:val="000000" w:themeColor="text1"/>
          <w:sz w:val="24"/>
          <w:szCs w:val="24"/>
          <w:rtl/>
        </w:rPr>
        <w:t xml:space="preserve"> </w:t>
      </w:r>
      <w:r w:rsidRPr="00B41034">
        <w:rPr>
          <w:rFonts w:eastAsia="Times New Roman" w:cstheme="minorHAnsi"/>
          <w:color w:val="000000" w:themeColor="text1"/>
          <w:sz w:val="24"/>
          <w:szCs w:val="24"/>
        </w:rPr>
        <w:t xml:space="preserve">truth amidst the people. I swear by God that I have wept for thee to see </w:t>
      </w:r>
      <w:proofErr w:type="spellStart"/>
      <w:r w:rsidRPr="00B41034">
        <w:rPr>
          <w:rFonts w:eastAsia="Times New Roman" w:cstheme="minorHAnsi"/>
          <w:color w:val="000000" w:themeColor="text1"/>
          <w:sz w:val="24"/>
          <w:szCs w:val="24"/>
        </w:rPr>
        <w:t>thee</w:t>
      </w:r>
      <w:proofErr w:type="spellEnd"/>
      <w:r w:rsidRPr="00B41034">
        <w:rPr>
          <w:rFonts w:eastAsia="Times New Roman" w:cstheme="minorHAnsi"/>
          <w:color w:val="000000" w:themeColor="text1"/>
          <w:sz w:val="24"/>
          <w:szCs w:val="24"/>
          <w:rtl/>
        </w:rPr>
        <w:t xml:space="preserve"> </w:t>
      </w:r>
      <w:r w:rsidRPr="00B41034">
        <w:rPr>
          <w:rFonts w:eastAsia="Times New Roman" w:cstheme="minorHAnsi"/>
          <w:color w:val="000000" w:themeColor="text1"/>
          <w:sz w:val="24"/>
          <w:szCs w:val="24"/>
        </w:rPr>
        <w:t>following thy selfish passions and renouncing Him Who fashioned thee and</w:t>
      </w:r>
      <w:r w:rsidRPr="00B41034">
        <w:rPr>
          <w:rFonts w:eastAsia="Times New Roman" w:cstheme="minorHAnsi"/>
          <w:color w:val="000000" w:themeColor="text1"/>
          <w:sz w:val="24"/>
          <w:szCs w:val="24"/>
          <w:rtl/>
        </w:rPr>
        <w:t xml:space="preserve"> </w:t>
      </w:r>
      <w:r w:rsidRPr="00B41034">
        <w:rPr>
          <w:rFonts w:eastAsia="Times New Roman" w:cstheme="minorHAnsi"/>
          <w:color w:val="000000" w:themeColor="text1"/>
          <w:sz w:val="24"/>
          <w:szCs w:val="24"/>
        </w:rPr>
        <w:t>brought thee into being. Call to mind the tender mercy of thy Lord, and</w:t>
      </w:r>
      <w:r w:rsidRPr="00B41034">
        <w:rPr>
          <w:rFonts w:eastAsia="Times New Roman" w:cstheme="minorHAnsi"/>
          <w:color w:val="000000" w:themeColor="text1"/>
          <w:sz w:val="24"/>
          <w:szCs w:val="24"/>
          <w:rtl/>
        </w:rPr>
        <w:t xml:space="preserve"> </w:t>
      </w:r>
      <w:r w:rsidRPr="00B41034">
        <w:rPr>
          <w:rFonts w:eastAsia="Times New Roman" w:cstheme="minorHAnsi"/>
          <w:color w:val="000000" w:themeColor="text1"/>
          <w:sz w:val="24"/>
          <w:szCs w:val="24"/>
        </w:rPr>
        <w:t xml:space="preserve">remember how We nurtured thee by day and by night for service to the Cause. Fear God, and be thou of the truly repentant. Granted that the people were confused about thy station, is it conceivable that thou thyself art similarly confused? Tremble before thy Lord and recall the days when thou didst stand before Our throne, and didst write down the verses that We dictated unto thee -- verses sent down by God, the Omnipotent Protector, the Lord of might and power. Beware lest the fire of thy presumptuousness debar thee from attaining to God's Holy Court. Turn unto Him, and fear not because of thy deeds. He, in truth, </w:t>
      </w:r>
      <w:proofErr w:type="spellStart"/>
      <w:r w:rsidRPr="00B41034">
        <w:rPr>
          <w:rFonts w:eastAsia="Times New Roman" w:cstheme="minorHAnsi"/>
          <w:color w:val="000000" w:themeColor="text1"/>
          <w:sz w:val="24"/>
          <w:szCs w:val="24"/>
        </w:rPr>
        <w:t>forgiveth</w:t>
      </w:r>
      <w:proofErr w:type="spellEnd"/>
      <w:r w:rsidRPr="00B41034">
        <w:rPr>
          <w:rFonts w:eastAsia="Times New Roman" w:cstheme="minorHAnsi"/>
          <w:color w:val="000000" w:themeColor="text1"/>
          <w:sz w:val="24"/>
          <w:szCs w:val="24"/>
        </w:rPr>
        <w:t xml:space="preserve"> whomsoever He </w:t>
      </w:r>
      <w:proofErr w:type="spellStart"/>
      <w:r w:rsidRPr="00B41034">
        <w:rPr>
          <w:rFonts w:eastAsia="Times New Roman" w:cstheme="minorHAnsi"/>
          <w:color w:val="000000" w:themeColor="text1"/>
          <w:sz w:val="24"/>
          <w:szCs w:val="24"/>
        </w:rPr>
        <w:t>desireth</w:t>
      </w:r>
      <w:proofErr w:type="spellEnd"/>
      <w:r w:rsidRPr="00B41034">
        <w:rPr>
          <w:rFonts w:eastAsia="Times New Roman" w:cstheme="minorHAnsi"/>
          <w:color w:val="000000" w:themeColor="text1"/>
          <w:sz w:val="24"/>
          <w:szCs w:val="24"/>
        </w:rPr>
        <w:t xml:space="preserve"> as a bounty on His part; no God is there but Him, the Ever-Forgiving, the All-Bounteous. We admonish thee solely for the sake of God. </w:t>
      </w:r>
      <w:proofErr w:type="gramStart"/>
      <w:r w:rsidRPr="00B41034">
        <w:rPr>
          <w:rFonts w:eastAsia="Times New Roman" w:cstheme="minorHAnsi"/>
          <w:color w:val="000000" w:themeColor="text1"/>
          <w:sz w:val="24"/>
          <w:szCs w:val="24"/>
        </w:rPr>
        <w:t>Shouldst</w:t>
      </w:r>
      <w:proofErr w:type="gramEnd"/>
      <w:r w:rsidRPr="00B41034">
        <w:rPr>
          <w:rFonts w:eastAsia="Times New Roman" w:cstheme="minorHAnsi"/>
          <w:color w:val="000000" w:themeColor="text1"/>
          <w:sz w:val="24"/>
          <w:szCs w:val="24"/>
        </w:rPr>
        <w:t xml:space="preserve"> thou accept this counsel, thou wilt have acted to thine own behoof; and shouldst thou reject it, thy Lord, verily, can well dispense with thee, and with all those who, in manifest delusion, have followed thee. Behold! God hath laid hold on him who led thee astray. Return unto God, humble, submissive and lowly; verily, He will put away from thee thy sins, for thy Lord, of a certainty, is the Forgiving, the Mighty, the All-Merciful.</w:t>
      </w:r>
    </w:p>
    <w:p w14:paraId="49B5697D" w14:textId="1F469F11" w:rsidR="00333E55" w:rsidRPr="00B41034" w:rsidRDefault="00A94C9D" w:rsidP="00AF63A9">
      <w:pPr>
        <w:shd w:val="clear" w:color="auto" w:fill="FFFFFF"/>
        <w:bidi/>
        <w:spacing w:after="0" w:line="240" w:lineRule="auto"/>
        <w:rPr>
          <w:rFonts w:eastAsia="Times New Roman" w:cstheme="minorHAnsi"/>
          <w:color w:val="000000" w:themeColor="text1"/>
          <w:sz w:val="24"/>
          <w:szCs w:val="24"/>
        </w:rPr>
      </w:pPr>
      <w:r w:rsidRPr="00F6573F">
        <w:rPr>
          <w:rFonts w:cstheme="minorHAnsi" w:hint="cs"/>
          <w:sz w:val="24"/>
          <w:szCs w:val="24"/>
          <w:rtl/>
        </w:rPr>
        <w:t xml:space="preserve">مضمون آیه به فارسی: </w:t>
      </w:r>
      <w:r w:rsidR="00333E55" w:rsidRPr="00B41034">
        <w:rPr>
          <w:rFonts w:eastAsia="Times New Roman" w:cstheme="minorHAnsi"/>
          <w:color w:val="000000" w:themeColor="text1"/>
          <w:sz w:val="24"/>
          <w:szCs w:val="24"/>
          <w:rtl/>
        </w:rPr>
        <w:t>بگو: ای منشأ اعراض! چشم‌پوشی را رها کن و در میان مردم، به حق سخن بگو. به خدا سوگند، اشک‌هایم بر مرزهای شریعت و حدود الهی جاری شد، از آن‌چه تو را دیدم که به هوای نفس خود روی آورده‌ای و از آن کسی که تو را آفرید و صورت‌بندی کرد، روی گردانده‌ای. فضل مولای خویش را به یاد آور، همان که ما تو را در شب و روز پرورش دادیم برای خدمت به امر. از خدا پروا کن و از توبه‌کنندگان باش</w:t>
      </w:r>
      <w:r w:rsidR="00333E55" w:rsidRPr="00B41034">
        <w:rPr>
          <w:rFonts w:eastAsia="Times New Roman" w:cstheme="minorHAnsi"/>
          <w:color w:val="000000" w:themeColor="text1"/>
          <w:sz w:val="24"/>
          <w:szCs w:val="24"/>
        </w:rPr>
        <w:t>.</w:t>
      </w:r>
    </w:p>
    <w:p w14:paraId="4F9CCA95" w14:textId="77777777" w:rsidR="00333E55" w:rsidRPr="00B41034" w:rsidRDefault="00333E55" w:rsidP="00AF63A9">
      <w:pPr>
        <w:shd w:val="clear" w:color="auto" w:fill="FFFFFF"/>
        <w:bidi/>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tl/>
        </w:rPr>
        <w:t>اگر مردم دربارهٔ شأن تو دچار اشتباه شدند، آیا تو خود نیز نسبت به خود دچار اشتباهی؟ از خدا پنهان شو (اگر می‌توانی!) و به یاد آور زمانی را که در برابر عرش ایستاده بودی و آیاتی را که به تو القا کردیم، از جانب خدای مهیمن مقتدر قدیر، می‌نگاشتی</w:t>
      </w:r>
      <w:r w:rsidRPr="00B41034">
        <w:rPr>
          <w:rFonts w:eastAsia="Times New Roman" w:cstheme="minorHAnsi"/>
          <w:color w:val="000000" w:themeColor="text1"/>
          <w:sz w:val="24"/>
          <w:szCs w:val="24"/>
        </w:rPr>
        <w:t>.</w:t>
      </w:r>
    </w:p>
    <w:p w14:paraId="4D149EBA" w14:textId="77777777" w:rsidR="00333E55" w:rsidRPr="00B41034" w:rsidRDefault="00333E55" w:rsidP="00AF63A9">
      <w:pPr>
        <w:shd w:val="clear" w:color="auto" w:fill="FFFFFF"/>
        <w:bidi/>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tl/>
        </w:rPr>
        <w:t>مبادا غیرت و تعصب، تو را از روی‌آوری به وحدانیت بازدارد. به سوی او بازگرد و از اعمالت مترس؛ چرا که او، هر که را بخواهد می‌آمرزد، به فضل خویش. خدایی نیست جز او، آمرزنده و کریم</w:t>
      </w:r>
      <w:r w:rsidRPr="00B41034">
        <w:rPr>
          <w:rFonts w:eastAsia="Times New Roman" w:cstheme="minorHAnsi"/>
          <w:color w:val="000000" w:themeColor="text1"/>
          <w:sz w:val="24"/>
          <w:szCs w:val="24"/>
        </w:rPr>
        <w:t>.</w:t>
      </w:r>
    </w:p>
    <w:p w14:paraId="2B1A354A" w14:textId="77777777" w:rsidR="00333E55" w:rsidRPr="00B41034" w:rsidRDefault="00333E55" w:rsidP="00AF63A9">
      <w:pPr>
        <w:shd w:val="clear" w:color="auto" w:fill="FFFFFF"/>
        <w:bidi/>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tl/>
        </w:rPr>
        <w:t>ما تنها برای رضای خدا تو را اندرز می‌دهیم. اگر بپذیری، سودش به خودت بازمی‌گردد، و اگر روی‌گردان شوی، پروردگارت از تو و از آنان که در گمراهی آشکار از تو پیروی کرده‌اند، بی‌نیاز است</w:t>
      </w:r>
      <w:r w:rsidRPr="00B41034">
        <w:rPr>
          <w:rFonts w:eastAsia="Times New Roman" w:cstheme="minorHAnsi"/>
          <w:color w:val="000000" w:themeColor="text1"/>
          <w:sz w:val="24"/>
          <w:szCs w:val="24"/>
        </w:rPr>
        <w:t>.</w:t>
      </w:r>
    </w:p>
    <w:p w14:paraId="277B2B0E" w14:textId="77777777" w:rsidR="00333E55" w:rsidRPr="00B41034" w:rsidRDefault="00333E55" w:rsidP="00AF63A9">
      <w:pPr>
        <w:shd w:val="clear" w:color="auto" w:fill="FFFFFF"/>
        <w:bidi/>
        <w:spacing w:after="0" w:line="240" w:lineRule="auto"/>
        <w:rPr>
          <w:rFonts w:eastAsia="Times New Roman" w:cstheme="minorHAnsi"/>
          <w:color w:val="000000" w:themeColor="text1"/>
          <w:sz w:val="24"/>
          <w:szCs w:val="24"/>
          <w:rtl/>
        </w:rPr>
      </w:pPr>
      <w:r w:rsidRPr="00B41034">
        <w:rPr>
          <w:rFonts w:eastAsia="Times New Roman" w:cstheme="minorHAnsi"/>
          <w:color w:val="000000" w:themeColor="text1"/>
          <w:sz w:val="24"/>
          <w:szCs w:val="24"/>
          <w:rtl/>
        </w:rPr>
        <w:t>خدا کسی را که تو را گمراه ساخت، به چنگ آورده است. پس به سوی او بازگرد، با خشوع و تضرع و فروتنی. بی‌گمان، او گناهانت را خواهد بخشید. پروردگارت همانا توبه‌پذیر، عزیز، و رحیم است</w:t>
      </w:r>
      <w:r w:rsidRPr="00B41034">
        <w:rPr>
          <w:rFonts w:eastAsia="Times New Roman" w:cstheme="minorHAnsi"/>
          <w:color w:val="000000" w:themeColor="text1"/>
          <w:sz w:val="24"/>
          <w:szCs w:val="24"/>
        </w:rPr>
        <w:t>.</w:t>
      </w:r>
    </w:p>
    <w:p w14:paraId="0DFCE968" w14:textId="77777777" w:rsidR="007A1623" w:rsidRPr="00B41034" w:rsidRDefault="007A1623" w:rsidP="00AF63A9">
      <w:pPr>
        <w:shd w:val="clear" w:color="auto" w:fill="FFFFFF"/>
        <w:bidi/>
        <w:spacing w:after="0" w:line="240" w:lineRule="auto"/>
        <w:rPr>
          <w:rFonts w:eastAsia="Times New Roman" w:cstheme="minorHAnsi"/>
          <w:color w:val="000000" w:themeColor="text1"/>
          <w:sz w:val="24"/>
          <w:szCs w:val="24"/>
          <w:rtl/>
        </w:rPr>
      </w:pPr>
    </w:p>
    <w:p w14:paraId="319D2DB8" w14:textId="77777777" w:rsidR="007A1623" w:rsidRDefault="007A1623" w:rsidP="00AF63A9">
      <w:pPr>
        <w:shd w:val="clear" w:color="auto" w:fill="FFFFFF"/>
        <w:bidi/>
        <w:spacing w:after="0" w:line="240" w:lineRule="auto"/>
        <w:rPr>
          <w:rFonts w:eastAsia="Times New Roman" w:cstheme="minorHAnsi"/>
          <w:color w:val="000000" w:themeColor="text1"/>
          <w:sz w:val="24"/>
          <w:szCs w:val="24"/>
          <w:rtl/>
        </w:rPr>
      </w:pPr>
    </w:p>
    <w:p w14:paraId="60A9D169" w14:textId="77777777" w:rsidR="00A94C9D" w:rsidRDefault="00A94C9D" w:rsidP="00AF63A9">
      <w:pPr>
        <w:bidi/>
        <w:spacing w:after="0" w:line="240" w:lineRule="auto"/>
        <w:jc w:val="both"/>
        <w:rPr>
          <w:rFonts w:eastAsia="Times New Roman" w:cstheme="minorHAnsi"/>
          <w:color w:val="000000" w:themeColor="text1"/>
          <w:sz w:val="24"/>
          <w:szCs w:val="24"/>
          <w:rtl/>
        </w:rPr>
      </w:pPr>
    </w:p>
    <w:p w14:paraId="3FCBDDFF" w14:textId="574DD9CF" w:rsidR="0093435C" w:rsidRPr="00B41034" w:rsidRDefault="009F48D8" w:rsidP="00A94C9D">
      <w:pPr>
        <w:bidi/>
        <w:spacing w:after="0" w:line="240" w:lineRule="auto"/>
        <w:jc w:val="both"/>
        <w:rPr>
          <w:rFonts w:eastAsia="Times New Roman" w:cstheme="minorHAnsi"/>
          <w:sz w:val="24"/>
          <w:szCs w:val="24"/>
          <w:u w:val="single"/>
          <w:vertAlign w:val="superscript"/>
          <w:rtl/>
        </w:rPr>
      </w:pPr>
      <w:r w:rsidRPr="00B41034">
        <w:rPr>
          <w:rFonts w:eastAsia="MS Mincho" w:cstheme="minorHAnsi"/>
          <w:color w:val="000000" w:themeColor="text1"/>
          <w:sz w:val="24"/>
          <w:szCs w:val="24"/>
          <w:u w:val="single"/>
          <w:rtl/>
        </w:rPr>
        <w:lastRenderedPageBreak/>
        <w:t>بررسی آیه</w:t>
      </w:r>
    </w:p>
    <w:p w14:paraId="3A01A07B" w14:textId="77777777" w:rsidR="00284D60" w:rsidRPr="00B41034" w:rsidRDefault="0028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آغاز این آیه با خطاب خاص و کوبنده‌ای همراه است: «يا مطلع الاعراض»، یعنی ای سرچشمه‌ی انکار و رویگردانی. این عنوان نه تنها فردی خاص، بلکه یک نوع موضع‌گیری وجودی و معرفت‌شناسانه را خطاب می‌کند: کسی که از درون، مدار نفی حقیقت را بنا نهاد و نقطه‌ی ثقل مخالفت با ظهور جدید شد. بر اساس آثار رسمی، مراد از این عنوان، میرزا یحیی صبح ازل است که اگرچه در ظاهر برادر حضرت بهاءالله بود و بر حسب ظاهر از جانب حضرت اعلی برای یک نقشی انتقالی تعیین شده بود، ولی با خیانت به عهد، به تحریک سید محمد اصفهانی به انکار حقیقت قائم پرداخت، و حتی در صدد قتل جمال اقدس ابهی نیز برآمد.</w:t>
      </w:r>
    </w:p>
    <w:p w14:paraId="6B765E8E" w14:textId="77777777" w:rsidR="00284D60" w:rsidRPr="00B41034" w:rsidRDefault="0028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عبارت «اذكر فضل مولاك اذ ربّيناك في اللّيالي و الايّام»، نشانگر آن است که حضرت بهاءالله نه تنها در مقام مظهر ظهور، بلکه در مقام تربیت انسانی و تاریخی نیز نقش مربی‌گری نسبت به یحیی داشته‌اند. بنابر شهادت شوقی افندی در </w:t>
      </w:r>
      <w:r w:rsidRPr="00B41034">
        <w:rPr>
          <w:rFonts w:asciiTheme="minorHAnsi" w:hAnsiTheme="minorHAnsi" w:cstheme="minorHAnsi"/>
          <w:sz w:val="24"/>
          <w:szCs w:val="24"/>
        </w:rPr>
        <w:t>God Passes By</w:t>
      </w:r>
      <w:r w:rsidRPr="00B41034">
        <w:rPr>
          <w:rFonts w:asciiTheme="minorHAnsi" w:hAnsiTheme="minorHAnsi" w:cstheme="minorHAnsi"/>
          <w:sz w:val="24"/>
          <w:szCs w:val="24"/>
          <w:rtl/>
        </w:rPr>
        <w:t>، حضرت بهاءالله سیزده سال از یحیی بزرگ‌تر بودند و او را از کودکی تا بلوغ در حمایت و پرورش داشتند، و این پرورش برای خدمة الامر بود، نه برای انکار آن.</w:t>
      </w:r>
    </w:p>
    <w:p w14:paraId="37165F8E" w14:textId="77777777" w:rsidR="00284D60" w:rsidRPr="00B41034" w:rsidRDefault="0028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ادامه‌ی آیه، این حقیقت مطرح می‌شود که اگر مردم درباره‌ی امر تو دچار اشتباه شدند، «هل يشتبه على نفسك؟». این پرسش یک تفتیش هستی‌شناختی است: نفی حقیقت از سوی دیگران شاید به جهل آنان بازگردد، ولی آیا انسان می‌تواند از حقیقت خود نیز غافل بماند؟ این پرسش اساساً متوجه وجدانی‌ترین ساحت شخص مخاطب است، جایی که باید میان خویشتن و خدا ایستاد و به خویش پاسخ داد.</w:t>
      </w:r>
    </w:p>
    <w:p w14:paraId="705C88B3" w14:textId="77777777" w:rsidR="00284D60" w:rsidRPr="00B41034" w:rsidRDefault="0028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عبارت «اِذ كنتَ قائماً لدى العرش و كتبت ما ألقيناك من آيات الله» بیانگر آن است که یحیی خود در پیشگاه وحی حاضر بود، و این حضور نه به‌صورت نمادین، بلکه در مقام کتابت آیات الاهی بوده است. چنین کسی نمی‌تواند بهانه‌ای برای انکار داشته باشد، چراکه در حقیقت، او بخشی از دستگاه انتقال وحی در ظهور قبلی بوده است. همین نکته در آثار حضرت بهاءالله مبنای حجّت سنگینی بر ضد اوست.</w:t>
      </w:r>
    </w:p>
    <w:p w14:paraId="28F52B1F" w14:textId="77777777" w:rsidR="00284D60" w:rsidRPr="00B41034" w:rsidRDefault="0028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اما در کنار این عتاب، وجهی از دعوت و رحمت الهی نیز حاضر است: «إيّاك أن تمنعك الحميّة عن شطر الأحديّة». حمیه، یعنی تعصب نفسانی، غیرتی که از ریشه‌ی غرور و توهم بیرون می‌آید و مانع پذیرش تجلی جدید می‌شود. همین حمیه است که مسیر انقطاع از مقام وحدت وجودی را سد می‌کند. بازگشت به شطر الأحديّة، یعنی روی‌آوردن به وحدانیتی که در هر ظهور تجلی تازه می‌یابد.</w:t>
      </w:r>
    </w:p>
    <w:p w14:paraId="608413E9" w14:textId="77777777" w:rsidR="00284D60" w:rsidRPr="00B41034" w:rsidRDefault="0028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در این آیه، اشاره‌ای نیز به منشأ اغوا آمده است: «قد أخذ الله من أغواك». مراد سید محمد اصفهانی است، همان کسی که به گفته‌ی شوقی افندی در </w:t>
      </w:r>
      <w:r w:rsidRPr="00B41034">
        <w:rPr>
          <w:rFonts w:asciiTheme="minorHAnsi" w:hAnsiTheme="minorHAnsi" w:cstheme="minorHAnsi"/>
          <w:sz w:val="24"/>
          <w:szCs w:val="24"/>
        </w:rPr>
        <w:t>God Passes By</w:t>
      </w:r>
      <w:r w:rsidRPr="00B41034">
        <w:rPr>
          <w:rFonts w:asciiTheme="minorHAnsi" w:hAnsiTheme="minorHAnsi" w:cstheme="minorHAnsi"/>
          <w:sz w:val="24"/>
          <w:szCs w:val="24"/>
          <w:rtl/>
        </w:rPr>
        <w:t>، دجال امر بهائی است، و شخصاً موجب تحریک یحیی برای انکار شد. پایان کار او با قتل خفی و در نتیجه‌ی اعمال آشوب‌طلبانه‌اش در عکا بود. این قسمت، نشان از عدالت تدریجی در مشیت الهی دارد: کسی که مرکز اغوا و فتنه‌انگیزی علیه ظهور است، سرانجام به دست همان قوه‌ای که خود را علیه آن برافراشت، گرفته می‌شود.</w:t>
      </w:r>
    </w:p>
    <w:p w14:paraId="45FCAEB5" w14:textId="77777777" w:rsidR="00284D60" w:rsidRPr="00B41034" w:rsidRDefault="0028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با وجود تمام این عتاب‌ها، ساختار آیه از آغاز تا انجام، بر مبنای دعوت به توبه و بازگشت استوار است: «ارجع إليه خاضعاً خاشعاً متذلّلاً إنّه يكفّر عنك سيّئاتك إنّ ربّك لهو التّواب العزيز الرّحيم». حتی کسی چون یحیی—با همه‌ی خیانت، ادعا و دشمنی—از دایره‌ی رحمت الهی خارج نیست اگر با خشوع، تضرع، و بازگشت وارد میدان توبه گردد. این اصل، اساس الهیات امکان توبه در دیانت بهائی است، که حتی بدترین ناقضان عهد نیز می‌توانند درهای رحمت را بر خود گشوده ببینند، مشروط به صدق رجوع.</w:t>
      </w:r>
    </w:p>
    <w:p w14:paraId="315B13AC" w14:textId="09C72029" w:rsidR="0093435C" w:rsidRPr="00B41034" w:rsidRDefault="00284D60"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نهایت، این آیه نه‌فقط یک خطاب شخصی به یحیی، بلکه تمثیلی است از تمامی کسانی که در برابر حقیقتی نوظهور، با تأویل‌های خودبنیاد، تعصب موروثی، و حفظ مواضع قدرت، ایستادگی می‌کنند. وجه فلسفی این آیه در آن است که دعوت به حقیقت، نه از مسیر جدل، بلکه از طریق بازشناسی خویشتن، به‌مثابه آینه‌ای برای تجلی ربوبی، امکان‌پذیر می‌شود. و وجه الهیاتی آن در آن است که عدل و رحمت، در عتاب و دعوت، هم‌زمان جاری است: «إنّ ربّك لهو التّواب العزيز الرّحيم».</w:t>
      </w:r>
    </w:p>
    <w:p w14:paraId="0E0E8933" w14:textId="77777777" w:rsidR="0093435C" w:rsidRPr="00B41034" w:rsidRDefault="0093435C" w:rsidP="00AF63A9">
      <w:pPr>
        <w:pStyle w:val="PlainText"/>
        <w:bidi/>
        <w:rPr>
          <w:rFonts w:asciiTheme="minorHAnsi" w:hAnsiTheme="minorHAnsi" w:cstheme="minorHAnsi"/>
          <w:sz w:val="24"/>
          <w:szCs w:val="24"/>
          <w:rtl/>
        </w:rPr>
      </w:pPr>
    </w:p>
    <w:p w14:paraId="08D06FA6" w14:textId="77777777" w:rsidR="007A1623" w:rsidRPr="00B41034" w:rsidRDefault="007A1623" w:rsidP="00AF63A9">
      <w:pPr>
        <w:pStyle w:val="PlainText"/>
        <w:bidi/>
        <w:rPr>
          <w:rFonts w:asciiTheme="minorHAnsi" w:hAnsiTheme="minorHAnsi" w:cstheme="minorHAnsi"/>
          <w:sz w:val="24"/>
          <w:szCs w:val="24"/>
          <w:rtl/>
        </w:rPr>
      </w:pPr>
    </w:p>
    <w:p w14:paraId="2AD2D19B" w14:textId="77777777" w:rsidR="007A1623" w:rsidRPr="00B41034" w:rsidRDefault="007A1623" w:rsidP="00AF63A9">
      <w:pPr>
        <w:pStyle w:val="PlainText"/>
        <w:bidi/>
        <w:rPr>
          <w:rFonts w:asciiTheme="minorHAnsi" w:hAnsiTheme="minorHAnsi" w:cstheme="minorHAnsi"/>
          <w:sz w:val="24"/>
          <w:szCs w:val="24"/>
          <w:rtl/>
        </w:rPr>
      </w:pPr>
    </w:p>
    <w:p w14:paraId="0189480E" w14:textId="77777777" w:rsidR="007A1623" w:rsidRPr="00B41034" w:rsidRDefault="007A1623" w:rsidP="00AF63A9">
      <w:pPr>
        <w:pStyle w:val="PlainText"/>
        <w:bidi/>
        <w:rPr>
          <w:rFonts w:asciiTheme="minorHAnsi" w:hAnsiTheme="minorHAnsi" w:cstheme="minorHAnsi"/>
          <w:sz w:val="24"/>
          <w:szCs w:val="24"/>
          <w:rtl/>
        </w:rPr>
      </w:pPr>
    </w:p>
    <w:p w14:paraId="5EB22997" w14:textId="77777777" w:rsidR="0093435C" w:rsidRPr="00B41034" w:rsidRDefault="0093435C" w:rsidP="00AF63A9">
      <w:pPr>
        <w:pStyle w:val="PlainText"/>
        <w:bidi/>
        <w:rPr>
          <w:rFonts w:asciiTheme="minorHAnsi" w:hAnsiTheme="minorHAnsi" w:cstheme="minorHAnsi"/>
          <w:sz w:val="24"/>
          <w:szCs w:val="24"/>
          <w:rtl/>
        </w:rPr>
      </w:pPr>
    </w:p>
    <w:p w14:paraId="743836C2" w14:textId="77777777" w:rsidR="0093435C" w:rsidRPr="00B41034" w:rsidRDefault="0093435C" w:rsidP="00AF63A9">
      <w:pPr>
        <w:pStyle w:val="PlainText"/>
        <w:bidi/>
        <w:rPr>
          <w:rFonts w:asciiTheme="minorHAnsi" w:hAnsiTheme="minorHAnsi" w:cstheme="minorHAnsi"/>
          <w:sz w:val="24"/>
          <w:szCs w:val="24"/>
          <w:rtl/>
        </w:rPr>
      </w:pPr>
    </w:p>
    <w:p w14:paraId="088B961F" w14:textId="6DD3829B" w:rsidR="00973124"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بند صد و هشتاد و پنجم</w:t>
      </w:r>
    </w:p>
    <w:p w14:paraId="582E2A29" w14:textId="4606A8EE" w:rsidR="00563196" w:rsidRPr="00B41034" w:rsidRDefault="00563196" w:rsidP="00AF63A9">
      <w:pPr>
        <w:pStyle w:val="PlainText"/>
        <w:bidi/>
        <w:rPr>
          <w:rFonts w:asciiTheme="minorHAnsi" w:hAnsiTheme="minorHAnsi" w:cstheme="minorHAnsi"/>
          <w:color w:val="000000" w:themeColor="text1"/>
          <w:sz w:val="24"/>
          <w:szCs w:val="24"/>
          <w:rtl/>
        </w:rPr>
      </w:pPr>
      <w:r w:rsidRPr="00B41034">
        <w:rPr>
          <w:rFonts w:asciiTheme="minorHAnsi" w:hAnsiTheme="minorHAnsi" w:cstheme="minorHAnsi"/>
          <w:b/>
          <w:bCs/>
          <w:color w:val="000000" w:themeColor="text1"/>
          <w:sz w:val="24"/>
          <w:szCs w:val="24"/>
          <w:rtl/>
        </w:rPr>
        <w:t>هٰذَا نُصْحُ اللّٰهِ لَوْ أَنْتَ مِنَ السَّامِعِينَ * هٰذَا فَضْلُ اللّٰهِ لَوْ أَنْتَ مِنَ الْمُقْبِلِينَ * هٰذَا ذِكْرُ اللّٰهِ لَوْ أَنْتَ مِنَ الشَّاعِرِينَ * هٰذَا كَنْزُ اللّٰهِ لَوْ أَنْتَ مِنَ الْعَارِفِينَ</w:t>
      </w:r>
    </w:p>
    <w:p w14:paraId="4938177F" w14:textId="69E02D13"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This is the Counsel of God; would that thou </w:t>
      </w:r>
      <w:proofErr w:type="spellStart"/>
      <w:r w:rsidRPr="00B41034">
        <w:rPr>
          <w:rFonts w:eastAsia="Times New Roman" w:cstheme="minorHAnsi"/>
          <w:color w:val="000000" w:themeColor="text1"/>
          <w:sz w:val="24"/>
          <w:szCs w:val="24"/>
        </w:rPr>
        <w:t>mightest</w:t>
      </w:r>
      <w:proofErr w:type="spellEnd"/>
      <w:r w:rsidRPr="00B41034">
        <w:rPr>
          <w:rFonts w:eastAsia="Times New Roman" w:cstheme="minorHAnsi"/>
          <w:color w:val="000000" w:themeColor="text1"/>
          <w:sz w:val="24"/>
          <w:szCs w:val="24"/>
        </w:rPr>
        <w:t xml:space="preserve"> heed it! This is the Bounty of God; would that thou </w:t>
      </w:r>
      <w:proofErr w:type="spellStart"/>
      <w:r w:rsidRPr="00B41034">
        <w:rPr>
          <w:rFonts w:eastAsia="Times New Roman" w:cstheme="minorHAnsi"/>
          <w:color w:val="000000" w:themeColor="text1"/>
          <w:sz w:val="24"/>
          <w:szCs w:val="24"/>
        </w:rPr>
        <w:t>mightest</w:t>
      </w:r>
      <w:proofErr w:type="spellEnd"/>
      <w:r w:rsidRPr="00B41034">
        <w:rPr>
          <w:rFonts w:eastAsia="Times New Roman" w:cstheme="minorHAnsi"/>
          <w:color w:val="000000" w:themeColor="text1"/>
          <w:sz w:val="24"/>
          <w:szCs w:val="24"/>
        </w:rPr>
        <w:t xml:space="preserve"> receive it! This is the Utterance of God; if only thou wouldst apprehend it! This is the Treasure of God; if only thou </w:t>
      </w:r>
      <w:proofErr w:type="spellStart"/>
      <w:r w:rsidRPr="00B41034">
        <w:rPr>
          <w:rFonts w:eastAsia="Times New Roman" w:cstheme="minorHAnsi"/>
          <w:color w:val="000000" w:themeColor="text1"/>
          <w:sz w:val="24"/>
          <w:szCs w:val="24"/>
        </w:rPr>
        <w:t>couldst</w:t>
      </w:r>
      <w:proofErr w:type="spellEnd"/>
      <w:r w:rsidRPr="00B41034">
        <w:rPr>
          <w:rFonts w:eastAsia="Times New Roman" w:cstheme="minorHAnsi"/>
          <w:color w:val="000000" w:themeColor="text1"/>
          <w:sz w:val="24"/>
          <w:szCs w:val="24"/>
        </w:rPr>
        <w:t xml:space="preserve"> understand!</w:t>
      </w:r>
    </w:p>
    <w:p w14:paraId="7C14A657" w14:textId="235821BB" w:rsidR="00190E01" w:rsidRPr="00B41034" w:rsidRDefault="00A94C9D" w:rsidP="00AF63A9">
      <w:pPr>
        <w:pStyle w:val="PlainText"/>
        <w:bidi/>
        <w:rPr>
          <w:rFonts w:asciiTheme="minorHAnsi" w:hAnsiTheme="minorHAnsi" w:cstheme="minorHAnsi"/>
          <w:sz w:val="24"/>
          <w:szCs w:val="24"/>
        </w:rPr>
      </w:pPr>
      <w:r w:rsidRPr="00F6573F">
        <w:rPr>
          <w:rFonts w:asciiTheme="minorHAnsi" w:hAnsiTheme="minorHAnsi" w:cstheme="minorHAnsi" w:hint="cs"/>
          <w:sz w:val="24"/>
          <w:szCs w:val="24"/>
          <w:rtl/>
        </w:rPr>
        <w:t xml:space="preserve">مضمون آیه به فارسی: </w:t>
      </w:r>
      <w:r w:rsidR="00190E01" w:rsidRPr="00B41034">
        <w:rPr>
          <w:rFonts w:asciiTheme="minorHAnsi" w:hAnsiTheme="minorHAnsi" w:cstheme="minorHAnsi"/>
          <w:sz w:val="24"/>
          <w:szCs w:val="24"/>
          <w:rtl/>
        </w:rPr>
        <w:t>این است اندرز خداوند، اگر از شنوندگان باشی. این است فضل خداوند، اگر از روی‌آورندگان باشی.  این است ذکر خداوند، اگر از درک‌کنندگان باشی. این است گنج خداوند، اگر از عارفان باشی.</w:t>
      </w:r>
    </w:p>
    <w:p w14:paraId="3CB2A585" w14:textId="77777777" w:rsidR="00190E01" w:rsidRPr="00B41034" w:rsidRDefault="00190E01" w:rsidP="00AF63A9">
      <w:pPr>
        <w:pStyle w:val="PlainText"/>
        <w:bidi/>
        <w:rPr>
          <w:rFonts w:asciiTheme="minorHAnsi" w:hAnsiTheme="minorHAnsi" w:cstheme="minorHAnsi"/>
          <w:sz w:val="24"/>
          <w:szCs w:val="24"/>
          <w:rtl/>
        </w:rPr>
      </w:pPr>
    </w:p>
    <w:p w14:paraId="686D062F" w14:textId="77777777" w:rsidR="0093435C" w:rsidRPr="00B41034" w:rsidRDefault="0093435C" w:rsidP="00AF63A9">
      <w:pPr>
        <w:pStyle w:val="PlainText"/>
        <w:bidi/>
        <w:rPr>
          <w:rFonts w:asciiTheme="minorHAnsi" w:hAnsiTheme="minorHAnsi" w:cstheme="minorHAnsi"/>
          <w:sz w:val="24"/>
          <w:szCs w:val="24"/>
          <w:rtl/>
        </w:rPr>
      </w:pPr>
    </w:p>
    <w:p w14:paraId="39933934" w14:textId="77777777" w:rsidR="0093435C" w:rsidRPr="00B41034" w:rsidRDefault="0093435C" w:rsidP="00AF63A9">
      <w:pPr>
        <w:pStyle w:val="PlainText"/>
        <w:bidi/>
        <w:rPr>
          <w:rFonts w:asciiTheme="minorHAnsi" w:hAnsiTheme="minorHAnsi" w:cstheme="minorHAnsi"/>
          <w:sz w:val="24"/>
          <w:szCs w:val="24"/>
          <w:rtl/>
        </w:rPr>
      </w:pPr>
    </w:p>
    <w:p w14:paraId="2C83B347" w14:textId="77777777" w:rsidR="004F51D6" w:rsidRPr="00B41034" w:rsidRDefault="004F51D6" w:rsidP="00AF63A9">
      <w:pPr>
        <w:pStyle w:val="PlainText"/>
        <w:bidi/>
        <w:rPr>
          <w:rFonts w:asciiTheme="minorHAnsi" w:hAnsiTheme="minorHAnsi" w:cstheme="minorHAnsi"/>
          <w:sz w:val="24"/>
          <w:szCs w:val="24"/>
          <w:rtl/>
        </w:rPr>
      </w:pPr>
    </w:p>
    <w:p w14:paraId="26188295" w14:textId="77777777" w:rsidR="004F51D6" w:rsidRPr="00B41034" w:rsidRDefault="004F51D6" w:rsidP="00AF63A9">
      <w:pPr>
        <w:pStyle w:val="PlainText"/>
        <w:bidi/>
        <w:rPr>
          <w:rFonts w:asciiTheme="minorHAnsi" w:hAnsiTheme="minorHAnsi" w:cstheme="minorHAnsi"/>
          <w:sz w:val="24"/>
          <w:szCs w:val="24"/>
          <w:rtl/>
        </w:rPr>
      </w:pPr>
    </w:p>
    <w:p w14:paraId="2E3E6E02" w14:textId="77777777" w:rsidR="004F51D6" w:rsidRPr="00B41034" w:rsidRDefault="004F51D6" w:rsidP="00AF63A9">
      <w:pPr>
        <w:pStyle w:val="PlainText"/>
        <w:bidi/>
        <w:rPr>
          <w:rFonts w:asciiTheme="minorHAnsi" w:hAnsiTheme="minorHAnsi" w:cstheme="minorHAnsi"/>
          <w:sz w:val="24"/>
          <w:szCs w:val="24"/>
          <w:rtl/>
        </w:rPr>
      </w:pPr>
    </w:p>
    <w:p w14:paraId="5ACD7816" w14:textId="77777777" w:rsidR="004F51D6" w:rsidRPr="00B41034" w:rsidRDefault="004F51D6" w:rsidP="00AF63A9">
      <w:pPr>
        <w:pStyle w:val="PlainText"/>
        <w:bidi/>
        <w:rPr>
          <w:rFonts w:asciiTheme="minorHAnsi" w:hAnsiTheme="minorHAnsi" w:cstheme="minorHAnsi"/>
          <w:sz w:val="24"/>
          <w:szCs w:val="24"/>
          <w:rtl/>
        </w:rPr>
      </w:pPr>
    </w:p>
    <w:p w14:paraId="5EE5B2D6" w14:textId="77777777" w:rsidR="004F51D6" w:rsidRPr="00B41034" w:rsidRDefault="004F51D6" w:rsidP="00AF63A9">
      <w:pPr>
        <w:pStyle w:val="PlainText"/>
        <w:bidi/>
        <w:rPr>
          <w:rFonts w:asciiTheme="minorHAnsi" w:hAnsiTheme="minorHAnsi" w:cstheme="minorHAnsi"/>
          <w:sz w:val="24"/>
          <w:szCs w:val="24"/>
          <w:rtl/>
        </w:rPr>
      </w:pPr>
    </w:p>
    <w:p w14:paraId="0CAE690F" w14:textId="77777777" w:rsidR="004F51D6" w:rsidRPr="00B41034" w:rsidRDefault="004F51D6" w:rsidP="00AF63A9">
      <w:pPr>
        <w:pStyle w:val="PlainText"/>
        <w:bidi/>
        <w:rPr>
          <w:rFonts w:asciiTheme="minorHAnsi" w:hAnsiTheme="minorHAnsi" w:cstheme="minorHAnsi"/>
          <w:sz w:val="24"/>
          <w:szCs w:val="24"/>
          <w:rtl/>
        </w:rPr>
      </w:pPr>
    </w:p>
    <w:p w14:paraId="389D9E26" w14:textId="77777777" w:rsidR="004F51D6" w:rsidRPr="00B41034" w:rsidRDefault="004F51D6" w:rsidP="00AF63A9">
      <w:pPr>
        <w:pStyle w:val="PlainText"/>
        <w:bidi/>
        <w:rPr>
          <w:rFonts w:asciiTheme="minorHAnsi" w:hAnsiTheme="minorHAnsi" w:cstheme="minorHAnsi"/>
          <w:sz w:val="24"/>
          <w:szCs w:val="24"/>
          <w:rtl/>
        </w:rPr>
      </w:pPr>
    </w:p>
    <w:p w14:paraId="6227F86D" w14:textId="77777777" w:rsidR="004F51D6" w:rsidRPr="00B41034" w:rsidRDefault="004F51D6" w:rsidP="00AF63A9">
      <w:pPr>
        <w:pStyle w:val="PlainText"/>
        <w:bidi/>
        <w:rPr>
          <w:rFonts w:asciiTheme="minorHAnsi" w:hAnsiTheme="minorHAnsi" w:cstheme="minorHAnsi"/>
          <w:sz w:val="24"/>
          <w:szCs w:val="24"/>
          <w:rtl/>
        </w:rPr>
      </w:pPr>
    </w:p>
    <w:p w14:paraId="678CC9F1" w14:textId="77777777" w:rsidR="004F51D6" w:rsidRPr="00B41034" w:rsidRDefault="004F51D6" w:rsidP="00AF63A9">
      <w:pPr>
        <w:pStyle w:val="PlainText"/>
        <w:bidi/>
        <w:rPr>
          <w:rFonts w:asciiTheme="minorHAnsi" w:hAnsiTheme="minorHAnsi" w:cstheme="minorHAnsi"/>
          <w:sz w:val="24"/>
          <w:szCs w:val="24"/>
          <w:rtl/>
        </w:rPr>
      </w:pPr>
    </w:p>
    <w:p w14:paraId="76BA8BC5" w14:textId="77777777" w:rsidR="004F51D6" w:rsidRPr="00B41034" w:rsidRDefault="004F51D6" w:rsidP="00AF63A9">
      <w:pPr>
        <w:pStyle w:val="PlainText"/>
        <w:bidi/>
        <w:rPr>
          <w:rFonts w:asciiTheme="minorHAnsi" w:hAnsiTheme="minorHAnsi" w:cstheme="minorHAnsi"/>
          <w:sz w:val="24"/>
          <w:szCs w:val="24"/>
          <w:rtl/>
        </w:rPr>
      </w:pPr>
    </w:p>
    <w:p w14:paraId="706DBFEE" w14:textId="77777777" w:rsidR="004F51D6" w:rsidRPr="00B41034" w:rsidRDefault="004F51D6" w:rsidP="00AF63A9">
      <w:pPr>
        <w:pStyle w:val="PlainText"/>
        <w:bidi/>
        <w:rPr>
          <w:rFonts w:asciiTheme="minorHAnsi" w:hAnsiTheme="minorHAnsi" w:cstheme="minorHAnsi"/>
          <w:sz w:val="24"/>
          <w:szCs w:val="24"/>
          <w:rtl/>
        </w:rPr>
      </w:pPr>
    </w:p>
    <w:p w14:paraId="00A01722" w14:textId="77777777" w:rsidR="004F51D6" w:rsidRPr="00B41034" w:rsidRDefault="004F51D6" w:rsidP="00AF63A9">
      <w:pPr>
        <w:pStyle w:val="PlainText"/>
        <w:bidi/>
        <w:rPr>
          <w:rFonts w:asciiTheme="minorHAnsi" w:hAnsiTheme="minorHAnsi" w:cstheme="minorHAnsi"/>
          <w:sz w:val="24"/>
          <w:szCs w:val="24"/>
          <w:rtl/>
        </w:rPr>
      </w:pPr>
    </w:p>
    <w:p w14:paraId="6A5E9C9D" w14:textId="77777777" w:rsidR="004F51D6" w:rsidRPr="00B41034" w:rsidRDefault="004F51D6" w:rsidP="00AF63A9">
      <w:pPr>
        <w:pStyle w:val="PlainText"/>
        <w:bidi/>
        <w:rPr>
          <w:rFonts w:asciiTheme="minorHAnsi" w:hAnsiTheme="minorHAnsi" w:cstheme="minorHAnsi"/>
          <w:sz w:val="24"/>
          <w:szCs w:val="24"/>
          <w:rtl/>
        </w:rPr>
      </w:pPr>
    </w:p>
    <w:p w14:paraId="2006E458" w14:textId="77777777" w:rsidR="004F51D6" w:rsidRPr="00B41034" w:rsidRDefault="004F51D6" w:rsidP="00AF63A9">
      <w:pPr>
        <w:pStyle w:val="PlainText"/>
        <w:bidi/>
        <w:rPr>
          <w:rFonts w:asciiTheme="minorHAnsi" w:hAnsiTheme="minorHAnsi" w:cstheme="minorHAnsi"/>
          <w:sz w:val="24"/>
          <w:szCs w:val="24"/>
          <w:rtl/>
        </w:rPr>
      </w:pPr>
    </w:p>
    <w:p w14:paraId="23281FC3" w14:textId="77777777" w:rsidR="004F51D6" w:rsidRPr="00B41034" w:rsidRDefault="004F51D6" w:rsidP="00AF63A9">
      <w:pPr>
        <w:pStyle w:val="PlainText"/>
        <w:bidi/>
        <w:rPr>
          <w:rFonts w:asciiTheme="minorHAnsi" w:hAnsiTheme="minorHAnsi" w:cstheme="minorHAnsi"/>
          <w:sz w:val="24"/>
          <w:szCs w:val="24"/>
          <w:rtl/>
        </w:rPr>
      </w:pPr>
    </w:p>
    <w:p w14:paraId="0D0F847B" w14:textId="77777777" w:rsidR="004F51D6" w:rsidRPr="00B41034" w:rsidRDefault="004F51D6" w:rsidP="00AF63A9">
      <w:pPr>
        <w:pStyle w:val="PlainText"/>
        <w:bidi/>
        <w:rPr>
          <w:rFonts w:asciiTheme="minorHAnsi" w:hAnsiTheme="minorHAnsi" w:cstheme="minorHAnsi"/>
          <w:sz w:val="24"/>
          <w:szCs w:val="24"/>
          <w:rtl/>
        </w:rPr>
      </w:pPr>
    </w:p>
    <w:p w14:paraId="45F435DC" w14:textId="77777777" w:rsidR="004F51D6" w:rsidRPr="00B41034" w:rsidRDefault="004F51D6" w:rsidP="00AF63A9">
      <w:pPr>
        <w:pStyle w:val="PlainText"/>
        <w:bidi/>
        <w:rPr>
          <w:rFonts w:asciiTheme="minorHAnsi" w:hAnsiTheme="minorHAnsi" w:cstheme="minorHAnsi"/>
          <w:sz w:val="24"/>
          <w:szCs w:val="24"/>
          <w:rtl/>
        </w:rPr>
      </w:pPr>
    </w:p>
    <w:p w14:paraId="0B0F9060" w14:textId="77777777" w:rsidR="004F51D6" w:rsidRPr="00B41034" w:rsidRDefault="004F51D6" w:rsidP="00AF63A9">
      <w:pPr>
        <w:pStyle w:val="PlainText"/>
        <w:bidi/>
        <w:rPr>
          <w:rFonts w:asciiTheme="minorHAnsi" w:hAnsiTheme="minorHAnsi" w:cstheme="minorHAnsi"/>
          <w:sz w:val="24"/>
          <w:szCs w:val="24"/>
          <w:rtl/>
        </w:rPr>
      </w:pPr>
    </w:p>
    <w:p w14:paraId="18E7F7E6" w14:textId="77777777" w:rsidR="004F51D6" w:rsidRPr="00B41034" w:rsidRDefault="004F51D6" w:rsidP="00AF63A9">
      <w:pPr>
        <w:pStyle w:val="PlainText"/>
        <w:bidi/>
        <w:rPr>
          <w:rFonts w:asciiTheme="minorHAnsi" w:hAnsiTheme="minorHAnsi" w:cstheme="minorHAnsi"/>
          <w:sz w:val="24"/>
          <w:szCs w:val="24"/>
          <w:rtl/>
        </w:rPr>
      </w:pPr>
    </w:p>
    <w:p w14:paraId="180DE48A" w14:textId="77777777" w:rsidR="004F51D6" w:rsidRPr="00B41034" w:rsidRDefault="004F51D6" w:rsidP="00AF63A9">
      <w:pPr>
        <w:pStyle w:val="PlainText"/>
        <w:bidi/>
        <w:rPr>
          <w:rFonts w:asciiTheme="minorHAnsi" w:hAnsiTheme="minorHAnsi" w:cstheme="minorHAnsi"/>
          <w:sz w:val="24"/>
          <w:szCs w:val="24"/>
          <w:rtl/>
        </w:rPr>
      </w:pPr>
    </w:p>
    <w:p w14:paraId="2F3081F1" w14:textId="77777777" w:rsidR="004F51D6" w:rsidRPr="00B41034" w:rsidRDefault="004F51D6" w:rsidP="00AF63A9">
      <w:pPr>
        <w:pStyle w:val="PlainText"/>
        <w:bidi/>
        <w:rPr>
          <w:rFonts w:asciiTheme="minorHAnsi" w:hAnsiTheme="minorHAnsi" w:cstheme="minorHAnsi"/>
          <w:sz w:val="24"/>
          <w:szCs w:val="24"/>
          <w:rtl/>
        </w:rPr>
      </w:pPr>
    </w:p>
    <w:p w14:paraId="5B9CD51A" w14:textId="77777777" w:rsidR="004F51D6" w:rsidRPr="00B41034" w:rsidRDefault="004F51D6" w:rsidP="00AF63A9">
      <w:pPr>
        <w:pStyle w:val="PlainText"/>
        <w:bidi/>
        <w:rPr>
          <w:rFonts w:asciiTheme="minorHAnsi" w:hAnsiTheme="minorHAnsi" w:cstheme="minorHAnsi"/>
          <w:sz w:val="24"/>
          <w:szCs w:val="24"/>
          <w:rtl/>
        </w:rPr>
      </w:pPr>
    </w:p>
    <w:p w14:paraId="1232BC6E" w14:textId="77777777" w:rsidR="004F51D6" w:rsidRPr="00B41034" w:rsidRDefault="004F51D6" w:rsidP="00AF63A9">
      <w:pPr>
        <w:pStyle w:val="PlainText"/>
        <w:bidi/>
        <w:rPr>
          <w:rFonts w:asciiTheme="minorHAnsi" w:hAnsiTheme="minorHAnsi" w:cstheme="minorHAnsi"/>
          <w:sz w:val="24"/>
          <w:szCs w:val="24"/>
          <w:rtl/>
        </w:rPr>
      </w:pPr>
    </w:p>
    <w:p w14:paraId="4FE5603C" w14:textId="77777777" w:rsidR="004F51D6" w:rsidRPr="00B41034" w:rsidRDefault="004F51D6" w:rsidP="00AF63A9">
      <w:pPr>
        <w:pStyle w:val="PlainText"/>
        <w:bidi/>
        <w:rPr>
          <w:rFonts w:asciiTheme="minorHAnsi" w:hAnsiTheme="minorHAnsi" w:cstheme="minorHAnsi"/>
          <w:sz w:val="24"/>
          <w:szCs w:val="24"/>
          <w:rtl/>
        </w:rPr>
      </w:pPr>
    </w:p>
    <w:p w14:paraId="61F9C544" w14:textId="77777777" w:rsidR="004F51D6" w:rsidRPr="00B41034" w:rsidRDefault="004F51D6" w:rsidP="00AF63A9">
      <w:pPr>
        <w:pStyle w:val="PlainText"/>
        <w:bidi/>
        <w:rPr>
          <w:rFonts w:asciiTheme="minorHAnsi" w:hAnsiTheme="minorHAnsi" w:cstheme="minorHAnsi"/>
          <w:sz w:val="24"/>
          <w:szCs w:val="24"/>
          <w:rtl/>
        </w:rPr>
      </w:pPr>
    </w:p>
    <w:p w14:paraId="2F1297F1" w14:textId="77777777" w:rsidR="004F51D6" w:rsidRPr="00B41034" w:rsidRDefault="004F51D6" w:rsidP="00AF63A9">
      <w:pPr>
        <w:pStyle w:val="PlainText"/>
        <w:bidi/>
        <w:rPr>
          <w:rFonts w:asciiTheme="minorHAnsi" w:hAnsiTheme="minorHAnsi" w:cstheme="minorHAnsi"/>
          <w:sz w:val="24"/>
          <w:szCs w:val="24"/>
          <w:rtl/>
        </w:rPr>
      </w:pPr>
    </w:p>
    <w:p w14:paraId="16F9AB25" w14:textId="77777777" w:rsidR="004F51D6" w:rsidRPr="00B41034" w:rsidRDefault="004F51D6" w:rsidP="00AF63A9">
      <w:pPr>
        <w:pStyle w:val="PlainText"/>
        <w:bidi/>
        <w:rPr>
          <w:rFonts w:asciiTheme="minorHAnsi" w:hAnsiTheme="minorHAnsi" w:cstheme="minorHAnsi"/>
          <w:sz w:val="24"/>
          <w:szCs w:val="24"/>
          <w:rtl/>
        </w:rPr>
      </w:pPr>
    </w:p>
    <w:p w14:paraId="17A9D94A" w14:textId="77777777" w:rsidR="004F51D6" w:rsidRPr="00B41034" w:rsidRDefault="004F51D6" w:rsidP="00AF63A9">
      <w:pPr>
        <w:pStyle w:val="PlainText"/>
        <w:bidi/>
        <w:rPr>
          <w:rFonts w:asciiTheme="minorHAnsi" w:hAnsiTheme="minorHAnsi" w:cstheme="minorHAnsi"/>
          <w:sz w:val="24"/>
          <w:szCs w:val="24"/>
          <w:rtl/>
        </w:rPr>
      </w:pPr>
    </w:p>
    <w:p w14:paraId="5B5134D6" w14:textId="77777777" w:rsidR="004F51D6" w:rsidRPr="00B41034" w:rsidRDefault="004F51D6" w:rsidP="00AF63A9">
      <w:pPr>
        <w:pStyle w:val="PlainText"/>
        <w:bidi/>
        <w:rPr>
          <w:rFonts w:asciiTheme="minorHAnsi" w:hAnsiTheme="minorHAnsi" w:cstheme="minorHAnsi"/>
          <w:sz w:val="24"/>
          <w:szCs w:val="24"/>
          <w:rtl/>
        </w:rPr>
      </w:pPr>
    </w:p>
    <w:p w14:paraId="1A92D53D" w14:textId="77777777" w:rsidR="004F51D6" w:rsidRPr="00B41034" w:rsidRDefault="004F51D6" w:rsidP="00AF63A9">
      <w:pPr>
        <w:pStyle w:val="PlainText"/>
        <w:bidi/>
        <w:rPr>
          <w:rFonts w:asciiTheme="minorHAnsi" w:hAnsiTheme="minorHAnsi" w:cstheme="minorHAnsi"/>
          <w:sz w:val="24"/>
          <w:szCs w:val="24"/>
          <w:rtl/>
        </w:rPr>
      </w:pPr>
    </w:p>
    <w:p w14:paraId="621AD945" w14:textId="77777777" w:rsidR="004F51D6" w:rsidRPr="00B41034" w:rsidRDefault="004F51D6" w:rsidP="00AF63A9">
      <w:pPr>
        <w:pStyle w:val="PlainText"/>
        <w:bidi/>
        <w:rPr>
          <w:rFonts w:asciiTheme="minorHAnsi" w:hAnsiTheme="minorHAnsi" w:cstheme="minorHAnsi"/>
          <w:sz w:val="24"/>
          <w:szCs w:val="24"/>
          <w:rtl/>
        </w:rPr>
      </w:pPr>
    </w:p>
    <w:p w14:paraId="666DEAA0" w14:textId="77777777" w:rsidR="00D1343C" w:rsidRDefault="00D1343C" w:rsidP="00AF63A9">
      <w:pPr>
        <w:pStyle w:val="PlainText"/>
        <w:bidi/>
        <w:rPr>
          <w:rFonts w:asciiTheme="minorHAnsi" w:hAnsiTheme="minorHAnsi" w:cstheme="minorHAnsi"/>
          <w:sz w:val="24"/>
          <w:szCs w:val="24"/>
          <w:rtl/>
        </w:rPr>
      </w:pPr>
    </w:p>
    <w:p w14:paraId="2FD332FB" w14:textId="77777777" w:rsidR="00A94C9D" w:rsidRPr="00B41034" w:rsidRDefault="00A94C9D" w:rsidP="00A94C9D">
      <w:pPr>
        <w:pStyle w:val="PlainText"/>
        <w:bidi/>
        <w:rPr>
          <w:rFonts w:asciiTheme="minorHAnsi" w:hAnsiTheme="minorHAnsi" w:cstheme="minorHAnsi"/>
          <w:sz w:val="24"/>
          <w:szCs w:val="24"/>
          <w:rtl/>
        </w:rPr>
      </w:pPr>
    </w:p>
    <w:p w14:paraId="5EC0C36E" w14:textId="77777777" w:rsidR="00973124" w:rsidRPr="00A94C9D" w:rsidRDefault="0093435C" w:rsidP="00A94C9D">
      <w:pPr>
        <w:pStyle w:val="Heading3"/>
        <w:bidi/>
        <w:rPr>
          <w:rFonts w:asciiTheme="minorHAnsi" w:hAnsiTheme="minorHAnsi" w:cstheme="minorHAnsi"/>
          <w:rtl/>
        </w:rPr>
      </w:pPr>
      <w:r w:rsidRPr="00A94C9D">
        <w:rPr>
          <w:rFonts w:asciiTheme="minorHAnsi" w:hAnsiTheme="minorHAnsi" w:cstheme="minorHAnsi"/>
          <w:rtl/>
        </w:rPr>
        <w:lastRenderedPageBreak/>
        <w:t>بند صد و هشتاد و ششم</w:t>
      </w:r>
    </w:p>
    <w:p w14:paraId="7053C65F" w14:textId="77777777" w:rsidR="004F51D6" w:rsidRPr="00B41034" w:rsidRDefault="004F51D6" w:rsidP="00AF63A9">
      <w:pPr>
        <w:shd w:val="clear" w:color="auto" w:fill="FFFFFF"/>
        <w:bidi/>
        <w:spacing w:after="0" w:line="240" w:lineRule="auto"/>
        <w:rPr>
          <w:rFonts w:cstheme="minorHAnsi"/>
          <w:b/>
          <w:bCs/>
          <w:sz w:val="24"/>
          <w:szCs w:val="24"/>
          <w:rtl/>
        </w:rPr>
      </w:pPr>
      <w:r w:rsidRPr="00B41034">
        <w:rPr>
          <w:rFonts w:cstheme="minorHAnsi"/>
          <w:b/>
          <w:bCs/>
          <w:sz w:val="24"/>
          <w:szCs w:val="24"/>
          <w:rtl/>
        </w:rPr>
        <w:t>هٰذَا كِتَابٌ أَصْبَحَ مِصْبَاحَ الْقِدَمِ لِلْعَالَمِ وَ صِرَاطَهُ الْأَقْوَمَ بَيْنَ الْعَالَمِينَ * قُلْ إِنَّهُ لَمَطْلِعُ عِلْمِ اللّٰهِ لَوْ أَنْتُمْ تَعْلَمُونَ * وَ مَشْرِقُ أَوَامِرِ اللّٰهِ لَوْ أَنْتُمْ تَعْرِفُونَ</w:t>
      </w:r>
    </w:p>
    <w:p w14:paraId="6C6886BA" w14:textId="3791D2E1" w:rsidR="0093435C" w:rsidRPr="00B41034" w:rsidRDefault="0093435C" w:rsidP="00AF63A9">
      <w:pPr>
        <w:shd w:val="clear" w:color="auto" w:fill="FFFFFF"/>
        <w:spacing w:after="0" w:line="240" w:lineRule="auto"/>
        <w:rPr>
          <w:rFonts w:eastAsia="Times New Roman" w:cstheme="minorHAnsi"/>
          <w:color w:val="000000" w:themeColor="text1"/>
          <w:sz w:val="24"/>
          <w:szCs w:val="24"/>
          <w:rtl/>
        </w:rPr>
      </w:pPr>
      <w:r w:rsidRPr="00B41034">
        <w:rPr>
          <w:rFonts w:eastAsia="Times New Roman" w:cstheme="minorHAnsi"/>
          <w:color w:val="000000" w:themeColor="text1"/>
          <w:sz w:val="24"/>
          <w:szCs w:val="24"/>
        </w:rPr>
        <w:t xml:space="preserve">This is a Book which hath become the Lamp of the Eternal unto the world, and </w:t>
      </w:r>
      <w:proofErr w:type="gramStart"/>
      <w:r w:rsidRPr="00B41034">
        <w:rPr>
          <w:rFonts w:eastAsia="Times New Roman" w:cstheme="minorHAnsi"/>
          <w:color w:val="000000" w:themeColor="text1"/>
          <w:sz w:val="24"/>
          <w:szCs w:val="24"/>
        </w:rPr>
        <w:t>His</w:t>
      </w:r>
      <w:proofErr w:type="gramEnd"/>
      <w:r w:rsidRPr="00B41034">
        <w:rPr>
          <w:rFonts w:eastAsia="Times New Roman" w:cstheme="minorHAnsi"/>
          <w:color w:val="000000" w:themeColor="text1"/>
          <w:sz w:val="24"/>
          <w:szCs w:val="24"/>
        </w:rPr>
        <w:t xml:space="preserve"> straight, undeviating Path amidst the peoples of the earth. Say: This is the Dayspring of Divine knowledge, if ye be of them that understand, and the Dawning-place of God's commandments, if ye be of those who comprehend.</w:t>
      </w:r>
    </w:p>
    <w:p w14:paraId="4B50CB5E" w14:textId="5F09B248" w:rsidR="0093435C" w:rsidRPr="00B41034" w:rsidRDefault="00A94C9D" w:rsidP="00AF63A9">
      <w:pPr>
        <w:shd w:val="clear" w:color="auto" w:fill="FFFFFF"/>
        <w:bidi/>
        <w:spacing w:after="0" w:line="240" w:lineRule="auto"/>
        <w:rPr>
          <w:rFonts w:eastAsia="Times New Roman" w:cstheme="minorHAnsi"/>
          <w:color w:val="000000" w:themeColor="text1"/>
          <w:sz w:val="24"/>
          <w:szCs w:val="24"/>
        </w:rPr>
      </w:pPr>
      <w:r w:rsidRPr="00F6573F">
        <w:rPr>
          <w:rFonts w:cstheme="minorHAnsi" w:hint="cs"/>
          <w:sz w:val="24"/>
          <w:szCs w:val="24"/>
          <w:rtl/>
        </w:rPr>
        <w:t xml:space="preserve">مضمون آیه به فارسی: </w:t>
      </w:r>
      <w:r w:rsidR="004F51D6" w:rsidRPr="00B41034">
        <w:rPr>
          <w:rFonts w:eastAsia="Times New Roman" w:cstheme="minorHAnsi"/>
          <w:color w:val="000000" w:themeColor="text1"/>
          <w:sz w:val="24"/>
          <w:szCs w:val="24"/>
          <w:rtl/>
        </w:rPr>
        <w:t>این کتابی است که به چراغ ازلیت برای جهانیان بدل شده و راه راست و استوار او در میان اهل عالم است</w:t>
      </w:r>
      <w:r w:rsidR="004F51D6" w:rsidRPr="00B41034">
        <w:rPr>
          <w:rFonts w:eastAsia="Times New Roman" w:cstheme="minorHAnsi"/>
          <w:color w:val="000000" w:themeColor="text1"/>
          <w:sz w:val="24"/>
          <w:szCs w:val="24"/>
        </w:rPr>
        <w:t>.</w:t>
      </w:r>
      <w:r w:rsidR="004F51D6" w:rsidRPr="00B41034">
        <w:rPr>
          <w:rFonts w:eastAsia="Times New Roman" w:cstheme="minorHAnsi"/>
          <w:color w:val="000000" w:themeColor="text1"/>
          <w:sz w:val="24"/>
          <w:szCs w:val="24"/>
        </w:rPr>
        <w:br/>
      </w:r>
      <w:r w:rsidR="004F51D6" w:rsidRPr="00B41034">
        <w:rPr>
          <w:rFonts w:eastAsia="Times New Roman" w:cstheme="minorHAnsi"/>
          <w:color w:val="000000" w:themeColor="text1"/>
          <w:sz w:val="24"/>
          <w:szCs w:val="24"/>
          <w:rtl/>
        </w:rPr>
        <w:t>بگو: این، مطلع دانش خداوند است، اگر شما بدانید؛ و مشرق اوامر الهی است، اگر شما درک کنید</w:t>
      </w:r>
      <w:r w:rsidR="004F51D6" w:rsidRPr="00B41034">
        <w:rPr>
          <w:rFonts w:eastAsia="Times New Roman" w:cstheme="minorHAnsi"/>
          <w:color w:val="000000" w:themeColor="text1"/>
          <w:sz w:val="24"/>
          <w:szCs w:val="24"/>
        </w:rPr>
        <w:t>.</w:t>
      </w:r>
    </w:p>
    <w:p w14:paraId="7596BCB3" w14:textId="77777777" w:rsidR="0093435C" w:rsidRPr="00B41034" w:rsidRDefault="0093435C" w:rsidP="00AF63A9">
      <w:pPr>
        <w:shd w:val="clear" w:color="auto" w:fill="FFFFFF"/>
        <w:spacing w:after="0" w:line="240" w:lineRule="auto"/>
        <w:jc w:val="right"/>
        <w:rPr>
          <w:rFonts w:eastAsia="Times New Roman" w:cstheme="minorHAnsi"/>
          <w:color w:val="000000" w:themeColor="text1"/>
          <w:sz w:val="24"/>
          <w:szCs w:val="24"/>
        </w:rPr>
      </w:pPr>
    </w:p>
    <w:p w14:paraId="32D20561" w14:textId="6B2550B9" w:rsidR="0093435C" w:rsidRPr="00B41034" w:rsidRDefault="00417D8D" w:rsidP="00AF63A9">
      <w:pPr>
        <w:shd w:val="clear" w:color="auto" w:fill="FFFFFF"/>
        <w:bidi/>
        <w:spacing w:after="0" w:line="240" w:lineRule="auto"/>
        <w:rPr>
          <w:rFonts w:eastAsia="Times New Roman" w:cstheme="minorHAnsi"/>
          <w:color w:val="000000" w:themeColor="text1"/>
          <w:sz w:val="24"/>
          <w:szCs w:val="24"/>
          <w:u w:val="single"/>
          <w:rtl/>
        </w:rPr>
      </w:pPr>
      <w:r w:rsidRPr="00B41034">
        <w:rPr>
          <w:rFonts w:eastAsia="Times New Roman" w:cstheme="minorHAnsi"/>
          <w:color w:val="000000" w:themeColor="text1"/>
          <w:sz w:val="24"/>
          <w:szCs w:val="24"/>
          <w:u w:val="single"/>
          <w:rtl/>
        </w:rPr>
        <w:t>بررسی آیه</w:t>
      </w:r>
    </w:p>
    <w:p w14:paraId="5A1B9059" w14:textId="77777777" w:rsidR="00417D8D" w:rsidRPr="00B41034" w:rsidRDefault="00417D8D" w:rsidP="00AF63A9">
      <w:pPr>
        <w:shd w:val="clear" w:color="auto" w:fill="FFFFFF"/>
        <w:bidi/>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tl/>
        </w:rPr>
        <w:t>در این آیه، کتابِ نازل‌شده (که مصداق آن کتاب اقدس است یا به‌طور عام کلام وحی در ظهور جدید الهی) به چهار صفت توصیف می‌شود</w:t>
      </w:r>
      <w:r w:rsidRPr="00B41034">
        <w:rPr>
          <w:rFonts w:eastAsia="Times New Roman" w:cstheme="minorHAnsi"/>
          <w:color w:val="000000" w:themeColor="text1"/>
          <w:sz w:val="24"/>
          <w:szCs w:val="24"/>
        </w:rPr>
        <w:t>:</w:t>
      </w:r>
    </w:p>
    <w:p w14:paraId="6E7D9659" w14:textId="77777777" w:rsidR="00417D8D" w:rsidRPr="00B41034" w:rsidRDefault="00417D8D" w:rsidP="00AF63A9">
      <w:pPr>
        <w:shd w:val="clear" w:color="auto" w:fill="FFFFFF"/>
        <w:bidi/>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tl/>
        </w:rPr>
        <w:t>مصباح القدم: تعبیر بسیار مهمی که ریشه در مفاهیم عرفانی و فلسفه اسلامی دارد. «قِدَم» در فلسفه به معنای وجود ازلی و غیرحادث است، و «مصباح القدم» به معنای «نوری که از ازل می‌تابد» است. در اینجا کتاب الهی همان نور ازلی است که حقیقت قدیم را در عالم حادث ظاهر می‌سازد. به عبارت دیگر، کتاب مظهر تجلی اسم النّور است از جنبهٔ ازلی‌اش در ظرف زمان</w:t>
      </w:r>
      <w:r w:rsidRPr="00B41034">
        <w:rPr>
          <w:rFonts w:eastAsia="Times New Roman" w:cstheme="minorHAnsi"/>
          <w:color w:val="000000" w:themeColor="text1"/>
          <w:sz w:val="24"/>
          <w:szCs w:val="24"/>
        </w:rPr>
        <w:t>.</w:t>
      </w:r>
    </w:p>
    <w:p w14:paraId="62FDC360" w14:textId="77777777" w:rsidR="00417D8D" w:rsidRPr="00B41034" w:rsidRDefault="00417D8D" w:rsidP="00AF63A9">
      <w:pPr>
        <w:shd w:val="clear" w:color="auto" w:fill="FFFFFF"/>
        <w:bidi/>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tl/>
        </w:rPr>
        <w:t>صراطه الاقوم: اشاره به «راه مستقیم‌تر» خداوند که در قرآن هم آمده: اهدِنَا الصِّرَاطَ المُستَقِيمَ. در اینجا اما صراط نه‌تنها مستقیم، بلکه أقوم (استوارتر، بی‌انحراف‌تر) خوانده شده، یعنی راهی که به صورت نظام‌مندترین، روشن‌ترین و نجات‌بخش‌ترین صورت، انسان را به غایت الهی می‌رساند. این صراط، تجسّم یافته در احکام، تعالیم، و سلوک دینی جدید است</w:t>
      </w:r>
      <w:r w:rsidRPr="00B41034">
        <w:rPr>
          <w:rFonts w:eastAsia="Times New Roman" w:cstheme="minorHAnsi"/>
          <w:color w:val="000000" w:themeColor="text1"/>
          <w:sz w:val="24"/>
          <w:szCs w:val="24"/>
        </w:rPr>
        <w:t>.</w:t>
      </w:r>
    </w:p>
    <w:p w14:paraId="3C3D1B35" w14:textId="77777777" w:rsidR="00417D8D" w:rsidRPr="00B41034" w:rsidRDefault="00417D8D" w:rsidP="00AF63A9">
      <w:pPr>
        <w:shd w:val="clear" w:color="auto" w:fill="FFFFFF"/>
        <w:bidi/>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tl/>
        </w:rPr>
        <w:t>مطلع علم اللّه: اشاره به آن است که این کتاب منشأ و ظهور علم الهی است؛ یعنی معارف، حکمت‌ها و شناخت‌های الهی از این کتاب طلوع می‌کند. واژهٔ «مطلع» نیز بار معنایی بسیار عمیقی دارد، چون همانند طلوع خورشید، معرفت الهی را از حالت نهانی به ظهور می‌آورد</w:t>
      </w:r>
      <w:r w:rsidRPr="00B41034">
        <w:rPr>
          <w:rFonts w:eastAsia="Times New Roman" w:cstheme="minorHAnsi"/>
          <w:color w:val="000000" w:themeColor="text1"/>
          <w:sz w:val="24"/>
          <w:szCs w:val="24"/>
        </w:rPr>
        <w:t>.</w:t>
      </w:r>
    </w:p>
    <w:p w14:paraId="0F499839" w14:textId="77777777" w:rsidR="00417D8D" w:rsidRPr="00B41034" w:rsidRDefault="00417D8D" w:rsidP="00AF63A9">
      <w:pPr>
        <w:shd w:val="clear" w:color="auto" w:fill="FFFFFF"/>
        <w:bidi/>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tl/>
        </w:rPr>
        <w:t>مشرق اوامر اللّه: واژهٔ «مشرق» در متون بهائی اغلب دلالت بر «جایگاه طلوع وحی» یا محل ظهور الهی دارد. این تعبیر یعنی که این کتاب منشأ صدور و ظهور اوامر الهی در نظم جدید است. دستورها، احکام، و تعالیم جدید خداوندی از آن سرچشمه می‌گیرد</w:t>
      </w:r>
      <w:r w:rsidRPr="00B41034">
        <w:rPr>
          <w:rFonts w:eastAsia="Times New Roman" w:cstheme="minorHAnsi"/>
          <w:color w:val="000000" w:themeColor="text1"/>
          <w:sz w:val="24"/>
          <w:szCs w:val="24"/>
        </w:rPr>
        <w:t>.</w:t>
      </w:r>
    </w:p>
    <w:p w14:paraId="5CD41FB1" w14:textId="15617FA0" w:rsidR="00417D8D" w:rsidRPr="00B41034" w:rsidRDefault="00417D8D" w:rsidP="00AF63A9">
      <w:pPr>
        <w:shd w:val="clear" w:color="auto" w:fill="FFFFFF"/>
        <w:bidi/>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tl/>
        </w:rPr>
        <w:t>آیه بر جایگاه قدسی، سرمدی، و راهنمایانهٔ «کتاب» تأکید می‌کند؛ کتابی که نه فقط بیانگر احکام است، بلکه ظرف تجلی صفات الهی چون علم، هدایت، نور، و امر است. بر این اساس، این آیه مبنای نظریه‌ای است که در آن "کتاب الهی" نه صرفاً متن دینی، بلکه نظام قدسی دانایی، سلوک، و شریعت است که به مثابه تجلّی کلام ازلی خداوند در تاریخ انسانی عمل می‌کند</w:t>
      </w:r>
      <w:r w:rsidRPr="00B41034">
        <w:rPr>
          <w:rFonts w:eastAsia="Times New Roman" w:cstheme="minorHAnsi"/>
          <w:color w:val="000000" w:themeColor="text1"/>
          <w:sz w:val="24"/>
          <w:szCs w:val="24"/>
        </w:rPr>
        <w:t>.</w:t>
      </w:r>
    </w:p>
    <w:p w14:paraId="3E2538E0" w14:textId="77777777" w:rsidR="0093435C" w:rsidRPr="00B41034" w:rsidRDefault="0093435C" w:rsidP="00AF63A9">
      <w:pPr>
        <w:shd w:val="clear" w:color="auto" w:fill="FFFFFF"/>
        <w:spacing w:after="0" w:line="240" w:lineRule="auto"/>
        <w:jc w:val="right"/>
        <w:rPr>
          <w:rFonts w:eastAsia="Times New Roman" w:cstheme="minorHAnsi"/>
          <w:color w:val="000000" w:themeColor="text1"/>
          <w:sz w:val="24"/>
          <w:szCs w:val="24"/>
        </w:rPr>
      </w:pPr>
    </w:p>
    <w:p w14:paraId="3503ACA9" w14:textId="77777777" w:rsidR="0093435C" w:rsidRPr="00B41034" w:rsidRDefault="0093435C" w:rsidP="00AF63A9">
      <w:pPr>
        <w:shd w:val="clear" w:color="auto" w:fill="FFFFFF"/>
        <w:spacing w:after="0" w:line="240" w:lineRule="auto"/>
        <w:jc w:val="right"/>
        <w:rPr>
          <w:rFonts w:eastAsia="Times New Roman" w:cstheme="minorHAnsi"/>
          <w:color w:val="000000" w:themeColor="text1"/>
          <w:sz w:val="24"/>
          <w:szCs w:val="24"/>
        </w:rPr>
      </w:pPr>
    </w:p>
    <w:p w14:paraId="6903AD94" w14:textId="77777777" w:rsidR="0093435C" w:rsidRPr="00B41034" w:rsidRDefault="0093435C" w:rsidP="00AF63A9">
      <w:pPr>
        <w:shd w:val="clear" w:color="auto" w:fill="FFFFFF"/>
        <w:spacing w:after="0" w:line="240" w:lineRule="auto"/>
        <w:jc w:val="right"/>
        <w:rPr>
          <w:rFonts w:eastAsia="Times New Roman" w:cstheme="minorHAnsi"/>
          <w:color w:val="000000" w:themeColor="text1"/>
          <w:sz w:val="24"/>
          <w:szCs w:val="24"/>
          <w:rtl/>
        </w:rPr>
      </w:pPr>
      <w:r w:rsidRPr="00B41034">
        <w:rPr>
          <w:rFonts w:eastAsia="Times New Roman" w:cstheme="minorHAnsi"/>
          <w:color w:val="000000" w:themeColor="text1"/>
          <w:sz w:val="24"/>
          <w:szCs w:val="24"/>
          <w:rtl/>
        </w:rPr>
        <w:t xml:space="preserve"> </w:t>
      </w:r>
    </w:p>
    <w:p w14:paraId="4D26ECF8" w14:textId="77777777" w:rsidR="0093435C" w:rsidRPr="00B41034" w:rsidRDefault="0093435C" w:rsidP="00AF63A9">
      <w:pPr>
        <w:shd w:val="clear" w:color="auto" w:fill="FFFFFF"/>
        <w:spacing w:after="0" w:line="240" w:lineRule="auto"/>
        <w:jc w:val="right"/>
        <w:rPr>
          <w:rFonts w:eastAsia="Times New Roman" w:cstheme="minorHAnsi"/>
          <w:color w:val="000000" w:themeColor="text1"/>
          <w:sz w:val="24"/>
          <w:szCs w:val="24"/>
          <w:rtl/>
        </w:rPr>
      </w:pPr>
    </w:p>
    <w:p w14:paraId="695DB6A4" w14:textId="77777777" w:rsidR="0093435C" w:rsidRPr="00B41034" w:rsidRDefault="0093435C" w:rsidP="00AF63A9">
      <w:pPr>
        <w:shd w:val="clear" w:color="auto" w:fill="FFFFFF"/>
        <w:spacing w:after="0" w:line="240" w:lineRule="auto"/>
        <w:jc w:val="right"/>
        <w:rPr>
          <w:rFonts w:eastAsia="Times New Roman" w:cstheme="minorHAnsi"/>
          <w:color w:val="000000" w:themeColor="text1"/>
          <w:sz w:val="24"/>
          <w:szCs w:val="24"/>
          <w:rtl/>
        </w:rPr>
      </w:pPr>
    </w:p>
    <w:p w14:paraId="4B349588" w14:textId="77777777" w:rsidR="000C1D20" w:rsidRPr="00B41034" w:rsidRDefault="000C1D20" w:rsidP="00AF63A9">
      <w:pPr>
        <w:shd w:val="clear" w:color="auto" w:fill="FFFFFF"/>
        <w:spacing w:after="0" w:line="240" w:lineRule="auto"/>
        <w:jc w:val="right"/>
        <w:rPr>
          <w:rFonts w:eastAsia="Times New Roman" w:cstheme="minorHAnsi"/>
          <w:color w:val="000000" w:themeColor="text1"/>
          <w:sz w:val="24"/>
          <w:szCs w:val="24"/>
          <w:rtl/>
        </w:rPr>
      </w:pPr>
    </w:p>
    <w:p w14:paraId="3E0A5470" w14:textId="77777777" w:rsidR="0093435C" w:rsidRPr="00B41034" w:rsidRDefault="0093435C" w:rsidP="00AF63A9">
      <w:pPr>
        <w:shd w:val="clear" w:color="auto" w:fill="FFFFFF"/>
        <w:bidi/>
        <w:spacing w:after="0" w:line="240" w:lineRule="auto"/>
        <w:rPr>
          <w:rFonts w:eastAsia="Times New Roman" w:cstheme="minorHAnsi"/>
          <w:color w:val="000000" w:themeColor="text1"/>
          <w:sz w:val="24"/>
          <w:szCs w:val="24"/>
          <w:rtl/>
        </w:rPr>
      </w:pPr>
    </w:p>
    <w:p w14:paraId="1909093A" w14:textId="77777777" w:rsidR="00D1343C" w:rsidRPr="00B41034" w:rsidRDefault="00D1343C" w:rsidP="00AF63A9">
      <w:pPr>
        <w:shd w:val="clear" w:color="auto" w:fill="FFFFFF"/>
        <w:bidi/>
        <w:spacing w:after="0" w:line="240" w:lineRule="auto"/>
        <w:rPr>
          <w:rFonts w:eastAsia="Times New Roman" w:cstheme="minorHAnsi"/>
          <w:color w:val="000000" w:themeColor="text1"/>
          <w:sz w:val="24"/>
          <w:szCs w:val="24"/>
          <w:rtl/>
        </w:rPr>
      </w:pPr>
    </w:p>
    <w:p w14:paraId="28D2992A" w14:textId="77777777" w:rsidR="00D1343C" w:rsidRPr="00B41034" w:rsidRDefault="00D1343C" w:rsidP="00AF63A9">
      <w:pPr>
        <w:shd w:val="clear" w:color="auto" w:fill="FFFFFF"/>
        <w:bidi/>
        <w:spacing w:after="0" w:line="240" w:lineRule="auto"/>
        <w:rPr>
          <w:rFonts w:eastAsia="Times New Roman" w:cstheme="minorHAnsi"/>
          <w:color w:val="000000" w:themeColor="text1"/>
          <w:sz w:val="24"/>
          <w:szCs w:val="24"/>
          <w:rtl/>
        </w:rPr>
      </w:pPr>
    </w:p>
    <w:p w14:paraId="73F26F5E" w14:textId="77777777" w:rsidR="00D1343C" w:rsidRPr="00B41034" w:rsidRDefault="00D1343C" w:rsidP="00AF63A9">
      <w:pPr>
        <w:shd w:val="clear" w:color="auto" w:fill="FFFFFF"/>
        <w:bidi/>
        <w:spacing w:after="0" w:line="240" w:lineRule="auto"/>
        <w:rPr>
          <w:rFonts w:eastAsia="Times New Roman" w:cstheme="minorHAnsi"/>
          <w:color w:val="000000" w:themeColor="text1"/>
          <w:sz w:val="24"/>
          <w:szCs w:val="24"/>
          <w:rtl/>
        </w:rPr>
      </w:pPr>
    </w:p>
    <w:p w14:paraId="4FC95022" w14:textId="77777777" w:rsidR="00D1343C" w:rsidRPr="00B41034" w:rsidRDefault="00D1343C" w:rsidP="00AF63A9">
      <w:pPr>
        <w:shd w:val="clear" w:color="auto" w:fill="FFFFFF"/>
        <w:bidi/>
        <w:spacing w:after="0" w:line="240" w:lineRule="auto"/>
        <w:rPr>
          <w:rFonts w:eastAsia="Times New Roman" w:cstheme="minorHAnsi"/>
          <w:color w:val="000000" w:themeColor="text1"/>
          <w:sz w:val="24"/>
          <w:szCs w:val="24"/>
          <w:rtl/>
        </w:rPr>
      </w:pPr>
    </w:p>
    <w:p w14:paraId="11626F6E" w14:textId="77777777" w:rsidR="00D1343C" w:rsidRPr="00B41034" w:rsidRDefault="00D1343C" w:rsidP="00AF63A9">
      <w:pPr>
        <w:shd w:val="clear" w:color="auto" w:fill="FFFFFF"/>
        <w:bidi/>
        <w:spacing w:after="0" w:line="240" w:lineRule="auto"/>
        <w:rPr>
          <w:rFonts w:eastAsia="Times New Roman" w:cstheme="minorHAnsi"/>
          <w:color w:val="000000" w:themeColor="text1"/>
          <w:sz w:val="24"/>
          <w:szCs w:val="24"/>
        </w:rPr>
      </w:pPr>
    </w:p>
    <w:p w14:paraId="0D825F9D" w14:textId="53FD284A" w:rsidR="00D36748" w:rsidRPr="00F26191" w:rsidRDefault="0093435C" w:rsidP="00F26191">
      <w:pPr>
        <w:pStyle w:val="Heading3"/>
        <w:bidi/>
        <w:rPr>
          <w:rFonts w:asciiTheme="minorHAnsi" w:hAnsiTheme="minorHAnsi" w:cstheme="minorHAnsi"/>
          <w:rtl/>
        </w:rPr>
      </w:pPr>
      <w:r w:rsidRPr="00F26191">
        <w:rPr>
          <w:rFonts w:asciiTheme="minorHAnsi" w:hAnsiTheme="minorHAnsi" w:cstheme="minorHAnsi"/>
          <w:rtl/>
        </w:rPr>
        <w:lastRenderedPageBreak/>
        <w:t xml:space="preserve">بند صد و هشتاد و هفتم </w:t>
      </w:r>
    </w:p>
    <w:p w14:paraId="22A6EF43" w14:textId="77777777" w:rsidR="00894081" w:rsidRPr="00B41034" w:rsidRDefault="00894081" w:rsidP="00AF63A9">
      <w:pPr>
        <w:shd w:val="clear" w:color="auto" w:fill="FFFFFF"/>
        <w:bidi/>
        <w:spacing w:after="0" w:line="240" w:lineRule="auto"/>
        <w:rPr>
          <w:rFonts w:eastAsia="MS Mincho" w:cstheme="minorHAnsi"/>
          <w:b/>
          <w:bCs/>
          <w:color w:val="000000" w:themeColor="text1"/>
          <w:sz w:val="24"/>
          <w:szCs w:val="24"/>
          <w:rtl/>
        </w:rPr>
      </w:pPr>
      <w:r w:rsidRPr="00B41034">
        <w:rPr>
          <w:rFonts w:eastAsia="MS Mincho" w:cstheme="minorHAnsi"/>
          <w:b/>
          <w:bCs/>
          <w:color w:val="000000" w:themeColor="text1"/>
          <w:sz w:val="24"/>
          <w:szCs w:val="24"/>
          <w:rtl/>
        </w:rPr>
        <w:t>لَا تَحْمِلُوا عَلَى الْحَيَوَانِ مَا يَعْجِزُ عَنْ حَمْلِهِ إِنَّا نَهَيْنَاكُمْ عَنْ ذٰلِكَ نَهْيًا عَظِيمًا فِي الْكِتَابِ كُونُوا مَظَاهِرَ الْعَدْلِ وَ الْإِنْصَافِ بَيْنَ السَّمَاوَاتِ وَ الْأَرْضِينَ</w:t>
      </w:r>
    </w:p>
    <w:p w14:paraId="5C89C0CB" w14:textId="2D189207" w:rsidR="0093435C" w:rsidRPr="00B41034" w:rsidRDefault="0093435C" w:rsidP="00AF63A9">
      <w:pPr>
        <w:shd w:val="clear" w:color="auto" w:fill="FFFFFF"/>
        <w:spacing w:after="0" w:line="240" w:lineRule="auto"/>
        <w:rPr>
          <w:rFonts w:eastAsia="Times New Roman" w:cstheme="minorHAnsi"/>
          <w:color w:val="000000" w:themeColor="text1"/>
          <w:sz w:val="24"/>
          <w:szCs w:val="24"/>
          <w:rtl/>
        </w:rPr>
      </w:pPr>
      <w:r w:rsidRPr="00B41034">
        <w:rPr>
          <w:rFonts w:eastAsia="Times New Roman" w:cstheme="minorHAnsi"/>
          <w:color w:val="000000" w:themeColor="text1"/>
          <w:sz w:val="24"/>
          <w:szCs w:val="24"/>
        </w:rPr>
        <w:t>Burden not an animal with more than it can bear. We, truly, have prohibited such treatment through a most binding interdiction in the Book. Be ye the embodiments of justice and fairness amidst all creation.</w:t>
      </w:r>
    </w:p>
    <w:p w14:paraId="7429F317" w14:textId="2F144505" w:rsidR="00D36748" w:rsidRPr="00B41034" w:rsidRDefault="00F26191" w:rsidP="00AF63A9">
      <w:pPr>
        <w:shd w:val="clear" w:color="auto" w:fill="FFFFFF"/>
        <w:bidi/>
        <w:spacing w:after="0" w:line="240" w:lineRule="auto"/>
        <w:rPr>
          <w:rFonts w:eastAsia="Times New Roman" w:cstheme="minorHAnsi"/>
          <w:color w:val="000000" w:themeColor="text1"/>
          <w:sz w:val="24"/>
          <w:szCs w:val="24"/>
          <w:rtl/>
        </w:rPr>
      </w:pPr>
      <w:r w:rsidRPr="00F6573F">
        <w:rPr>
          <w:rFonts w:cstheme="minorHAnsi" w:hint="cs"/>
          <w:sz w:val="24"/>
          <w:szCs w:val="24"/>
          <w:rtl/>
        </w:rPr>
        <w:t xml:space="preserve">مضمون آیه به فارسی: </w:t>
      </w:r>
      <w:r w:rsidR="009703CF" w:rsidRPr="00B41034">
        <w:rPr>
          <w:rFonts w:eastAsia="Times New Roman" w:cstheme="minorHAnsi"/>
          <w:color w:val="000000" w:themeColor="text1"/>
          <w:sz w:val="24"/>
          <w:szCs w:val="24"/>
          <w:rtl/>
        </w:rPr>
        <w:t>بر حیوان بیش از آن‌چه توان تحمّل دارد، بار مگذارید؛ به‌راستی ما شما را در کتاب، از این کار با نهی‌ای عظیم بازداشتیم. مظاهر عدالت و انصاف باشید در میان آسمان‌ها و زمین‌ها</w:t>
      </w:r>
      <w:r w:rsidR="009703CF" w:rsidRPr="00B41034">
        <w:rPr>
          <w:rFonts w:eastAsia="Times New Roman" w:cstheme="minorHAnsi"/>
          <w:color w:val="000000" w:themeColor="text1"/>
          <w:sz w:val="24"/>
          <w:szCs w:val="24"/>
        </w:rPr>
        <w:t>.</w:t>
      </w:r>
    </w:p>
    <w:p w14:paraId="60186917" w14:textId="77777777" w:rsidR="007162AF" w:rsidRPr="00B41034" w:rsidRDefault="007162AF" w:rsidP="00AF63A9">
      <w:pPr>
        <w:shd w:val="clear" w:color="auto" w:fill="FFFFFF"/>
        <w:bidi/>
        <w:spacing w:after="0" w:line="240" w:lineRule="auto"/>
        <w:rPr>
          <w:rFonts w:eastAsia="Times New Roman" w:cstheme="minorHAnsi"/>
          <w:color w:val="000000" w:themeColor="text1"/>
          <w:sz w:val="24"/>
          <w:szCs w:val="24"/>
          <w:rtl/>
        </w:rPr>
      </w:pPr>
    </w:p>
    <w:p w14:paraId="2F6F695E" w14:textId="196A87E6" w:rsidR="007162AF" w:rsidRPr="00B41034" w:rsidRDefault="007162AF" w:rsidP="00AF63A9">
      <w:pPr>
        <w:shd w:val="clear" w:color="auto" w:fill="FFFFFF"/>
        <w:bidi/>
        <w:spacing w:after="0" w:line="240" w:lineRule="auto"/>
        <w:rPr>
          <w:rFonts w:eastAsia="Times New Roman" w:cstheme="minorHAnsi"/>
          <w:color w:val="000000" w:themeColor="text1"/>
          <w:sz w:val="24"/>
          <w:szCs w:val="24"/>
          <w:rtl/>
        </w:rPr>
      </w:pPr>
      <w:r w:rsidRPr="00B41034">
        <w:rPr>
          <w:rFonts w:eastAsia="Times New Roman" w:cstheme="minorHAnsi"/>
          <w:color w:val="000000" w:themeColor="text1"/>
          <w:sz w:val="24"/>
          <w:szCs w:val="24"/>
          <w:rtl/>
        </w:rPr>
        <w:t>در بیان عربی میفرمایند: "قُلِ الأَوَّلُ: فَلا تَحْذَرَنَّ عَنِ الكَلْبِ وَغَيْرِهِ، وَإِنْ يَمَسَّكُم شَعَرٌ رَطْبٌ عَنْهُ، إِلّا وَأَنْتُمْ تُحِبُّونَ أَنْ تَنْظُفُونَ."  به این مضمون که: "بگو: در ابتدا، از سگ و مانند آن پرهیز مکنید، و اگر موی تر آن شما را لمس کرد، نگران مباشید، مگر آنکه دوست دارید خود را پاک و تمیز نگاه دارید."</w:t>
      </w:r>
    </w:p>
    <w:p w14:paraId="60F4A5C8" w14:textId="77777777" w:rsidR="009703CF" w:rsidRPr="00B41034" w:rsidRDefault="009703CF" w:rsidP="00AF63A9">
      <w:pPr>
        <w:shd w:val="clear" w:color="auto" w:fill="FFFFFF"/>
        <w:bidi/>
        <w:spacing w:after="0" w:line="240" w:lineRule="auto"/>
        <w:rPr>
          <w:rFonts w:eastAsia="Times New Roman" w:cstheme="minorHAnsi"/>
          <w:color w:val="000000" w:themeColor="text1"/>
          <w:sz w:val="24"/>
          <w:szCs w:val="24"/>
          <w:rtl/>
        </w:rPr>
      </w:pPr>
    </w:p>
    <w:p w14:paraId="2661F09B" w14:textId="31702AD5" w:rsidR="006422C8" w:rsidRPr="00B41034" w:rsidRDefault="00963E82" w:rsidP="00AF63A9">
      <w:pPr>
        <w:autoSpaceDE w:val="0"/>
        <w:autoSpaceDN w:val="0"/>
        <w:bidi/>
        <w:adjustRightInd w:val="0"/>
        <w:spacing w:after="0" w:line="240" w:lineRule="auto"/>
        <w:rPr>
          <w:rFonts w:cstheme="minorHAnsi"/>
          <w:sz w:val="24"/>
          <w:szCs w:val="24"/>
        </w:rPr>
      </w:pPr>
      <w:r w:rsidRPr="00B41034">
        <w:rPr>
          <w:rFonts w:eastAsia="Times New Roman" w:cstheme="minorHAnsi"/>
          <w:color w:val="000000" w:themeColor="text1"/>
          <w:sz w:val="24"/>
          <w:szCs w:val="24"/>
          <w:rtl/>
        </w:rPr>
        <w:t>در بیان عربی میفرمایند: "</w:t>
      </w:r>
      <w:r w:rsidRPr="00B41034">
        <w:rPr>
          <w:rFonts w:cstheme="minorHAnsi"/>
          <w:sz w:val="24"/>
          <w:szCs w:val="24"/>
          <w:rtl/>
        </w:rPr>
        <w:t>وَإِنَّما الخامِسُ مِن بَعْدِ العَشْرِ</w:t>
      </w:r>
      <w:r w:rsidRPr="00B41034">
        <w:rPr>
          <w:rFonts w:cstheme="minorHAnsi"/>
          <w:sz w:val="24"/>
          <w:szCs w:val="24"/>
        </w:rPr>
        <w:t>:</w:t>
      </w:r>
      <w:r w:rsidRPr="00B41034">
        <w:rPr>
          <w:rFonts w:cstheme="minorHAnsi"/>
          <w:sz w:val="24"/>
          <w:szCs w:val="24"/>
          <w:rtl/>
        </w:rPr>
        <w:t xml:space="preserve"> لا تَرْكَبَنَّ البَقَرَ، وَلا تَحْمِلَنَّ عَلَيْهِ مِن شَيْءٍ، إِن أَنْتُمْ بِاللَّهِ وَآياتِهِ مُؤْمِنُونَ</w:t>
      </w:r>
      <w:r w:rsidRPr="00B41034">
        <w:rPr>
          <w:rFonts w:cstheme="minorHAnsi"/>
          <w:sz w:val="24"/>
          <w:szCs w:val="24"/>
        </w:rPr>
        <w:t>.</w:t>
      </w:r>
      <w:r w:rsidRPr="00B41034">
        <w:rPr>
          <w:rFonts w:cstheme="minorHAnsi"/>
          <w:sz w:val="24"/>
          <w:szCs w:val="24"/>
          <w:rtl/>
        </w:rPr>
        <w:t xml:space="preserve"> وَلا تَشْرَبَنَّ لَبَنَ الحَمِيرِ، وَلا تَحْمِلَنَّ عَلَيْهِ، وَلا عَلَى حَيَوانٍ غَيْرِهِ إِلّا عَلى دونِ طاقَتِهِ ما قَدْ كَتَبَ اللَّهُ عَلَيْكُمْ، لَعَلَّكُمْ تَتَّقُونَ</w:t>
      </w:r>
      <w:r w:rsidRPr="00B41034">
        <w:rPr>
          <w:rFonts w:cstheme="minorHAnsi"/>
          <w:sz w:val="24"/>
          <w:szCs w:val="24"/>
        </w:rPr>
        <w:t>.</w:t>
      </w:r>
      <w:r w:rsidRPr="00B41034">
        <w:rPr>
          <w:rFonts w:cstheme="minorHAnsi"/>
          <w:sz w:val="24"/>
          <w:szCs w:val="24"/>
          <w:rtl/>
        </w:rPr>
        <w:t xml:space="preserve"> وَلا تَرْكَبَنَّ الحَيَوانَ إِلّا وَأَنْتُمْ بِاللِّجامِ وَالرِّكابِ لَتَرْكَبُونَ</w:t>
      </w:r>
      <w:r w:rsidRPr="00B41034">
        <w:rPr>
          <w:rFonts w:cstheme="minorHAnsi"/>
          <w:sz w:val="24"/>
          <w:szCs w:val="24"/>
        </w:rPr>
        <w:t>.</w:t>
      </w:r>
      <w:r w:rsidRPr="00B41034">
        <w:rPr>
          <w:rFonts w:cstheme="minorHAnsi"/>
          <w:sz w:val="24"/>
          <w:szCs w:val="24"/>
          <w:rtl/>
        </w:rPr>
        <w:t xml:space="preserve"> وَلا تَرْكَبَنَّ ما لا تَسْتَطِيعُونَ أَنْ تَحْفَظُوا أَنْفُسَكُمْ عَلَيْهِ، فَإِنَّ اللَّهَ قَدْ نَهاكُمْ عَنْ ذٰلِكَ نَهْيًا عَظِيمًا</w:t>
      </w:r>
      <w:r w:rsidRPr="00B41034">
        <w:rPr>
          <w:rFonts w:cstheme="minorHAnsi"/>
          <w:sz w:val="24"/>
          <w:szCs w:val="24"/>
        </w:rPr>
        <w:t>.</w:t>
      </w:r>
      <w:r w:rsidRPr="00B41034">
        <w:rPr>
          <w:rFonts w:cstheme="minorHAnsi"/>
          <w:sz w:val="24"/>
          <w:szCs w:val="24"/>
          <w:rtl/>
        </w:rPr>
        <w:t xml:space="preserve"> وَلا تَضْرِبَنَّ البَيْضَةَ عَلى شَيْءٍ يُضِيعُ ما فِيهِ قَبْلَ أَنْ يُطْبَخَ، هٰذا ما قَدْ جَعَلَ اللَّهُ رِزْقَ نُقْطَةِ الأُولىٰ في أَيّامِ القِيامَةِ مِنْ عِنْدِهِ، لَعَلَّكُمْ تَشْكُرُونَ</w:t>
      </w:r>
      <w:r w:rsidRPr="00B41034">
        <w:rPr>
          <w:rFonts w:cstheme="minorHAnsi"/>
          <w:sz w:val="24"/>
          <w:szCs w:val="24"/>
        </w:rPr>
        <w:t>.</w:t>
      </w:r>
      <w:r w:rsidRPr="00B41034">
        <w:rPr>
          <w:rFonts w:cstheme="minorHAnsi"/>
          <w:sz w:val="24"/>
          <w:szCs w:val="24"/>
          <w:rtl/>
        </w:rPr>
        <w:t xml:space="preserve"> وَإِنَّما يُظْهِرُ في البَيْضَةِ مِنَ الدَّمِ عُفِيَ عَنْكُمْ، وَإِنَّهُ لَطُهْرٌ، فَلا تَأْكُلُوهُ لَعَلَّكُمْ شَيْءٌ غَيْرُ مَكْرُوهٍ لا تَشْهَدُونَ</w:t>
      </w:r>
      <w:r w:rsidRPr="00B41034">
        <w:rPr>
          <w:rFonts w:cstheme="minorHAnsi"/>
          <w:sz w:val="24"/>
          <w:szCs w:val="24"/>
        </w:rPr>
        <w:t>.</w:t>
      </w:r>
      <w:r w:rsidR="00882C8F" w:rsidRPr="00B41034">
        <w:rPr>
          <w:rFonts w:cstheme="minorHAnsi"/>
          <w:sz w:val="24"/>
          <w:szCs w:val="24"/>
          <w:rtl/>
        </w:rPr>
        <w:t xml:space="preserve">" </w:t>
      </w:r>
      <w:r w:rsidRPr="00B41034">
        <w:rPr>
          <w:rFonts w:cstheme="minorHAnsi"/>
          <w:sz w:val="24"/>
          <w:szCs w:val="24"/>
          <w:rtl/>
        </w:rPr>
        <w:t xml:space="preserve">به این مضمون که: </w:t>
      </w:r>
      <w:r w:rsidR="003F7F91" w:rsidRPr="00B41034">
        <w:rPr>
          <w:rFonts w:cstheme="minorHAnsi"/>
          <w:sz w:val="24"/>
          <w:szCs w:val="24"/>
          <w:rtl/>
        </w:rPr>
        <w:t>"و امّا حکم پنجم پس از ده‌تای نخست این است: بر گاو سوار مشوید و چیزی را نیز بر آن حمل نکنید، اگر به خدا و آیات او ایمان دارید. و شیر الاغ را ننوشید، و بار بر آن نگذارید، و نه بر هیچ حیوان دیگری، مگر به اندازه‌ای که طاقت دارد؛ این چیزی است که خدا بر شما مقرر کرده، باشد که پرهیزگار شوید. بر حیوان سوار مشوید مگر آنکه با لگام و رکاب باشد، تا بتوانید سوار شوید.</w:t>
      </w:r>
      <w:r w:rsidR="003A2866" w:rsidRPr="00B41034">
        <w:rPr>
          <w:rFonts w:cstheme="minorHAnsi"/>
          <w:sz w:val="24"/>
          <w:szCs w:val="24"/>
          <w:rtl/>
        </w:rPr>
        <w:t xml:space="preserve"> </w:t>
      </w:r>
      <w:r w:rsidR="003F7F91" w:rsidRPr="00B41034">
        <w:rPr>
          <w:rFonts w:cstheme="minorHAnsi"/>
          <w:sz w:val="24"/>
          <w:szCs w:val="24"/>
          <w:rtl/>
        </w:rPr>
        <w:t>و بر چیزی که نمی‌توانید جان خود را بر آن حفظ کنید سوار مشوید، چرا که خداوند شما را از آن با نهی‌ای عظیم بازداشته است. و تخم‌مرغ را پیش از آنکه پخته شود، بر چیزی نشکنید که آنچه در آن است تباه گردد. این است رزقی که خدا از نزد خود در ایام قیامت برای نقطه اولی (حضرت باب) مقرر داشته، باشد که شکر گزارید. و اگر در تخم‌مرغ خونی پدیدار شد، بخشوده شده‌اید، و آن طاهر است، پس آن را مخورید، مگر آنکه چیزی ناخوشایند نباشد که در آن شهادت نمی‌دهید.</w:t>
      </w:r>
      <w:r w:rsidR="006422C8" w:rsidRPr="00B41034">
        <w:rPr>
          <w:rFonts w:cstheme="minorHAnsi"/>
          <w:sz w:val="24"/>
          <w:szCs w:val="24"/>
          <w:rtl/>
        </w:rPr>
        <w:t>"</w:t>
      </w:r>
    </w:p>
    <w:p w14:paraId="0137BAB6" w14:textId="59B853DB" w:rsidR="0093435C" w:rsidRPr="00B41034" w:rsidRDefault="00D36748"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بعضی از نصوصی که در خصوص</w:t>
      </w:r>
      <w:r w:rsidR="00894081" w:rsidRPr="00B41034">
        <w:rPr>
          <w:rFonts w:asciiTheme="minorHAnsi" w:hAnsiTheme="minorHAnsi" w:cstheme="minorHAnsi"/>
          <w:sz w:val="24"/>
          <w:szCs w:val="24"/>
          <w:u w:val="single"/>
          <w:rtl/>
        </w:rPr>
        <w:t xml:space="preserve"> فهم</w:t>
      </w:r>
      <w:r w:rsidRPr="00B41034">
        <w:rPr>
          <w:rFonts w:asciiTheme="minorHAnsi" w:hAnsiTheme="minorHAnsi" w:cstheme="minorHAnsi"/>
          <w:sz w:val="24"/>
          <w:szCs w:val="24"/>
          <w:u w:val="single"/>
          <w:rtl/>
        </w:rPr>
        <w:t xml:space="preserve"> این آیه میتواند </w:t>
      </w:r>
      <w:r w:rsidR="00894081" w:rsidRPr="00B41034">
        <w:rPr>
          <w:rFonts w:asciiTheme="minorHAnsi" w:hAnsiTheme="minorHAnsi" w:cstheme="minorHAnsi"/>
          <w:sz w:val="24"/>
          <w:szCs w:val="24"/>
          <w:u w:val="single"/>
          <w:rtl/>
        </w:rPr>
        <w:t>یاری رسان باشد:</w:t>
      </w:r>
    </w:p>
    <w:p w14:paraId="52028992"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 xml:space="preserve">حضرت عبدالبهاء جلّ ثنائه در لوح مسيس الا کوپر ميفرمايند قوله العزيز:"حيوان نظير انسان در نزد اهل حقيقت بسيار عزيز است لهذا انسان بايد بانسان و حيوان هر دو مهربان باشد و بقدر امکان در راحت و محافظت حيوان بکوشد." </w:t>
      </w:r>
    </w:p>
    <w:p w14:paraId="46647B62" w14:textId="77777777" w:rsidR="0093435C" w:rsidRPr="00B41034" w:rsidRDefault="0093435C" w:rsidP="00AF63A9">
      <w:pPr>
        <w:bidi/>
        <w:spacing w:line="240" w:lineRule="auto"/>
        <w:rPr>
          <w:rFonts w:cstheme="minorHAnsi"/>
          <w:sz w:val="24"/>
          <w:szCs w:val="24"/>
          <w:rtl/>
        </w:rPr>
      </w:pPr>
      <w:r w:rsidRPr="00B41034">
        <w:rPr>
          <w:rFonts w:cstheme="minorHAnsi"/>
          <w:sz w:val="24"/>
          <w:szCs w:val="24"/>
          <w:rtl/>
        </w:rPr>
        <w:t xml:space="preserve">همچنین در مکاتیب مبارک میفرمایند: " احبّای الهی بايد نه تنها بانسان رأفت و رحمت داشته باشند بلکه بايد بجميع ذی روح نهايت مهربانی نمايند زيرا حيوان با انسان در احساسات جسمانی و روح حيوانی مشترک است  ولی انسان ملتفت اين حقيقت نيست گمان مينمايد که احساس حصر در انسانست لهذا ظلم بحيوان ميکند امّا بحقيقت چه فرقی در ميان احساسات جسمانی است؟ احساس واحد است خواه اذيّت بانسان کنی و خواه اذيّت بحيوان ابداً فرقی ندارد بلکه اذيّت بحيوان ضررش بيشتر است زيرا انسان زبان دارد شکوه نمايد آه و ناله کند و اگر صدمه باو رسد بحکومت مراجعه کند حکومت دفع تعدّی کند. ولی حيوان بيچاره زبان بسته است نه شکوه نمايد و نه بشکايت بحکومت مقتدر است اگر هزار جفا از انسان به‌بيند نه لساناً مدافعه تواند و نه عدالةً دادخواهی کند. پس بايد ملاحظه حيوان را بسيار داشت و بيشتر از انسان رحم نمود. اطفال را از صغر سنّ نوعی بايد تربيت نمائيد که بينهايت بحيوان رؤف و مهربان باشند. اگر حيوانی مريض است در علاج او کوشند، اگر گرسنه است اطعام نمايند، اگر تشنه است سيراب کنند، اگر خسته است در راحتش بکوشند. انسان اکثر گناهکارند و حيوان بيگناه البتّه بيگناهانرا مرحمت بيشتر بايد کرد مهربانی بيشتر بايد نمود مگر حيوانات موذيه را مثل گرگ خونخوار  مثل مار گزنده و ساير حيوانات موذيه چه که رحم باينها ظلم بانسان و حيوانات ديگر است. مثلاً اگر گرگی را رأفت و مهربانی نمائی اين ظلم بگوسفند است يک گله گوسفند را از ميان بردارد. کلب عقور را اگر فرصت دهی هزار حيوان و انسانرا سبب هلاکت شود. پس رأفت بحيوان درنّده ظلم بحيوان مظلومه است لهذا بايد چاره آنرا </w:t>
      </w:r>
      <w:r w:rsidRPr="00B41034">
        <w:rPr>
          <w:rFonts w:cstheme="minorHAnsi"/>
          <w:sz w:val="24"/>
          <w:szCs w:val="24"/>
          <w:rtl/>
        </w:rPr>
        <w:lastRenderedPageBreak/>
        <w:t>نمود. ولکن بحيوانات مبارکه بايد بينهايت مهربانی نمود هر چه بيشتر بهتر و اين رأفت و مهربانی از اساس ملکوت الهی است اين مسئله را بسيار منظور داريد و عليکم البهآء الابهی." (مکاتيب سوّم صفحه ۲١١)</w:t>
      </w:r>
    </w:p>
    <w:p w14:paraId="0221241B" w14:textId="13149EC3" w:rsidR="00B6641E" w:rsidRPr="00B41034" w:rsidRDefault="0093435C"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 xml:space="preserve">"بیت العدل اعظم در نامه مورخه ۱۹ ژانویه ۱۹۷۸ جنابعالی را که در آن درباره ی نقطه نظر دیانت بهایی راجع به تشریح حیوانات زنده، سوال کرده بودید، دریافت داشتند. همین مضمون از حضرت ولی امرالله استفسار شده که منشی هیکل مبارک، در تاریخ ۲۹ نوامبر ۱۹۵۵، از جانب ایشان، چنین بدان پاسخ میگویند:" از آنجا که در تعالیم مقدسه ی دیانت بهایی توضیح معین و قاطعی درباره ی کالبد شکافی موجود زنده، یافت نمیشود، این مسئله به بیت العدل اعظم راجع است و در آینده آن مرجع درباره ی این مسئله حکم مقتضی صادر خواهند کرد." در حال حاضر بیت العدل اعظم، قصد ندارد، نسبت به این مسئله قراری صادر فرمایند ولهذا موضوع به وجدان افراد مومن محول میوشد که باید در پرتو تعالیم مبارکه راجع به حیوانات و نحوه ی رفتار با آنها، تصمیم مقتضی اتخاذ نمایند. در این رابطه، معهد اعلی ما را هدایت میفرمایند که خاطر نشان سازیم، حضرت عبدالبهاء در یکی از الواح مبارکه، در مورد حیوانات رافت و شفقت را تاکید نموده و توضیح میفرمایند که انجام عمل جراحی روی حیوانات زنده به مقاصد تحقیقی، حتی اگر منجر به مرگ آن شود، جائز است، اما البته، کالبد حیوان باید کاملاً بیحس شده باشد و نهایت توجه مبذول گردد که حیوان متحمل درد و شکنجه نشود.." </w:t>
      </w:r>
    </w:p>
    <w:p w14:paraId="775DB145" w14:textId="0C3661FE" w:rsidR="0093435C" w:rsidRPr="00B41034" w:rsidRDefault="009703CF"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 xml:space="preserve">بررسی آیه </w:t>
      </w:r>
    </w:p>
    <w:p w14:paraId="50AD9F32" w14:textId="77777777" w:rsidR="00310A97" w:rsidRPr="00B41034" w:rsidRDefault="00310A97" w:rsidP="00AF63A9">
      <w:pPr>
        <w:pStyle w:val="PlainText"/>
        <w:bidi/>
        <w:rPr>
          <w:rFonts w:asciiTheme="minorHAnsi" w:hAnsiTheme="minorHAnsi" w:cstheme="minorHAnsi"/>
          <w:color w:val="000000" w:themeColor="text1"/>
          <w:sz w:val="24"/>
          <w:szCs w:val="24"/>
        </w:rPr>
      </w:pPr>
      <w:r w:rsidRPr="00B41034">
        <w:rPr>
          <w:rFonts w:asciiTheme="minorHAnsi" w:hAnsiTheme="minorHAnsi" w:cstheme="minorHAnsi"/>
          <w:color w:val="000000" w:themeColor="text1"/>
          <w:sz w:val="24"/>
          <w:szCs w:val="24"/>
          <w:rtl/>
        </w:rPr>
        <w:t>این آیه‌ی مبارکه در پیوند با آموزه‌های حضرت بهاءالله، عبدالبهاء، و تبیینات بیت العدل اعظم، حاوی بنیانی ژرف از یک الهیات عدالت‌محور برای همه‌ی موجودات ذی‌روح است که در آن «عدالت» نه تنها به انسان‌ها بلکه به همهٔ عالم تسرّی می‌یابد.</w:t>
      </w:r>
    </w:p>
    <w:p w14:paraId="2FC1317C" w14:textId="77777777" w:rsidR="00310A97" w:rsidRPr="00B41034" w:rsidRDefault="00310A97" w:rsidP="00AF63A9">
      <w:pPr>
        <w:pStyle w:val="PlainText"/>
        <w:bidi/>
        <w:rPr>
          <w:rFonts w:asciiTheme="minorHAnsi" w:hAnsiTheme="minorHAnsi" w:cstheme="minorHAnsi"/>
          <w:color w:val="000000" w:themeColor="text1"/>
          <w:sz w:val="24"/>
          <w:szCs w:val="24"/>
        </w:rPr>
      </w:pPr>
      <w:r w:rsidRPr="00B41034">
        <w:rPr>
          <w:rFonts w:asciiTheme="minorHAnsi" w:hAnsiTheme="minorHAnsi" w:cstheme="minorHAnsi"/>
          <w:color w:val="000000" w:themeColor="text1"/>
          <w:sz w:val="24"/>
          <w:szCs w:val="24"/>
          <w:rtl/>
        </w:rPr>
        <w:t>از منظر کلامی، فرمان نهی از بارگذاری بیش از طاقت بر حیوان، بیش از آن‌که یک توصیهٔ اخلاقی صرف باشد، در حکم یک "نهی عظیم" است؛ یعنی حکم الهی با لحنی تأکیدی و قاطع، که مرتبه‌ی تشریعی آن در نظام شریعت الهی بسیار رفیع است. از اینجا روشن می‌شود که در منظر الهی، حیوانات نه ابزار بی‌حقوق، بلکه موضوع امر و نهی الهی و شایسته‌ی رعایت عدالت‌اند.</w:t>
      </w:r>
    </w:p>
    <w:p w14:paraId="2194203D" w14:textId="77777777" w:rsidR="00310A97" w:rsidRPr="00B41034" w:rsidRDefault="00310A97" w:rsidP="00AF63A9">
      <w:pPr>
        <w:pStyle w:val="PlainText"/>
        <w:bidi/>
        <w:rPr>
          <w:rFonts w:asciiTheme="minorHAnsi" w:hAnsiTheme="minorHAnsi" w:cstheme="minorHAnsi"/>
          <w:color w:val="000000" w:themeColor="text1"/>
          <w:sz w:val="24"/>
          <w:szCs w:val="24"/>
        </w:rPr>
      </w:pPr>
      <w:r w:rsidRPr="00B41034">
        <w:rPr>
          <w:rFonts w:asciiTheme="minorHAnsi" w:hAnsiTheme="minorHAnsi" w:cstheme="minorHAnsi"/>
          <w:color w:val="000000" w:themeColor="text1"/>
          <w:sz w:val="24"/>
          <w:szCs w:val="24"/>
          <w:rtl/>
        </w:rPr>
        <w:t>حضرت عبدالبهاء این درک را بسط داده و تصریح می‌فرمایند که حیوان از جهت احساسات جسمانی و روح حیوانی با انسان مشترک است و رنجی که حیوان می‌کشد، از آن‌جا که بی‌زبان و بی‌دفاع است، از رنج انسانی بی‌عدالت‌دیده شدیدتر است. در اینجا ما با نوعی الهیات هم‌دردی کیهانی مواجه‌ایم؛ جایی که اخلاق از حدود تعاملات انسانی فراتر می‌رود و شامل نوعی رأفت وجودی نسبت به هر موجودی که درد را تجربه می‌کند، می‌شود.</w:t>
      </w:r>
    </w:p>
    <w:p w14:paraId="4AA594DC" w14:textId="77777777" w:rsidR="00310A97" w:rsidRPr="00B41034" w:rsidRDefault="00310A97" w:rsidP="00AF63A9">
      <w:pPr>
        <w:pStyle w:val="PlainText"/>
        <w:bidi/>
        <w:rPr>
          <w:rFonts w:asciiTheme="minorHAnsi" w:hAnsiTheme="minorHAnsi" w:cstheme="minorHAnsi"/>
          <w:color w:val="000000" w:themeColor="text1"/>
          <w:sz w:val="24"/>
          <w:szCs w:val="24"/>
        </w:rPr>
      </w:pPr>
      <w:r w:rsidRPr="00B41034">
        <w:rPr>
          <w:rFonts w:asciiTheme="minorHAnsi" w:hAnsiTheme="minorHAnsi" w:cstheme="minorHAnsi"/>
          <w:color w:val="000000" w:themeColor="text1"/>
          <w:sz w:val="24"/>
          <w:szCs w:val="24"/>
          <w:rtl/>
        </w:rPr>
        <w:t>در بیانی رادیکال‌تر، حضرت عبدالبهاء حتی تفکیک میان انسان و حیوان را به چالش می‌کشند: «احساس واحد است»، خواه در حیوان باشد، خواه در انسان. این دیدگاه، به نحوی دقیق با مباحث فلسفهٔ اخلاق نوین (نظیر دیدگاه پیتر سینگر) نیز همسوست، که رنج را مبنای اخلاق می‌داند، نه صرف تعلق به گونهٔ انسانی.</w:t>
      </w:r>
    </w:p>
    <w:p w14:paraId="4D4C8773" w14:textId="77777777" w:rsidR="00310A97" w:rsidRPr="00B41034" w:rsidRDefault="00310A97" w:rsidP="00AF63A9">
      <w:pPr>
        <w:pStyle w:val="PlainText"/>
        <w:bidi/>
        <w:rPr>
          <w:rFonts w:asciiTheme="minorHAnsi" w:hAnsiTheme="minorHAnsi" w:cstheme="minorHAnsi"/>
          <w:color w:val="000000" w:themeColor="text1"/>
          <w:sz w:val="24"/>
          <w:szCs w:val="24"/>
        </w:rPr>
      </w:pPr>
      <w:r w:rsidRPr="00B41034">
        <w:rPr>
          <w:rFonts w:asciiTheme="minorHAnsi" w:hAnsiTheme="minorHAnsi" w:cstheme="minorHAnsi"/>
          <w:color w:val="000000" w:themeColor="text1"/>
          <w:sz w:val="24"/>
          <w:szCs w:val="24"/>
          <w:rtl/>
        </w:rPr>
        <w:t>با این وجود، ایشان عقلانیت اخلاقی را نیز حفظ می‌نمایند، آن‌گاه که از تفاوت میان حیوان مظلوم و درنده (مانند گرگ یا سگ هار) سخن می‌گویند. مهر به درندگان، اگر به ظلمی بزرگ‌تر بینجامد، دیگر رأفت نیست بلکه بی‌عدالتی است. در اینجا، یک اصل اساسی در اخلاق بهائی تثبیت می‌شود: رحمت باید با عدل توأم باشد. هر رحمتی که به ستم بر دیگران بینجامد، دیگر رحمت نیست، بلکه انحرافی است از غایت آن.</w:t>
      </w:r>
    </w:p>
    <w:p w14:paraId="0BF52437" w14:textId="77777777" w:rsidR="00310A97" w:rsidRPr="00B41034" w:rsidRDefault="00310A97" w:rsidP="00AF63A9">
      <w:pPr>
        <w:pStyle w:val="PlainText"/>
        <w:bidi/>
        <w:rPr>
          <w:rFonts w:asciiTheme="minorHAnsi" w:hAnsiTheme="minorHAnsi" w:cstheme="minorHAnsi"/>
          <w:color w:val="000000" w:themeColor="text1"/>
          <w:sz w:val="24"/>
          <w:szCs w:val="24"/>
        </w:rPr>
      </w:pPr>
      <w:r w:rsidRPr="00B41034">
        <w:rPr>
          <w:rFonts w:asciiTheme="minorHAnsi" w:hAnsiTheme="minorHAnsi" w:cstheme="minorHAnsi"/>
          <w:color w:val="000000" w:themeColor="text1"/>
          <w:sz w:val="24"/>
          <w:szCs w:val="24"/>
          <w:rtl/>
        </w:rPr>
        <w:t>در سطح فقهی، مسألهٔ استفاده از حیوانات در آزمایشات نیز با درنگ و تعلیق روبه‌روست. حضرت ولیّ امرالله صراحتاً آن را به مرجعیت آیندهٔ بیت‌العدل واگذار می‌نمایند، و بیت‌العدل نیز فعلاً صدور حکم را به وجدان مؤمن واگذار کرده است، مشروط بر رعایت آموزه‌های رأفت و پرهیز از شکنجه. با این شیوه، ما شاهد تعلیق تشریع قطعی در مسائلی هستیم که علم، اخلاق، و آگاهی جمعی هنوز در حال بلوغ‌اند—که خود جلوه‌ای از فلسفهٔ تطور فقه در نظم بدیع است.</w:t>
      </w:r>
    </w:p>
    <w:p w14:paraId="5BB048B6" w14:textId="567B18DD" w:rsidR="000C1D20" w:rsidRPr="00B41034" w:rsidRDefault="00310A97" w:rsidP="00AF63A9">
      <w:pPr>
        <w:pStyle w:val="PlainText"/>
        <w:bidi/>
        <w:rPr>
          <w:rFonts w:asciiTheme="minorHAnsi" w:hAnsiTheme="minorHAnsi" w:cstheme="minorHAnsi"/>
          <w:color w:val="000000" w:themeColor="text1"/>
          <w:sz w:val="24"/>
          <w:szCs w:val="24"/>
          <w:rtl/>
        </w:rPr>
      </w:pPr>
      <w:r w:rsidRPr="00B41034">
        <w:rPr>
          <w:rFonts w:asciiTheme="minorHAnsi" w:hAnsiTheme="minorHAnsi" w:cstheme="minorHAnsi"/>
          <w:color w:val="000000" w:themeColor="text1"/>
          <w:sz w:val="24"/>
          <w:szCs w:val="24"/>
          <w:rtl/>
        </w:rPr>
        <w:t>در نهایت، این آیه، آموزه‌های مربوط به حیوانات، و تأکید بر «مظاهر العدل و الإنصاف» بودن، بخشی از آن بینش الهیاتی کل‌نگر است که انسان را نه فرمانروای خودسر، بلکه خلیفه و حافظ عدالت در میان همهٔ هستی می‌بیند. در این دستگاه الهیاتی، نه‌تنها انسان، بلکه حیوان، گیاه، و زمین نیز موضوعات اخلاق و حاملان حق‌اند. چنین بینشی، در متن نظام بدیع، بنیان یک عدالت کیهانی را بنیان می‌نهد.</w:t>
      </w:r>
    </w:p>
    <w:p w14:paraId="4F603200" w14:textId="77777777" w:rsidR="00310A97" w:rsidRPr="00B41034" w:rsidRDefault="00310A97" w:rsidP="00AF63A9">
      <w:pPr>
        <w:pStyle w:val="PlainText"/>
        <w:bidi/>
        <w:rPr>
          <w:rFonts w:asciiTheme="minorHAnsi" w:hAnsiTheme="minorHAnsi" w:cstheme="minorHAnsi"/>
          <w:color w:val="000000" w:themeColor="text1"/>
          <w:sz w:val="24"/>
          <w:szCs w:val="24"/>
          <w:rtl/>
        </w:rPr>
      </w:pPr>
    </w:p>
    <w:p w14:paraId="7F22A262" w14:textId="77777777" w:rsidR="00310A97" w:rsidRPr="00B41034" w:rsidRDefault="00310A97" w:rsidP="00AF63A9">
      <w:pPr>
        <w:pStyle w:val="PlainText"/>
        <w:bidi/>
        <w:rPr>
          <w:rFonts w:asciiTheme="minorHAnsi" w:hAnsiTheme="minorHAnsi" w:cstheme="minorHAnsi"/>
          <w:color w:val="000000" w:themeColor="text1"/>
          <w:sz w:val="24"/>
          <w:szCs w:val="24"/>
          <w:rtl/>
        </w:rPr>
      </w:pPr>
    </w:p>
    <w:p w14:paraId="5086E673" w14:textId="77777777" w:rsidR="00310A97" w:rsidRPr="00B41034" w:rsidRDefault="00310A97" w:rsidP="00AF63A9">
      <w:pPr>
        <w:pStyle w:val="PlainText"/>
        <w:bidi/>
        <w:rPr>
          <w:rFonts w:asciiTheme="minorHAnsi" w:hAnsiTheme="minorHAnsi" w:cstheme="minorHAnsi"/>
          <w:color w:val="000000" w:themeColor="text1"/>
          <w:sz w:val="24"/>
          <w:szCs w:val="24"/>
          <w:rtl/>
        </w:rPr>
      </w:pPr>
    </w:p>
    <w:p w14:paraId="35F3E1E8" w14:textId="77777777" w:rsidR="00F26191" w:rsidRDefault="00F26191" w:rsidP="00AF63A9">
      <w:pPr>
        <w:pStyle w:val="PlainText"/>
        <w:bidi/>
        <w:rPr>
          <w:rFonts w:asciiTheme="minorHAnsi" w:hAnsiTheme="minorHAnsi" w:cstheme="minorHAnsi"/>
          <w:color w:val="000000" w:themeColor="text1"/>
          <w:sz w:val="24"/>
          <w:szCs w:val="24"/>
          <w:rtl/>
        </w:rPr>
      </w:pPr>
    </w:p>
    <w:p w14:paraId="14E249FB" w14:textId="594B39C3" w:rsidR="0093435C" w:rsidRPr="00F26191" w:rsidRDefault="0093435C" w:rsidP="00F26191">
      <w:pPr>
        <w:pStyle w:val="Heading3"/>
        <w:bidi/>
        <w:rPr>
          <w:rFonts w:asciiTheme="minorHAnsi" w:hAnsiTheme="minorHAnsi" w:cstheme="minorHAnsi"/>
          <w:rtl/>
        </w:rPr>
      </w:pPr>
      <w:r w:rsidRPr="00F26191">
        <w:rPr>
          <w:rFonts w:asciiTheme="minorHAnsi" w:hAnsiTheme="minorHAnsi" w:cstheme="minorHAnsi"/>
          <w:rtl/>
        </w:rPr>
        <w:lastRenderedPageBreak/>
        <w:t xml:space="preserve">بند صد و هشتاد و هشتم </w:t>
      </w:r>
    </w:p>
    <w:p w14:paraId="43535A0B" w14:textId="77777777" w:rsidR="00674971" w:rsidRPr="00B41034" w:rsidRDefault="00674971" w:rsidP="00AF63A9">
      <w:pPr>
        <w:shd w:val="clear" w:color="auto" w:fill="FFFFFF"/>
        <w:bidi/>
        <w:spacing w:after="0" w:line="240" w:lineRule="auto"/>
        <w:rPr>
          <w:rFonts w:cstheme="minorHAnsi"/>
          <w:b/>
          <w:bCs/>
          <w:sz w:val="24"/>
          <w:szCs w:val="24"/>
          <w:rtl/>
        </w:rPr>
      </w:pPr>
      <w:r w:rsidRPr="00B41034">
        <w:rPr>
          <w:rFonts w:cstheme="minorHAnsi"/>
          <w:b/>
          <w:bCs/>
          <w:sz w:val="24"/>
          <w:szCs w:val="24"/>
          <w:rtl/>
        </w:rPr>
        <w:t>مَنْ قَتَلَ نَفْسًا خَطَأً فَلَهُ دِيَةٌ مُسَلَّمَةٌ إِلَى أَهْلِهَا وَ هِيَ مِائَةُ مِثْقَالٍ مِنَ الذَّهَبِ اعْمَلُوا بِمَا أُمِرْتُمْ بِهِ فِي اللَّوْحِ وَ لَا تَكُونَنَّ مِنَ الْمُتَجَاوِزِينَ</w:t>
      </w:r>
    </w:p>
    <w:p w14:paraId="64D71848" w14:textId="7D3DB4F0"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Should anyone unintentionally take another's life, it is incumbent upon him to render to the family of the deceased an indemnity of one hundred </w:t>
      </w:r>
      <w:proofErr w:type="spellStart"/>
      <w:r w:rsidRPr="00B41034">
        <w:rPr>
          <w:rFonts w:eastAsia="Times New Roman" w:cstheme="minorHAnsi"/>
          <w:color w:val="000000" w:themeColor="text1"/>
          <w:sz w:val="24"/>
          <w:szCs w:val="24"/>
        </w:rPr>
        <w:t>mithqáls</w:t>
      </w:r>
      <w:proofErr w:type="spellEnd"/>
      <w:r w:rsidRPr="00B41034">
        <w:rPr>
          <w:rFonts w:eastAsia="Times New Roman" w:cstheme="minorHAnsi"/>
          <w:color w:val="000000" w:themeColor="text1"/>
          <w:sz w:val="24"/>
          <w:szCs w:val="24"/>
        </w:rPr>
        <w:t xml:space="preserve"> of gold. Observe ye that which hath been enjoined upon you in this Tablet, and be not of those who overstep its limits.</w:t>
      </w:r>
    </w:p>
    <w:p w14:paraId="5C1B57AE" w14:textId="0154F051" w:rsidR="0093435C" w:rsidRPr="00B41034" w:rsidRDefault="00F26191"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E153CA" w:rsidRPr="00B41034">
        <w:rPr>
          <w:rFonts w:asciiTheme="minorHAnsi" w:hAnsiTheme="minorHAnsi" w:cstheme="minorHAnsi"/>
          <w:sz w:val="24"/>
          <w:szCs w:val="24"/>
          <w:rtl/>
        </w:rPr>
        <w:t>هر که نَفْسی را به خطا بکشد، بر اوست پرداخت دیه‌ای کامل به خانوادهٔ مقتول، و آن، صد مثقال طلاست. بدانچه در این لوح به آن مأمور گشته‌اید عمل کنید و از زمرهٔ تجاوزگران مباشید</w:t>
      </w:r>
      <w:r w:rsidR="00E153CA" w:rsidRPr="00B41034">
        <w:rPr>
          <w:rFonts w:asciiTheme="minorHAnsi" w:hAnsiTheme="minorHAnsi" w:cstheme="minorHAnsi"/>
          <w:sz w:val="24"/>
          <w:szCs w:val="24"/>
        </w:rPr>
        <w:t>.</w:t>
      </w:r>
    </w:p>
    <w:p w14:paraId="31DA22D1" w14:textId="77777777" w:rsidR="00E153CA" w:rsidRPr="00B41034" w:rsidRDefault="00E153CA" w:rsidP="00AF63A9">
      <w:pPr>
        <w:pStyle w:val="PlainText"/>
        <w:bidi/>
        <w:rPr>
          <w:rFonts w:asciiTheme="minorHAnsi" w:hAnsiTheme="minorHAnsi" w:cstheme="minorHAnsi"/>
          <w:sz w:val="24"/>
          <w:szCs w:val="24"/>
          <w:rtl/>
        </w:rPr>
      </w:pPr>
    </w:p>
    <w:p w14:paraId="4D92AD6D" w14:textId="77777777" w:rsidR="003021FB" w:rsidRPr="00B41034" w:rsidRDefault="002B6CA9" w:rsidP="00AF63A9">
      <w:pPr>
        <w:pStyle w:val="PlainText"/>
        <w:bidi/>
        <w:jc w:val="both"/>
        <w:rPr>
          <w:rFonts w:asciiTheme="minorHAnsi" w:hAnsiTheme="minorHAnsi" w:cstheme="minorHAnsi"/>
          <w:color w:val="EE0000"/>
          <w:sz w:val="24"/>
          <w:szCs w:val="24"/>
        </w:rPr>
      </w:pPr>
      <w:r w:rsidRPr="00B41034">
        <w:rPr>
          <w:rFonts w:asciiTheme="minorHAnsi" w:hAnsiTheme="minorHAnsi" w:cstheme="minorHAnsi"/>
          <w:sz w:val="24"/>
          <w:szCs w:val="24"/>
          <w:rtl/>
        </w:rPr>
        <w:t>حضرت نقطه اولی در بیان عربی فرموده بودند: "</w:t>
      </w:r>
      <w:r w:rsidR="00585F24" w:rsidRPr="00B41034">
        <w:rPr>
          <w:rFonts w:asciiTheme="minorHAnsi" w:hAnsiTheme="minorHAnsi" w:cstheme="minorHAnsi"/>
          <w:sz w:val="24"/>
          <w:szCs w:val="24"/>
          <w:rtl/>
        </w:rPr>
        <w:t xml:space="preserve"> وَإِنْ يَقْتُلْ أَحَدًا بِغَيْرِ مَا أَرَادَ، فَلَمْ يَكُنْ عَلَيْهِ مِنْ شَيْءٍ، إِلَّا وَأَنْ يَرْضَيَنَّ مِنْ نَفْسِ وُرَّاثِ مَا قُتِلَ، وَلْيُغْفَرَنَّ عَنْهُمْ، وَلِيَكُونَنَّ عِندَ اللَّهِ رَبِّهِ مِنَ الْمُسْتَغْفِرِينَ. وَإِنَّ مَثَلَهُ كَمَثَلِ قَضَاءِ يَقَعُ عَلَىٰ نَفْسٍ، فَلْتَتَّقُنَّ اللَّهَ أَنْ يَأْكُلَ نَفْسٌ، ثُمَّ تَتَّقُونَ. وَإِنَّ الَّذِينَ قُتِلُوا فِي أَرْضِ الصَّادِ، إِنْ آمَنُوا بِاللَّهِ وَآيَاتِهِ، أَنْ يَأْخُذُوا دِيَاتِ مَا قُتِلُوا عَنْ وُرَّاثِ مَنْ قُتِلَ، بِحُدُودِ مَا قُدِّرَ مِنْ قَبْلُ، لَعَلَّكُمْ فِي دِينِ اللَّهِ تَتَّقُونَ. وَمِنْ بَعْدُ لَا تَقْرُبُونَ" به این مضمون که: </w:t>
      </w:r>
      <w:r w:rsidR="003021FB" w:rsidRPr="00B41034">
        <w:rPr>
          <w:rFonts w:asciiTheme="minorHAnsi" w:hAnsiTheme="minorHAnsi" w:cstheme="minorHAnsi"/>
          <w:sz w:val="24"/>
          <w:szCs w:val="24"/>
          <w:rtl/>
        </w:rPr>
        <w:t>و اگر کسی را بی‌قصد و نیتِ قتل بکشد، چیزی بر او نیست، جز آنکه وارثان مقتول رضایت دهند، و در آن صورت بر او بخشایش خواهد بود، و نزد پروردگار خود از زمرهٔ آمرزش‌جویان خواهد بود</w:t>
      </w:r>
      <w:r w:rsidR="003021FB" w:rsidRPr="00B41034">
        <w:rPr>
          <w:rFonts w:asciiTheme="minorHAnsi" w:hAnsiTheme="minorHAnsi" w:cstheme="minorHAnsi"/>
          <w:sz w:val="24"/>
          <w:szCs w:val="24"/>
        </w:rPr>
        <w:t>.</w:t>
      </w:r>
      <w:r w:rsidR="003021FB" w:rsidRPr="00B41034">
        <w:rPr>
          <w:rFonts w:asciiTheme="minorHAnsi" w:hAnsiTheme="minorHAnsi" w:cstheme="minorHAnsi"/>
          <w:sz w:val="24"/>
          <w:szCs w:val="24"/>
          <w:rtl/>
        </w:rPr>
        <w:t>و چنین کسی همچون قضای الهی است که بر جان کسی فرود آمده است. پس تقوای خدا را رعایت کنید که هیچ‌نفس ناحقی را مخورید، و خداترس باشید</w:t>
      </w:r>
      <w:r w:rsidR="003021FB" w:rsidRPr="00B41034">
        <w:rPr>
          <w:rFonts w:asciiTheme="minorHAnsi" w:hAnsiTheme="minorHAnsi" w:cstheme="minorHAnsi"/>
          <w:sz w:val="24"/>
          <w:szCs w:val="24"/>
        </w:rPr>
        <w:t>.</w:t>
      </w:r>
      <w:r w:rsidR="003021FB" w:rsidRPr="00B41034">
        <w:rPr>
          <w:rFonts w:asciiTheme="minorHAnsi" w:hAnsiTheme="minorHAnsi" w:cstheme="minorHAnsi"/>
          <w:sz w:val="24"/>
          <w:szCs w:val="24"/>
          <w:rtl/>
        </w:rPr>
        <w:t>و کسانی که در سرزمینِ صاد کشته شده‌اند، اگر به خدا و آیاتش ایمان آورند، می‌توانند دیه‌ی کشته‌شدگان خود را از وارثان قاتلان بگیرند، بر اساس حدودی که پیشتر مقدّر شده بود؛ باشد که در دین خداوند اهل تقوا باشید. و پس از آن، دیگر نزدیک (قتل و آزار) مشوید</w:t>
      </w:r>
      <w:r w:rsidR="003021FB" w:rsidRPr="00B41034">
        <w:rPr>
          <w:rFonts w:asciiTheme="minorHAnsi" w:hAnsiTheme="minorHAnsi" w:cstheme="minorHAnsi"/>
          <w:sz w:val="24"/>
          <w:szCs w:val="24"/>
        </w:rPr>
        <w:t>.</w:t>
      </w:r>
    </w:p>
    <w:p w14:paraId="4A7C95F3" w14:textId="0F13FE2D" w:rsidR="002B6CA9" w:rsidRPr="00B41034" w:rsidRDefault="002B6CA9" w:rsidP="00AF63A9">
      <w:pPr>
        <w:pStyle w:val="PlainText"/>
        <w:bidi/>
        <w:rPr>
          <w:rFonts w:asciiTheme="minorHAnsi" w:hAnsiTheme="minorHAnsi" w:cstheme="minorHAnsi"/>
          <w:sz w:val="24"/>
          <w:szCs w:val="24"/>
          <w:rtl/>
        </w:rPr>
      </w:pPr>
    </w:p>
    <w:p w14:paraId="147B12F3" w14:textId="381F5AF5" w:rsidR="00E153CA" w:rsidRPr="00B41034" w:rsidRDefault="00E153CA"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51EE6E76" w14:textId="77777777" w:rsidR="00C47CF6" w:rsidRPr="00B41034" w:rsidRDefault="00C47CF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از معدود آیات صریح در شریعت جزایی کتاب اقدس است که به مسألهٔ قتل خطایی (غیر عمدی) می‌پردازد، و به‌وضوح از تمایز میان قتل عمد و خطا در فقه بهائی سخن می‌گوید. تشریع دیه، نه به‌مثابه نوعی معامله، بلکه به‌عنوان جبران خسارت معنوی و مادی برای خانوادهٔ مقتول وضع شده است. تعبیر «ديةٌ مسلّمةٌ» یادآور تأکید قرآن بر پرداخت کامل و بدون تأخیر است (مقایسه کنید با: فديةٌ مُسلّمةٌ إلى أهله در نساء: 92).</w:t>
      </w:r>
    </w:p>
    <w:p w14:paraId="43108513" w14:textId="77777777" w:rsidR="00C47CF6" w:rsidRPr="00B41034" w:rsidRDefault="00C47CF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مقدار دیه: صد مثقال طلا، معیاری ثابت و فرازمانی است که برخلاف دیات در برخی فقه‌های سنتی که بر اساس شتر یا نقره تعیین می‌شد، در اینجا با استفاده از طلا و به میزان «مِثقال» تعیین شده است، که نشان از تمایل به وحدت جهانی در نظام جزایی و همزمان توجه به ارزش مادی عادلانه دارد.</w:t>
      </w:r>
    </w:p>
    <w:p w14:paraId="6BCE0C6E" w14:textId="77777777" w:rsidR="00C47CF6" w:rsidRPr="00B41034" w:rsidRDefault="00C47CF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به‌لحاظ اصولی، این حکم نمایانگر یکی از اهداف نظم بديع است: برقراری عدالت کیفری بر پایهٔ تساوی، روشنی و جبران‌پذیری. حضرت بهاءالله از مجازات‌های خشن یا انتقامی پرهیز داده و در موارد خطای غیرعمد، تأکید را بر جبران و مصالحه گذاشته‌اند، نه انتقام یا قصاص.</w:t>
      </w:r>
    </w:p>
    <w:p w14:paraId="5ABFD2B1" w14:textId="77777777" w:rsidR="00C47CF6" w:rsidRPr="00B41034" w:rsidRDefault="00C47CF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ادامه، آیه با تعبیر امر‌کننده می‌فرماید: «اعملوا بما أُمِرتم به» — امر به اطاعت از این قانون خاص، اما در لحن کلی‌تر، این فراز هم جنبهٔ اخلاقی و هم جنبهٔ شرعی دارد: دعوت به تبعیت از شریعت الهی و اجتناب از تجاوز از حدود آن.</w:t>
      </w:r>
    </w:p>
    <w:p w14:paraId="0C02BE86" w14:textId="77777777" w:rsidR="00C47CF6" w:rsidRPr="00B41034" w:rsidRDefault="00C47CF6"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و تأکید نهایی: «ولا تكوننّ من المتجاوزين» — مخاطب این عبارت هم فرد خاطی است و هم هر فردی که از اجرای حدود و اوامر الهی سر باز زند. تجاوز در این‌جا فراتر از جنبهٔ فقهی، مفهومی اخلاقی دارد: عبور از مرز عدالت و شکستن حرمت حرمت‌های الهی.</w:t>
      </w:r>
    </w:p>
    <w:p w14:paraId="1FFF8D4C" w14:textId="6053D592" w:rsidR="000C1D20" w:rsidRPr="00B41034" w:rsidRDefault="00C47CF6"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این آیه، در قلب خود نوعی عدالت ترمیمی را به تصویر می‌کشد: پرداخت دیه نه از سر خشونت، بلکه برای بازسازی پیوند اخلاقی شکسته‌شده. و این عین رحمت شریعت الهی در نظم جدید است: عدالتی که نه به‌سوی انتقام، بلکه به‌سوی مسئولیت، جبران، و اصلاح می‌انجامد.</w:t>
      </w:r>
    </w:p>
    <w:p w14:paraId="29DC6358" w14:textId="77777777" w:rsidR="000C1D20" w:rsidRPr="00B41034" w:rsidRDefault="000C1D20" w:rsidP="00AF63A9">
      <w:pPr>
        <w:pStyle w:val="PlainText"/>
        <w:bidi/>
        <w:rPr>
          <w:rFonts w:asciiTheme="minorHAnsi" w:hAnsiTheme="minorHAnsi" w:cstheme="minorHAnsi"/>
          <w:sz w:val="24"/>
          <w:szCs w:val="24"/>
          <w:rtl/>
        </w:rPr>
      </w:pPr>
    </w:p>
    <w:p w14:paraId="06DBEC6E" w14:textId="77777777" w:rsidR="000C1D20" w:rsidRPr="00B41034" w:rsidRDefault="000C1D20" w:rsidP="00AF63A9">
      <w:pPr>
        <w:pStyle w:val="PlainText"/>
        <w:bidi/>
        <w:rPr>
          <w:rFonts w:asciiTheme="minorHAnsi" w:hAnsiTheme="minorHAnsi" w:cstheme="minorHAnsi"/>
          <w:sz w:val="24"/>
          <w:szCs w:val="24"/>
          <w:rtl/>
        </w:rPr>
      </w:pPr>
    </w:p>
    <w:p w14:paraId="3E09FA0C" w14:textId="77777777" w:rsidR="000C1D20" w:rsidRPr="00B41034" w:rsidRDefault="000C1D20" w:rsidP="00AF63A9">
      <w:pPr>
        <w:pStyle w:val="PlainText"/>
        <w:bidi/>
        <w:rPr>
          <w:rFonts w:asciiTheme="minorHAnsi" w:hAnsiTheme="minorHAnsi" w:cstheme="minorHAnsi"/>
          <w:sz w:val="24"/>
          <w:szCs w:val="24"/>
          <w:rtl/>
        </w:rPr>
      </w:pPr>
    </w:p>
    <w:p w14:paraId="1FCA8025" w14:textId="77777777" w:rsidR="000C1D20" w:rsidRPr="00B41034" w:rsidRDefault="000C1D20" w:rsidP="00AF63A9">
      <w:pPr>
        <w:pStyle w:val="PlainText"/>
        <w:bidi/>
        <w:rPr>
          <w:rFonts w:asciiTheme="minorHAnsi" w:hAnsiTheme="minorHAnsi" w:cstheme="minorHAnsi"/>
          <w:sz w:val="24"/>
          <w:szCs w:val="24"/>
          <w:rtl/>
        </w:rPr>
      </w:pPr>
    </w:p>
    <w:p w14:paraId="36A2C07E" w14:textId="77777777" w:rsidR="000C1D20" w:rsidRPr="00B41034" w:rsidRDefault="000C1D20" w:rsidP="00AF63A9">
      <w:pPr>
        <w:pStyle w:val="PlainText"/>
        <w:bidi/>
        <w:rPr>
          <w:rFonts w:asciiTheme="minorHAnsi" w:hAnsiTheme="minorHAnsi" w:cstheme="minorHAnsi"/>
          <w:sz w:val="24"/>
          <w:szCs w:val="24"/>
          <w:rtl/>
        </w:rPr>
      </w:pPr>
    </w:p>
    <w:p w14:paraId="2A84FDF0" w14:textId="77777777" w:rsidR="000C1D20" w:rsidRPr="00B41034" w:rsidRDefault="000C1D20" w:rsidP="00AF63A9">
      <w:pPr>
        <w:pStyle w:val="PlainText"/>
        <w:bidi/>
        <w:rPr>
          <w:rFonts w:asciiTheme="minorHAnsi" w:hAnsiTheme="minorHAnsi" w:cstheme="minorHAnsi"/>
          <w:sz w:val="24"/>
          <w:szCs w:val="24"/>
          <w:rtl/>
        </w:rPr>
      </w:pPr>
    </w:p>
    <w:p w14:paraId="75BDD1D5" w14:textId="79FA6596" w:rsidR="00B567D1" w:rsidRPr="00F26191" w:rsidRDefault="0093435C" w:rsidP="00F26191">
      <w:pPr>
        <w:pStyle w:val="Heading3"/>
        <w:bidi/>
        <w:rPr>
          <w:rFonts w:asciiTheme="minorHAnsi" w:hAnsiTheme="minorHAnsi" w:cstheme="minorHAnsi"/>
          <w:rtl/>
        </w:rPr>
      </w:pPr>
      <w:r w:rsidRPr="00F26191">
        <w:rPr>
          <w:rFonts w:asciiTheme="minorHAnsi" w:hAnsiTheme="minorHAnsi" w:cstheme="minorHAnsi"/>
          <w:rtl/>
        </w:rPr>
        <w:lastRenderedPageBreak/>
        <w:t xml:space="preserve">بند صد و هشتاد و نهم </w:t>
      </w:r>
    </w:p>
    <w:p w14:paraId="4B0EA0A0" w14:textId="23224BAC" w:rsidR="0093435C" w:rsidRPr="00B41034" w:rsidRDefault="00B567D1" w:rsidP="00AF63A9">
      <w:pPr>
        <w:pStyle w:val="PlainText"/>
        <w:bidi/>
        <w:rPr>
          <w:rFonts w:asciiTheme="minorHAnsi" w:hAnsiTheme="minorHAnsi" w:cstheme="minorHAnsi"/>
          <w:color w:val="000000" w:themeColor="text1"/>
          <w:sz w:val="24"/>
          <w:szCs w:val="24"/>
          <w:rtl/>
        </w:rPr>
      </w:pPr>
      <w:r w:rsidRPr="00B41034">
        <w:rPr>
          <w:rFonts w:asciiTheme="minorHAnsi" w:hAnsiTheme="minorHAnsi" w:cstheme="minorHAnsi"/>
          <w:b/>
          <w:bCs/>
          <w:color w:val="000000" w:themeColor="text1"/>
          <w:sz w:val="24"/>
          <w:szCs w:val="24"/>
          <w:rtl/>
        </w:rPr>
        <w:t>يَا أَهْلَ الْمَجَالِسِ فِي الْبِلَادِ، اخْتَارُوا لُغَةً مِنَ اللُّغَاتِ لِيَتَكَلَّمَ بِهَا مَنْ عَلَى الْأَرْضِ، وَ كَذَلِكَ مِنَ الْخُطُوطِ، إِنَّ اللّهَ يُبَيِّنُ لَكُمْ مَا يَنْفَعُكُمْ وَ يُغْنِيكُمْ عَنْ دُونِكُمْ، إِنَّهُ لَهُوَ الْفَضَّالُ الْعَلِيمُ الْخَبِيرُ * هَذَا سَبَبُ الِاتِّحَادِ لَوْ أَنْتُمْ تَعْلَمُونَ * وَ الْعِلَّةُ الْكُبْرَى لِلِاتِّفَاقِ وَ التَّمَدُّنِ لَوْ أَنْتُمْ تَشْعُرُونَ * إِنَّا جَعَلْنَا الْأَمْرَيْنِ عَلَامَتَيْنِ لِبُلُوغِ الْعَالَمِ الْأَوَّلِ وَ هُوَ الْأَسُّ الْأَعْظَمُ نَزَّلْنَاهُ فِي أَلْوَاحٍ أُخَرَ، وَ الثَّانِي نُزِّلَ فِي هَذَا اللَّوْحِ الْبَدِيعِ</w:t>
      </w:r>
      <w:r w:rsidRPr="00B41034">
        <w:rPr>
          <w:rFonts w:asciiTheme="minorHAnsi" w:hAnsiTheme="minorHAnsi" w:cstheme="minorHAnsi"/>
          <w:b/>
          <w:bCs/>
          <w:color w:val="000000" w:themeColor="text1"/>
          <w:sz w:val="24"/>
          <w:szCs w:val="24"/>
        </w:rPr>
        <w:t>.</w:t>
      </w:r>
    </w:p>
    <w:p w14:paraId="0B34FC0F" w14:textId="77777777" w:rsidR="0093435C" w:rsidRPr="00B41034" w:rsidRDefault="0093435C" w:rsidP="00AF63A9">
      <w:pPr>
        <w:shd w:val="clear" w:color="auto" w:fill="FFFFFF"/>
        <w:spacing w:after="0" w:line="240" w:lineRule="auto"/>
        <w:rPr>
          <w:rFonts w:eastAsia="Times New Roman" w:cstheme="minorHAnsi"/>
          <w:color w:val="000000" w:themeColor="text1"/>
          <w:sz w:val="24"/>
          <w:szCs w:val="24"/>
        </w:rPr>
      </w:pPr>
      <w:r w:rsidRPr="00B41034">
        <w:rPr>
          <w:rFonts w:eastAsia="Times New Roman" w:cstheme="minorHAnsi"/>
          <w:color w:val="000000" w:themeColor="text1"/>
          <w:sz w:val="24"/>
          <w:szCs w:val="24"/>
        </w:rPr>
        <w:t xml:space="preserve">O members of parliaments throughout the world! Select ye a single language for the use of all on earth, and adopt ye likewise a common script. God, verily, maketh plain for you that which shall profit you and enable you to be independent of others. He, of a truth, is the Most Bountiful, the All-Knowing, the All-Informed. This will be the cause of unity, could ye but comprehend it, and the greatest instrument for promoting harmony and civilization, would that ye might understand! We have appointed two signs for the coming of age of the human race: the first, which is the </w:t>
      </w:r>
      <w:proofErr w:type="gramStart"/>
      <w:r w:rsidRPr="00B41034">
        <w:rPr>
          <w:rFonts w:eastAsia="Times New Roman" w:cstheme="minorHAnsi"/>
          <w:color w:val="000000" w:themeColor="text1"/>
          <w:sz w:val="24"/>
          <w:szCs w:val="24"/>
        </w:rPr>
        <w:t>most firm</w:t>
      </w:r>
      <w:proofErr w:type="gramEnd"/>
      <w:r w:rsidRPr="00B41034">
        <w:rPr>
          <w:rFonts w:eastAsia="Times New Roman" w:cstheme="minorHAnsi"/>
          <w:color w:val="000000" w:themeColor="text1"/>
          <w:sz w:val="24"/>
          <w:szCs w:val="24"/>
        </w:rPr>
        <w:t xml:space="preserve"> foundation, </w:t>
      </w:r>
      <w:proofErr w:type="gramStart"/>
      <w:r w:rsidRPr="00B41034">
        <w:rPr>
          <w:rFonts w:eastAsia="Times New Roman" w:cstheme="minorHAnsi"/>
          <w:color w:val="000000" w:themeColor="text1"/>
          <w:sz w:val="24"/>
          <w:szCs w:val="24"/>
        </w:rPr>
        <w:t>We</w:t>
      </w:r>
      <w:proofErr w:type="gramEnd"/>
      <w:r w:rsidRPr="00B41034">
        <w:rPr>
          <w:rFonts w:eastAsia="Times New Roman" w:cstheme="minorHAnsi"/>
          <w:color w:val="000000" w:themeColor="text1"/>
          <w:sz w:val="24"/>
          <w:szCs w:val="24"/>
        </w:rPr>
        <w:t xml:space="preserve"> have set down in other of Our Tablets, while the second hath been revealed in this wondrous Book.</w:t>
      </w:r>
    </w:p>
    <w:p w14:paraId="18832100" w14:textId="759D8AB3" w:rsidR="0093435C" w:rsidRPr="00B41034" w:rsidRDefault="00F26191" w:rsidP="00AF63A9">
      <w:pPr>
        <w:pStyle w:val="PlainText"/>
        <w:bidi/>
        <w:rPr>
          <w:rFonts w:asciiTheme="minorHAnsi" w:hAnsiTheme="minorHAnsi" w:cstheme="minorHAnsi"/>
          <w:sz w:val="24"/>
          <w:szCs w:val="24"/>
          <w:rtl/>
        </w:rPr>
      </w:pPr>
      <w:r w:rsidRPr="00F6573F">
        <w:rPr>
          <w:rFonts w:asciiTheme="minorHAnsi" w:hAnsiTheme="minorHAnsi" w:cstheme="minorHAnsi" w:hint="cs"/>
          <w:sz w:val="24"/>
          <w:szCs w:val="24"/>
          <w:rtl/>
        </w:rPr>
        <w:t xml:space="preserve">مضمون آیه به فارسی: </w:t>
      </w:r>
      <w:r w:rsidR="00B567D1" w:rsidRPr="00B41034">
        <w:rPr>
          <w:rFonts w:asciiTheme="minorHAnsi" w:hAnsiTheme="minorHAnsi" w:cstheme="minorHAnsi"/>
          <w:sz w:val="24"/>
          <w:szCs w:val="24"/>
          <w:rtl/>
        </w:rPr>
        <w:t>ای اهل مجالس در سرزمین‌ها! زبانی از میان زبان‌ها برگزینید تا تمامی اهل زمین بدان تکلّم کنند، و همچنین خطّی واحد برگزینید. خداوند برای شما آنچه را که سودتان در آن است روشن می‌سازد، و شما را از نیاز به غیر بی‌نیاز می‌گرداند. همانا اوست بخشندهٔ دانا و آگاه</w:t>
      </w:r>
      <w:r w:rsidR="00B567D1" w:rsidRPr="00B41034">
        <w:rPr>
          <w:rFonts w:asciiTheme="minorHAnsi" w:hAnsiTheme="minorHAnsi" w:cstheme="minorHAnsi"/>
          <w:sz w:val="24"/>
          <w:szCs w:val="24"/>
        </w:rPr>
        <w:t>.</w:t>
      </w:r>
      <w:r w:rsidR="00B567D1" w:rsidRPr="00B41034">
        <w:rPr>
          <w:rFonts w:asciiTheme="minorHAnsi" w:hAnsiTheme="minorHAnsi" w:cstheme="minorHAnsi"/>
          <w:sz w:val="24"/>
          <w:szCs w:val="24"/>
        </w:rPr>
        <w:br/>
      </w:r>
      <w:r w:rsidR="00B567D1" w:rsidRPr="00B41034">
        <w:rPr>
          <w:rFonts w:asciiTheme="minorHAnsi" w:hAnsiTheme="minorHAnsi" w:cstheme="minorHAnsi"/>
          <w:sz w:val="24"/>
          <w:szCs w:val="24"/>
          <w:rtl/>
        </w:rPr>
        <w:t>این (اقدام)، سبب اتحاد خواهد بود اگر درک کنید، و بزرگ‌ترین عاملِ اتّفاق و تمدّن است اگر بفهمید</w:t>
      </w:r>
      <w:r w:rsidR="00B567D1" w:rsidRPr="00B41034">
        <w:rPr>
          <w:rFonts w:asciiTheme="minorHAnsi" w:hAnsiTheme="minorHAnsi" w:cstheme="minorHAnsi"/>
          <w:sz w:val="24"/>
          <w:szCs w:val="24"/>
        </w:rPr>
        <w:t>!</w:t>
      </w:r>
      <w:r w:rsidR="00B567D1" w:rsidRPr="00B41034">
        <w:rPr>
          <w:rFonts w:asciiTheme="minorHAnsi" w:hAnsiTheme="minorHAnsi" w:cstheme="minorHAnsi"/>
          <w:sz w:val="24"/>
          <w:szCs w:val="24"/>
        </w:rPr>
        <w:br/>
      </w:r>
      <w:r w:rsidR="00B567D1" w:rsidRPr="00B41034">
        <w:rPr>
          <w:rFonts w:asciiTheme="minorHAnsi" w:hAnsiTheme="minorHAnsi" w:cstheme="minorHAnsi"/>
          <w:sz w:val="24"/>
          <w:szCs w:val="24"/>
          <w:rtl/>
        </w:rPr>
        <w:t>ما این دو امر را نشانه‌هایی برای بلوغ عالم قرار دادیم. نخستین نشانه، که اساس اعظم است، در الواح دیگر نازل شده است، و نشانهٔ دوم در این لوح بدیع فرو فرستاده شده است</w:t>
      </w:r>
      <w:r w:rsidR="00B567D1" w:rsidRPr="00B41034">
        <w:rPr>
          <w:rFonts w:asciiTheme="minorHAnsi" w:hAnsiTheme="minorHAnsi" w:cstheme="minorHAnsi"/>
          <w:sz w:val="24"/>
          <w:szCs w:val="24"/>
        </w:rPr>
        <w:t>.</w:t>
      </w:r>
    </w:p>
    <w:p w14:paraId="490166D6" w14:textId="77777777" w:rsidR="00B567D1" w:rsidRPr="00B41034" w:rsidRDefault="00B567D1" w:rsidP="00AF63A9">
      <w:pPr>
        <w:pStyle w:val="PlainText"/>
        <w:bidi/>
        <w:rPr>
          <w:rFonts w:asciiTheme="minorHAnsi" w:hAnsiTheme="minorHAnsi" w:cstheme="minorHAnsi"/>
          <w:b/>
          <w:bCs/>
          <w:sz w:val="24"/>
          <w:szCs w:val="24"/>
          <w:rtl/>
        </w:rPr>
      </w:pPr>
    </w:p>
    <w:p w14:paraId="17C3B191" w14:textId="23CCE5D0" w:rsidR="00B567D1" w:rsidRPr="00B41034" w:rsidRDefault="00B567D1" w:rsidP="00AF63A9">
      <w:pPr>
        <w:pStyle w:val="PlainText"/>
        <w:bidi/>
        <w:rPr>
          <w:rFonts w:asciiTheme="minorHAnsi" w:hAnsiTheme="minorHAnsi" w:cstheme="minorHAnsi"/>
          <w:sz w:val="24"/>
          <w:szCs w:val="24"/>
          <w:u w:val="single"/>
          <w:rtl/>
        </w:rPr>
      </w:pPr>
      <w:r w:rsidRPr="00B41034">
        <w:rPr>
          <w:rFonts w:asciiTheme="minorHAnsi" w:hAnsiTheme="minorHAnsi" w:cstheme="minorHAnsi"/>
          <w:sz w:val="24"/>
          <w:szCs w:val="24"/>
          <w:u w:val="single"/>
          <w:rtl/>
        </w:rPr>
        <w:t>بررسی آیه</w:t>
      </w:r>
    </w:p>
    <w:p w14:paraId="28E8D679" w14:textId="77777777"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این آیه، حضرت بهاءالله امر به تشریع زبان و خطّ بین‌المللی می‌فرمایند، امری که با اقتدار و حکمت الهی بیان شده و نه‌تنها ابزاری اجتماعی، بلکه شرطی برای بلوغ تمدنی بشر تلقی می‌شود. به تصریح خود حضرت، این امر نه فقط برای تسهیل ارتباط، بلکه برای استقلال فرهنگی، اتحاد نوع انسان، و تحقق تمدن جهانی است: "هذا سبب الاتّحاد لو أنتم تعلمون، و العلّة الكبرى للاتّفاق و التّمدّن لو أنتم تشعرون."</w:t>
      </w:r>
    </w:p>
    <w:p w14:paraId="0778AEB6" w14:textId="77777777"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نخست: دو مرحلهٔ وحدت زبان</w:t>
      </w:r>
    </w:p>
    <w:p w14:paraId="3BD32BEC" w14:textId="77777777"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حضرت بهاءالله در آثار مبارکه دو مرحله برای تحقق این امر پیش‌بینی فرموده‌اند:</w:t>
      </w:r>
    </w:p>
    <w:p w14:paraId="2F48D23B" w14:textId="77777777"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مرحلهٔ اول:</w:t>
      </w:r>
    </w:p>
    <w:p w14:paraId="17B5DE94" w14:textId="77777777"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انتخاب یک زبان متداول یا اختراع زبانی جدید برای آموزش جهانی در کنار زبان مادری. ایشان تأکید می‌فرمایند که: "اخْتَارُوا لُغَةً مِنَ اللُّغَاتِ..."</w:t>
      </w:r>
    </w:p>
    <w:p w14:paraId="37288FA2" w14:textId="77777777"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"حضرت بهاءاللّه امر می‌فرمایند که یک زبان و یک خطّ بین‌المللی اختیار شود... مرحله اول، انتخاب یکی از زبان‌های متداول یا اختراع زبانی است که باید علاوه بر زبان مادری در تمام مدارس عالم تدریس شود."</w:t>
      </w:r>
    </w:p>
    <w:p w14:paraId="2A1B18B6" w14:textId="77777777"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مرحلهٔ دوم:</w:t>
      </w:r>
    </w:p>
    <w:p w14:paraId="6C8FD64E" w14:textId="77777777"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آینده‌ای دور، یک زبان و خطّ باید در همهٔ جهان رایج گردد: "مرحله ثانی آن است که در مستقبل بعید یک زبان و یک خطّ در جمیع عالم متداول گردد."</w:t>
      </w:r>
    </w:p>
    <w:p w14:paraId="651D6685" w14:textId="77777777"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دو مرحله، بر پایهٔ تعلیمات امر بهائی، در نهادهای قانون‌گذاری (اهل مجالس) قابل اجراست. یعنی، اختیار زبان و خط به‌عنوان امر تشریعی اجتماعی به پارلمان‌های جهانی سپرده شده است:</w:t>
      </w:r>
    </w:p>
    <w:p w14:paraId="33F2E3A5" w14:textId="77777777"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"جمال مبارک دول عالم را موظّف فرموده‌اند که از طریق پارلمان‌های خود قرار این امر عظیم را بدهند."</w:t>
      </w:r>
    </w:p>
    <w:p w14:paraId="0813F6EE" w14:textId="77777777"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دوم: نشانه‌های بلوغ عالم</w:t>
      </w:r>
    </w:p>
    <w:p w14:paraId="00F4AE9B" w14:textId="77777777"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در ادامهٔ آیه می‌فرمایند: "إِنَّا جَعَلْنَا الْأَمْرَيْنِ عَلَامَتَيْنِ لِبُلُوغِ الْعَالَمِ..."</w:t>
      </w:r>
    </w:p>
    <w:p w14:paraId="3103D000" w14:textId="4F73388F"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بخش به صورت کاملاً واضح دو نشانه را برای بلوغ نوع بشر مشخص می‌کند:</w:t>
      </w:r>
    </w:p>
    <w:p w14:paraId="6988AEA8" w14:textId="5241E690"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نشانهٔ اول – صنعت مکنونه</w:t>
      </w:r>
      <w:r w:rsidR="00F00F22" w:rsidRPr="00B41034">
        <w:rPr>
          <w:rFonts w:asciiTheme="minorHAnsi" w:hAnsiTheme="minorHAnsi" w:cstheme="minorHAnsi"/>
          <w:sz w:val="24"/>
          <w:szCs w:val="24"/>
          <w:rtl/>
        </w:rPr>
        <w:br/>
      </w:r>
      <w:r w:rsidRPr="00B41034">
        <w:rPr>
          <w:rFonts w:asciiTheme="minorHAnsi" w:hAnsiTheme="minorHAnsi" w:cstheme="minorHAnsi"/>
          <w:sz w:val="24"/>
          <w:szCs w:val="24"/>
          <w:rtl/>
        </w:rPr>
        <w:t xml:space="preserve">در آثار دیگر، حضرت بهاءالله ظهور "صنعت مکنونه" را نخستین نشانه می‌دانند: "علامت اول که در آثار جمال مبارک </w:t>
      </w:r>
      <w:r w:rsidRPr="00B41034">
        <w:rPr>
          <w:rFonts w:asciiTheme="minorHAnsi" w:hAnsiTheme="minorHAnsi" w:cstheme="minorHAnsi"/>
          <w:sz w:val="24"/>
          <w:szCs w:val="24"/>
          <w:rtl/>
        </w:rPr>
        <w:lastRenderedPageBreak/>
        <w:t>برای بلوغ عالم معین شده، ظهور صنعت مکنونه است که متضمن کشف طریق کاملی است برای تبدیل عناصر، و کشف این صنعت علامت پیشرفت حیرت‌انگیز علوم و صنایع در آیندهٔ ایام است."</w:t>
      </w:r>
    </w:p>
    <w:p w14:paraId="3BA15A3E" w14:textId="77777777"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نشانهٔ دوم – زبان و خطّ واحد</w:t>
      </w:r>
    </w:p>
    <w:p w14:paraId="380FD5FD" w14:textId="77777777"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 xml:space="preserve">نشانهٔ دوم که در این آیه آمده، همان تشریع زبان و خط واحد است که حضرت ولیّ‌امرالله در </w:t>
      </w:r>
      <w:r w:rsidRPr="00B41034">
        <w:rPr>
          <w:rFonts w:asciiTheme="minorHAnsi" w:hAnsiTheme="minorHAnsi" w:cstheme="minorHAnsi"/>
          <w:sz w:val="24"/>
          <w:szCs w:val="24"/>
        </w:rPr>
        <w:t>God Passes By</w:t>
      </w:r>
      <w:r w:rsidRPr="00B41034">
        <w:rPr>
          <w:rFonts w:asciiTheme="minorHAnsi" w:hAnsiTheme="minorHAnsi" w:cstheme="minorHAnsi"/>
          <w:sz w:val="24"/>
          <w:szCs w:val="24"/>
          <w:rtl/>
        </w:rPr>
        <w:t xml:space="preserve"> چنین تفسیر می‌فرمایند: "جمال اقدس ابهی در کتاب اقدس اختیار یک لسان و یک خطّ را برای مَن عَلَی الأرض امر فرموده‌اند. اجرای این حکم، طبق بیان مبارک، یکی از علائم بلوغ عالم است."</w:t>
      </w:r>
    </w:p>
    <w:p w14:paraId="5291201A" w14:textId="77777777"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سوم: بلوغ عقلانی-اخلاقی نوع بشر</w:t>
      </w:r>
    </w:p>
    <w:p w14:paraId="24897371" w14:textId="77777777"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حضرت بهاءالله در آثار دیگر بلوغ بشر را هم‌چنین مقارن با زوال سلطهٔ سیاسی فردی و ظهور عقل جمعی می‌دانند: "از جمله علامت بلوغ دنیا آن است که نفسی تحمّل امر سلطنت ننماید، سلطنت بماند و احدی اقبال نکند که وحده تحمّل آن نماید. آن ایام، ایام ظهور عقل است ما بین بریّه."</w:t>
      </w:r>
    </w:p>
    <w:p w14:paraId="481E8267" w14:textId="77777777"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و حضرت ولیّ‌امرالله می‌فرمایند: "تحقق بلوغ عالم با وحدت عالم انسانی و تشکیل اتحادیه جهانی و ایجاد نیروی محرکه بی‌سابقه‌ای در حیات روحانی و اخلاقی و عقلانی نوع بشر مقارن است."</w:t>
      </w:r>
    </w:p>
    <w:p w14:paraId="557D86C7" w14:textId="77777777" w:rsidR="00D24D60" w:rsidRPr="00B41034" w:rsidRDefault="00D24D60" w:rsidP="00AF63A9">
      <w:pPr>
        <w:pStyle w:val="PlainText"/>
        <w:bidi/>
        <w:rPr>
          <w:rFonts w:asciiTheme="minorHAnsi" w:hAnsiTheme="minorHAnsi" w:cstheme="minorHAnsi"/>
          <w:sz w:val="24"/>
          <w:szCs w:val="24"/>
        </w:rPr>
      </w:pPr>
      <w:r w:rsidRPr="00B41034">
        <w:rPr>
          <w:rFonts w:asciiTheme="minorHAnsi" w:hAnsiTheme="minorHAnsi" w:cstheme="minorHAnsi"/>
          <w:sz w:val="24"/>
          <w:szCs w:val="24"/>
          <w:rtl/>
        </w:rPr>
        <w:t>این آیه صرفاً یک توصیهٔ سیاسی-فرهنگی نیست، بلکه اعلام یک تکلیف الهی به نهادهای سیاسی بشر است برای گشودن مسیر بلوغ نوع انسان. وحدت زبان و خط، ابزار وحدت اجتماعی و مقدمهٔ تمدن جهانی است. و این امر نه به اجبار، بلکه از طریق انتخاب آزادانهٔ مجالس قانون‌گذاری بشر صورت می‌پذیرد.</w:t>
      </w:r>
    </w:p>
    <w:p w14:paraId="4A4E7BEC" w14:textId="4BA86692" w:rsidR="000C1D20" w:rsidRPr="00B41034" w:rsidRDefault="00D24D60" w:rsidP="00AF63A9">
      <w:pPr>
        <w:pStyle w:val="PlainText"/>
        <w:bidi/>
        <w:rPr>
          <w:rFonts w:asciiTheme="minorHAnsi" w:hAnsiTheme="minorHAnsi" w:cstheme="minorHAnsi"/>
          <w:sz w:val="24"/>
          <w:szCs w:val="24"/>
          <w:rtl/>
        </w:rPr>
      </w:pPr>
      <w:r w:rsidRPr="00B41034">
        <w:rPr>
          <w:rFonts w:asciiTheme="minorHAnsi" w:hAnsiTheme="minorHAnsi" w:cstheme="minorHAnsi"/>
          <w:sz w:val="24"/>
          <w:szCs w:val="24"/>
          <w:rtl/>
        </w:rPr>
        <w:t>در این معنا، این آیه را می‌توان نمونه‌ای از الهیات تاریخیِ تمدن در نظام فکری حضرت بهاءالله دانست، که امر وحیانی را با ابزارهای نهادینهٔ مدنی پیوند می‌زند و آیندهٔ انسانی مبتنی بر وحدت، عقلانیت، و عدالت را ممکن می‌سازد.</w:t>
      </w:r>
    </w:p>
    <w:p w14:paraId="3FF4DE42" w14:textId="77777777" w:rsidR="000C1D20" w:rsidRPr="00B41034" w:rsidRDefault="000C1D20" w:rsidP="00AF63A9">
      <w:pPr>
        <w:pStyle w:val="PlainText"/>
        <w:bidi/>
        <w:rPr>
          <w:rFonts w:asciiTheme="minorHAnsi" w:hAnsiTheme="minorHAnsi" w:cstheme="minorHAnsi"/>
          <w:sz w:val="24"/>
          <w:szCs w:val="24"/>
          <w:rtl/>
        </w:rPr>
      </w:pPr>
    </w:p>
    <w:p w14:paraId="2FFF556E" w14:textId="77777777" w:rsidR="000C1D20" w:rsidRPr="00B41034" w:rsidRDefault="000C1D20" w:rsidP="00AF63A9">
      <w:pPr>
        <w:pStyle w:val="PlainText"/>
        <w:bidi/>
        <w:rPr>
          <w:rFonts w:asciiTheme="minorHAnsi" w:hAnsiTheme="minorHAnsi" w:cstheme="minorHAnsi"/>
          <w:sz w:val="24"/>
          <w:szCs w:val="24"/>
          <w:rtl/>
        </w:rPr>
      </w:pPr>
    </w:p>
    <w:p w14:paraId="717D336D" w14:textId="77777777" w:rsidR="000C1D20" w:rsidRPr="00B41034" w:rsidRDefault="000C1D20" w:rsidP="00AF63A9">
      <w:pPr>
        <w:pStyle w:val="PlainText"/>
        <w:bidi/>
        <w:rPr>
          <w:rFonts w:asciiTheme="minorHAnsi" w:hAnsiTheme="minorHAnsi" w:cstheme="minorHAnsi"/>
          <w:sz w:val="24"/>
          <w:szCs w:val="24"/>
          <w:rtl/>
        </w:rPr>
      </w:pPr>
    </w:p>
    <w:p w14:paraId="6B2ACDF6" w14:textId="77777777" w:rsidR="000C1D20" w:rsidRPr="00B41034" w:rsidRDefault="000C1D20" w:rsidP="00AF63A9">
      <w:pPr>
        <w:pStyle w:val="PlainText"/>
        <w:bidi/>
        <w:rPr>
          <w:rFonts w:asciiTheme="minorHAnsi" w:hAnsiTheme="minorHAnsi" w:cstheme="minorHAnsi"/>
          <w:sz w:val="24"/>
          <w:szCs w:val="24"/>
          <w:rtl/>
        </w:rPr>
      </w:pPr>
    </w:p>
    <w:p w14:paraId="642C4FD3" w14:textId="77777777" w:rsidR="000C1D20" w:rsidRPr="00B41034" w:rsidRDefault="000C1D20" w:rsidP="00AF63A9">
      <w:pPr>
        <w:pStyle w:val="PlainText"/>
        <w:bidi/>
        <w:rPr>
          <w:rFonts w:asciiTheme="minorHAnsi" w:hAnsiTheme="minorHAnsi" w:cstheme="minorHAnsi"/>
          <w:sz w:val="24"/>
          <w:szCs w:val="24"/>
          <w:rtl/>
        </w:rPr>
      </w:pPr>
    </w:p>
    <w:p w14:paraId="52827B73" w14:textId="77777777" w:rsidR="00D24D60" w:rsidRPr="00B41034" w:rsidRDefault="00D24D60" w:rsidP="00AF63A9">
      <w:pPr>
        <w:pStyle w:val="PlainText"/>
        <w:bidi/>
        <w:rPr>
          <w:rFonts w:asciiTheme="minorHAnsi" w:hAnsiTheme="minorHAnsi" w:cstheme="minorHAnsi"/>
          <w:sz w:val="24"/>
          <w:szCs w:val="24"/>
          <w:rtl/>
        </w:rPr>
      </w:pPr>
    </w:p>
    <w:p w14:paraId="516890ED" w14:textId="77777777" w:rsidR="00D24D60" w:rsidRPr="00B41034" w:rsidRDefault="00D24D60" w:rsidP="00AF63A9">
      <w:pPr>
        <w:pStyle w:val="PlainText"/>
        <w:bidi/>
        <w:rPr>
          <w:rFonts w:asciiTheme="minorHAnsi" w:hAnsiTheme="minorHAnsi" w:cstheme="minorHAnsi"/>
          <w:sz w:val="24"/>
          <w:szCs w:val="24"/>
          <w:rtl/>
        </w:rPr>
      </w:pPr>
    </w:p>
    <w:p w14:paraId="3A9CF7F5" w14:textId="77777777" w:rsidR="00D24D60" w:rsidRPr="00B41034" w:rsidRDefault="00D24D60" w:rsidP="00AF63A9">
      <w:pPr>
        <w:pStyle w:val="PlainText"/>
        <w:bidi/>
        <w:rPr>
          <w:rFonts w:asciiTheme="minorHAnsi" w:hAnsiTheme="minorHAnsi" w:cstheme="minorHAnsi"/>
          <w:sz w:val="24"/>
          <w:szCs w:val="24"/>
          <w:rtl/>
        </w:rPr>
      </w:pPr>
    </w:p>
    <w:p w14:paraId="0935A2FD" w14:textId="77777777" w:rsidR="00D24D60" w:rsidRPr="00B41034" w:rsidRDefault="00D24D60" w:rsidP="00AF63A9">
      <w:pPr>
        <w:pStyle w:val="PlainText"/>
        <w:bidi/>
        <w:rPr>
          <w:rFonts w:asciiTheme="minorHAnsi" w:hAnsiTheme="minorHAnsi" w:cstheme="minorHAnsi"/>
          <w:sz w:val="24"/>
          <w:szCs w:val="24"/>
          <w:rtl/>
        </w:rPr>
      </w:pPr>
    </w:p>
    <w:p w14:paraId="30E1E9E1" w14:textId="77777777" w:rsidR="00D24D60" w:rsidRPr="00B41034" w:rsidRDefault="00D24D60" w:rsidP="00AF63A9">
      <w:pPr>
        <w:pStyle w:val="PlainText"/>
        <w:bidi/>
        <w:rPr>
          <w:rFonts w:asciiTheme="minorHAnsi" w:hAnsiTheme="minorHAnsi" w:cstheme="minorHAnsi"/>
          <w:sz w:val="24"/>
          <w:szCs w:val="24"/>
          <w:rtl/>
        </w:rPr>
      </w:pPr>
    </w:p>
    <w:p w14:paraId="65FE5D2D" w14:textId="77777777" w:rsidR="00D24D60" w:rsidRPr="00B41034" w:rsidRDefault="00D24D60" w:rsidP="00AF63A9">
      <w:pPr>
        <w:pStyle w:val="PlainText"/>
        <w:bidi/>
        <w:rPr>
          <w:rFonts w:asciiTheme="minorHAnsi" w:hAnsiTheme="minorHAnsi" w:cstheme="minorHAnsi"/>
          <w:sz w:val="24"/>
          <w:szCs w:val="24"/>
          <w:rtl/>
        </w:rPr>
      </w:pPr>
    </w:p>
    <w:p w14:paraId="20948CE6" w14:textId="77777777" w:rsidR="00D24D60" w:rsidRPr="00B41034" w:rsidRDefault="00D24D60" w:rsidP="00AF63A9">
      <w:pPr>
        <w:pStyle w:val="PlainText"/>
        <w:bidi/>
        <w:rPr>
          <w:rFonts w:asciiTheme="minorHAnsi" w:hAnsiTheme="minorHAnsi" w:cstheme="minorHAnsi"/>
          <w:sz w:val="24"/>
          <w:szCs w:val="24"/>
          <w:rtl/>
        </w:rPr>
      </w:pPr>
    </w:p>
    <w:p w14:paraId="3225B1D6" w14:textId="77777777" w:rsidR="00D24D60" w:rsidRPr="00B41034" w:rsidRDefault="00D24D60" w:rsidP="00AF63A9">
      <w:pPr>
        <w:pStyle w:val="PlainText"/>
        <w:bidi/>
        <w:rPr>
          <w:rFonts w:asciiTheme="minorHAnsi" w:hAnsiTheme="minorHAnsi" w:cstheme="minorHAnsi"/>
          <w:sz w:val="24"/>
          <w:szCs w:val="24"/>
          <w:rtl/>
        </w:rPr>
      </w:pPr>
    </w:p>
    <w:p w14:paraId="6379AD64" w14:textId="77777777" w:rsidR="00D24D60" w:rsidRPr="00B41034" w:rsidRDefault="00D24D60" w:rsidP="00AF63A9">
      <w:pPr>
        <w:pStyle w:val="PlainText"/>
        <w:bidi/>
        <w:rPr>
          <w:rFonts w:asciiTheme="minorHAnsi" w:hAnsiTheme="minorHAnsi" w:cstheme="minorHAnsi"/>
          <w:sz w:val="24"/>
          <w:szCs w:val="24"/>
          <w:rtl/>
        </w:rPr>
      </w:pPr>
    </w:p>
    <w:p w14:paraId="1B3833A3" w14:textId="77777777" w:rsidR="00D24D60" w:rsidRPr="00B41034" w:rsidRDefault="00D24D60" w:rsidP="00AF63A9">
      <w:pPr>
        <w:pStyle w:val="PlainText"/>
        <w:bidi/>
        <w:rPr>
          <w:rFonts w:asciiTheme="minorHAnsi" w:hAnsiTheme="minorHAnsi" w:cstheme="minorHAnsi"/>
          <w:sz w:val="24"/>
          <w:szCs w:val="24"/>
          <w:rtl/>
        </w:rPr>
      </w:pPr>
    </w:p>
    <w:p w14:paraId="655035C8" w14:textId="77777777" w:rsidR="00D24D60" w:rsidRPr="00B41034" w:rsidRDefault="00D24D60" w:rsidP="00AF63A9">
      <w:pPr>
        <w:pStyle w:val="PlainText"/>
        <w:bidi/>
        <w:rPr>
          <w:rFonts w:asciiTheme="minorHAnsi" w:hAnsiTheme="minorHAnsi" w:cstheme="minorHAnsi"/>
          <w:sz w:val="24"/>
          <w:szCs w:val="24"/>
          <w:rtl/>
        </w:rPr>
      </w:pPr>
    </w:p>
    <w:p w14:paraId="2322BEBE" w14:textId="77777777" w:rsidR="00D24D60" w:rsidRPr="00B41034" w:rsidRDefault="00D24D60" w:rsidP="00AF63A9">
      <w:pPr>
        <w:pStyle w:val="PlainText"/>
        <w:bidi/>
        <w:rPr>
          <w:rFonts w:asciiTheme="minorHAnsi" w:hAnsiTheme="minorHAnsi" w:cstheme="minorHAnsi"/>
          <w:sz w:val="24"/>
          <w:szCs w:val="24"/>
          <w:rtl/>
        </w:rPr>
      </w:pPr>
    </w:p>
    <w:p w14:paraId="15B6D854" w14:textId="77777777" w:rsidR="00D24D60" w:rsidRPr="00B41034" w:rsidRDefault="00D24D60" w:rsidP="00AF63A9">
      <w:pPr>
        <w:pStyle w:val="PlainText"/>
        <w:bidi/>
        <w:rPr>
          <w:rFonts w:asciiTheme="minorHAnsi" w:hAnsiTheme="minorHAnsi" w:cstheme="minorHAnsi"/>
          <w:sz w:val="24"/>
          <w:szCs w:val="24"/>
          <w:rtl/>
        </w:rPr>
      </w:pPr>
    </w:p>
    <w:p w14:paraId="67317414" w14:textId="77777777" w:rsidR="00D24D60" w:rsidRPr="00B41034" w:rsidRDefault="00D24D60" w:rsidP="00AF63A9">
      <w:pPr>
        <w:pStyle w:val="PlainText"/>
        <w:bidi/>
        <w:rPr>
          <w:rFonts w:asciiTheme="minorHAnsi" w:hAnsiTheme="minorHAnsi" w:cstheme="minorHAnsi"/>
          <w:sz w:val="24"/>
          <w:szCs w:val="24"/>
          <w:rtl/>
        </w:rPr>
      </w:pPr>
    </w:p>
    <w:p w14:paraId="640CC697" w14:textId="77777777" w:rsidR="00D24D60" w:rsidRPr="00B41034" w:rsidRDefault="00D24D60" w:rsidP="00AF63A9">
      <w:pPr>
        <w:pStyle w:val="PlainText"/>
        <w:bidi/>
        <w:rPr>
          <w:rFonts w:asciiTheme="minorHAnsi" w:hAnsiTheme="minorHAnsi" w:cstheme="minorHAnsi"/>
          <w:sz w:val="24"/>
          <w:szCs w:val="24"/>
          <w:rtl/>
        </w:rPr>
      </w:pPr>
    </w:p>
    <w:p w14:paraId="76A9094B" w14:textId="77777777" w:rsidR="00D24D60" w:rsidRPr="00B41034" w:rsidRDefault="00D24D60" w:rsidP="00AF63A9">
      <w:pPr>
        <w:pStyle w:val="PlainText"/>
        <w:bidi/>
        <w:rPr>
          <w:rFonts w:asciiTheme="minorHAnsi" w:hAnsiTheme="minorHAnsi" w:cstheme="minorHAnsi"/>
          <w:sz w:val="24"/>
          <w:szCs w:val="24"/>
          <w:rtl/>
        </w:rPr>
      </w:pPr>
    </w:p>
    <w:p w14:paraId="353B36DC" w14:textId="77777777" w:rsidR="00D24D60" w:rsidRPr="00B41034" w:rsidRDefault="00D24D60" w:rsidP="00AF63A9">
      <w:pPr>
        <w:pStyle w:val="PlainText"/>
        <w:bidi/>
        <w:rPr>
          <w:rFonts w:asciiTheme="minorHAnsi" w:hAnsiTheme="minorHAnsi" w:cstheme="minorHAnsi"/>
          <w:sz w:val="24"/>
          <w:szCs w:val="24"/>
          <w:rtl/>
        </w:rPr>
      </w:pPr>
    </w:p>
    <w:p w14:paraId="113C5F87" w14:textId="77777777" w:rsidR="00D24D60" w:rsidRPr="00B41034" w:rsidRDefault="00D24D60" w:rsidP="00AF63A9">
      <w:pPr>
        <w:pStyle w:val="PlainText"/>
        <w:bidi/>
        <w:rPr>
          <w:rFonts w:asciiTheme="minorHAnsi" w:hAnsiTheme="minorHAnsi" w:cstheme="minorHAnsi"/>
          <w:sz w:val="24"/>
          <w:szCs w:val="24"/>
          <w:rtl/>
        </w:rPr>
      </w:pPr>
    </w:p>
    <w:p w14:paraId="6C1A9751" w14:textId="77777777" w:rsidR="00F00F22" w:rsidRPr="00B41034" w:rsidRDefault="00F00F22" w:rsidP="00AF63A9">
      <w:pPr>
        <w:pStyle w:val="PlainText"/>
        <w:bidi/>
        <w:rPr>
          <w:rFonts w:asciiTheme="minorHAnsi" w:hAnsiTheme="minorHAnsi" w:cstheme="minorHAnsi"/>
          <w:sz w:val="24"/>
          <w:szCs w:val="24"/>
          <w:rtl/>
        </w:rPr>
      </w:pPr>
    </w:p>
    <w:p w14:paraId="12FF3C6E" w14:textId="77777777" w:rsidR="000C1D20" w:rsidRPr="00B41034" w:rsidRDefault="000C1D20" w:rsidP="00AF63A9">
      <w:pPr>
        <w:pStyle w:val="PlainText"/>
        <w:bidi/>
        <w:rPr>
          <w:rFonts w:asciiTheme="minorHAnsi" w:hAnsiTheme="minorHAnsi" w:cstheme="minorHAnsi"/>
          <w:sz w:val="24"/>
          <w:szCs w:val="24"/>
          <w:rtl/>
        </w:rPr>
      </w:pPr>
    </w:p>
    <w:p w14:paraId="64BDF537" w14:textId="56198C94" w:rsidR="0093435C" w:rsidRPr="00B41034" w:rsidRDefault="0093435C" w:rsidP="00AF63A9">
      <w:pPr>
        <w:pStyle w:val="PlainText"/>
        <w:bidi/>
        <w:rPr>
          <w:rFonts w:asciiTheme="minorHAnsi" w:hAnsiTheme="minorHAnsi" w:cstheme="minorHAnsi"/>
          <w:color w:val="000000" w:themeColor="text1"/>
          <w:sz w:val="24"/>
          <w:szCs w:val="24"/>
          <w:rtl/>
        </w:rPr>
      </w:pPr>
      <w:r w:rsidRPr="007A7480">
        <w:rPr>
          <w:rStyle w:val="Heading3Char"/>
          <w:rFonts w:asciiTheme="minorHAnsi" w:hAnsiTheme="minorHAnsi" w:cstheme="minorHAnsi"/>
          <w:rtl/>
        </w:rPr>
        <w:lastRenderedPageBreak/>
        <w:t>بند صد و نود</w:t>
      </w:r>
      <w:r w:rsidRPr="00B41034">
        <w:rPr>
          <w:rFonts w:asciiTheme="minorHAnsi" w:hAnsiTheme="minorHAnsi" w:cstheme="minorHAnsi"/>
          <w:color w:val="000000" w:themeColor="text1"/>
          <w:sz w:val="24"/>
          <w:szCs w:val="24"/>
          <w:rtl/>
        </w:rPr>
        <w:t xml:space="preserve"> </w:t>
      </w:r>
      <w:r w:rsidRPr="00B41034">
        <w:rPr>
          <w:rFonts w:asciiTheme="minorHAnsi" w:hAnsiTheme="minorHAnsi" w:cstheme="minorHAnsi"/>
          <w:color w:val="000000" w:themeColor="text1"/>
          <w:sz w:val="24"/>
          <w:szCs w:val="24"/>
          <w:rtl/>
        </w:rPr>
        <w:br/>
      </w:r>
      <w:r w:rsidR="00C6379E" w:rsidRPr="00B41034">
        <w:rPr>
          <w:rFonts w:asciiTheme="minorHAnsi" w:hAnsiTheme="minorHAnsi" w:cstheme="minorHAnsi"/>
          <w:b/>
          <w:bCs/>
          <w:color w:val="000000" w:themeColor="text1"/>
          <w:sz w:val="24"/>
          <w:szCs w:val="24"/>
          <w:rtl/>
        </w:rPr>
        <w:t>قَدْ حُرِّمَ عَلَيْكُمْ شُرْبُ الْأَفْيُونِ ۚ إِنَّا نَهَيْنَاكُمْ عَنْ ذَٰلِكَ نَهْيًا عَظِيمًا فِي الْكِتَابِ ۚ وَالَّذِي شَرِبَ إِنَّهُ لَيْسَ مِنِّي ۖ اتَّقُوا اللَّهَ يَا أُولِي الْأَلْبَابِ.</w:t>
      </w:r>
    </w:p>
    <w:p w14:paraId="175D7FF0" w14:textId="77777777" w:rsidR="00C6379E" w:rsidRPr="00B41034" w:rsidRDefault="0093435C" w:rsidP="00AF63A9">
      <w:pPr>
        <w:shd w:val="clear" w:color="auto" w:fill="FFFFFF"/>
        <w:spacing w:after="0" w:line="240" w:lineRule="auto"/>
        <w:rPr>
          <w:rFonts w:eastAsia="Times New Roman" w:cstheme="minorHAnsi"/>
          <w:color w:val="000000" w:themeColor="text1"/>
          <w:sz w:val="24"/>
          <w:szCs w:val="24"/>
          <w:rtl/>
        </w:rPr>
      </w:pPr>
      <w:r w:rsidRPr="00B41034">
        <w:rPr>
          <w:rFonts w:eastAsia="Times New Roman" w:cstheme="minorHAnsi"/>
          <w:color w:val="000000" w:themeColor="text1"/>
          <w:sz w:val="24"/>
          <w:szCs w:val="24"/>
        </w:rPr>
        <w:t>It hath been forbidden you to smoke opium. We, truly, have prohibited this practice through a most binding interdiction in the Book. Should anyone partake thereof, assuredly he is not of Me. Fear God, O ye endued with understanding!</w:t>
      </w:r>
    </w:p>
    <w:p w14:paraId="0C31F120" w14:textId="57C7CE83" w:rsidR="008502F4" w:rsidRPr="00B41034" w:rsidRDefault="00F26191" w:rsidP="00AF63A9">
      <w:pPr>
        <w:shd w:val="clear" w:color="auto" w:fill="FFFFFF"/>
        <w:bidi/>
        <w:spacing w:after="0" w:line="240" w:lineRule="auto"/>
        <w:rPr>
          <w:rFonts w:cstheme="minorHAnsi"/>
          <w:sz w:val="24"/>
          <w:szCs w:val="24"/>
          <w:rtl/>
        </w:rPr>
      </w:pPr>
      <w:r w:rsidRPr="00F6573F">
        <w:rPr>
          <w:rFonts w:cstheme="minorHAnsi" w:hint="cs"/>
          <w:sz w:val="24"/>
          <w:szCs w:val="24"/>
          <w:rtl/>
        </w:rPr>
        <w:t xml:space="preserve">مضمون آیه به فارسی: </w:t>
      </w:r>
      <w:r w:rsidR="00C6379E" w:rsidRPr="00B41034">
        <w:rPr>
          <w:rFonts w:cstheme="minorHAnsi"/>
          <w:sz w:val="24"/>
          <w:szCs w:val="24"/>
          <w:rtl/>
        </w:rPr>
        <w:t>تحریم شده است بر شما نوشیدن افیون؛ همانا ما شما را از آن با نهی‌ای عظیم در این کتاب بازداشتیم. و آن‌که آن را بنوشد، بی‌گمان از من نیست. از خدا پروا کنید، ای صاحبان خرد</w:t>
      </w:r>
      <w:r w:rsidR="00C6379E" w:rsidRPr="00B41034">
        <w:rPr>
          <w:rFonts w:cstheme="minorHAnsi"/>
          <w:sz w:val="24"/>
          <w:szCs w:val="24"/>
        </w:rPr>
        <w:t>.</w:t>
      </w:r>
    </w:p>
    <w:p w14:paraId="4A4BF86D" w14:textId="77777777" w:rsidR="008502F4" w:rsidRPr="00B41034" w:rsidRDefault="008502F4" w:rsidP="00AF63A9">
      <w:pPr>
        <w:shd w:val="clear" w:color="auto" w:fill="FFFFFF"/>
        <w:bidi/>
        <w:spacing w:after="0" w:line="240" w:lineRule="auto"/>
        <w:rPr>
          <w:rFonts w:cstheme="minorHAnsi"/>
          <w:sz w:val="24"/>
          <w:szCs w:val="24"/>
          <w:rtl/>
        </w:rPr>
      </w:pPr>
    </w:p>
    <w:p w14:paraId="395C52E3" w14:textId="7CA01FA2" w:rsidR="0093435C" w:rsidRPr="00B41034" w:rsidRDefault="008502F4" w:rsidP="00AF63A9">
      <w:pPr>
        <w:shd w:val="clear" w:color="auto" w:fill="FFFFFF"/>
        <w:bidi/>
        <w:spacing w:after="0" w:line="240" w:lineRule="auto"/>
        <w:rPr>
          <w:rFonts w:eastAsia="Times New Roman" w:cstheme="minorHAnsi"/>
          <w:color w:val="000000" w:themeColor="text1"/>
          <w:sz w:val="24"/>
          <w:szCs w:val="24"/>
          <w:rtl/>
        </w:rPr>
      </w:pPr>
      <w:r w:rsidRPr="00B41034">
        <w:rPr>
          <w:rFonts w:cstheme="minorHAnsi"/>
          <w:sz w:val="24"/>
          <w:szCs w:val="24"/>
          <w:rtl/>
        </w:rPr>
        <w:t xml:space="preserve">در بند 155 هم درباره حکم افیون آمده است. </w:t>
      </w:r>
      <w:r w:rsidR="0093435C" w:rsidRPr="00B41034">
        <w:rPr>
          <w:rFonts w:cstheme="minorHAnsi"/>
          <w:sz w:val="24"/>
          <w:szCs w:val="24"/>
          <w:rtl/>
        </w:rPr>
        <w:br/>
      </w:r>
    </w:p>
    <w:p w14:paraId="25E4A3F6" w14:textId="00DE4278" w:rsidR="00093CE3" w:rsidRPr="00B41034" w:rsidRDefault="00E80E28" w:rsidP="00AF63A9">
      <w:pPr>
        <w:bidi/>
        <w:spacing w:line="240" w:lineRule="auto"/>
        <w:rPr>
          <w:rFonts w:cstheme="minorHAnsi"/>
          <w:sz w:val="24"/>
          <w:szCs w:val="24"/>
          <w:u w:val="single"/>
          <w:rtl/>
        </w:rPr>
      </w:pPr>
      <w:r w:rsidRPr="00B41034">
        <w:rPr>
          <w:rFonts w:cstheme="minorHAnsi"/>
          <w:sz w:val="24"/>
          <w:szCs w:val="24"/>
          <w:u w:val="single"/>
          <w:rtl/>
        </w:rPr>
        <w:t>نصوص مربوط به این آیه</w:t>
      </w:r>
    </w:p>
    <w:p w14:paraId="291D8D6E" w14:textId="19BF83DE" w:rsidR="005701A5" w:rsidRPr="00B41034" w:rsidRDefault="005701A5" w:rsidP="00AF63A9">
      <w:pPr>
        <w:bidi/>
        <w:spacing w:line="240" w:lineRule="auto"/>
        <w:rPr>
          <w:rFonts w:cstheme="minorHAnsi"/>
          <w:sz w:val="24"/>
          <w:szCs w:val="24"/>
        </w:rPr>
      </w:pPr>
      <w:r w:rsidRPr="00B41034">
        <w:rPr>
          <w:rFonts w:cstheme="minorHAnsi"/>
          <w:sz w:val="24"/>
          <w:szCs w:val="24"/>
          <w:rtl/>
        </w:rPr>
        <w:t>حضرت بهاللهء میفرمایند: "در خصوص افيون مرقوم نموديد شارب و شاری و بايع کلّ محروم از فيض و عنايت الهی هستند و بصريح نصّ الهی حرام است . شارب الخمر صد درجه تفضيل بر شارب افيون دارد . در ساحت اقدس بسيار مذموم بود بقسمی که هر وقت ذکر افيون ميشد چهره مبارک متغيّر ميشد . باين درجه مذموم و حرام است .مگر کسی بجهت معالجه خريد و فروش نمايد که در اجزا خانه ها محض معالجه امراض صرف کنند " (مائده آسمانی،جلد 2، ص 58)</w:t>
      </w:r>
    </w:p>
    <w:p w14:paraId="2E3AF4AB" w14:textId="3A6E3780" w:rsidR="005701A5" w:rsidRPr="00B41034" w:rsidRDefault="00970F9F" w:rsidP="00AF63A9">
      <w:pPr>
        <w:bidi/>
        <w:spacing w:line="240" w:lineRule="auto"/>
        <w:rPr>
          <w:rFonts w:cstheme="minorHAnsi"/>
          <w:sz w:val="24"/>
          <w:szCs w:val="24"/>
          <w:rtl/>
        </w:rPr>
      </w:pPr>
      <w:r w:rsidRPr="00B41034">
        <w:rPr>
          <w:rFonts w:cstheme="minorHAnsi"/>
          <w:sz w:val="24"/>
          <w:szCs w:val="24"/>
          <w:rtl/>
        </w:rPr>
        <w:t>"امّا مسأله افيون کثيف ملعون نَعُوْذُ بِاللّهِ مِنْ عَذَابِ‌اللّهِ بصريح کتاب اقدس مُحَرَّمْ و مذموم و شُربش عقلاً ضَربی از جنون و بتجربه مرتکب آن بکلّی از عالَم انسانی محروم . پناه بخدا ميبرم از ارتکاب چنين امر فظيعی که هادم بنيان انسانيست و سبب خسران ابدی . جان انسان را بگيرد ، وجدان بميرد ، شعور زائل شود ، ادراک بکاهد ، زنده ر امرده نمايد ، حرارت طبيعت را افسرده کند . ديگر نتوان مضرّتی اعظم از اين تصور نمود . خوشحا بحال نفوسی که نام ترياک بر زبان نرانند تا چه رسد باستعمال آن . ای ياران الهی جبر و عُنف و زجر و قهر در اين دوره‌الهی مذموم ولی در منع از شُرب افيون بايد بهر تدبيری تشبّث نمود بلکه از اين آفت عُظمی نوع انسان خلاصی و نجات يابد والا واويلا على كل من يفرّط في جنب الله" (من مکاتيب حضرت عبدالبهاء، شماره 1، ص 202)</w:t>
      </w:r>
    </w:p>
    <w:p w14:paraId="47401E62" w14:textId="68402F32" w:rsidR="00CD4223" w:rsidRPr="00B41034" w:rsidRDefault="00CD4223" w:rsidP="00AF63A9">
      <w:pPr>
        <w:bidi/>
        <w:spacing w:line="240" w:lineRule="auto"/>
        <w:rPr>
          <w:rFonts w:cstheme="minorHAnsi"/>
          <w:sz w:val="24"/>
          <w:szCs w:val="24"/>
          <w:rtl/>
        </w:rPr>
      </w:pPr>
      <w:r w:rsidRPr="00B41034">
        <w:rPr>
          <w:rFonts w:cstheme="minorHAnsi"/>
          <w:sz w:val="24"/>
          <w:szCs w:val="24"/>
          <w:rtl/>
        </w:rPr>
        <w:t>"امّا قضيّه ترياک نفوس را از خاک پست تر کند و از عظم رميم پوسيده تر. سبحان اللّه چقدر عجيب است و چقدر غريب که انسان خود را زنده مرده نمايد و افسرده و پژمرده کند و جز ضرر اثر نبيند و با وجود اين چگونه مصرّ بر حصول اين ضرر گردد . وَاللّه الَّذِي لَااِلَهَ اِلَّا هُو اگر انسان زنده در قبر نشيند بهتر از آن است که مرتکب شُرب افيون شود و مظهر اَلْجُنُوْنُ فُنُوْن گردد. البتّه البتّه خويش و بيگانه را نصيحت نمائيد و از اين عمل قبيح ممانعت کنيد که اليوم در آستان مقدّس اعظم محرّمات شرب ترياک است" (امر وخلق</w:t>
      </w:r>
      <w:r w:rsidR="00F20B44" w:rsidRPr="00B41034">
        <w:rPr>
          <w:rFonts w:cstheme="minorHAnsi"/>
          <w:sz w:val="24"/>
          <w:szCs w:val="24"/>
          <w:rtl/>
        </w:rPr>
        <w:t xml:space="preserve">، </w:t>
      </w:r>
      <w:r w:rsidRPr="00B41034">
        <w:rPr>
          <w:rFonts w:cstheme="minorHAnsi"/>
          <w:sz w:val="24"/>
          <w:szCs w:val="24"/>
          <w:rtl/>
        </w:rPr>
        <w:t>جلد 3، ص 37)</w:t>
      </w:r>
    </w:p>
    <w:p w14:paraId="739B06E9" w14:textId="6243D4FF" w:rsidR="0054377E" w:rsidRPr="00B41034" w:rsidRDefault="0054377E" w:rsidP="00AF63A9">
      <w:pPr>
        <w:bidi/>
        <w:spacing w:line="240" w:lineRule="auto"/>
        <w:rPr>
          <w:rFonts w:cstheme="minorHAnsi"/>
          <w:sz w:val="24"/>
          <w:szCs w:val="24"/>
        </w:rPr>
      </w:pPr>
      <w:r w:rsidRPr="00B41034">
        <w:rPr>
          <w:rFonts w:cstheme="minorHAnsi"/>
          <w:sz w:val="24"/>
          <w:szCs w:val="24"/>
          <w:rtl/>
        </w:rPr>
        <w:t>حضرت عبدالبهاء: "امّا حشيش از جميع بدتر است و افيون هادم بنيان ايمان و ايقان نوع انسان" (ص ٥٠ ج ٣ امر و خلق)</w:t>
      </w:r>
    </w:p>
    <w:p w14:paraId="1D4FE5BE" w14:textId="71EB8A0F" w:rsidR="00F20B44" w:rsidRPr="00B41034" w:rsidRDefault="00F20B44" w:rsidP="00AF63A9">
      <w:pPr>
        <w:bidi/>
        <w:spacing w:line="240" w:lineRule="auto"/>
        <w:rPr>
          <w:rFonts w:cstheme="minorHAnsi"/>
          <w:sz w:val="24"/>
          <w:szCs w:val="24"/>
        </w:rPr>
      </w:pPr>
      <w:r w:rsidRPr="00B41034">
        <w:rPr>
          <w:rFonts w:cstheme="minorHAnsi"/>
          <w:sz w:val="24"/>
          <w:szCs w:val="24"/>
          <w:rtl/>
        </w:rPr>
        <w:t>حضرت ولی امر الله: "شُرب و استعمال افيون از محرّمات است و شارِب بهائی نه و در زمرهً‌ مؤمنين داخل نيست ولی اگر ترک آن دفعةً واحدةً ضرر کلّی داشته باشد در اينصورت مؤمن حقيقی بايد در کمال صميميّت متدرّجاً اقدام به ترک آن نمايد "</w:t>
      </w:r>
    </w:p>
    <w:p w14:paraId="2E68E327" w14:textId="6693C5C2" w:rsidR="00CD4223" w:rsidRPr="00B41034" w:rsidRDefault="007527F7" w:rsidP="00AF63A9">
      <w:pPr>
        <w:bidi/>
        <w:spacing w:line="240" w:lineRule="auto"/>
        <w:rPr>
          <w:rFonts w:cstheme="minorHAnsi"/>
          <w:sz w:val="24"/>
          <w:szCs w:val="24"/>
          <w:rtl/>
        </w:rPr>
      </w:pPr>
      <w:r w:rsidRPr="00B41034">
        <w:rPr>
          <w:rFonts w:cstheme="minorHAnsi"/>
          <w:sz w:val="24"/>
          <w:szCs w:val="24"/>
          <w:rtl/>
        </w:rPr>
        <w:t xml:space="preserve">و نیز خطابی دیگر از حضرت عبدالبهاء قوله العزیز : "هو الله ای بندۀ حضرت کبریاء آنچه مرقوم نموده بودی ملحوظ افتاد و بر تفاصیل اطلاع حاصل گشت در مسأله حشیش فقرۀ مرقوم بود که بعضی از نفوس ایرانیان بشربش گرفتار سبحان الله این مسکر از جمیع مسکرات بدتر و حرمتش مصرّح و سبب پریشانی افکار و خمودت روح انسان در جمیع اطوار چگونه ناس به این ثمرۀ شجرۀ زقوم استیناس یابند و بحالتی گرفتار گردند که حقیقت نسناس شوند چگونه این شیئی محرّم را استعمال کنند و محروم از الطاف حضرت رحمن گردند البته صد البته تا توانید ناس را نصیحت نمائید که ازین افیون و حشیش زقوم بیزار شوند و بدرگاه احدیت توجه نمایند خمر سبب ذهول عقل و صدور حرکات جاهلانه اما این افیون و زقوم کثیف و حشیش خبیث عقل را زائل و نفس را خامد و روح را جامد و تن را ناحل و انسان را بکلی خائب و خاسر نماید </w:t>
      </w:r>
      <w:r w:rsidRPr="00B41034">
        <w:rPr>
          <w:rFonts w:cstheme="minorHAnsi"/>
          <w:sz w:val="24"/>
          <w:szCs w:val="24"/>
          <w:rtl/>
        </w:rPr>
        <w:lastRenderedPageBreak/>
        <w:t>با وجود این چگونه جسارت نماید ملاحظه نمائید که اهالی هند و چین چون بشرب دخان این گیاه بی‌حس معتادند چگونه مخمود و مبهوت و منکوب و مذلول و مرذول‌اند هزار نفر مقاومت یک نفر نتواند هشتصد کرور نفوس از اهالی چین مقابلی با چند فوج از فرنگ ننمود زیرا جبن و خوف و هراس در طینتشان بسبب شرب دخان افیون مخمّر گشت سبحان الله چرا دیگران عبرت نگیرند و از قرار معلوم این فعل مشئوم بمرز و بوم ایران نیز سرایت کرد اَعاذَنَا اللّه و ایّاکُم من هذا الحرامِ القبیحِ و الدّخان الکثیف و زقّومِ الجحیم کما قال اللّهُ تبارک و تعالی یغلیۭ فی البطونِ کغلیِ الحمیم و علیکم التّحیة والثناء . ع ع"</w:t>
      </w:r>
    </w:p>
    <w:p w14:paraId="2F9A21FC" w14:textId="68134AFC" w:rsidR="00524431" w:rsidRDefault="00524431" w:rsidP="00AF63A9">
      <w:pPr>
        <w:bidi/>
        <w:spacing w:line="240" w:lineRule="auto"/>
        <w:rPr>
          <w:rFonts w:cstheme="minorHAnsi"/>
          <w:sz w:val="24"/>
          <w:szCs w:val="24"/>
          <w:u w:val="single"/>
          <w:rtl/>
        </w:rPr>
      </w:pPr>
    </w:p>
    <w:p w14:paraId="248E46A6" w14:textId="77777777" w:rsidR="000E2666" w:rsidRDefault="000E2666" w:rsidP="000E2666">
      <w:pPr>
        <w:bidi/>
        <w:spacing w:line="240" w:lineRule="auto"/>
        <w:rPr>
          <w:rFonts w:cstheme="minorHAnsi"/>
          <w:sz w:val="24"/>
          <w:szCs w:val="24"/>
          <w:u w:val="single"/>
          <w:rtl/>
        </w:rPr>
      </w:pPr>
    </w:p>
    <w:p w14:paraId="0508B02F" w14:textId="77777777" w:rsidR="000E2666" w:rsidRDefault="000E2666" w:rsidP="000E2666">
      <w:pPr>
        <w:bidi/>
        <w:spacing w:line="240" w:lineRule="auto"/>
        <w:rPr>
          <w:rFonts w:cstheme="minorHAnsi"/>
          <w:sz w:val="24"/>
          <w:szCs w:val="24"/>
          <w:u w:val="single"/>
          <w:rtl/>
        </w:rPr>
      </w:pPr>
    </w:p>
    <w:p w14:paraId="0BE2A44D" w14:textId="77777777" w:rsidR="000E2666" w:rsidRDefault="000E2666" w:rsidP="000E2666">
      <w:pPr>
        <w:bidi/>
        <w:spacing w:line="240" w:lineRule="auto"/>
        <w:rPr>
          <w:rFonts w:cstheme="minorHAnsi"/>
          <w:sz w:val="24"/>
          <w:szCs w:val="24"/>
          <w:u w:val="single"/>
          <w:rtl/>
        </w:rPr>
      </w:pPr>
    </w:p>
    <w:p w14:paraId="123740FA" w14:textId="77777777" w:rsidR="000E2666" w:rsidRDefault="000E2666" w:rsidP="000E2666">
      <w:pPr>
        <w:bidi/>
        <w:spacing w:line="240" w:lineRule="auto"/>
        <w:rPr>
          <w:rFonts w:cstheme="minorHAnsi"/>
          <w:sz w:val="24"/>
          <w:szCs w:val="24"/>
          <w:u w:val="single"/>
          <w:rtl/>
        </w:rPr>
      </w:pPr>
    </w:p>
    <w:p w14:paraId="452EE2CB" w14:textId="77777777" w:rsidR="000E2666" w:rsidRDefault="000E2666" w:rsidP="000E2666">
      <w:pPr>
        <w:bidi/>
        <w:spacing w:line="240" w:lineRule="auto"/>
        <w:rPr>
          <w:rFonts w:cstheme="minorHAnsi"/>
          <w:sz w:val="24"/>
          <w:szCs w:val="24"/>
          <w:u w:val="single"/>
          <w:rtl/>
        </w:rPr>
      </w:pPr>
    </w:p>
    <w:p w14:paraId="702DACE8" w14:textId="77777777" w:rsidR="000E2666" w:rsidRDefault="000E2666" w:rsidP="000E2666">
      <w:pPr>
        <w:bidi/>
        <w:spacing w:line="240" w:lineRule="auto"/>
        <w:rPr>
          <w:rFonts w:cstheme="minorHAnsi"/>
          <w:sz w:val="24"/>
          <w:szCs w:val="24"/>
          <w:u w:val="single"/>
          <w:rtl/>
        </w:rPr>
      </w:pPr>
    </w:p>
    <w:p w14:paraId="30A93AF8" w14:textId="77777777" w:rsidR="000E2666" w:rsidRDefault="000E2666" w:rsidP="000E2666">
      <w:pPr>
        <w:bidi/>
        <w:spacing w:line="240" w:lineRule="auto"/>
        <w:rPr>
          <w:rFonts w:cstheme="minorHAnsi"/>
          <w:sz w:val="24"/>
          <w:szCs w:val="24"/>
          <w:u w:val="single"/>
          <w:rtl/>
        </w:rPr>
      </w:pPr>
    </w:p>
    <w:p w14:paraId="5313E848" w14:textId="77777777" w:rsidR="000E2666" w:rsidRDefault="000E2666" w:rsidP="000E2666">
      <w:pPr>
        <w:bidi/>
        <w:spacing w:line="240" w:lineRule="auto"/>
        <w:rPr>
          <w:rFonts w:cstheme="minorHAnsi"/>
          <w:sz w:val="24"/>
          <w:szCs w:val="24"/>
          <w:u w:val="single"/>
          <w:rtl/>
        </w:rPr>
      </w:pPr>
    </w:p>
    <w:p w14:paraId="79ADC9C3" w14:textId="77777777" w:rsidR="000E2666" w:rsidRDefault="000E2666" w:rsidP="000E2666">
      <w:pPr>
        <w:bidi/>
        <w:spacing w:line="240" w:lineRule="auto"/>
        <w:rPr>
          <w:rFonts w:cstheme="minorHAnsi"/>
          <w:sz w:val="24"/>
          <w:szCs w:val="24"/>
          <w:u w:val="single"/>
          <w:rtl/>
        </w:rPr>
      </w:pPr>
    </w:p>
    <w:p w14:paraId="0BDE1BE2" w14:textId="77777777" w:rsidR="000E2666" w:rsidRDefault="000E2666" w:rsidP="000E2666">
      <w:pPr>
        <w:bidi/>
        <w:spacing w:line="240" w:lineRule="auto"/>
        <w:rPr>
          <w:rFonts w:cstheme="minorHAnsi"/>
          <w:sz w:val="24"/>
          <w:szCs w:val="24"/>
          <w:u w:val="single"/>
          <w:rtl/>
        </w:rPr>
      </w:pPr>
    </w:p>
    <w:p w14:paraId="536790A3" w14:textId="77777777" w:rsidR="000E2666" w:rsidRDefault="000E2666" w:rsidP="000E2666">
      <w:pPr>
        <w:bidi/>
        <w:spacing w:line="240" w:lineRule="auto"/>
        <w:rPr>
          <w:rFonts w:cstheme="minorHAnsi"/>
          <w:sz w:val="24"/>
          <w:szCs w:val="24"/>
          <w:u w:val="single"/>
          <w:rtl/>
        </w:rPr>
      </w:pPr>
    </w:p>
    <w:p w14:paraId="63591385" w14:textId="77777777" w:rsidR="000E2666" w:rsidRDefault="000E2666" w:rsidP="000E2666">
      <w:pPr>
        <w:bidi/>
        <w:spacing w:line="240" w:lineRule="auto"/>
        <w:rPr>
          <w:rFonts w:cstheme="minorHAnsi"/>
          <w:sz w:val="24"/>
          <w:szCs w:val="24"/>
          <w:u w:val="single"/>
          <w:rtl/>
        </w:rPr>
      </w:pPr>
    </w:p>
    <w:p w14:paraId="49794B77" w14:textId="77777777" w:rsidR="000E2666" w:rsidRDefault="000E2666" w:rsidP="000E2666">
      <w:pPr>
        <w:bidi/>
        <w:spacing w:line="240" w:lineRule="auto"/>
        <w:rPr>
          <w:rFonts w:cstheme="minorHAnsi"/>
          <w:sz w:val="24"/>
          <w:szCs w:val="24"/>
          <w:u w:val="single"/>
          <w:rtl/>
        </w:rPr>
      </w:pPr>
    </w:p>
    <w:p w14:paraId="3303CEA5" w14:textId="77777777" w:rsidR="000E2666" w:rsidRDefault="000E2666" w:rsidP="000E2666">
      <w:pPr>
        <w:bidi/>
        <w:spacing w:line="240" w:lineRule="auto"/>
        <w:rPr>
          <w:rFonts w:cstheme="minorHAnsi"/>
          <w:sz w:val="24"/>
          <w:szCs w:val="24"/>
          <w:u w:val="single"/>
          <w:rtl/>
        </w:rPr>
      </w:pPr>
    </w:p>
    <w:p w14:paraId="1A7C71EB" w14:textId="77777777" w:rsidR="000E2666" w:rsidRDefault="000E2666" w:rsidP="000E2666">
      <w:pPr>
        <w:bidi/>
        <w:spacing w:line="240" w:lineRule="auto"/>
        <w:rPr>
          <w:rFonts w:cstheme="minorHAnsi"/>
          <w:sz w:val="24"/>
          <w:szCs w:val="24"/>
          <w:u w:val="single"/>
          <w:rtl/>
        </w:rPr>
      </w:pPr>
    </w:p>
    <w:p w14:paraId="133C4874" w14:textId="77777777" w:rsidR="000E2666" w:rsidRDefault="000E2666" w:rsidP="000E2666">
      <w:pPr>
        <w:bidi/>
        <w:spacing w:line="240" w:lineRule="auto"/>
        <w:rPr>
          <w:rFonts w:cstheme="minorHAnsi"/>
          <w:sz w:val="24"/>
          <w:szCs w:val="24"/>
          <w:u w:val="single"/>
          <w:rtl/>
        </w:rPr>
      </w:pPr>
    </w:p>
    <w:p w14:paraId="425E8908" w14:textId="77777777" w:rsidR="000E2666" w:rsidRDefault="000E2666" w:rsidP="000E2666">
      <w:pPr>
        <w:bidi/>
        <w:spacing w:line="240" w:lineRule="auto"/>
        <w:rPr>
          <w:rFonts w:cstheme="minorHAnsi"/>
          <w:sz w:val="24"/>
          <w:szCs w:val="24"/>
          <w:u w:val="single"/>
          <w:rtl/>
        </w:rPr>
      </w:pPr>
    </w:p>
    <w:p w14:paraId="249B105A" w14:textId="77777777" w:rsidR="000E2666" w:rsidRDefault="000E2666" w:rsidP="000E2666">
      <w:pPr>
        <w:bidi/>
        <w:spacing w:line="240" w:lineRule="auto"/>
        <w:rPr>
          <w:rFonts w:cstheme="minorHAnsi"/>
          <w:sz w:val="24"/>
          <w:szCs w:val="24"/>
          <w:u w:val="single"/>
          <w:rtl/>
        </w:rPr>
      </w:pPr>
    </w:p>
    <w:p w14:paraId="02BBC1D4" w14:textId="77777777" w:rsidR="000E2666" w:rsidRDefault="000E2666" w:rsidP="000E2666">
      <w:pPr>
        <w:bidi/>
        <w:spacing w:line="240" w:lineRule="auto"/>
        <w:rPr>
          <w:rFonts w:cstheme="minorHAnsi"/>
          <w:sz w:val="24"/>
          <w:szCs w:val="24"/>
          <w:u w:val="single"/>
          <w:rtl/>
        </w:rPr>
      </w:pPr>
    </w:p>
    <w:p w14:paraId="5574DAA7" w14:textId="77777777" w:rsidR="000E2666" w:rsidRDefault="000E2666" w:rsidP="000E2666">
      <w:pPr>
        <w:bidi/>
        <w:spacing w:line="240" w:lineRule="auto"/>
        <w:rPr>
          <w:rFonts w:cstheme="minorHAnsi"/>
          <w:sz w:val="24"/>
          <w:szCs w:val="24"/>
          <w:u w:val="single"/>
          <w:rtl/>
        </w:rPr>
      </w:pPr>
    </w:p>
    <w:p w14:paraId="1F1DE580" w14:textId="77777777" w:rsidR="000E2666" w:rsidRDefault="000E2666" w:rsidP="000E2666">
      <w:pPr>
        <w:bidi/>
        <w:spacing w:line="240" w:lineRule="auto"/>
        <w:rPr>
          <w:rFonts w:cstheme="minorHAnsi"/>
          <w:sz w:val="24"/>
          <w:szCs w:val="24"/>
          <w:u w:val="single"/>
          <w:rtl/>
        </w:rPr>
      </w:pPr>
    </w:p>
    <w:p w14:paraId="0C71D599" w14:textId="77777777" w:rsidR="000E2666" w:rsidRDefault="000E2666" w:rsidP="000E2666">
      <w:pPr>
        <w:bidi/>
        <w:spacing w:line="240" w:lineRule="auto"/>
        <w:rPr>
          <w:rFonts w:cstheme="minorHAnsi"/>
          <w:sz w:val="24"/>
          <w:szCs w:val="24"/>
          <w:u w:val="single"/>
          <w:rtl/>
        </w:rPr>
      </w:pPr>
    </w:p>
    <w:p w14:paraId="7EC9659D" w14:textId="77777777" w:rsidR="000E2666" w:rsidRDefault="000E2666" w:rsidP="000E2666">
      <w:pPr>
        <w:bidi/>
        <w:spacing w:line="240" w:lineRule="auto"/>
        <w:rPr>
          <w:rFonts w:cstheme="minorHAnsi"/>
          <w:sz w:val="24"/>
          <w:szCs w:val="24"/>
          <w:u w:val="single"/>
          <w:rtl/>
        </w:rPr>
      </w:pPr>
    </w:p>
    <w:p w14:paraId="054C1E68" w14:textId="15D39CE6" w:rsidR="000E2666" w:rsidRPr="00EE028C" w:rsidRDefault="000E2666" w:rsidP="00EE028C">
      <w:pPr>
        <w:pStyle w:val="Heading3"/>
        <w:bidi/>
        <w:rPr>
          <w:rFonts w:asciiTheme="minorHAnsi" w:hAnsiTheme="minorHAnsi" w:cstheme="minorHAnsi"/>
          <w:sz w:val="28"/>
          <w:szCs w:val="28"/>
        </w:rPr>
      </w:pPr>
      <w:r w:rsidRPr="00EE028C">
        <w:rPr>
          <w:rFonts w:asciiTheme="minorHAnsi" w:hAnsiTheme="minorHAnsi" w:cstheme="minorHAnsi"/>
          <w:sz w:val="28"/>
          <w:szCs w:val="28"/>
          <w:rtl/>
        </w:rPr>
        <w:lastRenderedPageBreak/>
        <w:t>کتابنامه</w:t>
      </w:r>
    </w:p>
    <w:p w14:paraId="543733C0" w14:textId="4F01DEF8" w:rsidR="000E2666" w:rsidRPr="000E2666" w:rsidRDefault="000E2666" w:rsidP="000E2666">
      <w:pPr>
        <w:bidi/>
        <w:spacing w:line="240" w:lineRule="auto"/>
        <w:rPr>
          <w:rFonts w:cstheme="minorHAnsi"/>
          <w:b/>
          <w:bCs/>
          <w:sz w:val="24"/>
          <w:szCs w:val="24"/>
        </w:rPr>
      </w:pPr>
      <w:r w:rsidRPr="000E2666">
        <w:rPr>
          <w:rFonts w:cstheme="minorHAnsi"/>
          <w:b/>
          <w:bCs/>
          <w:sz w:val="24"/>
          <w:szCs w:val="24"/>
          <w:rtl/>
        </w:rPr>
        <w:t>آثار بهائی</w:t>
      </w:r>
    </w:p>
    <w:p w14:paraId="386CD678" w14:textId="77777777" w:rsidR="00B826BA" w:rsidRPr="00B826BA" w:rsidRDefault="00B826BA" w:rsidP="00B826BA">
      <w:pPr>
        <w:bidi/>
        <w:spacing w:before="100" w:beforeAutospacing="1" w:after="100" w:afterAutospacing="1" w:line="240" w:lineRule="auto"/>
        <w:outlineLvl w:val="3"/>
        <w:rPr>
          <w:rFonts w:eastAsia="Times New Roman" w:cstheme="minorHAnsi"/>
          <w:b/>
          <w:bCs/>
          <w:sz w:val="24"/>
          <w:szCs w:val="24"/>
          <w:lang w:bidi="ar-SA"/>
        </w:rPr>
      </w:pPr>
      <w:r w:rsidRPr="00B826BA">
        <w:rPr>
          <w:rFonts w:eastAsia="Times New Roman" w:cstheme="minorHAnsi"/>
          <w:b/>
          <w:bCs/>
          <w:sz w:val="24"/>
          <w:szCs w:val="24"/>
          <w:rtl/>
          <w:lang w:bidi="ar-SA"/>
        </w:rPr>
        <w:t>نصوص مقدّسه و آثار بهائی</w:t>
      </w:r>
    </w:p>
    <w:p w14:paraId="426C95E8" w14:textId="77777777" w:rsidR="00B826BA" w:rsidRPr="00B826BA" w:rsidRDefault="00B826BA" w:rsidP="00B826BA">
      <w:pPr>
        <w:numPr>
          <w:ilvl w:val="0"/>
          <w:numId w:val="18"/>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بهاءالله</w:t>
      </w:r>
      <w:r w:rsidRPr="00B826BA">
        <w:rPr>
          <w:rFonts w:eastAsia="Times New Roman" w:cstheme="minorHAnsi"/>
          <w:sz w:val="24"/>
          <w:szCs w:val="24"/>
          <w:lang w:bidi="ar-SA"/>
        </w:rPr>
        <w:t xml:space="preserve">. (1992). </w:t>
      </w:r>
      <w:r w:rsidRPr="00B826BA">
        <w:rPr>
          <w:rFonts w:eastAsia="Times New Roman" w:cstheme="minorHAnsi"/>
          <w:sz w:val="24"/>
          <w:szCs w:val="24"/>
          <w:rtl/>
          <w:lang w:bidi="ar-SA"/>
        </w:rPr>
        <w:t>کتاب مستطاب اقدس</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مرکز جهانی بهائی</w:t>
      </w:r>
      <w:r w:rsidRPr="00B826BA">
        <w:rPr>
          <w:rFonts w:eastAsia="Times New Roman" w:cstheme="minorHAnsi"/>
          <w:sz w:val="24"/>
          <w:szCs w:val="24"/>
          <w:lang w:bidi="ar-SA"/>
        </w:rPr>
        <w:t>.</w:t>
      </w:r>
    </w:p>
    <w:p w14:paraId="5ABFB6BA" w14:textId="77777777" w:rsidR="00B826BA" w:rsidRPr="00B826BA" w:rsidRDefault="00B826BA" w:rsidP="00B826BA">
      <w:pPr>
        <w:numPr>
          <w:ilvl w:val="0"/>
          <w:numId w:val="18"/>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بهاءالله.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کلمات مکنونه فارسی</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مرکز جهانی بهائی</w:t>
      </w:r>
      <w:r w:rsidRPr="00B826BA">
        <w:rPr>
          <w:rFonts w:eastAsia="Times New Roman" w:cstheme="minorHAnsi"/>
          <w:sz w:val="24"/>
          <w:szCs w:val="24"/>
          <w:lang w:bidi="ar-SA"/>
        </w:rPr>
        <w:t>.</w:t>
      </w:r>
    </w:p>
    <w:p w14:paraId="07D1E86C" w14:textId="77777777" w:rsidR="00B826BA" w:rsidRPr="00B826BA" w:rsidRDefault="00B826BA" w:rsidP="00B826BA">
      <w:pPr>
        <w:numPr>
          <w:ilvl w:val="0"/>
          <w:numId w:val="18"/>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بهاءالله.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 xml:space="preserve">مائده آسمانی (جلد </w:t>
      </w:r>
      <w:r w:rsidRPr="00B826BA">
        <w:rPr>
          <w:rFonts w:eastAsia="Times New Roman" w:cstheme="minorHAnsi"/>
          <w:sz w:val="24"/>
          <w:szCs w:val="24"/>
          <w:rtl/>
        </w:rPr>
        <w:t>۴</w:t>
      </w:r>
      <w:r w:rsidRPr="00B826BA">
        <w:rPr>
          <w:rFonts w:eastAsia="Times New Roman" w:cstheme="minorHAnsi"/>
          <w:sz w:val="24"/>
          <w:szCs w:val="24"/>
          <w:rtl/>
          <w:lang w:bidi="ar-SA"/>
        </w:rPr>
        <w:t xml:space="preserve"> و </w:t>
      </w:r>
      <w:r w:rsidRPr="00B826BA">
        <w:rPr>
          <w:rFonts w:eastAsia="Times New Roman" w:cstheme="minorHAnsi"/>
          <w:sz w:val="24"/>
          <w:szCs w:val="24"/>
          <w:rtl/>
        </w:rPr>
        <w:t xml:space="preserve">۸). </w:t>
      </w:r>
      <w:r w:rsidRPr="00B826BA">
        <w:rPr>
          <w:rFonts w:eastAsia="Times New Roman" w:cstheme="minorHAnsi"/>
          <w:sz w:val="24"/>
          <w:szCs w:val="24"/>
          <w:rtl/>
          <w:lang w:bidi="ar-SA"/>
        </w:rPr>
        <w:t>مؤسسه ملی مطبوعات امری ایران</w:t>
      </w:r>
      <w:r w:rsidRPr="00B826BA">
        <w:rPr>
          <w:rFonts w:eastAsia="Times New Roman" w:cstheme="minorHAnsi"/>
          <w:sz w:val="24"/>
          <w:szCs w:val="24"/>
          <w:lang w:bidi="ar-SA"/>
        </w:rPr>
        <w:t>.</w:t>
      </w:r>
    </w:p>
    <w:p w14:paraId="1ACE2B76" w14:textId="77777777" w:rsidR="00B826BA" w:rsidRPr="00B826BA" w:rsidRDefault="00B826BA" w:rsidP="00B826BA">
      <w:pPr>
        <w:numPr>
          <w:ilvl w:val="0"/>
          <w:numId w:val="18"/>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بهاءالله.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اشراقات</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مؤسسه ملی مطبوعات امری ایران</w:t>
      </w:r>
      <w:r w:rsidRPr="00B826BA">
        <w:rPr>
          <w:rFonts w:eastAsia="Times New Roman" w:cstheme="minorHAnsi"/>
          <w:sz w:val="24"/>
          <w:szCs w:val="24"/>
          <w:lang w:bidi="ar-SA"/>
        </w:rPr>
        <w:t>.</w:t>
      </w:r>
    </w:p>
    <w:p w14:paraId="7266187E" w14:textId="77777777" w:rsidR="00B826BA" w:rsidRPr="00B826BA" w:rsidRDefault="00B826BA" w:rsidP="00B826BA">
      <w:pPr>
        <w:numPr>
          <w:ilvl w:val="0"/>
          <w:numId w:val="18"/>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بهاءالله.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اقتدارات</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مؤسسه ملی مطبوعات امری ایران</w:t>
      </w:r>
      <w:r w:rsidRPr="00B826BA">
        <w:rPr>
          <w:rFonts w:eastAsia="Times New Roman" w:cstheme="minorHAnsi"/>
          <w:sz w:val="24"/>
          <w:szCs w:val="24"/>
          <w:lang w:bidi="ar-SA"/>
        </w:rPr>
        <w:t>.</w:t>
      </w:r>
    </w:p>
    <w:p w14:paraId="51C696AE" w14:textId="77777777" w:rsidR="00B826BA" w:rsidRPr="00B826BA" w:rsidRDefault="00B826BA" w:rsidP="00B826BA">
      <w:pPr>
        <w:numPr>
          <w:ilvl w:val="0"/>
          <w:numId w:val="18"/>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بهاءالله.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 xml:space="preserve">امر و خلق (جلد </w:t>
      </w:r>
      <w:r w:rsidRPr="00B826BA">
        <w:rPr>
          <w:rFonts w:eastAsia="Times New Roman" w:cstheme="minorHAnsi"/>
          <w:sz w:val="24"/>
          <w:szCs w:val="24"/>
          <w:rtl/>
        </w:rPr>
        <w:t>۱</w:t>
      </w:r>
      <w:r w:rsidRPr="00B826BA">
        <w:rPr>
          <w:rFonts w:eastAsia="Times New Roman" w:cstheme="minorHAnsi"/>
          <w:sz w:val="24"/>
          <w:szCs w:val="24"/>
          <w:rtl/>
          <w:lang w:bidi="ar-SA"/>
        </w:rPr>
        <w:t xml:space="preserve"> تا </w:t>
      </w:r>
      <w:r w:rsidRPr="00B826BA">
        <w:rPr>
          <w:rFonts w:eastAsia="Times New Roman" w:cstheme="minorHAnsi"/>
          <w:sz w:val="24"/>
          <w:szCs w:val="24"/>
          <w:rtl/>
        </w:rPr>
        <w:t xml:space="preserve">۴). </w:t>
      </w:r>
      <w:r w:rsidRPr="00B826BA">
        <w:rPr>
          <w:rFonts w:eastAsia="Times New Roman" w:cstheme="minorHAnsi"/>
          <w:sz w:val="24"/>
          <w:szCs w:val="24"/>
          <w:rtl/>
          <w:lang w:bidi="ar-SA"/>
        </w:rPr>
        <w:t>مؤسسه ملی مطبوعات امری ایران</w:t>
      </w:r>
      <w:r w:rsidRPr="00B826BA">
        <w:rPr>
          <w:rFonts w:eastAsia="Times New Roman" w:cstheme="minorHAnsi"/>
          <w:sz w:val="24"/>
          <w:szCs w:val="24"/>
          <w:lang w:bidi="ar-SA"/>
        </w:rPr>
        <w:t>.</w:t>
      </w:r>
    </w:p>
    <w:p w14:paraId="4A8F6342" w14:textId="77777777" w:rsidR="00B826BA" w:rsidRPr="00B826BA" w:rsidRDefault="00B826BA" w:rsidP="00B826BA">
      <w:pPr>
        <w:numPr>
          <w:ilvl w:val="0"/>
          <w:numId w:val="18"/>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عبدالبهاء. (132 بدیع)</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مکاتیب حضرت عبدالبهاء، جلد یک و سوم. مؤسسه ملی مطبوعات امری ایران</w:t>
      </w:r>
      <w:r w:rsidRPr="00B826BA">
        <w:rPr>
          <w:rFonts w:eastAsia="Times New Roman" w:cstheme="minorHAnsi"/>
          <w:sz w:val="24"/>
          <w:szCs w:val="24"/>
          <w:lang w:bidi="ar-SA"/>
        </w:rPr>
        <w:t>.</w:t>
      </w:r>
    </w:p>
    <w:p w14:paraId="79DFB0D7" w14:textId="77777777" w:rsidR="00B826BA" w:rsidRPr="00B826BA" w:rsidRDefault="00B826BA" w:rsidP="00B826BA">
      <w:pPr>
        <w:numPr>
          <w:ilvl w:val="0"/>
          <w:numId w:val="18"/>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عبدالبهاء. (132 بدیع)</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مفاوضات</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مؤسسه ملی مطبوعات امری ایران</w:t>
      </w:r>
      <w:r w:rsidRPr="00B826BA">
        <w:rPr>
          <w:rFonts w:eastAsia="Times New Roman" w:cstheme="minorHAnsi"/>
          <w:sz w:val="24"/>
          <w:szCs w:val="24"/>
          <w:lang w:bidi="ar-SA"/>
        </w:rPr>
        <w:t>.</w:t>
      </w:r>
    </w:p>
    <w:p w14:paraId="15902E74" w14:textId="77777777" w:rsidR="00B826BA" w:rsidRPr="00B826BA" w:rsidRDefault="00B826BA" w:rsidP="00B826BA">
      <w:pPr>
        <w:numPr>
          <w:ilvl w:val="0"/>
          <w:numId w:val="18"/>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عبدالبهاء.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رساله مدنیه</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مؤسسه ملی مطبوعات امری ایران</w:t>
      </w:r>
      <w:r w:rsidRPr="00B826BA">
        <w:rPr>
          <w:rFonts w:eastAsia="Times New Roman" w:cstheme="minorHAnsi"/>
          <w:sz w:val="24"/>
          <w:szCs w:val="24"/>
          <w:lang w:bidi="ar-SA"/>
        </w:rPr>
        <w:t>.</w:t>
      </w:r>
    </w:p>
    <w:p w14:paraId="5752E5D7" w14:textId="7217888A" w:rsidR="00B826BA" w:rsidRPr="00B826BA" w:rsidRDefault="00B826BA" w:rsidP="00B826BA">
      <w:pPr>
        <w:numPr>
          <w:ilvl w:val="0"/>
          <w:numId w:val="18"/>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عبدالبهاء.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خطابات، جلد دوم و جلد سوم. مؤسسه ملی مطبوعات امری ایران</w:t>
      </w:r>
      <w:r w:rsidRPr="00B826BA">
        <w:rPr>
          <w:rFonts w:eastAsia="Times New Roman" w:cstheme="minorHAnsi"/>
          <w:sz w:val="24"/>
          <w:szCs w:val="24"/>
          <w:lang w:bidi="ar-SA"/>
        </w:rPr>
        <w:t>.</w:t>
      </w:r>
    </w:p>
    <w:p w14:paraId="224850CF" w14:textId="77777777" w:rsidR="00B826BA" w:rsidRPr="00B826BA" w:rsidRDefault="00B826BA" w:rsidP="00B826BA">
      <w:pPr>
        <w:numPr>
          <w:ilvl w:val="0"/>
          <w:numId w:val="18"/>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عبدالبهاء.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لوح محفل شور نیویورک</w:t>
      </w:r>
      <w:r w:rsidRPr="00B826BA">
        <w:rPr>
          <w:rFonts w:eastAsia="Times New Roman" w:cstheme="minorHAnsi"/>
          <w:sz w:val="24"/>
          <w:szCs w:val="24"/>
          <w:lang w:bidi="ar-SA"/>
        </w:rPr>
        <w:t>.</w:t>
      </w:r>
    </w:p>
    <w:p w14:paraId="4B50D7A9" w14:textId="77777777" w:rsidR="00B826BA" w:rsidRPr="00B826BA" w:rsidRDefault="00B826BA" w:rsidP="00B826BA">
      <w:pPr>
        <w:numPr>
          <w:ilvl w:val="0"/>
          <w:numId w:val="18"/>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شوقی افندی.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ظهور عدل الهی</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مؤسسه ملی مطبوعات امری ایران</w:t>
      </w:r>
      <w:r w:rsidRPr="00B826BA">
        <w:rPr>
          <w:rFonts w:eastAsia="Times New Roman" w:cstheme="minorHAnsi"/>
          <w:sz w:val="24"/>
          <w:szCs w:val="24"/>
          <w:lang w:bidi="ar-SA"/>
        </w:rPr>
        <w:t>.</w:t>
      </w:r>
    </w:p>
    <w:p w14:paraId="776E4CA7" w14:textId="77777777" w:rsidR="00B826BA" w:rsidRPr="00B826BA" w:rsidRDefault="00B826BA" w:rsidP="00B826BA">
      <w:pPr>
        <w:numPr>
          <w:ilvl w:val="0"/>
          <w:numId w:val="18"/>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شوقی افندی.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اخلاق بهائی</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مؤسسه ملی مطبوعات امری ایران</w:t>
      </w:r>
      <w:r w:rsidRPr="00B826BA">
        <w:rPr>
          <w:rFonts w:eastAsia="Times New Roman" w:cstheme="minorHAnsi"/>
          <w:sz w:val="24"/>
          <w:szCs w:val="24"/>
          <w:lang w:bidi="ar-SA"/>
        </w:rPr>
        <w:t>.</w:t>
      </w:r>
    </w:p>
    <w:p w14:paraId="5D7F8FD6" w14:textId="77777777" w:rsidR="00B826BA" w:rsidRPr="00B826BA" w:rsidRDefault="00B826BA" w:rsidP="00B826BA">
      <w:pPr>
        <w:bidi/>
        <w:spacing w:before="100" w:beforeAutospacing="1" w:after="100" w:afterAutospacing="1" w:line="240" w:lineRule="auto"/>
        <w:outlineLvl w:val="3"/>
        <w:rPr>
          <w:rFonts w:eastAsia="Times New Roman" w:cstheme="minorHAnsi"/>
          <w:b/>
          <w:bCs/>
          <w:sz w:val="24"/>
          <w:szCs w:val="24"/>
          <w:lang w:bidi="ar-SA"/>
        </w:rPr>
      </w:pPr>
      <w:r w:rsidRPr="00B826BA">
        <w:rPr>
          <w:rFonts w:eastAsia="Times New Roman" w:cstheme="minorHAnsi"/>
          <w:b/>
          <w:bCs/>
          <w:sz w:val="24"/>
          <w:szCs w:val="24"/>
          <w:rtl/>
          <w:lang w:bidi="ar-SA"/>
        </w:rPr>
        <w:t>آثار حضرت باب</w:t>
      </w:r>
    </w:p>
    <w:p w14:paraId="01BDF79D" w14:textId="77777777" w:rsidR="00B826BA" w:rsidRPr="00B826BA" w:rsidRDefault="00B826BA" w:rsidP="00B826BA">
      <w:pPr>
        <w:numPr>
          <w:ilvl w:val="0"/>
          <w:numId w:val="19"/>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نقطهٔ اولی (حضرت باب).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بیان فارسی</w:t>
      </w:r>
      <w:r w:rsidRPr="00B826BA">
        <w:rPr>
          <w:rFonts w:eastAsia="Times New Roman" w:cstheme="minorHAnsi"/>
          <w:sz w:val="24"/>
          <w:szCs w:val="24"/>
          <w:lang w:bidi="ar-SA"/>
        </w:rPr>
        <w:t>.</w:t>
      </w:r>
    </w:p>
    <w:p w14:paraId="6FD0E09A" w14:textId="77777777" w:rsidR="00B826BA" w:rsidRPr="00B826BA" w:rsidRDefault="00B826BA" w:rsidP="00B826BA">
      <w:pPr>
        <w:numPr>
          <w:ilvl w:val="0"/>
          <w:numId w:val="19"/>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نقطهٔ اولی (حضرت باب).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بیان عربی</w:t>
      </w:r>
      <w:r w:rsidRPr="00B826BA">
        <w:rPr>
          <w:rFonts w:eastAsia="Times New Roman" w:cstheme="minorHAnsi"/>
          <w:sz w:val="24"/>
          <w:szCs w:val="24"/>
          <w:lang w:bidi="ar-SA"/>
        </w:rPr>
        <w:t>.</w:t>
      </w:r>
    </w:p>
    <w:p w14:paraId="3B457859" w14:textId="77777777" w:rsidR="00B826BA" w:rsidRPr="00B826BA" w:rsidRDefault="00B826BA" w:rsidP="00B826BA">
      <w:pPr>
        <w:numPr>
          <w:ilvl w:val="0"/>
          <w:numId w:val="19"/>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نقطهٔ اولی (حضرت باب).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قیوم الاسماء</w:t>
      </w:r>
      <w:r w:rsidRPr="00B826BA">
        <w:rPr>
          <w:rFonts w:eastAsia="Times New Roman" w:cstheme="minorHAnsi"/>
          <w:sz w:val="24"/>
          <w:szCs w:val="24"/>
          <w:lang w:bidi="ar-SA"/>
        </w:rPr>
        <w:t>.</w:t>
      </w:r>
    </w:p>
    <w:p w14:paraId="7326B73C" w14:textId="77777777" w:rsidR="00B826BA" w:rsidRPr="00B826BA" w:rsidRDefault="00B826BA" w:rsidP="00B826BA">
      <w:pPr>
        <w:bidi/>
        <w:spacing w:before="100" w:beforeAutospacing="1" w:after="100" w:afterAutospacing="1" w:line="240" w:lineRule="auto"/>
        <w:outlineLvl w:val="3"/>
        <w:rPr>
          <w:rFonts w:eastAsia="Times New Roman" w:cstheme="minorHAnsi"/>
          <w:b/>
          <w:bCs/>
          <w:sz w:val="24"/>
          <w:szCs w:val="24"/>
          <w:lang w:bidi="ar-SA"/>
        </w:rPr>
      </w:pPr>
      <w:r w:rsidRPr="00B826BA">
        <w:rPr>
          <w:rFonts w:eastAsia="Times New Roman" w:cstheme="minorHAnsi"/>
          <w:b/>
          <w:bCs/>
          <w:sz w:val="24"/>
          <w:szCs w:val="24"/>
          <w:rtl/>
          <w:lang w:bidi="ar-SA"/>
        </w:rPr>
        <w:t>منابع پژوهشی و آثار مرجع بهائی</w:t>
      </w:r>
    </w:p>
    <w:p w14:paraId="2F506EE3" w14:textId="77777777" w:rsidR="00B826BA" w:rsidRPr="00B826BA" w:rsidRDefault="00B826BA" w:rsidP="00B826BA">
      <w:pPr>
        <w:numPr>
          <w:ilvl w:val="0"/>
          <w:numId w:val="20"/>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اشراق خاوری، عبدالحمید.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گنجینه حدود و احکام</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مؤسسه ملی مطبوعات امری</w:t>
      </w:r>
      <w:r w:rsidRPr="00B826BA">
        <w:rPr>
          <w:rFonts w:eastAsia="Times New Roman" w:cstheme="minorHAnsi"/>
          <w:sz w:val="24"/>
          <w:szCs w:val="24"/>
          <w:lang w:bidi="ar-SA"/>
        </w:rPr>
        <w:t>.</w:t>
      </w:r>
    </w:p>
    <w:p w14:paraId="3BBAB822" w14:textId="77777777" w:rsidR="00B826BA" w:rsidRPr="00B826BA" w:rsidRDefault="00B826BA" w:rsidP="00B826BA">
      <w:pPr>
        <w:numPr>
          <w:ilvl w:val="0"/>
          <w:numId w:val="20"/>
        </w:numPr>
        <w:bidi/>
        <w:spacing w:before="100" w:beforeAutospacing="1" w:after="100" w:afterAutospacing="1" w:line="240" w:lineRule="auto"/>
        <w:jc w:val="right"/>
        <w:rPr>
          <w:rFonts w:eastAsia="Times New Roman" w:cstheme="minorHAnsi"/>
          <w:sz w:val="24"/>
          <w:szCs w:val="24"/>
          <w:lang w:bidi="ar-SA"/>
        </w:rPr>
      </w:pPr>
      <w:r w:rsidRPr="00B826BA">
        <w:rPr>
          <w:rFonts w:eastAsia="Times New Roman" w:cstheme="minorHAnsi"/>
          <w:sz w:val="24"/>
          <w:szCs w:val="24"/>
          <w:lang w:bidi="ar-SA"/>
        </w:rPr>
        <w:t>Hornby, Helen B. (Compiler). (1988). Lights of Guidance: A Bahá’í Reference File. New Delhi: Bahá’í Publishing Trust.</w:t>
      </w:r>
    </w:p>
    <w:p w14:paraId="0536B6A3" w14:textId="77777777" w:rsidR="00B826BA" w:rsidRPr="00B826BA" w:rsidRDefault="00B826BA" w:rsidP="00B826BA">
      <w:pPr>
        <w:bidi/>
        <w:spacing w:before="100" w:beforeAutospacing="1" w:after="100" w:afterAutospacing="1" w:line="240" w:lineRule="auto"/>
        <w:outlineLvl w:val="3"/>
        <w:rPr>
          <w:rFonts w:eastAsia="Times New Roman" w:cstheme="minorHAnsi"/>
          <w:b/>
          <w:bCs/>
          <w:sz w:val="24"/>
          <w:szCs w:val="24"/>
          <w:lang w:bidi="ar-SA"/>
        </w:rPr>
      </w:pPr>
      <w:r w:rsidRPr="00B826BA">
        <w:rPr>
          <w:rFonts w:eastAsia="Times New Roman" w:cstheme="minorHAnsi"/>
          <w:b/>
          <w:bCs/>
          <w:sz w:val="24"/>
          <w:szCs w:val="24"/>
          <w:rtl/>
          <w:lang w:bidi="ar-SA"/>
        </w:rPr>
        <w:t>منابع فلسفی، دینی و جامعه‌شناسی</w:t>
      </w:r>
    </w:p>
    <w:p w14:paraId="1F094D3B" w14:textId="77777777" w:rsidR="00B826BA" w:rsidRPr="00B826BA" w:rsidRDefault="00B826BA" w:rsidP="00B826BA">
      <w:pPr>
        <w:numPr>
          <w:ilvl w:val="0"/>
          <w:numId w:val="21"/>
        </w:numPr>
        <w:bidi/>
        <w:spacing w:before="100" w:beforeAutospacing="1" w:after="100" w:afterAutospacing="1" w:line="240" w:lineRule="auto"/>
        <w:jc w:val="right"/>
        <w:rPr>
          <w:rFonts w:eastAsia="Times New Roman" w:cstheme="minorHAnsi"/>
          <w:sz w:val="24"/>
          <w:szCs w:val="24"/>
          <w:lang w:bidi="ar-SA"/>
        </w:rPr>
      </w:pPr>
      <w:r w:rsidRPr="00B826BA">
        <w:rPr>
          <w:rFonts w:eastAsia="Times New Roman" w:cstheme="minorHAnsi"/>
          <w:sz w:val="24"/>
          <w:szCs w:val="24"/>
          <w:lang w:bidi="ar-SA"/>
        </w:rPr>
        <w:t>Gadamer, Hans-Georg. (2004). Truth and Method (2nd Revised Ed., Trans. Joel Weinsheimer &amp; Donald G. Marshall). London: Continuum.</w:t>
      </w:r>
    </w:p>
    <w:p w14:paraId="42E484E2" w14:textId="77777777" w:rsidR="00B826BA" w:rsidRPr="00B826BA" w:rsidRDefault="00B826BA" w:rsidP="00B826BA">
      <w:pPr>
        <w:numPr>
          <w:ilvl w:val="0"/>
          <w:numId w:val="21"/>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بریه، امیل</w:t>
      </w:r>
      <w:r w:rsidRPr="00B826BA">
        <w:rPr>
          <w:rFonts w:eastAsia="Times New Roman" w:cstheme="minorHAnsi"/>
          <w:sz w:val="24"/>
          <w:szCs w:val="24"/>
          <w:lang w:bidi="ar-SA"/>
        </w:rPr>
        <w:t xml:space="preserve">. (1379). </w:t>
      </w:r>
      <w:r w:rsidRPr="00B826BA">
        <w:rPr>
          <w:rFonts w:eastAsia="Times New Roman" w:cstheme="minorHAnsi"/>
          <w:sz w:val="24"/>
          <w:szCs w:val="24"/>
          <w:rtl/>
          <w:lang w:bidi="ar-SA"/>
        </w:rPr>
        <w:t xml:space="preserve">تاریخ فلسفه (جلد </w:t>
      </w:r>
      <w:r w:rsidRPr="00B826BA">
        <w:rPr>
          <w:rFonts w:eastAsia="Times New Roman" w:cstheme="minorHAnsi"/>
          <w:sz w:val="24"/>
          <w:szCs w:val="24"/>
          <w:rtl/>
        </w:rPr>
        <w:t>۱</w:t>
      </w:r>
      <w:r w:rsidRPr="00B826BA">
        <w:rPr>
          <w:rFonts w:eastAsia="Times New Roman" w:cstheme="minorHAnsi"/>
          <w:sz w:val="24"/>
          <w:szCs w:val="24"/>
          <w:rtl/>
          <w:lang w:bidi="ar-SA"/>
        </w:rPr>
        <w:t xml:space="preserve"> و </w:t>
      </w:r>
      <w:r w:rsidRPr="00B826BA">
        <w:rPr>
          <w:rFonts w:eastAsia="Times New Roman" w:cstheme="minorHAnsi"/>
          <w:sz w:val="24"/>
          <w:szCs w:val="24"/>
          <w:rtl/>
        </w:rPr>
        <w:t xml:space="preserve">۲). </w:t>
      </w:r>
      <w:r w:rsidRPr="00B826BA">
        <w:rPr>
          <w:rFonts w:eastAsia="Times New Roman" w:cstheme="minorHAnsi"/>
          <w:sz w:val="24"/>
          <w:szCs w:val="24"/>
          <w:rtl/>
          <w:lang w:bidi="ar-SA"/>
        </w:rPr>
        <w:t>ترجمهٔ علی‌مراد داوودی. انتشارات علمی و فرهنگی</w:t>
      </w:r>
      <w:r w:rsidRPr="00B826BA">
        <w:rPr>
          <w:rFonts w:eastAsia="Times New Roman" w:cstheme="minorHAnsi"/>
          <w:sz w:val="24"/>
          <w:szCs w:val="24"/>
          <w:lang w:bidi="ar-SA"/>
        </w:rPr>
        <w:t>.</w:t>
      </w:r>
    </w:p>
    <w:p w14:paraId="53CAB1A2" w14:textId="77777777" w:rsidR="00B826BA" w:rsidRPr="00B826BA" w:rsidRDefault="00B826BA" w:rsidP="00B826BA">
      <w:pPr>
        <w:numPr>
          <w:ilvl w:val="0"/>
          <w:numId w:val="21"/>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ژیلسون، اتین</w:t>
      </w:r>
      <w:r w:rsidRPr="00B826BA">
        <w:rPr>
          <w:rFonts w:eastAsia="Times New Roman" w:cstheme="minorHAnsi"/>
          <w:sz w:val="24"/>
          <w:szCs w:val="24"/>
          <w:lang w:bidi="ar-SA"/>
        </w:rPr>
        <w:t xml:space="preserve">. (1379). </w:t>
      </w:r>
      <w:r w:rsidRPr="00B826BA">
        <w:rPr>
          <w:rFonts w:eastAsia="Times New Roman" w:cstheme="minorHAnsi"/>
          <w:sz w:val="24"/>
          <w:szCs w:val="24"/>
          <w:rtl/>
          <w:lang w:bidi="ar-SA"/>
        </w:rPr>
        <w:t>روح فلسفه قرون وسطی</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ترجمهٔ علی‌مراد داوودی. انتشارات علمی و فرهنگی</w:t>
      </w:r>
      <w:r w:rsidRPr="00B826BA">
        <w:rPr>
          <w:rFonts w:eastAsia="Times New Roman" w:cstheme="minorHAnsi"/>
          <w:sz w:val="24"/>
          <w:szCs w:val="24"/>
          <w:lang w:bidi="ar-SA"/>
        </w:rPr>
        <w:t>.</w:t>
      </w:r>
    </w:p>
    <w:p w14:paraId="220D8465" w14:textId="77777777" w:rsidR="00B826BA" w:rsidRPr="00B826BA" w:rsidRDefault="00B826BA" w:rsidP="00B826BA">
      <w:pPr>
        <w:numPr>
          <w:ilvl w:val="0"/>
          <w:numId w:val="21"/>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فروم، اریش.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گریز از آزادی</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ترجمهٔ عزت‌الله فولادوند. انتشارات مروارید</w:t>
      </w:r>
      <w:r w:rsidRPr="00B826BA">
        <w:rPr>
          <w:rFonts w:eastAsia="Times New Roman" w:cstheme="minorHAnsi"/>
          <w:sz w:val="24"/>
          <w:szCs w:val="24"/>
          <w:lang w:bidi="ar-SA"/>
        </w:rPr>
        <w:t>.</w:t>
      </w:r>
    </w:p>
    <w:p w14:paraId="7B9CE9C9" w14:textId="77777777" w:rsidR="00B826BA" w:rsidRPr="00B826BA" w:rsidRDefault="00B826BA" w:rsidP="00B826BA">
      <w:pPr>
        <w:numPr>
          <w:ilvl w:val="0"/>
          <w:numId w:val="21"/>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گیسلر، نورمن.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فلسفه دین</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ترجمهٔ حمیدرضا آیت‌اللهی. نشر حکمت</w:t>
      </w:r>
      <w:r w:rsidRPr="00B826BA">
        <w:rPr>
          <w:rFonts w:eastAsia="Times New Roman" w:cstheme="minorHAnsi"/>
          <w:sz w:val="24"/>
          <w:szCs w:val="24"/>
          <w:lang w:bidi="ar-SA"/>
        </w:rPr>
        <w:t>.</w:t>
      </w:r>
    </w:p>
    <w:p w14:paraId="4DC1AEB8" w14:textId="77777777" w:rsidR="00B826BA" w:rsidRPr="00B826BA" w:rsidRDefault="00B826BA" w:rsidP="00B826BA">
      <w:pPr>
        <w:numPr>
          <w:ilvl w:val="0"/>
          <w:numId w:val="21"/>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میل، جان استوارت.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درباره آزادی (آزادی فرد و قدرت دولت)</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ترجمهٔ محمود صناعی. انتشارات روشنگران و مطالعات زنان</w:t>
      </w:r>
      <w:r w:rsidRPr="00B826BA">
        <w:rPr>
          <w:rFonts w:eastAsia="Times New Roman" w:cstheme="minorHAnsi"/>
          <w:sz w:val="24"/>
          <w:szCs w:val="24"/>
          <w:lang w:bidi="ar-SA"/>
        </w:rPr>
        <w:t>.</w:t>
      </w:r>
    </w:p>
    <w:p w14:paraId="1A58957F" w14:textId="77777777" w:rsidR="00B826BA" w:rsidRPr="00B826BA" w:rsidRDefault="00B826BA" w:rsidP="00B826BA">
      <w:pPr>
        <w:numPr>
          <w:ilvl w:val="0"/>
          <w:numId w:val="21"/>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وبر، ماکس.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اخلاق پروتستانی و روح سرمایه‌داری</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ترجمهٔ عبدالکریم رشیدیان. انتشارات علمی و فرهنگی</w:t>
      </w:r>
      <w:r w:rsidRPr="00B826BA">
        <w:rPr>
          <w:rFonts w:eastAsia="Times New Roman" w:cstheme="minorHAnsi"/>
          <w:sz w:val="24"/>
          <w:szCs w:val="24"/>
          <w:lang w:bidi="ar-SA"/>
        </w:rPr>
        <w:t>.</w:t>
      </w:r>
    </w:p>
    <w:p w14:paraId="536BFC02" w14:textId="77777777" w:rsidR="00B826BA" w:rsidRPr="00B826BA" w:rsidRDefault="00B826BA" w:rsidP="00B826BA">
      <w:pPr>
        <w:numPr>
          <w:ilvl w:val="0"/>
          <w:numId w:val="21"/>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آلتوسر، لویی.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ایدئولوژی و سازو‌برگ‌های ایدئولوژیک دولت</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ترجمهٔ روزبه صدرآرا. نشر چشمه</w:t>
      </w:r>
      <w:r w:rsidRPr="00B826BA">
        <w:rPr>
          <w:rFonts w:eastAsia="Times New Roman" w:cstheme="minorHAnsi"/>
          <w:sz w:val="24"/>
          <w:szCs w:val="24"/>
          <w:lang w:bidi="ar-SA"/>
        </w:rPr>
        <w:t>.</w:t>
      </w:r>
    </w:p>
    <w:p w14:paraId="70AFAE84" w14:textId="77777777" w:rsidR="00B826BA" w:rsidRPr="00B826BA" w:rsidRDefault="00B826BA" w:rsidP="00B826BA">
      <w:pPr>
        <w:numPr>
          <w:ilvl w:val="0"/>
          <w:numId w:val="21"/>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تیلیش، پل.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الهیات فرهنگ</w:t>
      </w:r>
      <w:r w:rsidRPr="00B826BA">
        <w:rPr>
          <w:rFonts w:eastAsia="Times New Roman" w:cstheme="minorHAnsi"/>
          <w:sz w:val="24"/>
          <w:szCs w:val="24"/>
          <w:lang w:bidi="ar-SA"/>
        </w:rPr>
        <w:t xml:space="preserve"> (Theology of Culture). </w:t>
      </w:r>
      <w:r w:rsidRPr="00B826BA">
        <w:rPr>
          <w:rFonts w:eastAsia="Times New Roman" w:cstheme="minorHAnsi"/>
          <w:sz w:val="24"/>
          <w:szCs w:val="24"/>
          <w:rtl/>
          <w:lang w:bidi="ar-SA"/>
        </w:rPr>
        <w:t>ترجمهٔ مراد فرهادپور</w:t>
      </w:r>
      <w:r w:rsidRPr="00B826BA">
        <w:rPr>
          <w:rFonts w:eastAsia="Times New Roman" w:cstheme="minorHAnsi"/>
          <w:sz w:val="24"/>
          <w:szCs w:val="24"/>
          <w:lang w:bidi="ar-SA"/>
        </w:rPr>
        <w:t>.</w:t>
      </w:r>
    </w:p>
    <w:p w14:paraId="1EC6FD55" w14:textId="77777777" w:rsidR="00B826BA" w:rsidRPr="00B826BA" w:rsidRDefault="00B826BA" w:rsidP="00B826BA">
      <w:pPr>
        <w:bidi/>
        <w:spacing w:before="100" w:beforeAutospacing="1" w:after="100" w:afterAutospacing="1" w:line="240" w:lineRule="auto"/>
        <w:outlineLvl w:val="3"/>
        <w:rPr>
          <w:rFonts w:eastAsia="Times New Roman" w:cstheme="minorHAnsi"/>
          <w:b/>
          <w:bCs/>
          <w:sz w:val="24"/>
          <w:szCs w:val="24"/>
          <w:lang w:bidi="ar-SA"/>
        </w:rPr>
      </w:pPr>
      <w:r w:rsidRPr="00B826BA">
        <w:rPr>
          <w:rFonts w:eastAsia="Times New Roman" w:cstheme="minorHAnsi"/>
          <w:b/>
          <w:bCs/>
          <w:sz w:val="24"/>
          <w:szCs w:val="24"/>
          <w:rtl/>
          <w:lang w:bidi="ar-SA"/>
        </w:rPr>
        <w:lastRenderedPageBreak/>
        <w:t>متون مقدس سایر ادیان</w:t>
      </w:r>
    </w:p>
    <w:p w14:paraId="52F177A0" w14:textId="77777777" w:rsidR="00B826BA" w:rsidRPr="00B826BA" w:rsidRDefault="00B826BA" w:rsidP="00B826BA">
      <w:pPr>
        <w:numPr>
          <w:ilvl w:val="0"/>
          <w:numId w:val="22"/>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قرآن کریم.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متن عربی با ترجمه فارسی</w:t>
      </w:r>
      <w:r w:rsidRPr="00B826BA">
        <w:rPr>
          <w:rFonts w:eastAsia="Times New Roman" w:cstheme="minorHAnsi"/>
          <w:sz w:val="24"/>
          <w:szCs w:val="24"/>
          <w:lang w:bidi="ar-SA"/>
        </w:rPr>
        <w:t>.</w:t>
      </w:r>
    </w:p>
    <w:p w14:paraId="1487157C" w14:textId="4C059534" w:rsidR="00B826BA" w:rsidRPr="00B826BA" w:rsidRDefault="00B826BA" w:rsidP="00B826BA">
      <w:pPr>
        <w:numPr>
          <w:ilvl w:val="0"/>
          <w:numId w:val="22"/>
        </w:numPr>
        <w:bidi/>
        <w:spacing w:before="100" w:beforeAutospacing="1" w:after="100" w:afterAutospacing="1" w:line="240" w:lineRule="auto"/>
        <w:rPr>
          <w:rFonts w:eastAsia="Times New Roman" w:cstheme="minorHAnsi"/>
          <w:sz w:val="24"/>
          <w:szCs w:val="24"/>
          <w:lang w:bidi="ar-SA"/>
        </w:rPr>
      </w:pPr>
      <w:r w:rsidRPr="00B826BA">
        <w:rPr>
          <w:rFonts w:eastAsia="Times New Roman" w:cstheme="minorHAnsi"/>
          <w:sz w:val="24"/>
          <w:szCs w:val="24"/>
          <w:rtl/>
          <w:lang w:bidi="ar-SA"/>
        </w:rPr>
        <w:t>کتاب مقدس. (بی‌تا)</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انجیل یوحنا</w:t>
      </w:r>
      <w:r>
        <w:rPr>
          <w:rFonts w:eastAsia="Times New Roman" w:cstheme="minorHAnsi" w:hint="cs"/>
          <w:sz w:val="24"/>
          <w:szCs w:val="24"/>
          <w:rtl/>
          <w:lang w:bidi="ar-SA"/>
        </w:rPr>
        <w:t xml:space="preserve"> </w:t>
      </w:r>
      <w:r w:rsidRPr="00B826BA">
        <w:rPr>
          <w:rFonts w:eastAsia="Times New Roman" w:cstheme="minorHAnsi"/>
          <w:sz w:val="24"/>
          <w:szCs w:val="24"/>
          <w:rtl/>
          <w:lang w:bidi="ar-SA"/>
        </w:rPr>
        <w:t>و اعمال رسولان،</w:t>
      </w:r>
      <w:r w:rsidRPr="00B826BA">
        <w:rPr>
          <w:rFonts w:eastAsia="Times New Roman" w:cstheme="minorHAnsi"/>
          <w:sz w:val="24"/>
          <w:szCs w:val="24"/>
          <w:lang w:bidi="ar-SA"/>
        </w:rPr>
        <w:t xml:space="preserve"> </w:t>
      </w:r>
      <w:r w:rsidRPr="00B826BA">
        <w:rPr>
          <w:rFonts w:eastAsia="Times New Roman" w:cstheme="minorHAnsi"/>
          <w:sz w:val="24"/>
          <w:szCs w:val="24"/>
          <w:rtl/>
          <w:lang w:bidi="ar-SA"/>
        </w:rPr>
        <w:t>ترجمهٔ انجمن کتاب مقدس ایران</w:t>
      </w:r>
    </w:p>
    <w:p w14:paraId="7924D8C4" w14:textId="77777777" w:rsidR="000E2666" w:rsidRPr="00B826BA" w:rsidRDefault="000E2666" w:rsidP="000E2666">
      <w:pPr>
        <w:bidi/>
        <w:spacing w:line="240" w:lineRule="auto"/>
        <w:rPr>
          <w:rFonts w:cstheme="minorHAnsi"/>
          <w:sz w:val="24"/>
          <w:szCs w:val="24"/>
          <w:u w:val="single"/>
        </w:rPr>
      </w:pPr>
    </w:p>
    <w:sectPr w:rsidR="000E2666" w:rsidRPr="00B826BA" w:rsidSect="000E2666">
      <w:footerReference w:type="default" r:id="rId8"/>
      <w:pgSz w:w="12240" w:h="15840"/>
      <w:pgMar w:top="1440" w:right="1440" w:bottom="1440" w:left="1440" w:header="720" w:footer="720" w:gutter="0"/>
      <w:pgNumType w:fmt="numberInDash"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D7EF" w14:textId="77777777" w:rsidR="00DA0A38" w:rsidRDefault="00DA0A38" w:rsidP="0093435C">
      <w:pPr>
        <w:spacing w:after="0" w:line="240" w:lineRule="auto"/>
      </w:pPr>
      <w:r>
        <w:separator/>
      </w:r>
    </w:p>
  </w:endnote>
  <w:endnote w:type="continuationSeparator" w:id="0">
    <w:p w14:paraId="6FE401D8" w14:textId="77777777" w:rsidR="00DA0A38" w:rsidRDefault="00DA0A38" w:rsidP="00934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askh MT for Bosch School">
    <w:altName w:val="Times New Roman"/>
    <w:charset w:val="00"/>
    <w:family w:val="roman"/>
    <w:pitch w:val="variable"/>
    <w:sig w:usb0="8000600F" w:usb1="80000000" w:usb2="00000008" w:usb3="00000000" w:csb0="000000D3" w:csb1="00000000"/>
  </w:font>
  <w:font w:name="Liberation Serif">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DecoType Naskh Special">
    <w:panose1 w:val="020100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05054"/>
      <w:docPartObj>
        <w:docPartGallery w:val="Page Numbers (Bottom of Page)"/>
        <w:docPartUnique/>
      </w:docPartObj>
    </w:sdtPr>
    <w:sdtContent>
      <w:p w14:paraId="25512B8D" w14:textId="00C0C7B0" w:rsidR="000E2666" w:rsidRDefault="000E2666">
        <w:pPr>
          <w:pStyle w:val="Footer"/>
          <w:jc w:val="center"/>
        </w:pPr>
        <w:r>
          <w:fldChar w:fldCharType="begin"/>
        </w:r>
        <w:r>
          <w:instrText xml:space="preserve"> PAGE   \* MERGEFORMAT </w:instrText>
        </w:r>
        <w:r>
          <w:fldChar w:fldCharType="separate"/>
        </w:r>
        <w:r>
          <w:t>2</w:t>
        </w:r>
        <w:r>
          <w:fldChar w:fldCharType="end"/>
        </w:r>
      </w:p>
    </w:sdtContent>
  </w:sdt>
  <w:p w14:paraId="263BC5F0" w14:textId="77777777" w:rsidR="000E2666" w:rsidRDefault="000E2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541C6" w14:textId="77777777" w:rsidR="00DA0A38" w:rsidRDefault="00DA0A38" w:rsidP="0093435C">
      <w:pPr>
        <w:spacing w:after="0" w:line="240" w:lineRule="auto"/>
      </w:pPr>
      <w:r>
        <w:separator/>
      </w:r>
    </w:p>
  </w:footnote>
  <w:footnote w:type="continuationSeparator" w:id="0">
    <w:p w14:paraId="7E2755F7" w14:textId="77777777" w:rsidR="00DA0A38" w:rsidRDefault="00DA0A38" w:rsidP="00934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CEA"/>
    <w:multiLevelType w:val="multilevel"/>
    <w:tmpl w:val="ED4A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63683"/>
    <w:multiLevelType w:val="hybridMultilevel"/>
    <w:tmpl w:val="53182212"/>
    <w:lvl w:ilvl="0" w:tplc="DBD8A2BA">
      <w:start w:val="1278"/>
      <w:numFmt w:val="bullet"/>
      <w:lvlText w:val="-"/>
      <w:lvlJc w:val="left"/>
      <w:pPr>
        <w:ind w:left="720" w:hanging="360"/>
      </w:pPr>
      <w:rPr>
        <w:rFonts w:ascii="Times New Roman" w:eastAsia="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A0FED"/>
    <w:multiLevelType w:val="hybridMultilevel"/>
    <w:tmpl w:val="5BC65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D5C16"/>
    <w:multiLevelType w:val="multilevel"/>
    <w:tmpl w:val="AF82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F1701"/>
    <w:multiLevelType w:val="hybridMultilevel"/>
    <w:tmpl w:val="B39A9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81A77"/>
    <w:multiLevelType w:val="hybridMultilevel"/>
    <w:tmpl w:val="9F60B3C2"/>
    <w:lvl w:ilvl="0" w:tplc="B172DB46">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B1FD1"/>
    <w:multiLevelType w:val="hybridMultilevel"/>
    <w:tmpl w:val="6CE040CE"/>
    <w:lvl w:ilvl="0" w:tplc="D9506E6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870409"/>
    <w:multiLevelType w:val="multilevel"/>
    <w:tmpl w:val="AF82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61BF7"/>
    <w:multiLevelType w:val="multilevel"/>
    <w:tmpl w:val="AF82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3E3C0F"/>
    <w:multiLevelType w:val="multilevel"/>
    <w:tmpl w:val="AF82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BB7459"/>
    <w:multiLevelType w:val="multilevel"/>
    <w:tmpl w:val="B0F6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AD163E"/>
    <w:multiLevelType w:val="multilevel"/>
    <w:tmpl w:val="06C04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1F58B4"/>
    <w:multiLevelType w:val="hybridMultilevel"/>
    <w:tmpl w:val="7DDE3C3C"/>
    <w:lvl w:ilvl="0" w:tplc="DEE49144">
      <w:start w:val="1278"/>
      <w:numFmt w:val="bullet"/>
      <w:lvlText w:val="-"/>
      <w:lvlJc w:val="left"/>
      <w:pPr>
        <w:ind w:left="6420" w:hanging="360"/>
      </w:pPr>
      <w:rPr>
        <w:rFonts w:ascii="Times New Roman" w:eastAsia="Times New Roman" w:hAnsi="Times New Roman" w:cs="Times New Roman" w:hint="default"/>
        <w:color w:val="000000" w:themeColor="text1"/>
        <w:sz w:val="24"/>
      </w:rPr>
    </w:lvl>
    <w:lvl w:ilvl="1" w:tplc="04090003" w:tentative="1">
      <w:start w:val="1"/>
      <w:numFmt w:val="bullet"/>
      <w:lvlText w:val="o"/>
      <w:lvlJc w:val="left"/>
      <w:pPr>
        <w:ind w:left="7140" w:hanging="360"/>
      </w:pPr>
      <w:rPr>
        <w:rFonts w:ascii="Courier New" w:hAnsi="Courier New" w:cs="Courier New" w:hint="default"/>
      </w:rPr>
    </w:lvl>
    <w:lvl w:ilvl="2" w:tplc="04090005" w:tentative="1">
      <w:start w:val="1"/>
      <w:numFmt w:val="bullet"/>
      <w:lvlText w:val=""/>
      <w:lvlJc w:val="left"/>
      <w:pPr>
        <w:ind w:left="7860" w:hanging="360"/>
      </w:pPr>
      <w:rPr>
        <w:rFonts w:ascii="Wingdings" w:hAnsi="Wingdings" w:hint="default"/>
      </w:rPr>
    </w:lvl>
    <w:lvl w:ilvl="3" w:tplc="04090001" w:tentative="1">
      <w:start w:val="1"/>
      <w:numFmt w:val="bullet"/>
      <w:lvlText w:val=""/>
      <w:lvlJc w:val="left"/>
      <w:pPr>
        <w:ind w:left="8580" w:hanging="360"/>
      </w:pPr>
      <w:rPr>
        <w:rFonts w:ascii="Symbol" w:hAnsi="Symbol" w:hint="default"/>
      </w:rPr>
    </w:lvl>
    <w:lvl w:ilvl="4" w:tplc="04090003" w:tentative="1">
      <w:start w:val="1"/>
      <w:numFmt w:val="bullet"/>
      <w:lvlText w:val="o"/>
      <w:lvlJc w:val="left"/>
      <w:pPr>
        <w:ind w:left="9300" w:hanging="360"/>
      </w:pPr>
      <w:rPr>
        <w:rFonts w:ascii="Courier New" w:hAnsi="Courier New" w:cs="Courier New" w:hint="default"/>
      </w:rPr>
    </w:lvl>
    <w:lvl w:ilvl="5" w:tplc="04090005" w:tentative="1">
      <w:start w:val="1"/>
      <w:numFmt w:val="bullet"/>
      <w:lvlText w:val=""/>
      <w:lvlJc w:val="left"/>
      <w:pPr>
        <w:ind w:left="10020" w:hanging="360"/>
      </w:pPr>
      <w:rPr>
        <w:rFonts w:ascii="Wingdings" w:hAnsi="Wingdings" w:hint="default"/>
      </w:rPr>
    </w:lvl>
    <w:lvl w:ilvl="6" w:tplc="04090001" w:tentative="1">
      <w:start w:val="1"/>
      <w:numFmt w:val="bullet"/>
      <w:lvlText w:val=""/>
      <w:lvlJc w:val="left"/>
      <w:pPr>
        <w:ind w:left="10740" w:hanging="360"/>
      </w:pPr>
      <w:rPr>
        <w:rFonts w:ascii="Symbol" w:hAnsi="Symbol" w:hint="default"/>
      </w:rPr>
    </w:lvl>
    <w:lvl w:ilvl="7" w:tplc="04090003" w:tentative="1">
      <w:start w:val="1"/>
      <w:numFmt w:val="bullet"/>
      <w:lvlText w:val="o"/>
      <w:lvlJc w:val="left"/>
      <w:pPr>
        <w:ind w:left="11460" w:hanging="360"/>
      </w:pPr>
      <w:rPr>
        <w:rFonts w:ascii="Courier New" w:hAnsi="Courier New" w:cs="Courier New" w:hint="default"/>
      </w:rPr>
    </w:lvl>
    <w:lvl w:ilvl="8" w:tplc="04090005" w:tentative="1">
      <w:start w:val="1"/>
      <w:numFmt w:val="bullet"/>
      <w:lvlText w:val=""/>
      <w:lvlJc w:val="left"/>
      <w:pPr>
        <w:ind w:left="12180" w:hanging="360"/>
      </w:pPr>
      <w:rPr>
        <w:rFonts w:ascii="Wingdings" w:hAnsi="Wingdings" w:hint="default"/>
      </w:rPr>
    </w:lvl>
  </w:abstractNum>
  <w:abstractNum w:abstractNumId="13" w15:restartNumberingAfterBreak="0">
    <w:nsid w:val="5CBB49DF"/>
    <w:multiLevelType w:val="hybridMultilevel"/>
    <w:tmpl w:val="76CC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3A4DFF"/>
    <w:multiLevelType w:val="multilevel"/>
    <w:tmpl w:val="AF82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F74FFB"/>
    <w:multiLevelType w:val="hybridMultilevel"/>
    <w:tmpl w:val="80B889F4"/>
    <w:lvl w:ilvl="0" w:tplc="84089A86">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D25622"/>
    <w:multiLevelType w:val="multilevel"/>
    <w:tmpl w:val="4BA2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2C3CF2"/>
    <w:multiLevelType w:val="multilevel"/>
    <w:tmpl w:val="AF82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6E716B"/>
    <w:multiLevelType w:val="multilevel"/>
    <w:tmpl w:val="AC52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0C3669"/>
    <w:multiLevelType w:val="hybridMultilevel"/>
    <w:tmpl w:val="BA40A486"/>
    <w:lvl w:ilvl="0" w:tplc="6C962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BD08D9"/>
    <w:multiLevelType w:val="multilevel"/>
    <w:tmpl w:val="3BF80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427451"/>
    <w:multiLevelType w:val="hybridMultilevel"/>
    <w:tmpl w:val="C01438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628963">
    <w:abstractNumId w:val="1"/>
  </w:num>
  <w:num w:numId="2" w16cid:durableId="1571037045">
    <w:abstractNumId w:val="12"/>
  </w:num>
  <w:num w:numId="3" w16cid:durableId="1602688660">
    <w:abstractNumId w:val="13"/>
  </w:num>
  <w:num w:numId="4" w16cid:durableId="1830515142">
    <w:abstractNumId w:val="19"/>
  </w:num>
  <w:num w:numId="5" w16cid:durableId="339237018">
    <w:abstractNumId w:val="4"/>
  </w:num>
  <w:num w:numId="6" w16cid:durableId="1225873650">
    <w:abstractNumId w:val="2"/>
  </w:num>
  <w:num w:numId="7" w16cid:durableId="1486774795">
    <w:abstractNumId w:val="6"/>
  </w:num>
  <w:num w:numId="8" w16cid:durableId="645401898">
    <w:abstractNumId w:val="15"/>
  </w:num>
  <w:num w:numId="9" w16cid:durableId="1363047563">
    <w:abstractNumId w:val="5"/>
  </w:num>
  <w:num w:numId="10" w16cid:durableId="1626420844">
    <w:abstractNumId w:val="11"/>
  </w:num>
  <w:num w:numId="11" w16cid:durableId="954675493">
    <w:abstractNumId w:val="10"/>
  </w:num>
  <w:num w:numId="12" w16cid:durableId="2058629252">
    <w:abstractNumId w:val="20"/>
  </w:num>
  <w:num w:numId="13" w16cid:durableId="1454245613">
    <w:abstractNumId w:val="21"/>
  </w:num>
  <w:num w:numId="14" w16cid:durableId="953705294">
    <w:abstractNumId w:val="16"/>
  </w:num>
  <w:num w:numId="15" w16cid:durableId="1450467183">
    <w:abstractNumId w:val="18"/>
  </w:num>
  <w:num w:numId="16" w16cid:durableId="1153058378">
    <w:abstractNumId w:val="0"/>
  </w:num>
  <w:num w:numId="17" w16cid:durableId="12004406">
    <w:abstractNumId w:val="17"/>
  </w:num>
  <w:num w:numId="18" w16cid:durableId="35783744">
    <w:abstractNumId w:val="3"/>
  </w:num>
  <w:num w:numId="19" w16cid:durableId="18354745">
    <w:abstractNumId w:val="8"/>
  </w:num>
  <w:num w:numId="20" w16cid:durableId="1514996077">
    <w:abstractNumId w:val="9"/>
  </w:num>
  <w:num w:numId="21" w16cid:durableId="1677534047">
    <w:abstractNumId w:val="14"/>
  </w:num>
  <w:num w:numId="22" w16cid:durableId="1787507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s7CwtDAyMjMyMjJX0lEKTi0uzszPAykwqwUAKPapSSwAAAA="/>
  </w:docVars>
  <w:rsids>
    <w:rsidRoot w:val="0093435C"/>
    <w:rsid w:val="0000361B"/>
    <w:rsid w:val="00004737"/>
    <w:rsid w:val="000058C7"/>
    <w:rsid w:val="00007989"/>
    <w:rsid w:val="00010124"/>
    <w:rsid w:val="00011D15"/>
    <w:rsid w:val="000165F5"/>
    <w:rsid w:val="000203D2"/>
    <w:rsid w:val="00020D51"/>
    <w:rsid w:val="00023762"/>
    <w:rsid w:val="00025EFA"/>
    <w:rsid w:val="00027D97"/>
    <w:rsid w:val="000302AB"/>
    <w:rsid w:val="000308A0"/>
    <w:rsid w:val="00030D87"/>
    <w:rsid w:val="0003163D"/>
    <w:rsid w:val="00031BA8"/>
    <w:rsid w:val="00034545"/>
    <w:rsid w:val="000365E4"/>
    <w:rsid w:val="00036718"/>
    <w:rsid w:val="00041E61"/>
    <w:rsid w:val="000476A6"/>
    <w:rsid w:val="000476CE"/>
    <w:rsid w:val="000508CB"/>
    <w:rsid w:val="0005123C"/>
    <w:rsid w:val="00051B23"/>
    <w:rsid w:val="00054C8E"/>
    <w:rsid w:val="00060AA8"/>
    <w:rsid w:val="00060EC4"/>
    <w:rsid w:val="00061139"/>
    <w:rsid w:val="00062338"/>
    <w:rsid w:val="000625EA"/>
    <w:rsid w:val="00063190"/>
    <w:rsid w:val="00064934"/>
    <w:rsid w:val="00065DBC"/>
    <w:rsid w:val="00067933"/>
    <w:rsid w:val="00070B87"/>
    <w:rsid w:val="00076290"/>
    <w:rsid w:val="00076C3D"/>
    <w:rsid w:val="00076CF2"/>
    <w:rsid w:val="00081DB5"/>
    <w:rsid w:val="00084C64"/>
    <w:rsid w:val="00085466"/>
    <w:rsid w:val="00085F4D"/>
    <w:rsid w:val="00087C72"/>
    <w:rsid w:val="00091107"/>
    <w:rsid w:val="0009197A"/>
    <w:rsid w:val="000933F5"/>
    <w:rsid w:val="00093CE3"/>
    <w:rsid w:val="000962B1"/>
    <w:rsid w:val="00096DA1"/>
    <w:rsid w:val="000A06A0"/>
    <w:rsid w:val="000A2A9A"/>
    <w:rsid w:val="000A3BFC"/>
    <w:rsid w:val="000A409C"/>
    <w:rsid w:val="000A41E4"/>
    <w:rsid w:val="000A66B2"/>
    <w:rsid w:val="000A6C0E"/>
    <w:rsid w:val="000A75B7"/>
    <w:rsid w:val="000B03EB"/>
    <w:rsid w:val="000B08B1"/>
    <w:rsid w:val="000B0C72"/>
    <w:rsid w:val="000B2020"/>
    <w:rsid w:val="000B2034"/>
    <w:rsid w:val="000B383A"/>
    <w:rsid w:val="000B3E81"/>
    <w:rsid w:val="000B60C8"/>
    <w:rsid w:val="000B6F0C"/>
    <w:rsid w:val="000C15E3"/>
    <w:rsid w:val="000C1D20"/>
    <w:rsid w:val="000C2712"/>
    <w:rsid w:val="000C4A62"/>
    <w:rsid w:val="000D2FF9"/>
    <w:rsid w:val="000D486B"/>
    <w:rsid w:val="000D4C81"/>
    <w:rsid w:val="000D5168"/>
    <w:rsid w:val="000E0764"/>
    <w:rsid w:val="000E0CC4"/>
    <w:rsid w:val="000E2666"/>
    <w:rsid w:val="000E3375"/>
    <w:rsid w:val="000F0E04"/>
    <w:rsid w:val="000F1C41"/>
    <w:rsid w:val="000F2CB6"/>
    <w:rsid w:val="000F35BA"/>
    <w:rsid w:val="000F6DC5"/>
    <w:rsid w:val="00100A6B"/>
    <w:rsid w:val="00100ECF"/>
    <w:rsid w:val="00102543"/>
    <w:rsid w:val="00110DDA"/>
    <w:rsid w:val="0011332B"/>
    <w:rsid w:val="001136B9"/>
    <w:rsid w:val="00113B76"/>
    <w:rsid w:val="0011677A"/>
    <w:rsid w:val="001209E7"/>
    <w:rsid w:val="00120D51"/>
    <w:rsid w:val="001211B4"/>
    <w:rsid w:val="00121C91"/>
    <w:rsid w:val="00122C0A"/>
    <w:rsid w:val="00124508"/>
    <w:rsid w:val="0012464C"/>
    <w:rsid w:val="00125AB5"/>
    <w:rsid w:val="00127058"/>
    <w:rsid w:val="001279D3"/>
    <w:rsid w:val="00131D85"/>
    <w:rsid w:val="0013235B"/>
    <w:rsid w:val="00136080"/>
    <w:rsid w:val="001368AE"/>
    <w:rsid w:val="00137231"/>
    <w:rsid w:val="0013768B"/>
    <w:rsid w:val="00137DDA"/>
    <w:rsid w:val="00141EDE"/>
    <w:rsid w:val="001429FB"/>
    <w:rsid w:val="00144382"/>
    <w:rsid w:val="00144612"/>
    <w:rsid w:val="0014599E"/>
    <w:rsid w:val="001463F6"/>
    <w:rsid w:val="00147549"/>
    <w:rsid w:val="00147A41"/>
    <w:rsid w:val="0015180A"/>
    <w:rsid w:val="00156684"/>
    <w:rsid w:val="00156B4D"/>
    <w:rsid w:val="00157D7C"/>
    <w:rsid w:val="00160636"/>
    <w:rsid w:val="001609CE"/>
    <w:rsid w:val="00161ED4"/>
    <w:rsid w:val="001621D4"/>
    <w:rsid w:val="00163A85"/>
    <w:rsid w:val="001655BB"/>
    <w:rsid w:val="00165F18"/>
    <w:rsid w:val="0017565C"/>
    <w:rsid w:val="00175CE1"/>
    <w:rsid w:val="00180C66"/>
    <w:rsid w:val="001814D9"/>
    <w:rsid w:val="00181D70"/>
    <w:rsid w:val="00182F97"/>
    <w:rsid w:val="00184964"/>
    <w:rsid w:val="0018704D"/>
    <w:rsid w:val="00190A8B"/>
    <w:rsid w:val="00190E01"/>
    <w:rsid w:val="0019122B"/>
    <w:rsid w:val="001936DF"/>
    <w:rsid w:val="00193CDE"/>
    <w:rsid w:val="0019661D"/>
    <w:rsid w:val="001974F0"/>
    <w:rsid w:val="001A1907"/>
    <w:rsid w:val="001A2DA0"/>
    <w:rsid w:val="001A39FC"/>
    <w:rsid w:val="001A66F8"/>
    <w:rsid w:val="001B06CF"/>
    <w:rsid w:val="001B0E06"/>
    <w:rsid w:val="001B2875"/>
    <w:rsid w:val="001B2882"/>
    <w:rsid w:val="001B656E"/>
    <w:rsid w:val="001B6804"/>
    <w:rsid w:val="001C099A"/>
    <w:rsid w:val="001C0B68"/>
    <w:rsid w:val="001C1BFF"/>
    <w:rsid w:val="001C2A6B"/>
    <w:rsid w:val="001C40A6"/>
    <w:rsid w:val="001C6BC3"/>
    <w:rsid w:val="001C7B7C"/>
    <w:rsid w:val="001D2891"/>
    <w:rsid w:val="001D3367"/>
    <w:rsid w:val="001D3E95"/>
    <w:rsid w:val="001D3F28"/>
    <w:rsid w:val="001D436F"/>
    <w:rsid w:val="001D6B68"/>
    <w:rsid w:val="001E036B"/>
    <w:rsid w:val="001E0913"/>
    <w:rsid w:val="001E149C"/>
    <w:rsid w:val="001E400A"/>
    <w:rsid w:val="001E5A63"/>
    <w:rsid w:val="001E5C64"/>
    <w:rsid w:val="001E64FF"/>
    <w:rsid w:val="001E6F9A"/>
    <w:rsid w:val="001E7B91"/>
    <w:rsid w:val="001F02A5"/>
    <w:rsid w:val="001F23D2"/>
    <w:rsid w:val="001F2C87"/>
    <w:rsid w:val="001F4139"/>
    <w:rsid w:val="001F4424"/>
    <w:rsid w:val="001F4F7B"/>
    <w:rsid w:val="00202365"/>
    <w:rsid w:val="00210424"/>
    <w:rsid w:val="002123E0"/>
    <w:rsid w:val="002129E1"/>
    <w:rsid w:val="002138CE"/>
    <w:rsid w:val="002146E6"/>
    <w:rsid w:val="00214F01"/>
    <w:rsid w:val="00215DE7"/>
    <w:rsid w:val="002169F8"/>
    <w:rsid w:val="00216AD5"/>
    <w:rsid w:val="00221587"/>
    <w:rsid w:val="00221B6E"/>
    <w:rsid w:val="00221F1F"/>
    <w:rsid w:val="002249B2"/>
    <w:rsid w:val="0022531F"/>
    <w:rsid w:val="00227333"/>
    <w:rsid w:val="00230C09"/>
    <w:rsid w:val="002330C3"/>
    <w:rsid w:val="00233917"/>
    <w:rsid w:val="00234C67"/>
    <w:rsid w:val="00236859"/>
    <w:rsid w:val="00236E76"/>
    <w:rsid w:val="002437BD"/>
    <w:rsid w:val="00246D9E"/>
    <w:rsid w:val="00247407"/>
    <w:rsid w:val="00250334"/>
    <w:rsid w:val="002524ED"/>
    <w:rsid w:val="00255486"/>
    <w:rsid w:val="00257986"/>
    <w:rsid w:val="00260AF4"/>
    <w:rsid w:val="00261E8D"/>
    <w:rsid w:val="00262491"/>
    <w:rsid w:val="00270E4A"/>
    <w:rsid w:val="00271111"/>
    <w:rsid w:val="0027281A"/>
    <w:rsid w:val="00273328"/>
    <w:rsid w:val="0027497C"/>
    <w:rsid w:val="00276F1B"/>
    <w:rsid w:val="0028180F"/>
    <w:rsid w:val="00283D63"/>
    <w:rsid w:val="00284246"/>
    <w:rsid w:val="00284D60"/>
    <w:rsid w:val="00285642"/>
    <w:rsid w:val="00286246"/>
    <w:rsid w:val="00291898"/>
    <w:rsid w:val="002934C4"/>
    <w:rsid w:val="0029351A"/>
    <w:rsid w:val="00293538"/>
    <w:rsid w:val="0029355B"/>
    <w:rsid w:val="002942B7"/>
    <w:rsid w:val="00294518"/>
    <w:rsid w:val="0029506E"/>
    <w:rsid w:val="00295F4F"/>
    <w:rsid w:val="0029690A"/>
    <w:rsid w:val="002975C7"/>
    <w:rsid w:val="002A02FE"/>
    <w:rsid w:val="002A08EA"/>
    <w:rsid w:val="002A1E9B"/>
    <w:rsid w:val="002A5CA1"/>
    <w:rsid w:val="002B50A5"/>
    <w:rsid w:val="002B6CA9"/>
    <w:rsid w:val="002C105A"/>
    <w:rsid w:val="002C25FA"/>
    <w:rsid w:val="002C2973"/>
    <w:rsid w:val="002C5784"/>
    <w:rsid w:val="002D0190"/>
    <w:rsid w:val="002D0D8F"/>
    <w:rsid w:val="002D0ED6"/>
    <w:rsid w:val="002D3F90"/>
    <w:rsid w:val="002E0E77"/>
    <w:rsid w:val="002E263E"/>
    <w:rsid w:val="002E2FA5"/>
    <w:rsid w:val="002E30C1"/>
    <w:rsid w:val="002E37E7"/>
    <w:rsid w:val="002E37EC"/>
    <w:rsid w:val="002E3F53"/>
    <w:rsid w:val="002E41C0"/>
    <w:rsid w:val="002E438A"/>
    <w:rsid w:val="002E4EC5"/>
    <w:rsid w:val="002E708B"/>
    <w:rsid w:val="002E767B"/>
    <w:rsid w:val="002F15E4"/>
    <w:rsid w:val="002F7519"/>
    <w:rsid w:val="00301849"/>
    <w:rsid w:val="00301D70"/>
    <w:rsid w:val="003021FB"/>
    <w:rsid w:val="00302FDE"/>
    <w:rsid w:val="00304B61"/>
    <w:rsid w:val="00306B3B"/>
    <w:rsid w:val="00310A97"/>
    <w:rsid w:val="00311BDA"/>
    <w:rsid w:val="003130C8"/>
    <w:rsid w:val="003139AA"/>
    <w:rsid w:val="0031569B"/>
    <w:rsid w:val="00315AE6"/>
    <w:rsid w:val="003168A5"/>
    <w:rsid w:val="003168B7"/>
    <w:rsid w:val="00316C40"/>
    <w:rsid w:val="00323A0E"/>
    <w:rsid w:val="00325E40"/>
    <w:rsid w:val="00326DF9"/>
    <w:rsid w:val="00330015"/>
    <w:rsid w:val="00330F28"/>
    <w:rsid w:val="00332AB7"/>
    <w:rsid w:val="00333E55"/>
    <w:rsid w:val="00334015"/>
    <w:rsid w:val="00336720"/>
    <w:rsid w:val="00337436"/>
    <w:rsid w:val="00343021"/>
    <w:rsid w:val="00343C33"/>
    <w:rsid w:val="00343CFA"/>
    <w:rsid w:val="003442DE"/>
    <w:rsid w:val="00346500"/>
    <w:rsid w:val="0034725D"/>
    <w:rsid w:val="00354E66"/>
    <w:rsid w:val="003560EA"/>
    <w:rsid w:val="003610A2"/>
    <w:rsid w:val="00364390"/>
    <w:rsid w:val="00364AB1"/>
    <w:rsid w:val="003663A0"/>
    <w:rsid w:val="0036701B"/>
    <w:rsid w:val="003677DD"/>
    <w:rsid w:val="00372FB4"/>
    <w:rsid w:val="00374B08"/>
    <w:rsid w:val="00375524"/>
    <w:rsid w:val="00376686"/>
    <w:rsid w:val="00377EF6"/>
    <w:rsid w:val="0038069D"/>
    <w:rsid w:val="00380C81"/>
    <w:rsid w:val="00382107"/>
    <w:rsid w:val="003830F4"/>
    <w:rsid w:val="00383E31"/>
    <w:rsid w:val="00384027"/>
    <w:rsid w:val="00385970"/>
    <w:rsid w:val="0038714C"/>
    <w:rsid w:val="00387295"/>
    <w:rsid w:val="00387807"/>
    <w:rsid w:val="00390ACD"/>
    <w:rsid w:val="00393870"/>
    <w:rsid w:val="00393DCC"/>
    <w:rsid w:val="00393ED9"/>
    <w:rsid w:val="0039596D"/>
    <w:rsid w:val="00396724"/>
    <w:rsid w:val="00396C6F"/>
    <w:rsid w:val="003975BA"/>
    <w:rsid w:val="00397D46"/>
    <w:rsid w:val="003A1924"/>
    <w:rsid w:val="003A1D4B"/>
    <w:rsid w:val="003A25BE"/>
    <w:rsid w:val="003A2866"/>
    <w:rsid w:val="003A379D"/>
    <w:rsid w:val="003A62D7"/>
    <w:rsid w:val="003B0164"/>
    <w:rsid w:val="003B1095"/>
    <w:rsid w:val="003B2797"/>
    <w:rsid w:val="003B4A69"/>
    <w:rsid w:val="003B6BAA"/>
    <w:rsid w:val="003B6DFA"/>
    <w:rsid w:val="003B71FB"/>
    <w:rsid w:val="003B7AC9"/>
    <w:rsid w:val="003C3C48"/>
    <w:rsid w:val="003C3F4D"/>
    <w:rsid w:val="003C47B6"/>
    <w:rsid w:val="003C5884"/>
    <w:rsid w:val="003C62EB"/>
    <w:rsid w:val="003C67AD"/>
    <w:rsid w:val="003C7270"/>
    <w:rsid w:val="003D0C44"/>
    <w:rsid w:val="003D1499"/>
    <w:rsid w:val="003D4429"/>
    <w:rsid w:val="003D47E8"/>
    <w:rsid w:val="003D6AC3"/>
    <w:rsid w:val="003E1BC1"/>
    <w:rsid w:val="003E5F24"/>
    <w:rsid w:val="003E7426"/>
    <w:rsid w:val="003F0F1B"/>
    <w:rsid w:val="003F2623"/>
    <w:rsid w:val="003F2B0C"/>
    <w:rsid w:val="003F2B7A"/>
    <w:rsid w:val="003F6D80"/>
    <w:rsid w:val="003F718F"/>
    <w:rsid w:val="003F7F91"/>
    <w:rsid w:val="00400373"/>
    <w:rsid w:val="00400D5B"/>
    <w:rsid w:val="00402EB7"/>
    <w:rsid w:val="00405D35"/>
    <w:rsid w:val="004107FE"/>
    <w:rsid w:val="004112D4"/>
    <w:rsid w:val="00411A22"/>
    <w:rsid w:val="00412533"/>
    <w:rsid w:val="00413839"/>
    <w:rsid w:val="0041496E"/>
    <w:rsid w:val="00416801"/>
    <w:rsid w:val="00417D8D"/>
    <w:rsid w:val="00420192"/>
    <w:rsid w:val="00421804"/>
    <w:rsid w:val="00421CFC"/>
    <w:rsid w:val="00421D42"/>
    <w:rsid w:val="00422441"/>
    <w:rsid w:val="00423453"/>
    <w:rsid w:val="00423648"/>
    <w:rsid w:val="00424099"/>
    <w:rsid w:val="0042413C"/>
    <w:rsid w:val="0042655F"/>
    <w:rsid w:val="00430691"/>
    <w:rsid w:val="00431045"/>
    <w:rsid w:val="00437325"/>
    <w:rsid w:val="0044189F"/>
    <w:rsid w:val="00444B10"/>
    <w:rsid w:val="00445025"/>
    <w:rsid w:val="00446667"/>
    <w:rsid w:val="00450DE4"/>
    <w:rsid w:val="00451716"/>
    <w:rsid w:val="004518B4"/>
    <w:rsid w:val="00453D2B"/>
    <w:rsid w:val="00453E07"/>
    <w:rsid w:val="004604D3"/>
    <w:rsid w:val="00461173"/>
    <w:rsid w:val="00462638"/>
    <w:rsid w:val="00462A4B"/>
    <w:rsid w:val="00463828"/>
    <w:rsid w:val="004669A1"/>
    <w:rsid w:val="00467601"/>
    <w:rsid w:val="0046764E"/>
    <w:rsid w:val="00467D83"/>
    <w:rsid w:val="00470F03"/>
    <w:rsid w:val="00471AE2"/>
    <w:rsid w:val="0047347E"/>
    <w:rsid w:val="00474338"/>
    <w:rsid w:val="004753A4"/>
    <w:rsid w:val="00477063"/>
    <w:rsid w:val="00477FB4"/>
    <w:rsid w:val="004816D0"/>
    <w:rsid w:val="00482D33"/>
    <w:rsid w:val="0048426D"/>
    <w:rsid w:val="00484333"/>
    <w:rsid w:val="00484DDA"/>
    <w:rsid w:val="00485450"/>
    <w:rsid w:val="0049024C"/>
    <w:rsid w:val="00490D10"/>
    <w:rsid w:val="00493C36"/>
    <w:rsid w:val="004949C7"/>
    <w:rsid w:val="004966F6"/>
    <w:rsid w:val="00497DA5"/>
    <w:rsid w:val="004A0F56"/>
    <w:rsid w:val="004A22E8"/>
    <w:rsid w:val="004A3278"/>
    <w:rsid w:val="004A3EC3"/>
    <w:rsid w:val="004B3C44"/>
    <w:rsid w:val="004B6AE4"/>
    <w:rsid w:val="004B6EE6"/>
    <w:rsid w:val="004C093C"/>
    <w:rsid w:val="004C27AC"/>
    <w:rsid w:val="004C49A3"/>
    <w:rsid w:val="004C568D"/>
    <w:rsid w:val="004C6DFD"/>
    <w:rsid w:val="004C70A7"/>
    <w:rsid w:val="004D073A"/>
    <w:rsid w:val="004D0E9F"/>
    <w:rsid w:val="004D1DA1"/>
    <w:rsid w:val="004D1F06"/>
    <w:rsid w:val="004D2295"/>
    <w:rsid w:val="004D3B39"/>
    <w:rsid w:val="004D4459"/>
    <w:rsid w:val="004D5029"/>
    <w:rsid w:val="004D69DF"/>
    <w:rsid w:val="004D7FF6"/>
    <w:rsid w:val="004E0569"/>
    <w:rsid w:val="004E0775"/>
    <w:rsid w:val="004E53F0"/>
    <w:rsid w:val="004F13FF"/>
    <w:rsid w:val="004F174F"/>
    <w:rsid w:val="004F20B2"/>
    <w:rsid w:val="004F437A"/>
    <w:rsid w:val="004F51D6"/>
    <w:rsid w:val="0050192A"/>
    <w:rsid w:val="005065B0"/>
    <w:rsid w:val="00517D73"/>
    <w:rsid w:val="00520246"/>
    <w:rsid w:val="00523322"/>
    <w:rsid w:val="00524123"/>
    <w:rsid w:val="00524431"/>
    <w:rsid w:val="0052444B"/>
    <w:rsid w:val="00526F52"/>
    <w:rsid w:val="00527365"/>
    <w:rsid w:val="00527B67"/>
    <w:rsid w:val="00530D6E"/>
    <w:rsid w:val="00531885"/>
    <w:rsid w:val="0053271F"/>
    <w:rsid w:val="00536165"/>
    <w:rsid w:val="00536455"/>
    <w:rsid w:val="00537178"/>
    <w:rsid w:val="0054377E"/>
    <w:rsid w:val="00545DF3"/>
    <w:rsid w:val="00546BC5"/>
    <w:rsid w:val="005479D8"/>
    <w:rsid w:val="00554EE9"/>
    <w:rsid w:val="005550BB"/>
    <w:rsid w:val="00561EA2"/>
    <w:rsid w:val="00563196"/>
    <w:rsid w:val="00563CE5"/>
    <w:rsid w:val="005648B5"/>
    <w:rsid w:val="0056528E"/>
    <w:rsid w:val="005701A5"/>
    <w:rsid w:val="00573811"/>
    <w:rsid w:val="00573C93"/>
    <w:rsid w:val="00573DE3"/>
    <w:rsid w:val="005767A0"/>
    <w:rsid w:val="00582CED"/>
    <w:rsid w:val="00585F24"/>
    <w:rsid w:val="005862D3"/>
    <w:rsid w:val="00586C46"/>
    <w:rsid w:val="00586D1B"/>
    <w:rsid w:val="00591AAD"/>
    <w:rsid w:val="00591BAD"/>
    <w:rsid w:val="005925FE"/>
    <w:rsid w:val="00592ECA"/>
    <w:rsid w:val="00594D84"/>
    <w:rsid w:val="0059573F"/>
    <w:rsid w:val="00596AD6"/>
    <w:rsid w:val="005978CF"/>
    <w:rsid w:val="005A03AA"/>
    <w:rsid w:val="005A1CB2"/>
    <w:rsid w:val="005A323B"/>
    <w:rsid w:val="005A76D1"/>
    <w:rsid w:val="005B10D5"/>
    <w:rsid w:val="005B18DF"/>
    <w:rsid w:val="005B30B7"/>
    <w:rsid w:val="005B461B"/>
    <w:rsid w:val="005C3BC2"/>
    <w:rsid w:val="005C53C0"/>
    <w:rsid w:val="005C7D0F"/>
    <w:rsid w:val="005C7F6D"/>
    <w:rsid w:val="005C7FCA"/>
    <w:rsid w:val="005D0828"/>
    <w:rsid w:val="005D123F"/>
    <w:rsid w:val="005D2DF3"/>
    <w:rsid w:val="005D319A"/>
    <w:rsid w:val="005D377B"/>
    <w:rsid w:val="005D3A4E"/>
    <w:rsid w:val="005E0E39"/>
    <w:rsid w:val="005E1649"/>
    <w:rsid w:val="005E245B"/>
    <w:rsid w:val="005E3191"/>
    <w:rsid w:val="005E431B"/>
    <w:rsid w:val="005E4AF9"/>
    <w:rsid w:val="005E4F72"/>
    <w:rsid w:val="005E5ED4"/>
    <w:rsid w:val="005E64EC"/>
    <w:rsid w:val="005E6F80"/>
    <w:rsid w:val="005F05D9"/>
    <w:rsid w:val="005F0F0F"/>
    <w:rsid w:val="005F1B04"/>
    <w:rsid w:val="005F1B54"/>
    <w:rsid w:val="005F3EA2"/>
    <w:rsid w:val="005F64EB"/>
    <w:rsid w:val="005F64FA"/>
    <w:rsid w:val="005F7C72"/>
    <w:rsid w:val="0060158C"/>
    <w:rsid w:val="00602103"/>
    <w:rsid w:val="00603B42"/>
    <w:rsid w:val="0060473E"/>
    <w:rsid w:val="006063B0"/>
    <w:rsid w:val="00610BDD"/>
    <w:rsid w:val="006157F2"/>
    <w:rsid w:val="0061610B"/>
    <w:rsid w:val="0061762A"/>
    <w:rsid w:val="0062487C"/>
    <w:rsid w:val="00624AE7"/>
    <w:rsid w:val="006254F2"/>
    <w:rsid w:val="00625963"/>
    <w:rsid w:val="006259CC"/>
    <w:rsid w:val="006271DC"/>
    <w:rsid w:val="006307A4"/>
    <w:rsid w:val="006326A9"/>
    <w:rsid w:val="00632877"/>
    <w:rsid w:val="00633190"/>
    <w:rsid w:val="006338C0"/>
    <w:rsid w:val="0063547D"/>
    <w:rsid w:val="00635DD9"/>
    <w:rsid w:val="00636A9F"/>
    <w:rsid w:val="00636B59"/>
    <w:rsid w:val="00636D53"/>
    <w:rsid w:val="006413A9"/>
    <w:rsid w:val="006422C8"/>
    <w:rsid w:val="00642D68"/>
    <w:rsid w:val="00643BF3"/>
    <w:rsid w:val="00643DE0"/>
    <w:rsid w:val="00644914"/>
    <w:rsid w:val="00645492"/>
    <w:rsid w:val="006512B0"/>
    <w:rsid w:val="00651DF3"/>
    <w:rsid w:val="006520D4"/>
    <w:rsid w:val="0065244F"/>
    <w:rsid w:val="00655707"/>
    <w:rsid w:val="00655FE0"/>
    <w:rsid w:val="006570DC"/>
    <w:rsid w:val="00661A37"/>
    <w:rsid w:val="006622BE"/>
    <w:rsid w:val="00664F79"/>
    <w:rsid w:val="00665024"/>
    <w:rsid w:val="006654D5"/>
    <w:rsid w:val="00665F04"/>
    <w:rsid w:val="00666300"/>
    <w:rsid w:val="00666999"/>
    <w:rsid w:val="00671E25"/>
    <w:rsid w:val="006724FF"/>
    <w:rsid w:val="00672569"/>
    <w:rsid w:val="00674971"/>
    <w:rsid w:val="00675A23"/>
    <w:rsid w:val="00676858"/>
    <w:rsid w:val="00677F25"/>
    <w:rsid w:val="006820DD"/>
    <w:rsid w:val="006824CD"/>
    <w:rsid w:val="006848E0"/>
    <w:rsid w:val="0068652C"/>
    <w:rsid w:val="006871BA"/>
    <w:rsid w:val="00687413"/>
    <w:rsid w:val="006905A9"/>
    <w:rsid w:val="00690F42"/>
    <w:rsid w:val="00691202"/>
    <w:rsid w:val="00691325"/>
    <w:rsid w:val="00691C84"/>
    <w:rsid w:val="00692B65"/>
    <w:rsid w:val="00695853"/>
    <w:rsid w:val="00697922"/>
    <w:rsid w:val="006A0098"/>
    <w:rsid w:val="006A04AB"/>
    <w:rsid w:val="006A0507"/>
    <w:rsid w:val="006A3737"/>
    <w:rsid w:val="006A3EBC"/>
    <w:rsid w:val="006A4902"/>
    <w:rsid w:val="006A7E30"/>
    <w:rsid w:val="006B342B"/>
    <w:rsid w:val="006B65E5"/>
    <w:rsid w:val="006B6678"/>
    <w:rsid w:val="006B7280"/>
    <w:rsid w:val="006B72D2"/>
    <w:rsid w:val="006C03E6"/>
    <w:rsid w:val="006C1160"/>
    <w:rsid w:val="006C15AE"/>
    <w:rsid w:val="006C16CC"/>
    <w:rsid w:val="006C1F42"/>
    <w:rsid w:val="006C5751"/>
    <w:rsid w:val="006C7425"/>
    <w:rsid w:val="006D072F"/>
    <w:rsid w:val="006D0958"/>
    <w:rsid w:val="006D1626"/>
    <w:rsid w:val="006D1CEB"/>
    <w:rsid w:val="006D3D22"/>
    <w:rsid w:val="006D7553"/>
    <w:rsid w:val="006E06CE"/>
    <w:rsid w:val="006E19B8"/>
    <w:rsid w:val="006E28C8"/>
    <w:rsid w:val="006E55B5"/>
    <w:rsid w:val="006E5E6B"/>
    <w:rsid w:val="006E691C"/>
    <w:rsid w:val="006E740E"/>
    <w:rsid w:val="006E7893"/>
    <w:rsid w:val="006F018D"/>
    <w:rsid w:val="006F0FBF"/>
    <w:rsid w:val="006F28FD"/>
    <w:rsid w:val="006F4305"/>
    <w:rsid w:val="006F43D9"/>
    <w:rsid w:val="006F5138"/>
    <w:rsid w:val="006F6BF1"/>
    <w:rsid w:val="0070109B"/>
    <w:rsid w:val="007016ED"/>
    <w:rsid w:val="00702A4D"/>
    <w:rsid w:val="00706600"/>
    <w:rsid w:val="00710634"/>
    <w:rsid w:val="00713D16"/>
    <w:rsid w:val="00713D67"/>
    <w:rsid w:val="00715171"/>
    <w:rsid w:val="007158C0"/>
    <w:rsid w:val="007162AF"/>
    <w:rsid w:val="00716CDE"/>
    <w:rsid w:val="007179E1"/>
    <w:rsid w:val="00717C35"/>
    <w:rsid w:val="00720E0D"/>
    <w:rsid w:val="007222F9"/>
    <w:rsid w:val="007318B0"/>
    <w:rsid w:val="00731AFF"/>
    <w:rsid w:val="007320CA"/>
    <w:rsid w:val="007339C4"/>
    <w:rsid w:val="00734BF3"/>
    <w:rsid w:val="0073680C"/>
    <w:rsid w:val="00742DF5"/>
    <w:rsid w:val="007436F3"/>
    <w:rsid w:val="007439A8"/>
    <w:rsid w:val="0074670F"/>
    <w:rsid w:val="0074681B"/>
    <w:rsid w:val="00746AF9"/>
    <w:rsid w:val="00747082"/>
    <w:rsid w:val="007470CE"/>
    <w:rsid w:val="007479B5"/>
    <w:rsid w:val="00747BB3"/>
    <w:rsid w:val="00747E9F"/>
    <w:rsid w:val="007527F7"/>
    <w:rsid w:val="00752849"/>
    <w:rsid w:val="00753684"/>
    <w:rsid w:val="007539E0"/>
    <w:rsid w:val="0076085D"/>
    <w:rsid w:val="00762C9A"/>
    <w:rsid w:val="00765951"/>
    <w:rsid w:val="00765DC2"/>
    <w:rsid w:val="007660C1"/>
    <w:rsid w:val="00766D6A"/>
    <w:rsid w:val="0076776B"/>
    <w:rsid w:val="00770E14"/>
    <w:rsid w:val="00772546"/>
    <w:rsid w:val="007728F2"/>
    <w:rsid w:val="00772F63"/>
    <w:rsid w:val="00774B0A"/>
    <w:rsid w:val="0078090A"/>
    <w:rsid w:val="00780F1E"/>
    <w:rsid w:val="00782C0C"/>
    <w:rsid w:val="00783503"/>
    <w:rsid w:val="007844D8"/>
    <w:rsid w:val="00787C20"/>
    <w:rsid w:val="0079054A"/>
    <w:rsid w:val="007906A2"/>
    <w:rsid w:val="00792FC1"/>
    <w:rsid w:val="00796864"/>
    <w:rsid w:val="007A12EC"/>
    <w:rsid w:val="007A1623"/>
    <w:rsid w:val="007A3301"/>
    <w:rsid w:val="007A3B5D"/>
    <w:rsid w:val="007A47EC"/>
    <w:rsid w:val="007A4956"/>
    <w:rsid w:val="007A645B"/>
    <w:rsid w:val="007A7480"/>
    <w:rsid w:val="007B06BD"/>
    <w:rsid w:val="007B2332"/>
    <w:rsid w:val="007B4DDF"/>
    <w:rsid w:val="007B7387"/>
    <w:rsid w:val="007B7984"/>
    <w:rsid w:val="007C01D7"/>
    <w:rsid w:val="007C2029"/>
    <w:rsid w:val="007C2823"/>
    <w:rsid w:val="007C431F"/>
    <w:rsid w:val="007C51D9"/>
    <w:rsid w:val="007C7069"/>
    <w:rsid w:val="007C7D54"/>
    <w:rsid w:val="007E35C0"/>
    <w:rsid w:val="007E3AEF"/>
    <w:rsid w:val="007E3B14"/>
    <w:rsid w:val="007E499F"/>
    <w:rsid w:val="007E4B2F"/>
    <w:rsid w:val="007E4B51"/>
    <w:rsid w:val="007E4E7A"/>
    <w:rsid w:val="007E5E10"/>
    <w:rsid w:val="007E5E6E"/>
    <w:rsid w:val="007E7070"/>
    <w:rsid w:val="007E7284"/>
    <w:rsid w:val="007F1924"/>
    <w:rsid w:val="007F3792"/>
    <w:rsid w:val="007F68BC"/>
    <w:rsid w:val="007F70C0"/>
    <w:rsid w:val="007F7596"/>
    <w:rsid w:val="00801374"/>
    <w:rsid w:val="00802BED"/>
    <w:rsid w:val="00802F29"/>
    <w:rsid w:val="00803E49"/>
    <w:rsid w:val="00804B5A"/>
    <w:rsid w:val="00807939"/>
    <w:rsid w:val="00807BE0"/>
    <w:rsid w:val="00813C15"/>
    <w:rsid w:val="00814167"/>
    <w:rsid w:val="00815DD4"/>
    <w:rsid w:val="00816548"/>
    <w:rsid w:val="00817379"/>
    <w:rsid w:val="008226FA"/>
    <w:rsid w:val="0082448D"/>
    <w:rsid w:val="00825F5A"/>
    <w:rsid w:val="008266F9"/>
    <w:rsid w:val="00827A02"/>
    <w:rsid w:val="0083140C"/>
    <w:rsid w:val="008356F4"/>
    <w:rsid w:val="008356F6"/>
    <w:rsid w:val="00836475"/>
    <w:rsid w:val="00836612"/>
    <w:rsid w:val="008368E7"/>
    <w:rsid w:val="00843239"/>
    <w:rsid w:val="00843ED6"/>
    <w:rsid w:val="00844B08"/>
    <w:rsid w:val="008458BC"/>
    <w:rsid w:val="00845A7A"/>
    <w:rsid w:val="008471E4"/>
    <w:rsid w:val="00847745"/>
    <w:rsid w:val="008502F4"/>
    <w:rsid w:val="008519C6"/>
    <w:rsid w:val="00853EF0"/>
    <w:rsid w:val="008546FE"/>
    <w:rsid w:val="00854DAA"/>
    <w:rsid w:val="0085504A"/>
    <w:rsid w:val="008555B5"/>
    <w:rsid w:val="008567E5"/>
    <w:rsid w:val="00856FCC"/>
    <w:rsid w:val="00861AD1"/>
    <w:rsid w:val="00861CC8"/>
    <w:rsid w:val="00862C8A"/>
    <w:rsid w:val="00865739"/>
    <w:rsid w:val="008658CC"/>
    <w:rsid w:val="00867542"/>
    <w:rsid w:val="00870E42"/>
    <w:rsid w:val="00873B10"/>
    <w:rsid w:val="00873DAE"/>
    <w:rsid w:val="00875D7A"/>
    <w:rsid w:val="00882C8F"/>
    <w:rsid w:val="00883287"/>
    <w:rsid w:val="008836EA"/>
    <w:rsid w:val="00883A42"/>
    <w:rsid w:val="008852B1"/>
    <w:rsid w:val="00885944"/>
    <w:rsid w:val="00891DAE"/>
    <w:rsid w:val="00893127"/>
    <w:rsid w:val="00893CFF"/>
    <w:rsid w:val="00894081"/>
    <w:rsid w:val="00894356"/>
    <w:rsid w:val="00895CC7"/>
    <w:rsid w:val="00895E05"/>
    <w:rsid w:val="00895FA9"/>
    <w:rsid w:val="008965CD"/>
    <w:rsid w:val="00896754"/>
    <w:rsid w:val="008A09C8"/>
    <w:rsid w:val="008A177E"/>
    <w:rsid w:val="008A1832"/>
    <w:rsid w:val="008C0117"/>
    <w:rsid w:val="008C12FF"/>
    <w:rsid w:val="008C14FE"/>
    <w:rsid w:val="008C29C0"/>
    <w:rsid w:val="008C3AD7"/>
    <w:rsid w:val="008C4967"/>
    <w:rsid w:val="008C587E"/>
    <w:rsid w:val="008C6E89"/>
    <w:rsid w:val="008C74D6"/>
    <w:rsid w:val="008D1BDC"/>
    <w:rsid w:val="008D21A5"/>
    <w:rsid w:val="008D2236"/>
    <w:rsid w:val="008D470F"/>
    <w:rsid w:val="008D64D8"/>
    <w:rsid w:val="008D6C9B"/>
    <w:rsid w:val="008D7302"/>
    <w:rsid w:val="008E2A09"/>
    <w:rsid w:val="008E355D"/>
    <w:rsid w:val="008E3DCF"/>
    <w:rsid w:val="008E3E2C"/>
    <w:rsid w:val="008E51E4"/>
    <w:rsid w:val="008E663A"/>
    <w:rsid w:val="008F6AA4"/>
    <w:rsid w:val="008F7456"/>
    <w:rsid w:val="00901B04"/>
    <w:rsid w:val="00902CCA"/>
    <w:rsid w:val="00902DE1"/>
    <w:rsid w:val="00911FD2"/>
    <w:rsid w:val="00912B31"/>
    <w:rsid w:val="00913AA1"/>
    <w:rsid w:val="00916A2A"/>
    <w:rsid w:val="00916EED"/>
    <w:rsid w:val="00917910"/>
    <w:rsid w:val="00922C31"/>
    <w:rsid w:val="0092363A"/>
    <w:rsid w:val="00923BF8"/>
    <w:rsid w:val="00923DED"/>
    <w:rsid w:val="00932002"/>
    <w:rsid w:val="0093435C"/>
    <w:rsid w:val="00934FA8"/>
    <w:rsid w:val="00935AA2"/>
    <w:rsid w:val="00937B48"/>
    <w:rsid w:val="00941015"/>
    <w:rsid w:val="00941904"/>
    <w:rsid w:val="00941B33"/>
    <w:rsid w:val="0094342B"/>
    <w:rsid w:val="0094486F"/>
    <w:rsid w:val="00944D9C"/>
    <w:rsid w:val="00945DB2"/>
    <w:rsid w:val="00951D91"/>
    <w:rsid w:val="00952EE3"/>
    <w:rsid w:val="0095340E"/>
    <w:rsid w:val="00954DD7"/>
    <w:rsid w:val="0095539A"/>
    <w:rsid w:val="009571B8"/>
    <w:rsid w:val="00957974"/>
    <w:rsid w:val="00960F35"/>
    <w:rsid w:val="00963264"/>
    <w:rsid w:val="00963517"/>
    <w:rsid w:val="00963A88"/>
    <w:rsid w:val="00963E82"/>
    <w:rsid w:val="00964141"/>
    <w:rsid w:val="00966C57"/>
    <w:rsid w:val="009703CF"/>
    <w:rsid w:val="00970898"/>
    <w:rsid w:val="00970F9F"/>
    <w:rsid w:val="00971E9E"/>
    <w:rsid w:val="00973124"/>
    <w:rsid w:val="00975381"/>
    <w:rsid w:val="0097586E"/>
    <w:rsid w:val="0097645C"/>
    <w:rsid w:val="00977B8D"/>
    <w:rsid w:val="00977CB2"/>
    <w:rsid w:val="00982F33"/>
    <w:rsid w:val="0098570E"/>
    <w:rsid w:val="00985C72"/>
    <w:rsid w:val="0098612A"/>
    <w:rsid w:val="0098618C"/>
    <w:rsid w:val="00987869"/>
    <w:rsid w:val="00992BD0"/>
    <w:rsid w:val="00993A8B"/>
    <w:rsid w:val="00994A59"/>
    <w:rsid w:val="00995DAF"/>
    <w:rsid w:val="0099626A"/>
    <w:rsid w:val="00997A58"/>
    <w:rsid w:val="00997CC2"/>
    <w:rsid w:val="009A13E3"/>
    <w:rsid w:val="009A16C1"/>
    <w:rsid w:val="009A1AF6"/>
    <w:rsid w:val="009A23D2"/>
    <w:rsid w:val="009A2823"/>
    <w:rsid w:val="009A3516"/>
    <w:rsid w:val="009A42FD"/>
    <w:rsid w:val="009A4C87"/>
    <w:rsid w:val="009A7E17"/>
    <w:rsid w:val="009B1A00"/>
    <w:rsid w:val="009B6550"/>
    <w:rsid w:val="009B69B6"/>
    <w:rsid w:val="009B78F2"/>
    <w:rsid w:val="009C0F78"/>
    <w:rsid w:val="009C518C"/>
    <w:rsid w:val="009C74CA"/>
    <w:rsid w:val="009D0386"/>
    <w:rsid w:val="009D1EB9"/>
    <w:rsid w:val="009D2369"/>
    <w:rsid w:val="009D3328"/>
    <w:rsid w:val="009D3618"/>
    <w:rsid w:val="009D37CA"/>
    <w:rsid w:val="009D3F3E"/>
    <w:rsid w:val="009D734D"/>
    <w:rsid w:val="009E06EC"/>
    <w:rsid w:val="009E3FBC"/>
    <w:rsid w:val="009E47DD"/>
    <w:rsid w:val="009F452C"/>
    <w:rsid w:val="009F48D8"/>
    <w:rsid w:val="009F6464"/>
    <w:rsid w:val="00A01E12"/>
    <w:rsid w:val="00A04A84"/>
    <w:rsid w:val="00A07C21"/>
    <w:rsid w:val="00A11D4D"/>
    <w:rsid w:val="00A12DE4"/>
    <w:rsid w:val="00A13374"/>
    <w:rsid w:val="00A140C9"/>
    <w:rsid w:val="00A1664C"/>
    <w:rsid w:val="00A179D2"/>
    <w:rsid w:val="00A25EB2"/>
    <w:rsid w:val="00A26629"/>
    <w:rsid w:val="00A267D7"/>
    <w:rsid w:val="00A3506B"/>
    <w:rsid w:val="00A406C9"/>
    <w:rsid w:val="00A41972"/>
    <w:rsid w:val="00A4470B"/>
    <w:rsid w:val="00A50CC3"/>
    <w:rsid w:val="00A50D50"/>
    <w:rsid w:val="00A50F30"/>
    <w:rsid w:val="00A523DA"/>
    <w:rsid w:val="00A52C0F"/>
    <w:rsid w:val="00A57B2F"/>
    <w:rsid w:val="00A601F0"/>
    <w:rsid w:val="00A630DE"/>
    <w:rsid w:val="00A650D2"/>
    <w:rsid w:val="00A67639"/>
    <w:rsid w:val="00A70F2D"/>
    <w:rsid w:val="00A710D2"/>
    <w:rsid w:val="00A73388"/>
    <w:rsid w:val="00A75085"/>
    <w:rsid w:val="00A818CF"/>
    <w:rsid w:val="00A82A1A"/>
    <w:rsid w:val="00A85118"/>
    <w:rsid w:val="00A85EE6"/>
    <w:rsid w:val="00A866F7"/>
    <w:rsid w:val="00A86C23"/>
    <w:rsid w:val="00A87425"/>
    <w:rsid w:val="00A90E7B"/>
    <w:rsid w:val="00A917E5"/>
    <w:rsid w:val="00A92A9D"/>
    <w:rsid w:val="00A93547"/>
    <w:rsid w:val="00A94C9D"/>
    <w:rsid w:val="00A955EF"/>
    <w:rsid w:val="00AA2CC5"/>
    <w:rsid w:val="00AA6A1F"/>
    <w:rsid w:val="00AB054D"/>
    <w:rsid w:val="00AB187B"/>
    <w:rsid w:val="00AB2448"/>
    <w:rsid w:val="00AB3B46"/>
    <w:rsid w:val="00AB75CD"/>
    <w:rsid w:val="00AB7D87"/>
    <w:rsid w:val="00AC1225"/>
    <w:rsid w:val="00AC3FBC"/>
    <w:rsid w:val="00AC440B"/>
    <w:rsid w:val="00AC4B3D"/>
    <w:rsid w:val="00AD0449"/>
    <w:rsid w:val="00AD22CB"/>
    <w:rsid w:val="00AD2FBD"/>
    <w:rsid w:val="00AD3471"/>
    <w:rsid w:val="00AD49E0"/>
    <w:rsid w:val="00AD5A87"/>
    <w:rsid w:val="00AD7D14"/>
    <w:rsid w:val="00AE10CE"/>
    <w:rsid w:val="00AE39B8"/>
    <w:rsid w:val="00AE3FF4"/>
    <w:rsid w:val="00AE4854"/>
    <w:rsid w:val="00AF017F"/>
    <w:rsid w:val="00AF0316"/>
    <w:rsid w:val="00AF1395"/>
    <w:rsid w:val="00AF231E"/>
    <w:rsid w:val="00AF5AE1"/>
    <w:rsid w:val="00AF63A9"/>
    <w:rsid w:val="00B012DC"/>
    <w:rsid w:val="00B01BCA"/>
    <w:rsid w:val="00B02509"/>
    <w:rsid w:val="00B0585B"/>
    <w:rsid w:val="00B069AB"/>
    <w:rsid w:val="00B06E8F"/>
    <w:rsid w:val="00B079A6"/>
    <w:rsid w:val="00B122F8"/>
    <w:rsid w:val="00B16742"/>
    <w:rsid w:val="00B16BF6"/>
    <w:rsid w:val="00B236BF"/>
    <w:rsid w:val="00B23D39"/>
    <w:rsid w:val="00B24092"/>
    <w:rsid w:val="00B2426A"/>
    <w:rsid w:val="00B2523E"/>
    <w:rsid w:val="00B27668"/>
    <w:rsid w:val="00B27CA9"/>
    <w:rsid w:val="00B27D50"/>
    <w:rsid w:val="00B30AE3"/>
    <w:rsid w:val="00B32C60"/>
    <w:rsid w:val="00B34A56"/>
    <w:rsid w:val="00B35619"/>
    <w:rsid w:val="00B356F8"/>
    <w:rsid w:val="00B35AA6"/>
    <w:rsid w:val="00B35B3A"/>
    <w:rsid w:val="00B373F0"/>
    <w:rsid w:val="00B37DF1"/>
    <w:rsid w:val="00B41034"/>
    <w:rsid w:val="00B425B2"/>
    <w:rsid w:val="00B42B2C"/>
    <w:rsid w:val="00B50BE9"/>
    <w:rsid w:val="00B51A28"/>
    <w:rsid w:val="00B51AD0"/>
    <w:rsid w:val="00B567D1"/>
    <w:rsid w:val="00B57244"/>
    <w:rsid w:val="00B63B96"/>
    <w:rsid w:val="00B6484F"/>
    <w:rsid w:val="00B650DF"/>
    <w:rsid w:val="00B6641E"/>
    <w:rsid w:val="00B66EDD"/>
    <w:rsid w:val="00B7270F"/>
    <w:rsid w:val="00B7412F"/>
    <w:rsid w:val="00B74E88"/>
    <w:rsid w:val="00B816F8"/>
    <w:rsid w:val="00B81F51"/>
    <w:rsid w:val="00B826BA"/>
    <w:rsid w:val="00B83BBE"/>
    <w:rsid w:val="00B85298"/>
    <w:rsid w:val="00B90E93"/>
    <w:rsid w:val="00B91607"/>
    <w:rsid w:val="00B91EE6"/>
    <w:rsid w:val="00B9391D"/>
    <w:rsid w:val="00B94897"/>
    <w:rsid w:val="00B94AB3"/>
    <w:rsid w:val="00B94B40"/>
    <w:rsid w:val="00B95D61"/>
    <w:rsid w:val="00BA03C5"/>
    <w:rsid w:val="00BA0A72"/>
    <w:rsid w:val="00BA2921"/>
    <w:rsid w:val="00BA681F"/>
    <w:rsid w:val="00BB0A99"/>
    <w:rsid w:val="00BB40CB"/>
    <w:rsid w:val="00BB4E10"/>
    <w:rsid w:val="00BB5A6D"/>
    <w:rsid w:val="00BC0253"/>
    <w:rsid w:val="00BC0DC2"/>
    <w:rsid w:val="00BC193C"/>
    <w:rsid w:val="00BC47A9"/>
    <w:rsid w:val="00BC5105"/>
    <w:rsid w:val="00BC5BF9"/>
    <w:rsid w:val="00BC6BF4"/>
    <w:rsid w:val="00BC7D4F"/>
    <w:rsid w:val="00BD06F6"/>
    <w:rsid w:val="00BD0D28"/>
    <w:rsid w:val="00BD3319"/>
    <w:rsid w:val="00BD49CE"/>
    <w:rsid w:val="00BD53E1"/>
    <w:rsid w:val="00BD59D1"/>
    <w:rsid w:val="00BE03B0"/>
    <w:rsid w:val="00BE22AC"/>
    <w:rsid w:val="00BE773D"/>
    <w:rsid w:val="00BF0DCA"/>
    <w:rsid w:val="00BF224E"/>
    <w:rsid w:val="00BF334B"/>
    <w:rsid w:val="00BF3725"/>
    <w:rsid w:val="00BF53F0"/>
    <w:rsid w:val="00C01C72"/>
    <w:rsid w:val="00C02436"/>
    <w:rsid w:val="00C033D2"/>
    <w:rsid w:val="00C0416E"/>
    <w:rsid w:val="00C0444D"/>
    <w:rsid w:val="00C04914"/>
    <w:rsid w:val="00C04CE8"/>
    <w:rsid w:val="00C052BE"/>
    <w:rsid w:val="00C05450"/>
    <w:rsid w:val="00C070AC"/>
    <w:rsid w:val="00C130E9"/>
    <w:rsid w:val="00C1399A"/>
    <w:rsid w:val="00C1441C"/>
    <w:rsid w:val="00C14872"/>
    <w:rsid w:val="00C15798"/>
    <w:rsid w:val="00C16D01"/>
    <w:rsid w:val="00C20259"/>
    <w:rsid w:val="00C21786"/>
    <w:rsid w:val="00C2661F"/>
    <w:rsid w:val="00C2675B"/>
    <w:rsid w:val="00C30EDB"/>
    <w:rsid w:val="00C42D1F"/>
    <w:rsid w:val="00C45403"/>
    <w:rsid w:val="00C45A94"/>
    <w:rsid w:val="00C45FD2"/>
    <w:rsid w:val="00C46577"/>
    <w:rsid w:val="00C47BEC"/>
    <w:rsid w:val="00C47CF6"/>
    <w:rsid w:val="00C47EEA"/>
    <w:rsid w:val="00C519A2"/>
    <w:rsid w:val="00C53AA5"/>
    <w:rsid w:val="00C54D90"/>
    <w:rsid w:val="00C554A6"/>
    <w:rsid w:val="00C60698"/>
    <w:rsid w:val="00C6379E"/>
    <w:rsid w:val="00C637A5"/>
    <w:rsid w:val="00C65CDF"/>
    <w:rsid w:val="00C67C4D"/>
    <w:rsid w:val="00C719DB"/>
    <w:rsid w:val="00C71BB0"/>
    <w:rsid w:val="00C77D7C"/>
    <w:rsid w:val="00C82988"/>
    <w:rsid w:val="00C83B44"/>
    <w:rsid w:val="00C83D8B"/>
    <w:rsid w:val="00C8725E"/>
    <w:rsid w:val="00C875D1"/>
    <w:rsid w:val="00C9039D"/>
    <w:rsid w:val="00C91C43"/>
    <w:rsid w:val="00C924A9"/>
    <w:rsid w:val="00C92E4B"/>
    <w:rsid w:val="00C9408D"/>
    <w:rsid w:val="00C97571"/>
    <w:rsid w:val="00C9768B"/>
    <w:rsid w:val="00C978F6"/>
    <w:rsid w:val="00CA024E"/>
    <w:rsid w:val="00CA0C04"/>
    <w:rsid w:val="00CA0F6F"/>
    <w:rsid w:val="00CA1CAC"/>
    <w:rsid w:val="00CA3501"/>
    <w:rsid w:val="00CA47E3"/>
    <w:rsid w:val="00CA4883"/>
    <w:rsid w:val="00CA49E2"/>
    <w:rsid w:val="00CB07CE"/>
    <w:rsid w:val="00CB5066"/>
    <w:rsid w:val="00CB5618"/>
    <w:rsid w:val="00CB644A"/>
    <w:rsid w:val="00CB71CE"/>
    <w:rsid w:val="00CB7962"/>
    <w:rsid w:val="00CC00E6"/>
    <w:rsid w:val="00CC07AA"/>
    <w:rsid w:val="00CC1DCC"/>
    <w:rsid w:val="00CC2629"/>
    <w:rsid w:val="00CC424C"/>
    <w:rsid w:val="00CC4B5A"/>
    <w:rsid w:val="00CC75E9"/>
    <w:rsid w:val="00CD4223"/>
    <w:rsid w:val="00CD5C38"/>
    <w:rsid w:val="00CD61EE"/>
    <w:rsid w:val="00CD6871"/>
    <w:rsid w:val="00CD6A1A"/>
    <w:rsid w:val="00CD7F30"/>
    <w:rsid w:val="00CE114F"/>
    <w:rsid w:val="00CE5AB3"/>
    <w:rsid w:val="00CE7643"/>
    <w:rsid w:val="00CF25CF"/>
    <w:rsid w:val="00CF4B1C"/>
    <w:rsid w:val="00CF66FE"/>
    <w:rsid w:val="00CF68B6"/>
    <w:rsid w:val="00D05AB9"/>
    <w:rsid w:val="00D064F4"/>
    <w:rsid w:val="00D10F9A"/>
    <w:rsid w:val="00D1343C"/>
    <w:rsid w:val="00D13558"/>
    <w:rsid w:val="00D1401A"/>
    <w:rsid w:val="00D14C31"/>
    <w:rsid w:val="00D14C84"/>
    <w:rsid w:val="00D154F5"/>
    <w:rsid w:val="00D17842"/>
    <w:rsid w:val="00D17DE4"/>
    <w:rsid w:val="00D20E5F"/>
    <w:rsid w:val="00D21D0F"/>
    <w:rsid w:val="00D21F32"/>
    <w:rsid w:val="00D2255A"/>
    <w:rsid w:val="00D23214"/>
    <w:rsid w:val="00D23AE4"/>
    <w:rsid w:val="00D23D6A"/>
    <w:rsid w:val="00D24D60"/>
    <w:rsid w:val="00D24F62"/>
    <w:rsid w:val="00D252B6"/>
    <w:rsid w:val="00D252B7"/>
    <w:rsid w:val="00D25ECA"/>
    <w:rsid w:val="00D2754C"/>
    <w:rsid w:val="00D32A19"/>
    <w:rsid w:val="00D36748"/>
    <w:rsid w:val="00D40307"/>
    <w:rsid w:val="00D41799"/>
    <w:rsid w:val="00D51582"/>
    <w:rsid w:val="00D52381"/>
    <w:rsid w:val="00D5729F"/>
    <w:rsid w:val="00D5764E"/>
    <w:rsid w:val="00D57BEA"/>
    <w:rsid w:val="00D6394B"/>
    <w:rsid w:val="00D63B87"/>
    <w:rsid w:val="00D65B76"/>
    <w:rsid w:val="00D65E32"/>
    <w:rsid w:val="00D660BF"/>
    <w:rsid w:val="00D67A81"/>
    <w:rsid w:val="00D722C2"/>
    <w:rsid w:val="00D728F8"/>
    <w:rsid w:val="00D74732"/>
    <w:rsid w:val="00D74AC3"/>
    <w:rsid w:val="00D77FEE"/>
    <w:rsid w:val="00D85381"/>
    <w:rsid w:val="00D854FB"/>
    <w:rsid w:val="00D85D91"/>
    <w:rsid w:val="00D860CE"/>
    <w:rsid w:val="00D879F8"/>
    <w:rsid w:val="00D901BF"/>
    <w:rsid w:val="00D91694"/>
    <w:rsid w:val="00D9261C"/>
    <w:rsid w:val="00D92F81"/>
    <w:rsid w:val="00D9448A"/>
    <w:rsid w:val="00D94C78"/>
    <w:rsid w:val="00D958F3"/>
    <w:rsid w:val="00DA0A38"/>
    <w:rsid w:val="00DA2249"/>
    <w:rsid w:val="00DA3E12"/>
    <w:rsid w:val="00DA3F05"/>
    <w:rsid w:val="00DA4849"/>
    <w:rsid w:val="00DA5965"/>
    <w:rsid w:val="00DA64CE"/>
    <w:rsid w:val="00DB23AE"/>
    <w:rsid w:val="00DB3DAF"/>
    <w:rsid w:val="00DB4B4D"/>
    <w:rsid w:val="00DC18E8"/>
    <w:rsid w:val="00DC43EB"/>
    <w:rsid w:val="00DC5C3B"/>
    <w:rsid w:val="00DC6DFA"/>
    <w:rsid w:val="00DC7D0F"/>
    <w:rsid w:val="00DD1950"/>
    <w:rsid w:val="00DD1C2A"/>
    <w:rsid w:val="00DD34BA"/>
    <w:rsid w:val="00DD39E4"/>
    <w:rsid w:val="00DD3BD3"/>
    <w:rsid w:val="00DD3C1E"/>
    <w:rsid w:val="00DD4402"/>
    <w:rsid w:val="00DD5817"/>
    <w:rsid w:val="00DD5AF4"/>
    <w:rsid w:val="00DD6231"/>
    <w:rsid w:val="00DD7E24"/>
    <w:rsid w:val="00DE143E"/>
    <w:rsid w:val="00DE5511"/>
    <w:rsid w:val="00DE562D"/>
    <w:rsid w:val="00DE72F9"/>
    <w:rsid w:val="00DF0FE8"/>
    <w:rsid w:val="00DF1534"/>
    <w:rsid w:val="00DF3CBC"/>
    <w:rsid w:val="00DF4003"/>
    <w:rsid w:val="00DF530F"/>
    <w:rsid w:val="00E01343"/>
    <w:rsid w:val="00E0201F"/>
    <w:rsid w:val="00E05FCC"/>
    <w:rsid w:val="00E120BC"/>
    <w:rsid w:val="00E139C3"/>
    <w:rsid w:val="00E153CA"/>
    <w:rsid w:val="00E1765F"/>
    <w:rsid w:val="00E21589"/>
    <w:rsid w:val="00E2237A"/>
    <w:rsid w:val="00E230AC"/>
    <w:rsid w:val="00E236F2"/>
    <w:rsid w:val="00E24C9C"/>
    <w:rsid w:val="00E31AB3"/>
    <w:rsid w:val="00E31D1B"/>
    <w:rsid w:val="00E32AF8"/>
    <w:rsid w:val="00E3331A"/>
    <w:rsid w:val="00E337A4"/>
    <w:rsid w:val="00E341E8"/>
    <w:rsid w:val="00E377FE"/>
    <w:rsid w:val="00E40301"/>
    <w:rsid w:val="00E4189D"/>
    <w:rsid w:val="00E461CB"/>
    <w:rsid w:val="00E46A46"/>
    <w:rsid w:val="00E47BE9"/>
    <w:rsid w:val="00E523AC"/>
    <w:rsid w:val="00E54222"/>
    <w:rsid w:val="00E543E2"/>
    <w:rsid w:val="00E54A7D"/>
    <w:rsid w:val="00E55148"/>
    <w:rsid w:val="00E55608"/>
    <w:rsid w:val="00E608EE"/>
    <w:rsid w:val="00E6111A"/>
    <w:rsid w:val="00E611DB"/>
    <w:rsid w:val="00E62B3D"/>
    <w:rsid w:val="00E63024"/>
    <w:rsid w:val="00E632CB"/>
    <w:rsid w:val="00E64232"/>
    <w:rsid w:val="00E669FD"/>
    <w:rsid w:val="00E764BA"/>
    <w:rsid w:val="00E770ED"/>
    <w:rsid w:val="00E77A6A"/>
    <w:rsid w:val="00E80E28"/>
    <w:rsid w:val="00E81544"/>
    <w:rsid w:val="00E81587"/>
    <w:rsid w:val="00E828C0"/>
    <w:rsid w:val="00E8386D"/>
    <w:rsid w:val="00E84566"/>
    <w:rsid w:val="00E84657"/>
    <w:rsid w:val="00E879FB"/>
    <w:rsid w:val="00E9042F"/>
    <w:rsid w:val="00E91DE5"/>
    <w:rsid w:val="00E93252"/>
    <w:rsid w:val="00E9389E"/>
    <w:rsid w:val="00E97E2D"/>
    <w:rsid w:val="00EA52A5"/>
    <w:rsid w:val="00EA770D"/>
    <w:rsid w:val="00EB31DA"/>
    <w:rsid w:val="00EB413F"/>
    <w:rsid w:val="00EB4CC7"/>
    <w:rsid w:val="00EB689F"/>
    <w:rsid w:val="00EC0DDE"/>
    <w:rsid w:val="00EC32EE"/>
    <w:rsid w:val="00EC4288"/>
    <w:rsid w:val="00EC4CA6"/>
    <w:rsid w:val="00EC7D22"/>
    <w:rsid w:val="00EC7DF0"/>
    <w:rsid w:val="00ED2FBD"/>
    <w:rsid w:val="00ED421A"/>
    <w:rsid w:val="00ED53F9"/>
    <w:rsid w:val="00ED6314"/>
    <w:rsid w:val="00EE028C"/>
    <w:rsid w:val="00EE3969"/>
    <w:rsid w:val="00EE3F69"/>
    <w:rsid w:val="00EE4CDA"/>
    <w:rsid w:val="00EE4ECD"/>
    <w:rsid w:val="00EE5C8E"/>
    <w:rsid w:val="00EE60E8"/>
    <w:rsid w:val="00EE68D1"/>
    <w:rsid w:val="00EE710F"/>
    <w:rsid w:val="00EE7A9F"/>
    <w:rsid w:val="00EF0574"/>
    <w:rsid w:val="00EF28A7"/>
    <w:rsid w:val="00EF4BE1"/>
    <w:rsid w:val="00EF68E6"/>
    <w:rsid w:val="00EF795C"/>
    <w:rsid w:val="00F00F22"/>
    <w:rsid w:val="00F0205C"/>
    <w:rsid w:val="00F03C22"/>
    <w:rsid w:val="00F072F1"/>
    <w:rsid w:val="00F07A2F"/>
    <w:rsid w:val="00F11402"/>
    <w:rsid w:val="00F12859"/>
    <w:rsid w:val="00F15C27"/>
    <w:rsid w:val="00F17C3A"/>
    <w:rsid w:val="00F20B44"/>
    <w:rsid w:val="00F210C2"/>
    <w:rsid w:val="00F214DA"/>
    <w:rsid w:val="00F22A12"/>
    <w:rsid w:val="00F26191"/>
    <w:rsid w:val="00F26817"/>
    <w:rsid w:val="00F27419"/>
    <w:rsid w:val="00F27544"/>
    <w:rsid w:val="00F305B2"/>
    <w:rsid w:val="00F30D06"/>
    <w:rsid w:val="00F326E3"/>
    <w:rsid w:val="00F36871"/>
    <w:rsid w:val="00F36ABF"/>
    <w:rsid w:val="00F37E0B"/>
    <w:rsid w:val="00F407F4"/>
    <w:rsid w:val="00F42370"/>
    <w:rsid w:val="00F446F0"/>
    <w:rsid w:val="00F45527"/>
    <w:rsid w:val="00F459AF"/>
    <w:rsid w:val="00F5052F"/>
    <w:rsid w:val="00F507C9"/>
    <w:rsid w:val="00F51CDD"/>
    <w:rsid w:val="00F51ED0"/>
    <w:rsid w:val="00F5264B"/>
    <w:rsid w:val="00F5287D"/>
    <w:rsid w:val="00F6086A"/>
    <w:rsid w:val="00F6573F"/>
    <w:rsid w:val="00F65FF2"/>
    <w:rsid w:val="00F7057F"/>
    <w:rsid w:val="00F705BC"/>
    <w:rsid w:val="00F70BAE"/>
    <w:rsid w:val="00F70CC0"/>
    <w:rsid w:val="00F71E03"/>
    <w:rsid w:val="00F724C7"/>
    <w:rsid w:val="00F73403"/>
    <w:rsid w:val="00F74304"/>
    <w:rsid w:val="00F7551B"/>
    <w:rsid w:val="00F76ADB"/>
    <w:rsid w:val="00F83DDD"/>
    <w:rsid w:val="00F8495E"/>
    <w:rsid w:val="00F874E0"/>
    <w:rsid w:val="00F87ED9"/>
    <w:rsid w:val="00F93463"/>
    <w:rsid w:val="00F9396A"/>
    <w:rsid w:val="00F952F0"/>
    <w:rsid w:val="00FA14AA"/>
    <w:rsid w:val="00FA25F1"/>
    <w:rsid w:val="00FA293C"/>
    <w:rsid w:val="00FA455E"/>
    <w:rsid w:val="00FA562F"/>
    <w:rsid w:val="00FA6816"/>
    <w:rsid w:val="00FB05A4"/>
    <w:rsid w:val="00FB28FF"/>
    <w:rsid w:val="00FB4EE2"/>
    <w:rsid w:val="00FC3348"/>
    <w:rsid w:val="00FC38EC"/>
    <w:rsid w:val="00FC3FA5"/>
    <w:rsid w:val="00FC4532"/>
    <w:rsid w:val="00FC657E"/>
    <w:rsid w:val="00FC6D60"/>
    <w:rsid w:val="00FD37D2"/>
    <w:rsid w:val="00FE0643"/>
    <w:rsid w:val="00FE1024"/>
    <w:rsid w:val="00FE2229"/>
    <w:rsid w:val="00FE23C4"/>
    <w:rsid w:val="00FE4785"/>
    <w:rsid w:val="00FE4F3B"/>
    <w:rsid w:val="00FE7038"/>
    <w:rsid w:val="00FF0639"/>
    <w:rsid w:val="00FF072B"/>
    <w:rsid w:val="00FF0B91"/>
    <w:rsid w:val="00FF3982"/>
    <w:rsid w:val="00FF7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BD6E4"/>
  <w15:chartTrackingRefBased/>
  <w15:docId w15:val="{42EF4C41-1F05-47F4-A8E3-C73CB35D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35C"/>
    <w:rPr>
      <w:lang w:bidi="fa-IR"/>
    </w:rPr>
  </w:style>
  <w:style w:type="paragraph" w:styleId="Heading1">
    <w:name w:val="heading 1"/>
    <w:basedOn w:val="Normal"/>
    <w:link w:val="Heading1Char"/>
    <w:uiPriority w:val="9"/>
    <w:qFormat/>
    <w:rsid w:val="009343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657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18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E26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35C"/>
    <w:rPr>
      <w:rFonts w:ascii="Times New Roman" w:eastAsia="Times New Roman" w:hAnsi="Times New Roman" w:cs="Times New Roman"/>
      <w:b/>
      <w:bCs/>
      <w:kern w:val="36"/>
      <w:sz w:val="48"/>
      <w:szCs w:val="48"/>
    </w:rPr>
  </w:style>
  <w:style w:type="paragraph" w:styleId="PlainText">
    <w:name w:val="Plain Text"/>
    <w:basedOn w:val="Normal"/>
    <w:link w:val="PlainTextChar"/>
    <w:rsid w:val="0093435C"/>
    <w:pPr>
      <w:spacing w:after="0" w:line="240" w:lineRule="auto"/>
    </w:pPr>
    <w:rPr>
      <w:rFonts w:ascii="Courier New" w:eastAsia="MS Mincho" w:hAnsi="Courier New" w:cs="Courier New"/>
      <w:sz w:val="20"/>
      <w:szCs w:val="20"/>
    </w:rPr>
  </w:style>
  <w:style w:type="character" w:customStyle="1" w:styleId="PlainTextChar">
    <w:name w:val="Plain Text Char"/>
    <w:basedOn w:val="DefaultParagraphFont"/>
    <w:link w:val="PlainText"/>
    <w:rsid w:val="0093435C"/>
    <w:rPr>
      <w:rFonts w:ascii="Courier New" w:eastAsia="MS Mincho" w:hAnsi="Courier New" w:cs="Courier New"/>
      <w:sz w:val="20"/>
      <w:szCs w:val="20"/>
    </w:rPr>
  </w:style>
  <w:style w:type="character" w:customStyle="1" w:styleId="field-content">
    <w:name w:val="field-content"/>
    <w:basedOn w:val="DefaultParagraphFont"/>
    <w:rsid w:val="0093435C"/>
  </w:style>
  <w:style w:type="paragraph" w:styleId="ListParagraph">
    <w:name w:val="List Paragraph"/>
    <w:basedOn w:val="Normal"/>
    <w:uiPriority w:val="34"/>
    <w:qFormat/>
    <w:rsid w:val="0093435C"/>
    <w:pPr>
      <w:ind w:left="720"/>
      <w:contextualSpacing/>
    </w:pPr>
  </w:style>
  <w:style w:type="character" w:customStyle="1" w:styleId="glossaryspanlabel">
    <w:name w:val="glossaryspanlabel"/>
    <w:basedOn w:val="DefaultParagraphFont"/>
    <w:rsid w:val="0093435C"/>
  </w:style>
  <w:style w:type="paragraph" w:styleId="BodyTextIndent">
    <w:name w:val="Body Text Indent"/>
    <w:basedOn w:val="Normal"/>
    <w:link w:val="BodyTextIndentChar"/>
    <w:uiPriority w:val="99"/>
    <w:unhideWhenUsed/>
    <w:rsid w:val="0093435C"/>
    <w:pPr>
      <w:ind w:firstLine="284"/>
    </w:pPr>
    <w:rPr>
      <w:rFonts w:asciiTheme="majorBidi" w:hAnsiTheme="majorBidi" w:cstheme="majorBidi"/>
      <w:sz w:val="24"/>
      <w:szCs w:val="24"/>
    </w:rPr>
  </w:style>
  <w:style w:type="character" w:customStyle="1" w:styleId="BodyTextIndentChar">
    <w:name w:val="Body Text Indent Char"/>
    <w:basedOn w:val="DefaultParagraphFont"/>
    <w:link w:val="BodyTextIndent"/>
    <w:uiPriority w:val="99"/>
    <w:rsid w:val="0093435C"/>
    <w:rPr>
      <w:rFonts w:asciiTheme="majorBidi" w:hAnsiTheme="majorBidi" w:cstheme="majorBidi"/>
      <w:sz w:val="24"/>
      <w:szCs w:val="24"/>
    </w:rPr>
  </w:style>
  <w:style w:type="paragraph" w:styleId="BodyText">
    <w:name w:val="Body Text"/>
    <w:basedOn w:val="Normal"/>
    <w:link w:val="BodyTextChar"/>
    <w:uiPriority w:val="99"/>
    <w:unhideWhenUsed/>
    <w:rsid w:val="0093435C"/>
    <w:pPr>
      <w:jc w:val="right"/>
    </w:pPr>
    <w:rPr>
      <w:rFonts w:asciiTheme="majorBidi" w:hAnsiTheme="majorBidi" w:cstheme="majorBidi"/>
      <w:sz w:val="24"/>
      <w:szCs w:val="24"/>
    </w:rPr>
  </w:style>
  <w:style w:type="character" w:customStyle="1" w:styleId="BodyTextChar">
    <w:name w:val="Body Text Char"/>
    <w:basedOn w:val="DefaultParagraphFont"/>
    <w:link w:val="BodyText"/>
    <w:uiPriority w:val="99"/>
    <w:rsid w:val="0093435C"/>
    <w:rPr>
      <w:rFonts w:asciiTheme="majorBidi" w:hAnsiTheme="majorBidi" w:cstheme="majorBidi"/>
      <w:sz w:val="24"/>
      <w:szCs w:val="24"/>
    </w:rPr>
  </w:style>
  <w:style w:type="character" w:customStyle="1" w:styleId="green">
    <w:name w:val="green"/>
    <w:basedOn w:val="DefaultParagraphFont"/>
    <w:rsid w:val="0093435C"/>
  </w:style>
  <w:style w:type="paragraph" w:styleId="BodyText2">
    <w:name w:val="Body Text 2"/>
    <w:basedOn w:val="Normal"/>
    <w:link w:val="BodyText2Char"/>
    <w:uiPriority w:val="99"/>
    <w:unhideWhenUsed/>
    <w:rsid w:val="0093435C"/>
    <w:pPr>
      <w:bidi/>
      <w:jc w:val="both"/>
    </w:pPr>
    <w:rPr>
      <w:rFonts w:asciiTheme="majorBidi" w:hAnsiTheme="majorBidi" w:cstheme="majorBidi"/>
      <w:sz w:val="24"/>
      <w:szCs w:val="24"/>
    </w:rPr>
  </w:style>
  <w:style w:type="character" w:customStyle="1" w:styleId="BodyText2Char">
    <w:name w:val="Body Text 2 Char"/>
    <w:basedOn w:val="DefaultParagraphFont"/>
    <w:link w:val="BodyText2"/>
    <w:uiPriority w:val="99"/>
    <w:rsid w:val="0093435C"/>
    <w:rPr>
      <w:rFonts w:asciiTheme="majorBidi" w:hAnsiTheme="majorBidi" w:cstheme="majorBidi"/>
      <w:sz w:val="24"/>
      <w:szCs w:val="24"/>
    </w:rPr>
  </w:style>
  <w:style w:type="paragraph" w:styleId="BodyText3">
    <w:name w:val="Body Text 3"/>
    <w:basedOn w:val="Normal"/>
    <w:link w:val="BodyText3Char"/>
    <w:uiPriority w:val="99"/>
    <w:unhideWhenUsed/>
    <w:rsid w:val="0093435C"/>
    <w:pPr>
      <w:bidi/>
    </w:pPr>
    <w:rPr>
      <w:rFonts w:asciiTheme="majorBidi" w:hAnsiTheme="majorBidi" w:cstheme="majorBidi"/>
      <w:sz w:val="24"/>
      <w:szCs w:val="24"/>
    </w:rPr>
  </w:style>
  <w:style w:type="character" w:customStyle="1" w:styleId="BodyText3Char">
    <w:name w:val="Body Text 3 Char"/>
    <w:basedOn w:val="DefaultParagraphFont"/>
    <w:link w:val="BodyText3"/>
    <w:uiPriority w:val="99"/>
    <w:rsid w:val="0093435C"/>
    <w:rPr>
      <w:rFonts w:asciiTheme="majorBidi" w:hAnsiTheme="majorBidi" w:cstheme="majorBidi"/>
      <w:sz w:val="24"/>
      <w:szCs w:val="24"/>
    </w:rPr>
  </w:style>
  <w:style w:type="character" w:styleId="Strong">
    <w:name w:val="Strong"/>
    <w:basedOn w:val="DefaultParagraphFont"/>
    <w:uiPriority w:val="22"/>
    <w:qFormat/>
    <w:rsid w:val="0093435C"/>
    <w:rPr>
      <w:b/>
      <w:bCs/>
    </w:rPr>
  </w:style>
  <w:style w:type="paragraph" w:styleId="Header">
    <w:name w:val="header"/>
    <w:basedOn w:val="Normal"/>
    <w:link w:val="HeaderChar"/>
    <w:uiPriority w:val="99"/>
    <w:unhideWhenUsed/>
    <w:rsid w:val="00934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35C"/>
  </w:style>
  <w:style w:type="paragraph" w:styleId="Footer">
    <w:name w:val="footer"/>
    <w:basedOn w:val="Normal"/>
    <w:link w:val="FooterChar"/>
    <w:uiPriority w:val="99"/>
    <w:unhideWhenUsed/>
    <w:rsid w:val="00934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35C"/>
  </w:style>
  <w:style w:type="character" w:customStyle="1" w:styleId="hl">
    <w:name w:val="hl"/>
    <w:basedOn w:val="DefaultParagraphFont"/>
    <w:rsid w:val="0093435C"/>
  </w:style>
  <w:style w:type="character" w:customStyle="1" w:styleId="fontstyle01">
    <w:name w:val="fontstyle01"/>
    <w:basedOn w:val="DefaultParagraphFont"/>
    <w:rsid w:val="0093435C"/>
    <w:rPr>
      <w:rFonts w:ascii="Naskh MT for Bosch School" w:cs="Naskh MT for Bosch School" w:hint="cs"/>
      <w:b/>
      <w:bCs/>
      <w:i w:val="0"/>
      <w:iCs w:val="0"/>
      <w:color w:val="000000"/>
      <w:sz w:val="24"/>
      <w:szCs w:val="24"/>
    </w:rPr>
  </w:style>
  <w:style w:type="character" w:customStyle="1" w:styleId="fontstyle21">
    <w:name w:val="fontstyle21"/>
    <w:basedOn w:val="DefaultParagraphFont"/>
    <w:rsid w:val="0093435C"/>
    <w:rPr>
      <w:rFonts w:ascii="Naskh MT for Bosch School" w:cs="Naskh MT for Bosch School" w:hint="cs"/>
      <w:b w:val="0"/>
      <w:bCs w:val="0"/>
      <w:i w:val="0"/>
      <w:iCs w:val="0"/>
      <w:color w:val="000000"/>
      <w:sz w:val="24"/>
      <w:szCs w:val="24"/>
    </w:rPr>
  </w:style>
  <w:style w:type="character" w:styleId="Emphasis">
    <w:name w:val="Emphasis"/>
    <w:basedOn w:val="DefaultParagraphFont"/>
    <w:uiPriority w:val="20"/>
    <w:qFormat/>
    <w:rsid w:val="0093435C"/>
    <w:rPr>
      <w:i/>
      <w:iCs/>
    </w:rPr>
  </w:style>
  <w:style w:type="paragraph" w:styleId="NormalWeb">
    <w:name w:val="Normal (Web)"/>
    <w:basedOn w:val="Normal"/>
    <w:uiPriority w:val="99"/>
    <w:unhideWhenUsed/>
    <w:rsid w:val="009343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uiPriority w:val="99"/>
    <w:rsid w:val="0093435C"/>
    <w:pPr>
      <w:widowControl w:val="0"/>
      <w:suppressAutoHyphens/>
      <w:autoSpaceDE w:val="0"/>
      <w:autoSpaceDN w:val="0"/>
      <w:adjustRightInd w:val="0"/>
      <w:spacing w:after="140" w:line="288" w:lineRule="auto"/>
    </w:pPr>
    <w:rPr>
      <w:rFonts w:ascii="Liberation Serif" w:eastAsia="Times New Roman" w:hAnsi="Liberation Serif" w:cs="Liberation Serif"/>
      <w:color w:val="000000"/>
      <w:kern w:val="1"/>
      <w:sz w:val="24"/>
      <w:szCs w:val="24"/>
    </w:rPr>
  </w:style>
  <w:style w:type="character" w:customStyle="1" w:styleId="index">
    <w:name w:val="index"/>
    <w:basedOn w:val="DefaultParagraphFont"/>
    <w:rsid w:val="0093435C"/>
  </w:style>
  <w:style w:type="character" w:customStyle="1" w:styleId="BalloonTextChar">
    <w:name w:val="Balloon Text Char"/>
    <w:basedOn w:val="DefaultParagraphFont"/>
    <w:link w:val="BalloonText"/>
    <w:uiPriority w:val="99"/>
    <w:semiHidden/>
    <w:rsid w:val="0093435C"/>
    <w:rPr>
      <w:rFonts w:ascii="Tahoma" w:eastAsia="Times New Roman" w:hAnsi="Tahoma" w:cs="Tahoma"/>
      <w:sz w:val="16"/>
      <w:szCs w:val="16"/>
    </w:rPr>
  </w:style>
  <w:style w:type="paragraph" w:styleId="BalloonText">
    <w:name w:val="Balloon Text"/>
    <w:basedOn w:val="Normal"/>
    <w:link w:val="BalloonTextChar"/>
    <w:uiPriority w:val="99"/>
    <w:semiHidden/>
    <w:rsid w:val="0093435C"/>
    <w:pPr>
      <w:spacing w:after="0" w:line="240" w:lineRule="auto"/>
    </w:pPr>
    <w:rPr>
      <w:rFonts w:ascii="Tahoma" w:eastAsia="Times New Roman" w:hAnsi="Tahoma" w:cs="Tahoma"/>
      <w:sz w:val="16"/>
      <w:szCs w:val="16"/>
    </w:rPr>
  </w:style>
  <w:style w:type="character" w:styleId="CommentReference">
    <w:name w:val="annotation reference"/>
    <w:basedOn w:val="DefaultParagraphFont"/>
    <w:uiPriority w:val="99"/>
    <w:unhideWhenUsed/>
    <w:rsid w:val="003130C8"/>
    <w:rPr>
      <w:sz w:val="16"/>
      <w:szCs w:val="16"/>
    </w:rPr>
  </w:style>
  <w:style w:type="paragraph" w:styleId="CommentText">
    <w:name w:val="annotation text"/>
    <w:basedOn w:val="Normal"/>
    <w:link w:val="CommentTextChar"/>
    <w:uiPriority w:val="99"/>
    <w:unhideWhenUsed/>
    <w:rsid w:val="003130C8"/>
    <w:pPr>
      <w:bidi/>
      <w:spacing w:after="200" w:line="360" w:lineRule="auto"/>
      <w:jc w:val="right"/>
    </w:pPr>
    <w:rPr>
      <w:rFonts w:cstheme="minorHAnsi"/>
      <w:sz w:val="24"/>
      <w:szCs w:val="24"/>
    </w:rPr>
  </w:style>
  <w:style w:type="character" w:customStyle="1" w:styleId="CommentTextChar">
    <w:name w:val="Comment Text Char"/>
    <w:basedOn w:val="DefaultParagraphFont"/>
    <w:link w:val="CommentText"/>
    <w:uiPriority w:val="99"/>
    <w:rsid w:val="003130C8"/>
    <w:rPr>
      <w:rFonts w:cstheme="minorHAnsi"/>
      <w:sz w:val="24"/>
      <w:szCs w:val="24"/>
      <w:lang w:bidi="fa-IR"/>
    </w:rPr>
  </w:style>
  <w:style w:type="character" w:customStyle="1" w:styleId="StyleComplexBodyCalibri14pt1">
    <w:name w:val="Style (Complex) +Body (Calibri) 14 pt1"/>
    <w:basedOn w:val="DefaultParagraphFont"/>
    <w:rsid w:val="003130C8"/>
    <w:rPr>
      <w:rFonts w:asciiTheme="minorHAnsi" w:hAnsiTheme="minorHAnsi" w:cstheme="minorHAnsi"/>
      <w:sz w:val="28"/>
      <w:szCs w:val="28"/>
    </w:rPr>
  </w:style>
  <w:style w:type="paragraph" w:styleId="Revision">
    <w:name w:val="Revision"/>
    <w:hidden/>
    <w:uiPriority w:val="99"/>
    <w:semiHidden/>
    <w:rsid w:val="007B06BD"/>
    <w:pPr>
      <w:spacing w:after="0" w:line="240" w:lineRule="auto"/>
    </w:pPr>
    <w:rPr>
      <w:lang w:bidi="fa-IR"/>
    </w:rPr>
  </w:style>
  <w:style w:type="paragraph" w:styleId="NoSpacing">
    <w:name w:val="No Spacing"/>
    <w:link w:val="NoSpacingChar"/>
    <w:uiPriority w:val="1"/>
    <w:qFormat/>
    <w:rsid w:val="004966F6"/>
    <w:pPr>
      <w:spacing w:after="0" w:line="240" w:lineRule="auto"/>
    </w:pPr>
  </w:style>
  <w:style w:type="character" w:customStyle="1" w:styleId="Heading3Char">
    <w:name w:val="Heading 3 Char"/>
    <w:basedOn w:val="DefaultParagraphFont"/>
    <w:link w:val="Heading3"/>
    <w:uiPriority w:val="9"/>
    <w:rsid w:val="0044189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E263E"/>
    <w:rPr>
      <w:rFonts w:asciiTheme="majorHAnsi" w:eastAsiaTheme="majorEastAsia" w:hAnsiTheme="majorHAnsi" w:cstheme="majorBidi"/>
      <w:i/>
      <w:iCs/>
      <w:color w:val="2F5496" w:themeColor="accent1" w:themeShade="BF"/>
    </w:rPr>
  </w:style>
  <w:style w:type="character" w:customStyle="1" w:styleId="StyleComplexBodyCalibri14pt">
    <w:name w:val="Style (Complex) +Body (Calibri) 14 pt"/>
    <w:basedOn w:val="DefaultParagraphFont"/>
    <w:rsid w:val="00A90E7B"/>
    <w:rPr>
      <w:rFonts w:ascii="Calibri" w:hAnsi="Calibri" w:cs="Calibri"/>
      <w:sz w:val="24"/>
      <w:szCs w:val="24"/>
    </w:rPr>
  </w:style>
  <w:style w:type="character" w:customStyle="1" w:styleId="Heading2Char">
    <w:name w:val="Heading 2 Char"/>
    <w:basedOn w:val="DefaultParagraphFont"/>
    <w:link w:val="Heading2"/>
    <w:uiPriority w:val="9"/>
    <w:rsid w:val="00F6573F"/>
    <w:rPr>
      <w:rFonts w:asciiTheme="majorHAnsi" w:eastAsiaTheme="majorEastAsia" w:hAnsiTheme="majorHAnsi" w:cstheme="majorBidi"/>
      <w:color w:val="2F5496" w:themeColor="accent1" w:themeShade="BF"/>
      <w:sz w:val="26"/>
      <w:szCs w:val="26"/>
    </w:rPr>
  </w:style>
  <w:style w:type="character" w:customStyle="1" w:styleId="NoSpacingChar">
    <w:name w:val="No Spacing Char"/>
    <w:basedOn w:val="DefaultParagraphFont"/>
    <w:link w:val="NoSpacing"/>
    <w:uiPriority w:val="1"/>
    <w:rsid w:val="000E2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665">
      <w:bodyDiv w:val="1"/>
      <w:marLeft w:val="0"/>
      <w:marRight w:val="0"/>
      <w:marTop w:val="0"/>
      <w:marBottom w:val="0"/>
      <w:divBdr>
        <w:top w:val="none" w:sz="0" w:space="0" w:color="auto"/>
        <w:left w:val="none" w:sz="0" w:space="0" w:color="auto"/>
        <w:bottom w:val="none" w:sz="0" w:space="0" w:color="auto"/>
        <w:right w:val="none" w:sz="0" w:space="0" w:color="auto"/>
      </w:divBdr>
    </w:div>
    <w:div w:id="8408376">
      <w:bodyDiv w:val="1"/>
      <w:marLeft w:val="0"/>
      <w:marRight w:val="0"/>
      <w:marTop w:val="0"/>
      <w:marBottom w:val="0"/>
      <w:divBdr>
        <w:top w:val="none" w:sz="0" w:space="0" w:color="auto"/>
        <w:left w:val="none" w:sz="0" w:space="0" w:color="auto"/>
        <w:bottom w:val="none" w:sz="0" w:space="0" w:color="auto"/>
        <w:right w:val="none" w:sz="0" w:space="0" w:color="auto"/>
      </w:divBdr>
    </w:div>
    <w:div w:id="21129788">
      <w:bodyDiv w:val="1"/>
      <w:marLeft w:val="0"/>
      <w:marRight w:val="0"/>
      <w:marTop w:val="0"/>
      <w:marBottom w:val="0"/>
      <w:divBdr>
        <w:top w:val="none" w:sz="0" w:space="0" w:color="auto"/>
        <w:left w:val="none" w:sz="0" w:space="0" w:color="auto"/>
        <w:bottom w:val="none" w:sz="0" w:space="0" w:color="auto"/>
        <w:right w:val="none" w:sz="0" w:space="0" w:color="auto"/>
      </w:divBdr>
    </w:div>
    <w:div w:id="23873432">
      <w:bodyDiv w:val="1"/>
      <w:marLeft w:val="0"/>
      <w:marRight w:val="0"/>
      <w:marTop w:val="0"/>
      <w:marBottom w:val="0"/>
      <w:divBdr>
        <w:top w:val="none" w:sz="0" w:space="0" w:color="auto"/>
        <w:left w:val="none" w:sz="0" w:space="0" w:color="auto"/>
        <w:bottom w:val="none" w:sz="0" w:space="0" w:color="auto"/>
        <w:right w:val="none" w:sz="0" w:space="0" w:color="auto"/>
      </w:divBdr>
    </w:div>
    <w:div w:id="26024918">
      <w:bodyDiv w:val="1"/>
      <w:marLeft w:val="0"/>
      <w:marRight w:val="0"/>
      <w:marTop w:val="0"/>
      <w:marBottom w:val="0"/>
      <w:divBdr>
        <w:top w:val="none" w:sz="0" w:space="0" w:color="auto"/>
        <w:left w:val="none" w:sz="0" w:space="0" w:color="auto"/>
        <w:bottom w:val="none" w:sz="0" w:space="0" w:color="auto"/>
        <w:right w:val="none" w:sz="0" w:space="0" w:color="auto"/>
      </w:divBdr>
    </w:div>
    <w:div w:id="28531596">
      <w:bodyDiv w:val="1"/>
      <w:marLeft w:val="0"/>
      <w:marRight w:val="0"/>
      <w:marTop w:val="0"/>
      <w:marBottom w:val="0"/>
      <w:divBdr>
        <w:top w:val="none" w:sz="0" w:space="0" w:color="auto"/>
        <w:left w:val="none" w:sz="0" w:space="0" w:color="auto"/>
        <w:bottom w:val="none" w:sz="0" w:space="0" w:color="auto"/>
        <w:right w:val="none" w:sz="0" w:space="0" w:color="auto"/>
      </w:divBdr>
    </w:div>
    <w:div w:id="33233802">
      <w:bodyDiv w:val="1"/>
      <w:marLeft w:val="0"/>
      <w:marRight w:val="0"/>
      <w:marTop w:val="0"/>
      <w:marBottom w:val="0"/>
      <w:divBdr>
        <w:top w:val="none" w:sz="0" w:space="0" w:color="auto"/>
        <w:left w:val="none" w:sz="0" w:space="0" w:color="auto"/>
        <w:bottom w:val="none" w:sz="0" w:space="0" w:color="auto"/>
        <w:right w:val="none" w:sz="0" w:space="0" w:color="auto"/>
      </w:divBdr>
    </w:div>
    <w:div w:id="39669150">
      <w:bodyDiv w:val="1"/>
      <w:marLeft w:val="0"/>
      <w:marRight w:val="0"/>
      <w:marTop w:val="0"/>
      <w:marBottom w:val="0"/>
      <w:divBdr>
        <w:top w:val="none" w:sz="0" w:space="0" w:color="auto"/>
        <w:left w:val="none" w:sz="0" w:space="0" w:color="auto"/>
        <w:bottom w:val="none" w:sz="0" w:space="0" w:color="auto"/>
        <w:right w:val="none" w:sz="0" w:space="0" w:color="auto"/>
      </w:divBdr>
    </w:div>
    <w:div w:id="47463816">
      <w:bodyDiv w:val="1"/>
      <w:marLeft w:val="0"/>
      <w:marRight w:val="0"/>
      <w:marTop w:val="0"/>
      <w:marBottom w:val="0"/>
      <w:divBdr>
        <w:top w:val="none" w:sz="0" w:space="0" w:color="auto"/>
        <w:left w:val="none" w:sz="0" w:space="0" w:color="auto"/>
        <w:bottom w:val="none" w:sz="0" w:space="0" w:color="auto"/>
        <w:right w:val="none" w:sz="0" w:space="0" w:color="auto"/>
      </w:divBdr>
    </w:div>
    <w:div w:id="64619078">
      <w:bodyDiv w:val="1"/>
      <w:marLeft w:val="0"/>
      <w:marRight w:val="0"/>
      <w:marTop w:val="0"/>
      <w:marBottom w:val="0"/>
      <w:divBdr>
        <w:top w:val="none" w:sz="0" w:space="0" w:color="auto"/>
        <w:left w:val="none" w:sz="0" w:space="0" w:color="auto"/>
        <w:bottom w:val="none" w:sz="0" w:space="0" w:color="auto"/>
        <w:right w:val="none" w:sz="0" w:space="0" w:color="auto"/>
      </w:divBdr>
    </w:div>
    <w:div w:id="81726981">
      <w:bodyDiv w:val="1"/>
      <w:marLeft w:val="0"/>
      <w:marRight w:val="0"/>
      <w:marTop w:val="0"/>
      <w:marBottom w:val="0"/>
      <w:divBdr>
        <w:top w:val="none" w:sz="0" w:space="0" w:color="auto"/>
        <w:left w:val="none" w:sz="0" w:space="0" w:color="auto"/>
        <w:bottom w:val="none" w:sz="0" w:space="0" w:color="auto"/>
        <w:right w:val="none" w:sz="0" w:space="0" w:color="auto"/>
      </w:divBdr>
    </w:div>
    <w:div w:id="92825835">
      <w:bodyDiv w:val="1"/>
      <w:marLeft w:val="0"/>
      <w:marRight w:val="0"/>
      <w:marTop w:val="0"/>
      <w:marBottom w:val="0"/>
      <w:divBdr>
        <w:top w:val="none" w:sz="0" w:space="0" w:color="auto"/>
        <w:left w:val="none" w:sz="0" w:space="0" w:color="auto"/>
        <w:bottom w:val="none" w:sz="0" w:space="0" w:color="auto"/>
        <w:right w:val="none" w:sz="0" w:space="0" w:color="auto"/>
      </w:divBdr>
    </w:div>
    <w:div w:id="105125514">
      <w:bodyDiv w:val="1"/>
      <w:marLeft w:val="0"/>
      <w:marRight w:val="0"/>
      <w:marTop w:val="0"/>
      <w:marBottom w:val="0"/>
      <w:divBdr>
        <w:top w:val="none" w:sz="0" w:space="0" w:color="auto"/>
        <w:left w:val="none" w:sz="0" w:space="0" w:color="auto"/>
        <w:bottom w:val="none" w:sz="0" w:space="0" w:color="auto"/>
        <w:right w:val="none" w:sz="0" w:space="0" w:color="auto"/>
      </w:divBdr>
    </w:div>
    <w:div w:id="114833796">
      <w:bodyDiv w:val="1"/>
      <w:marLeft w:val="0"/>
      <w:marRight w:val="0"/>
      <w:marTop w:val="0"/>
      <w:marBottom w:val="0"/>
      <w:divBdr>
        <w:top w:val="none" w:sz="0" w:space="0" w:color="auto"/>
        <w:left w:val="none" w:sz="0" w:space="0" w:color="auto"/>
        <w:bottom w:val="none" w:sz="0" w:space="0" w:color="auto"/>
        <w:right w:val="none" w:sz="0" w:space="0" w:color="auto"/>
      </w:divBdr>
    </w:div>
    <w:div w:id="131143165">
      <w:bodyDiv w:val="1"/>
      <w:marLeft w:val="0"/>
      <w:marRight w:val="0"/>
      <w:marTop w:val="0"/>
      <w:marBottom w:val="0"/>
      <w:divBdr>
        <w:top w:val="none" w:sz="0" w:space="0" w:color="auto"/>
        <w:left w:val="none" w:sz="0" w:space="0" w:color="auto"/>
        <w:bottom w:val="none" w:sz="0" w:space="0" w:color="auto"/>
        <w:right w:val="none" w:sz="0" w:space="0" w:color="auto"/>
      </w:divBdr>
    </w:div>
    <w:div w:id="137496042">
      <w:bodyDiv w:val="1"/>
      <w:marLeft w:val="0"/>
      <w:marRight w:val="0"/>
      <w:marTop w:val="0"/>
      <w:marBottom w:val="0"/>
      <w:divBdr>
        <w:top w:val="none" w:sz="0" w:space="0" w:color="auto"/>
        <w:left w:val="none" w:sz="0" w:space="0" w:color="auto"/>
        <w:bottom w:val="none" w:sz="0" w:space="0" w:color="auto"/>
        <w:right w:val="none" w:sz="0" w:space="0" w:color="auto"/>
      </w:divBdr>
    </w:div>
    <w:div w:id="138617434">
      <w:bodyDiv w:val="1"/>
      <w:marLeft w:val="0"/>
      <w:marRight w:val="0"/>
      <w:marTop w:val="0"/>
      <w:marBottom w:val="0"/>
      <w:divBdr>
        <w:top w:val="none" w:sz="0" w:space="0" w:color="auto"/>
        <w:left w:val="none" w:sz="0" w:space="0" w:color="auto"/>
        <w:bottom w:val="none" w:sz="0" w:space="0" w:color="auto"/>
        <w:right w:val="none" w:sz="0" w:space="0" w:color="auto"/>
      </w:divBdr>
    </w:div>
    <w:div w:id="142822781">
      <w:bodyDiv w:val="1"/>
      <w:marLeft w:val="0"/>
      <w:marRight w:val="0"/>
      <w:marTop w:val="0"/>
      <w:marBottom w:val="0"/>
      <w:divBdr>
        <w:top w:val="none" w:sz="0" w:space="0" w:color="auto"/>
        <w:left w:val="none" w:sz="0" w:space="0" w:color="auto"/>
        <w:bottom w:val="none" w:sz="0" w:space="0" w:color="auto"/>
        <w:right w:val="none" w:sz="0" w:space="0" w:color="auto"/>
      </w:divBdr>
    </w:div>
    <w:div w:id="146215769">
      <w:bodyDiv w:val="1"/>
      <w:marLeft w:val="0"/>
      <w:marRight w:val="0"/>
      <w:marTop w:val="0"/>
      <w:marBottom w:val="0"/>
      <w:divBdr>
        <w:top w:val="none" w:sz="0" w:space="0" w:color="auto"/>
        <w:left w:val="none" w:sz="0" w:space="0" w:color="auto"/>
        <w:bottom w:val="none" w:sz="0" w:space="0" w:color="auto"/>
        <w:right w:val="none" w:sz="0" w:space="0" w:color="auto"/>
      </w:divBdr>
    </w:div>
    <w:div w:id="147357439">
      <w:bodyDiv w:val="1"/>
      <w:marLeft w:val="0"/>
      <w:marRight w:val="0"/>
      <w:marTop w:val="0"/>
      <w:marBottom w:val="0"/>
      <w:divBdr>
        <w:top w:val="none" w:sz="0" w:space="0" w:color="auto"/>
        <w:left w:val="none" w:sz="0" w:space="0" w:color="auto"/>
        <w:bottom w:val="none" w:sz="0" w:space="0" w:color="auto"/>
        <w:right w:val="none" w:sz="0" w:space="0" w:color="auto"/>
      </w:divBdr>
    </w:div>
    <w:div w:id="148519234">
      <w:bodyDiv w:val="1"/>
      <w:marLeft w:val="0"/>
      <w:marRight w:val="0"/>
      <w:marTop w:val="0"/>
      <w:marBottom w:val="0"/>
      <w:divBdr>
        <w:top w:val="none" w:sz="0" w:space="0" w:color="auto"/>
        <w:left w:val="none" w:sz="0" w:space="0" w:color="auto"/>
        <w:bottom w:val="none" w:sz="0" w:space="0" w:color="auto"/>
        <w:right w:val="none" w:sz="0" w:space="0" w:color="auto"/>
      </w:divBdr>
    </w:div>
    <w:div w:id="149491654">
      <w:bodyDiv w:val="1"/>
      <w:marLeft w:val="0"/>
      <w:marRight w:val="0"/>
      <w:marTop w:val="0"/>
      <w:marBottom w:val="0"/>
      <w:divBdr>
        <w:top w:val="none" w:sz="0" w:space="0" w:color="auto"/>
        <w:left w:val="none" w:sz="0" w:space="0" w:color="auto"/>
        <w:bottom w:val="none" w:sz="0" w:space="0" w:color="auto"/>
        <w:right w:val="none" w:sz="0" w:space="0" w:color="auto"/>
      </w:divBdr>
    </w:div>
    <w:div w:id="156071275">
      <w:bodyDiv w:val="1"/>
      <w:marLeft w:val="0"/>
      <w:marRight w:val="0"/>
      <w:marTop w:val="0"/>
      <w:marBottom w:val="0"/>
      <w:divBdr>
        <w:top w:val="none" w:sz="0" w:space="0" w:color="auto"/>
        <w:left w:val="none" w:sz="0" w:space="0" w:color="auto"/>
        <w:bottom w:val="none" w:sz="0" w:space="0" w:color="auto"/>
        <w:right w:val="none" w:sz="0" w:space="0" w:color="auto"/>
      </w:divBdr>
    </w:div>
    <w:div w:id="161547405">
      <w:bodyDiv w:val="1"/>
      <w:marLeft w:val="0"/>
      <w:marRight w:val="0"/>
      <w:marTop w:val="0"/>
      <w:marBottom w:val="0"/>
      <w:divBdr>
        <w:top w:val="none" w:sz="0" w:space="0" w:color="auto"/>
        <w:left w:val="none" w:sz="0" w:space="0" w:color="auto"/>
        <w:bottom w:val="none" w:sz="0" w:space="0" w:color="auto"/>
        <w:right w:val="none" w:sz="0" w:space="0" w:color="auto"/>
      </w:divBdr>
    </w:div>
    <w:div w:id="170950242">
      <w:bodyDiv w:val="1"/>
      <w:marLeft w:val="0"/>
      <w:marRight w:val="0"/>
      <w:marTop w:val="0"/>
      <w:marBottom w:val="0"/>
      <w:divBdr>
        <w:top w:val="none" w:sz="0" w:space="0" w:color="auto"/>
        <w:left w:val="none" w:sz="0" w:space="0" w:color="auto"/>
        <w:bottom w:val="none" w:sz="0" w:space="0" w:color="auto"/>
        <w:right w:val="none" w:sz="0" w:space="0" w:color="auto"/>
      </w:divBdr>
    </w:div>
    <w:div w:id="172960038">
      <w:bodyDiv w:val="1"/>
      <w:marLeft w:val="0"/>
      <w:marRight w:val="0"/>
      <w:marTop w:val="0"/>
      <w:marBottom w:val="0"/>
      <w:divBdr>
        <w:top w:val="none" w:sz="0" w:space="0" w:color="auto"/>
        <w:left w:val="none" w:sz="0" w:space="0" w:color="auto"/>
        <w:bottom w:val="none" w:sz="0" w:space="0" w:color="auto"/>
        <w:right w:val="none" w:sz="0" w:space="0" w:color="auto"/>
      </w:divBdr>
    </w:div>
    <w:div w:id="183059008">
      <w:bodyDiv w:val="1"/>
      <w:marLeft w:val="0"/>
      <w:marRight w:val="0"/>
      <w:marTop w:val="0"/>
      <w:marBottom w:val="0"/>
      <w:divBdr>
        <w:top w:val="none" w:sz="0" w:space="0" w:color="auto"/>
        <w:left w:val="none" w:sz="0" w:space="0" w:color="auto"/>
        <w:bottom w:val="none" w:sz="0" w:space="0" w:color="auto"/>
        <w:right w:val="none" w:sz="0" w:space="0" w:color="auto"/>
      </w:divBdr>
    </w:div>
    <w:div w:id="230235507">
      <w:bodyDiv w:val="1"/>
      <w:marLeft w:val="0"/>
      <w:marRight w:val="0"/>
      <w:marTop w:val="0"/>
      <w:marBottom w:val="0"/>
      <w:divBdr>
        <w:top w:val="none" w:sz="0" w:space="0" w:color="auto"/>
        <w:left w:val="none" w:sz="0" w:space="0" w:color="auto"/>
        <w:bottom w:val="none" w:sz="0" w:space="0" w:color="auto"/>
        <w:right w:val="none" w:sz="0" w:space="0" w:color="auto"/>
      </w:divBdr>
    </w:div>
    <w:div w:id="232550274">
      <w:bodyDiv w:val="1"/>
      <w:marLeft w:val="0"/>
      <w:marRight w:val="0"/>
      <w:marTop w:val="0"/>
      <w:marBottom w:val="0"/>
      <w:divBdr>
        <w:top w:val="none" w:sz="0" w:space="0" w:color="auto"/>
        <w:left w:val="none" w:sz="0" w:space="0" w:color="auto"/>
        <w:bottom w:val="none" w:sz="0" w:space="0" w:color="auto"/>
        <w:right w:val="none" w:sz="0" w:space="0" w:color="auto"/>
      </w:divBdr>
    </w:div>
    <w:div w:id="248084987">
      <w:bodyDiv w:val="1"/>
      <w:marLeft w:val="0"/>
      <w:marRight w:val="0"/>
      <w:marTop w:val="0"/>
      <w:marBottom w:val="0"/>
      <w:divBdr>
        <w:top w:val="none" w:sz="0" w:space="0" w:color="auto"/>
        <w:left w:val="none" w:sz="0" w:space="0" w:color="auto"/>
        <w:bottom w:val="none" w:sz="0" w:space="0" w:color="auto"/>
        <w:right w:val="none" w:sz="0" w:space="0" w:color="auto"/>
      </w:divBdr>
    </w:div>
    <w:div w:id="264700155">
      <w:bodyDiv w:val="1"/>
      <w:marLeft w:val="0"/>
      <w:marRight w:val="0"/>
      <w:marTop w:val="0"/>
      <w:marBottom w:val="0"/>
      <w:divBdr>
        <w:top w:val="none" w:sz="0" w:space="0" w:color="auto"/>
        <w:left w:val="none" w:sz="0" w:space="0" w:color="auto"/>
        <w:bottom w:val="none" w:sz="0" w:space="0" w:color="auto"/>
        <w:right w:val="none" w:sz="0" w:space="0" w:color="auto"/>
      </w:divBdr>
    </w:div>
    <w:div w:id="274601839">
      <w:bodyDiv w:val="1"/>
      <w:marLeft w:val="0"/>
      <w:marRight w:val="0"/>
      <w:marTop w:val="0"/>
      <w:marBottom w:val="0"/>
      <w:divBdr>
        <w:top w:val="none" w:sz="0" w:space="0" w:color="auto"/>
        <w:left w:val="none" w:sz="0" w:space="0" w:color="auto"/>
        <w:bottom w:val="none" w:sz="0" w:space="0" w:color="auto"/>
        <w:right w:val="none" w:sz="0" w:space="0" w:color="auto"/>
      </w:divBdr>
    </w:div>
    <w:div w:id="287398496">
      <w:bodyDiv w:val="1"/>
      <w:marLeft w:val="0"/>
      <w:marRight w:val="0"/>
      <w:marTop w:val="0"/>
      <w:marBottom w:val="0"/>
      <w:divBdr>
        <w:top w:val="none" w:sz="0" w:space="0" w:color="auto"/>
        <w:left w:val="none" w:sz="0" w:space="0" w:color="auto"/>
        <w:bottom w:val="none" w:sz="0" w:space="0" w:color="auto"/>
        <w:right w:val="none" w:sz="0" w:space="0" w:color="auto"/>
      </w:divBdr>
    </w:div>
    <w:div w:id="289164224">
      <w:bodyDiv w:val="1"/>
      <w:marLeft w:val="0"/>
      <w:marRight w:val="0"/>
      <w:marTop w:val="0"/>
      <w:marBottom w:val="0"/>
      <w:divBdr>
        <w:top w:val="none" w:sz="0" w:space="0" w:color="auto"/>
        <w:left w:val="none" w:sz="0" w:space="0" w:color="auto"/>
        <w:bottom w:val="none" w:sz="0" w:space="0" w:color="auto"/>
        <w:right w:val="none" w:sz="0" w:space="0" w:color="auto"/>
      </w:divBdr>
    </w:div>
    <w:div w:id="291518232">
      <w:bodyDiv w:val="1"/>
      <w:marLeft w:val="0"/>
      <w:marRight w:val="0"/>
      <w:marTop w:val="0"/>
      <w:marBottom w:val="0"/>
      <w:divBdr>
        <w:top w:val="none" w:sz="0" w:space="0" w:color="auto"/>
        <w:left w:val="none" w:sz="0" w:space="0" w:color="auto"/>
        <w:bottom w:val="none" w:sz="0" w:space="0" w:color="auto"/>
        <w:right w:val="none" w:sz="0" w:space="0" w:color="auto"/>
      </w:divBdr>
    </w:div>
    <w:div w:id="292709841">
      <w:bodyDiv w:val="1"/>
      <w:marLeft w:val="0"/>
      <w:marRight w:val="0"/>
      <w:marTop w:val="0"/>
      <w:marBottom w:val="0"/>
      <w:divBdr>
        <w:top w:val="none" w:sz="0" w:space="0" w:color="auto"/>
        <w:left w:val="none" w:sz="0" w:space="0" w:color="auto"/>
        <w:bottom w:val="none" w:sz="0" w:space="0" w:color="auto"/>
        <w:right w:val="none" w:sz="0" w:space="0" w:color="auto"/>
      </w:divBdr>
    </w:div>
    <w:div w:id="296498087">
      <w:bodyDiv w:val="1"/>
      <w:marLeft w:val="0"/>
      <w:marRight w:val="0"/>
      <w:marTop w:val="0"/>
      <w:marBottom w:val="0"/>
      <w:divBdr>
        <w:top w:val="none" w:sz="0" w:space="0" w:color="auto"/>
        <w:left w:val="none" w:sz="0" w:space="0" w:color="auto"/>
        <w:bottom w:val="none" w:sz="0" w:space="0" w:color="auto"/>
        <w:right w:val="none" w:sz="0" w:space="0" w:color="auto"/>
      </w:divBdr>
    </w:div>
    <w:div w:id="303043059">
      <w:bodyDiv w:val="1"/>
      <w:marLeft w:val="0"/>
      <w:marRight w:val="0"/>
      <w:marTop w:val="0"/>
      <w:marBottom w:val="0"/>
      <w:divBdr>
        <w:top w:val="none" w:sz="0" w:space="0" w:color="auto"/>
        <w:left w:val="none" w:sz="0" w:space="0" w:color="auto"/>
        <w:bottom w:val="none" w:sz="0" w:space="0" w:color="auto"/>
        <w:right w:val="none" w:sz="0" w:space="0" w:color="auto"/>
      </w:divBdr>
    </w:div>
    <w:div w:id="304118117">
      <w:bodyDiv w:val="1"/>
      <w:marLeft w:val="0"/>
      <w:marRight w:val="0"/>
      <w:marTop w:val="0"/>
      <w:marBottom w:val="0"/>
      <w:divBdr>
        <w:top w:val="none" w:sz="0" w:space="0" w:color="auto"/>
        <w:left w:val="none" w:sz="0" w:space="0" w:color="auto"/>
        <w:bottom w:val="none" w:sz="0" w:space="0" w:color="auto"/>
        <w:right w:val="none" w:sz="0" w:space="0" w:color="auto"/>
      </w:divBdr>
    </w:div>
    <w:div w:id="311565851">
      <w:bodyDiv w:val="1"/>
      <w:marLeft w:val="0"/>
      <w:marRight w:val="0"/>
      <w:marTop w:val="0"/>
      <w:marBottom w:val="0"/>
      <w:divBdr>
        <w:top w:val="none" w:sz="0" w:space="0" w:color="auto"/>
        <w:left w:val="none" w:sz="0" w:space="0" w:color="auto"/>
        <w:bottom w:val="none" w:sz="0" w:space="0" w:color="auto"/>
        <w:right w:val="none" w:sz="0" w:space="0" w:color="auto"/>
      </w:divBdr>
    </w:div>
    <w:div w:id="329723274">
      <w:bodyDiv w:val="1"/>
      <w:marLeft w:val="0"/>
      <w:marRight w:val="0"/>
      <w:marTop w:val="0"/>
      <w:marBottom w:val="0"/>
      <w:divBdr>
        <w:top w:val="none" w:sz="0" w:space="0" w:color="auto"/>
        <w:left w:val="none" w:sz="0" w:space="0" w:color="auto"/>
        <w:bottom w:val="none" w:sz="0" w:space="0" w:color="auto"/>
        <w:right w:val="none" w:sz="0" w:space="0" w:color="auto"/>
      </w:divBdr>
    </w:div>
    <w:div w:id="339820108">
      <w:bodyDiv w:val="1"/>
      <w:marLeft w:val="0"/>
      <w:marRight w:val="0"/>
      <w:marTop w:val="0"/>
      <w:marBottom w:val="0"/>
      <w:divBdr>
        <w:top w:val="none" w:sz="0" w:space="0" w:color="auto"/>
        <w:left w:val="none" w:sz="0" w:space="0" w:color="auto"/>
        <w:bottom w:val="none" w:sz="0" w:space="0" w:color="auto"/>
        <w:right w:val="none" w:sz="0" w:space="0" w:color="auto"/>
      </w:divBdr>
    </w:div>
    <w:div w:id="341519784">
      <w:bodyDiv w:val="1"/>
      <w:marLeft w:val="0"/>
      <w:marRight w:val="0"/>
      <w:marTop w:val="0"/>
      <w:marBottom w:val="0"/>
      <w:divBdr>
        <w:top w:val="none" w:sz="0" w:space="0" w:color="auto"/>
        <w:left w:val="none" w:sz="0" w:space="0" w:color="auto"/>
        <w:bottom w:val="none" w:sz="0" w:space="0" w:color="auto"/>
        <w:right w:val="none" w:sz="0" w:space="0" w:color="auto"/>
      </w:divBdr>
    </w:div>
    <w:div w:id="345793737">
      <w:bodyDiv w:val="1"/>
      <w:marLeft w:val="0"/>
      <w:marRight w:val="0"/>
      <w:marTop w:val="0"/>
      <w:marBottom w:val="0"/>
      <w:divBdr>
        <w:top w:val="none" w:sz="0" w:space="0" w:color="auto"/>
        <w:left w:val="none" w:sz="0" w:space="0" w:color="auto"/>
        <w:bottom w:val="none" w:sz="0" w:space="0" w:color="auto"/>
        <w:right w:val="none" w:sz="0" w:space="0" w:color="auto"/>
      </w:divBdr>
    </w:div>
    <w:div w:id="350842607">
      <w:bodyDiv w:val="1"/>
      <w:marLeft w:val="0"/>
      <w:marRight w:val="0"/>
      <w:marTop w:val="0"/>
      <w:marBottom w:val="0"/>
      <w:divBdr>
        <w:top w:val="none" w:sz="0" w:space="0" w:color="auto"/>
        <w:left w:val="none" w:sz="0" w:space="0" w:color="auto"/>
        <w:bottom w:val="none" w:sz="0" w:space="0" w:color="auto"/>
        <w:right w:val="none" w:sz="0" w:space="0" w:color="auto"/>
      </w:divBdr>
    </w:div>
    <w:div w:id="350953018">
      <w:bodyDiv w:val="1"/>
      <w:marLeft w:val="0"/>
      <w:marRight w:val="0"/>
      <w:marTop w:val="0"/>
      <w:marBottom w:val="0"/>
      <w:divBdr>
        <w:top w:val="none" w:sz="0" w:space="0" w:color="auto"/>
        <w:left w:val="none" w:sz="0" w:space="0" w:color="auto"/>
        <w:bottom w:val="none" w:sz="0" w:space="0" w:color="auto"/>
        <w:right w:val="none" w:sz="0" w:space="0" w:color="auto"/>
      </w:divBdr>
      <w:divsChild>
        <w:div w:id="1543666697">
          <w:marLeft w:val="0"/>
          <w:marRight w:val="0"/>
          <w:marTop w:val="0"/>
          <w:marBottom w:val="0"/>
          <w:divBdr>
            <w:top w:val="none" w:sz="0" w:space="0" w:color="auto"/>
            <w:left w:val="none" w:sz="0" w:space="0" w:color="auto"/>
            <w:bottom w:val="none" w:sz="0" w:space="0" w:color="auto"/>
            <w:right w:val="none" w:sz="0" w:space="0" w:color="auto"/>
          </w:divBdr>
          <w:divsChild>
            <w:div w:id="279074921">
              <w:marLeft w:val="0"/>
              <w:marRight w:val="0"/>
              <w:marTop w:val="0"/>
              <w:marBottom w:val="0"/>
              <w:divBdr>
                <w:top w:val="none" w:sz="0" w:space="0" w:color="auto"/>
                <w:left w:val="none" w:sz="0" w:space="0" w:color="auto"/>
                <w:bottom w:val="none" w:sz="0" w:space="0" w:color="auto"/>
                <w:right w:val="none" w:sz="0" w:space="0" w:color="auto"/>
              </w:divBdr>
              <w:divsChild>
                <w:div w:id="21907888">
                  <w:marLeft w:val="0"/>
                  <w:marRight w:val="0"/>
                  <w:marTop w:val="0"/>
                  <w:marBottom w:val="0"/>
                  <w:divBdr>
                    <w:top w:val="none" w:sz="0" w:space="0" w:color="auto"/>
                    <w:left w:val="none" w:sz="0" w:space="0" w:color="auto"/>
                    <w:bottom w:val="none" w:sz="0" w:space="0" w:color="auto"/>
                    <w:right w:val="none" w:sz="0" w:space="0" w:color="auto"/>
                  </w:divBdr>
                  <w:divsChild>
                    <w:div w:id="1610435025">
                      <w:marLeft w:val="0"/>
                      <w:marRight w:val="0"/>
                      <w:marTop w:val="0"/>
                      <w:marBottom w:val="0"/>
                      <w:divBdr>
                        <w:top w:val="none" w:sz="0" w:space="0" w:color="auto"/>
                        <w:left w:val="none" w:sz="0" w:space="0" w:color="auto"/>
                        <w:bottom w:val="none" w:sz="0" w:space="0" w:color="auto"/>
                        <w:right w:val="none" w:sz="0" w:space="0" w:color="auto"/>
                      </w:divBdr>
                      <w:divsChild>
                        <w:div w:id="1047878144">
                          <w:marLeft w:val="0"/>
                          <w:marRight w:val="0"/>
                          <w:marTop w:val="0"/>
                          <w:marBottom w:val="0"/>
                          <w:divBdr>
                            <w:top w:val="none" w:sz="0" w:space="0" w:color="auto"/>
                            <w:left w:val="none" w:sz="0" w:space="0" w:color="auto"/>
                            <w:bottom w:val="none" w:sz="0" w:space="0" w:color="auto"/>
                            <w:right w:val="none" w:sz="0" w:space="0" w:color="auto"/>
                          </w:divBdr>
                          <w:divsChild>
                            <w:div w:id="1166285170">
                              <w:marLeft w:val="0"/>
                              <w:marRight w:val="0"/>
                              <w:marTop w:val="0"/>
                              <w:marBottom w:val="0"/>
                              <w:divBdr>
                                <w:top w:val="none" w:sz="0" w:space="0" w:color="auto"/>
                                <w:left w:val="none" w:sz="0" w:space="0" w:color="auto"/>
                                <w:bottom w:val="none" w:sz="0" w:space="0" w:color="auto"/>
                                <w:right w:val="none" w:sz="0" w:space="0" w:color="auto"/>
                              </w:divBdr>
                              <w:divsChild>
                                <w:div w:id="372272548">
                                  <w:marLeft w:val="0"/>
                                  <w:marRight w:val="0"/>
                                  <w:marTop w:val="0"/>
                                  <w:marBottom w:val="0"/>
                                  <w:divBdr>
                                    <w:top w:val="none" w:sz="0" w:space="0" w:color="auto"/>
                                    <w:left w:val="none" w:sz="0" w:space="0" w:color="auto"/>
                                    <w:bottom w:val="none" w:sz="0" w:space="0" w:color="auto"/>
                                    <w:right w:val="none" w:sz="0" w:space="0" w:color="auto"/>
                                  </w:divBdr>
                                  <w:divsChild>
                                    <w:div w:id="733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657016">
      <w:bodyDiv w:val="1"/>
      <w:marLeft w:val="0"/>
      <w:marRight w:val="0"/>
      <w:marTop w:val="0"/>
      <w:marBottom w:val="0"/>
      <w:divBdr>
        <w:top w:val="none" w:sz="0" w:space="0" w:color="auto"/>
        <w:left w:val="none" w:sz="0" w:space="0" w:color="auto"/>
        <w:bottom w:val="none" w:sz="0" w:space="0" w:color="auto"/>
        <w:right w:val="none" w:sz="0" w:space="0" w:color="auto"/>
      </w:divBdr>
    </w:div>
    <w:div w:id="385178665">
      <w:bodyDiv w:val="1"/>
      <w:marLeft w:val="0"/>
      <w:marRight w:val="0"/>
      <w:marTop w:val="0"/>
      <w:marBottom w:val="0"/>
      <w:divBdr>
        <w:top w:val="none" w:sz="0" w:space="0" w:color="auto"/>
        <w:left w:val="none" w:sz="0" w:space="0" w:color="auto"/>
        <w:bottom w:val="none" w:sz="0" w:space="0" w:color="auto"/>
        <w:right w:val="none" w:sz="0" w:space="0" w:color="auto"/>
      </w:divBdr>
    </w:div>
    <w:div w:id="386883644">
      <w:bodyDiv w:val="1"/>
      <w:marLeft w:val="0"/>
      <w:marRight w:val="0"/>
      <w:marTop w:val="0"/>
      <w:marBottom w:val="0"/>
      <w:divBdr>
        <w:top w:val="none" w:sz="0" w:space="0" w:color="auto"/>
        <w:left w:val="none" w:sz="0" w:space="0" w:color="auto"/>
        <w:bottom w:val="none" w:sz="0" w:space="0" w:color="auto"/>
        <w:right w:val="none" w:sz="0" w:space="0" w:color="auto"/>
      </w:divBdr>
    </w:div>
    <w:div w:id="408386937">
      <w:bodyDiv w:val="1"/>
      <w:marLeft w:val="0"/>
      <w:marRight w:val="0"/>
      <w:marTop w:val="0"/>
      <w:marBottom w:val="0"/>
      <w:divBdr>
        <w:top w:val="none" w:sz="0" w:space="0" w:color="auto"/>
        <w:left w:val="none" w:sz="0" w:space="0" w:color="auto"/>
        <w:bottom w:val="none" w:sz="0" w:space="0" w:color="auto"/>
        <w:right w:val="none" w:sz="0" w:space="0" w:color="auto"/>
      </w:divBdr>
    </w:div>
    <w:div w:id="409079981">
      <w:bodyDiv w:val="1"/>
      <w:marLeft w:val="0"/>
      <w:marRight w:val="0"/>
      <w:marTop w:val="0"/>
      <w:marBottom w:val="0"/>
      <w:divBdr>
        <w:top w:val="none" w:sz="0" w:space="0" w:color="auto"/>
        <w:left w:val="none" w:sz="0" w:space="0" w:color="auto"/>
        <w:bottom w:val="none" w:sz="0" w:space="0" w:color="auto"/>
        <w:right w:val="none" w:sz="0" w:space="0" w:color="auto"/>
      </w:divBdr>
    </w:div>
    <w:div w:id="409547268">
      <w:bodyDiv w:val="1"/>
      <w:marLeft w:val="0"/>
      <w:marRight w:val="0"/>
      <w:marTop w:val="0"/>
      <w:marBottom w:val="0"/>
      <w:divBdr>
        <w:top w:val="none" w:sz="0" w:space="0" w:color="auto"/>
        <w:left w:val="none" w:sz="0" w:space="0" w:color="auto"/>
        <w:bottom w:val="none" w:sz="0" w:space="0" w:color="auto"/>
        <w:right w:val="none" w:sz="0" w:space="0" w:color="auto"/>
      </w:divBdr>
    </w:div>
    <w:div w:id="415631569">
      <w:bodyDiv w:val="1"/>
      <w:marLeft w:val="0"/>
      <w:marRight w:val="0"/>
      <w:marTop w:val="0"/>
      <w:marBottom w:val="0"/>
      <w:divBdr>
        <w:top w:val="none" w:sz="0" w:space="0" w:color="auto"/>
        <w:left w:val="none" w:sz="0" w:space="0" w:color="auto"/>
        <w:bottom w:val="none" w:sz="0" w:space="0" w:color="auto"/>
        <w:right w:val="none" w:sz="0" w:space="0" w:color="auto"/>
      </w:divBdr>
    </w:div>
    <w:div w:id="421265412">
      <w:bodyDiv w:val="1"/>
      <w:marLeft w:val="0"/>
      <w:marRight w:val="0"/>
      <w:marTop w:val="0"/>
      <w:marBottom w:val="0"/>
      <w:divBdr>
        <w:top w:val="none" w:sz="0" w:space="0" w:color="auto"/>
        <w:left w:val="none" w:sz="0" w:space="0" w:color="auto"/>
        <w:bottom w:val="none" w:sz="0" w:space="0" w:color="auto"/>
        <w:right w:val="none" w:sz="0" w:space="0" w:color="auto"/>
      </w:divBdr>
      <w:divsChild>
        <w:div w:id="96904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8913">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39512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68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419986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269048">
      <w:bodyDiv w:val="1"/>
      <w:marLeft w:val="0"/>
      <w:marRight w:val="0"/>
      <w:marTop w:val="0"/>
      <w:marBottom w:val="0"/>
      <w:divBdr>
        <w:top w:val="none" w:sz="0" w:space="0" w:color="auto"/>
        <w:left w:val="none" w:sz="0" w:space="0" w:color="auto"/>
        <w:bottom w:val="none" w:sz="0" w:space="0" w:color="auto"/>
        <w:right w:val="none" w:sz="0" w:space="0" w:color="auto"/>
      </w:divBdr>
    </w:div>
    <w:div w:id="423185175">
      <w:bodyDiv w:val="1"/>
      <w:marLeft w:val="0"/>
      <w:marRight w:val="0"/>
      <w:marTop w:val="0"/>
      <w:marBottom w:val="0"/>
      <w:divBdr>
        <w:top w:val="none" w:sz="0" w:space="0" w:color="auto"/>
        <w:left w:val="none" w:sz="0" w:space="0" w:color="auto"/>
        <w:bottom w:val="none" w:sz="0" w:space="0" w:color="auto"/>
        <w:right w:val="none" w:sz="0" w:space="0" w:color="auto"/>
      </w:divBdr>
      <w:divsChild>
        <w:div w:id="2041129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369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4055992">
          <w:blockQuote w:val="1"/>
          <w:marLeft w:val="720"/>
          <w:marRight w:val="720"/>
          <w:marTop w:val="100"/>
          <w:marBottom w:val="100"/>
          <w:divBdr>
            <w:top w:val="none" w:sz="0" w:space="0" w:color="auto"/>
            <w:left w:val="none" w:sz="0" w:space="0" w:color="auto"/>
            <w:bottom w:val="none" w:sz="0" w:space="0" w:color="auto"/>
            <w:right w:val="none" w:sz="0" w:space="0" w:color="auto"/>
          </w:divBdr>
        </w:div>
        <w:div w:id="968047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202">
          <w:blockQuote w:val="1"/>
          <w:marLeft w:val="720"/>
          <w:marRight w:val="720"/>
          <w:marTop w:val="100"/>
          <w:marBottom w:val="100"/>
          <w:divBdr>
            <w:top w:val="none" w:sz="0" w:space="0" w:color="auto"/>
            <w:left w:val="none" w:sz="0" w:space="0" w:color="auto"/>
            <w:bottom w:val="none" w:sz="0" w:space="0" w:color="auto"/>
            <w:right w:val="none" w:sz="0" w:space="0" w:color="auto"/>
          </w:divBdr>
        </w:div>
        <w:div w:id="572546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75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461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888123">
      <w:bodyDiv w:val="1"/>
      <w:marLeft w:val="0"/>
      <w:marRight w:val="0"/>
      <w:marTop w:val="0"/>
      <w:marBottom w:val="0"/>
      <w:divBdr>
        <w:top w:val="none" w:sz="0" w:space="0" w:color="auto"/>
        <w:left w:val="none" w:sz="0" w:space="0" w:color="auto"/>
        <w:bottom w:val="none" w:sz="0" w:space="0" w:color="auto"/>
        <w:right w:val="none" w:sz="0" w:space="0" w:color="auto"/>
      </w:divBdr>
    </w:div>
    <w:div w:id="429202258">
      <w:bodyDiv w:val="1"/>
      <w:marLeft w:val="0"/>
      <w:marRight w:val="0"/>
      <w:marTop w:val="0"/>
      <w:marBottom w:val="0"/>
      <w:divBdr>
        <w:top w:val="none" w:sz="0" w:space="0" w:color="auto"/>
        <w:left w:val="none" w:sz="0" w:space="0" w:color="auto"/>
        <w:bottom w:val="none" w:sz="0" w:space="0" w:color="auto"/>
        <w:right w:val="none" w:sz="0" w:space="0" w:color="auto"/>
      </w:divBdr>
    </w:div>
    <w:div w:id="430248967">
      <w:bodyDiv w:val="1"/>
      <w:marLeft w:val="0"/>
      <w:marRight w:val="0"/>
      <w:marTop w:val="0"/>
      <w:marBottom w:val="0"/>
      <w:divBdr>
        <w:top w:val="none" w:sz="0" w:space="0" w:color="auto"/>
        <w:left w:val="none" w:sz="0" w:space="0" w:color="auto"/>
        <w:bottom w:val="none" w:sz="0" w:space="0" w:color="auto"/>
        <w:right w:val="none" w:sz="0" w:space="0" w:color="auto"/>
      </w:divBdr>
    </w:div>
    <w:div w:id="433599465">
      <w:bodyDiv w:val="1"/>
      <w:marLeft w:val="0"/>
      <w:marRight w:val="0"/>
      <w:marTop w:val="0"/>
      <w:marBottom w:val="0"/>
      <w:divBdr>
        <w:top w:val="none" w:sz="0" w:space="0" w:color="auto"/>
        <w:left w:val="none" w:sz="0" w:space="0" w:color="auto"/>
        <w:bottom w:val="none" w:sz="0" w:space="0" w:color="auto"/>
        <w:right w:val="none" w:sz="0" w:space="0" w:color="auto"/>
      </w:divBdr>
    </w:div>
    <w:div w:id="451437125">
      <w:bodyDiv w:val="1"/>
      <w:marLeft w:val="0"/>
      <w:marRight w:val="0"/>
      <w:marTop w:val="0"/>
      <w:marBottom w:val="0"/>
      <w:divBdr>
        <w:top w:val="none" w:sz="0" w:space="0" w:color="auto"/>
        <w:left w:val="none" w:sz="0" w:space="0" w:color="auto"/>
        <w:bottom w:val="none" w:sz="0" w:space="0" w:color="auto"/>
        <w:right w:val="none" w:sz="0" w:space="0" w:color="auto"/>
      </w:divBdr>
    </w:div>
    <w:div w:id="454058777">
      <w:bodyDiv w:val="1"/>
      <w:marLeft w:val="0"/>
      <w:marRight w:val="0"/>
      <w:marTop w:val="0"/>
      <w:marBottom w:val="0"/>
      <w:divBdr>
        <w:top w:val="none" w:sz="0" w:space="0" w:color="auto"/>
        <w:left w:val="none" w:sz="0" w:space="0" w:color="auto"/>
        <w:bottom w:val="none" w:sz="0" w:space="0" w:color="auto"/>
        <w:right w:val="none" w:sz="0" w:space="0" w:color="auto"/>
      </w:divBdr>
    </w:div>
    <w:div w:id="455638107">
      <w:bodyDiv w:val="1"/>
      <w:marLeft w:val="0"/>
      <w:marRight w:val="0"/>
      <w:marTop w:val="0"/>
      <w:marBottom w:val="0"/>
      <w:divBdr>
        <w:top w:val="none" w:sz="0" w:space="0" w:color="auto"/>
        <w:left w:val="none" w:sz="0" w:space="0" w:color="auto"/>
        <w:bottom w:val="none" w:sz="0" w:space="0" w:color="auto"/>
        <w:right w:val="none" w:sz="0" w:space="0" w:color="auto"/>
      </w:divBdr>
      <w:divsChild>
        <w:div w:id="129351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507180">
      <w:bodyDiv w:val="1"/>
      <w:marLeft w:val="0"/>
      <w:marRight w:val="0"/>
      <w:marTop w:val="0"/>
      <w:marBottom w:val="0"/>
      <w:divBdr>
        <w:top w:val="none" w:sz="0" w:space="0" w:color="auto"/>
        <w:left w:val="none" w:sz="0" w:space="0" w:color="auto"/>
        <w:bottom w:val="none" w:sz="0" w:space="0" w:color="auto"/>
        <w:right w:val="none" w:sz="0" w:space="0" w:color="auto"/>
      </w:divBdr>
    </w:div>
    <w:div w:id="466557299">
      <w:bodyDiv w:val="1"/>
      <w:marLeft w:val="0"/>
      <w:marRight w:val="0"/>
      <w:marTop w:val="0"/>
      <w:marBottom w:val="0"/>
      <w:divBdr>
        <w:top w:val="none" w:sz="0" w:space="0" w:color="auto"/>
        <w:left w:val="none" w:sz="0" w:space="0" w:color="auto"/>
        <w:bottom w:val="none" w:sz="0" w:space="0" w:color="auto"/>
        <w:right w:val="none" w:sz="0" w:space="0" w:color="auto"/>
      </w:divBdr>
    </w:div>
    <w:div w:id="467363208">
      <w:bodyDiv w:val="1"/>
      <w:marLeft w:val="0"/>
      <w:marRight w:val="0"/>
      <w:marTop w:val="0"/>
      <w:marBottom w:val="0"/>
      <w:divBdr>
        <w:top w:val="none" w:sz="0" w:space="0" w:color="auto"/>
        <w:left w:val="none" w:sz="0" w:space="0" w:color="auto"/>
        <w:bottom w:val="none" w:sz="0" w:space="0" w:color="auto"/>
        <w:right w:val="none" w:sz="0" w:space="0" w:color="auto"/>
      </w:divBdr>
      <w:divsChild>
        <w:div w:id="712584572">
          <w:blockQuote w:val="1"/>
          <w:marLeft w:val="720"/>
          <w:marRight w:val="720"/>
          <w:marTop w:val="100"/>
          <w:marBottom w:val="100"/>
          <w:divBdr>
            <w:top w:val="none" w:sz="0" w:space="0" w:color="auto"/>
            <w:left w:val="none" w:sz="0" w:space="0" w:color="auto"/>
            <w:bottom w:val="none" w:sz="0" w:space="0" w:color="auto"/>
            <w:right w:val="none" w:sz="0" w:space="0" w:color="auto"/>
          </w:divBdr>
        </w:div>
        <w:div w:id="271405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87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28515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588276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346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685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3373311">
      <w:bodyDiv w:val="1"/>
      <w:marLeft w:val="0"/>
      <w:marRight w:val="0"/>
      <w:marTop w:val="0"/>
      <w:marBottom w:val="0"/>
      <w:divBdr>
        <w:top w:val="none" w:sz="0" w:space="0" w:color="auto"/>
        <w:left w:val="none" w:sz="0" w:space="0" w:color="auto"/>
        <w:bottom w:val="none" w:sz="0" w:space="0" w:color="auto"/>
        <w:right w:val="none" w:sz="0" w:space="0" w:color="auto"/>
      </w:divBdr>
    </w:div>
    <w:div w:id="476336779">
      <w:bodyDiv w:val="1"/>
      <w:marLeft w:val="0"/>
      <w:marRight w:val="0"/>
      <w:marTop w:val="0"/>
      <w:marBottom w:val="0"/>
      <w:divBdr>
        <w:top w:val="none" w:sz="0" w:space="0" w:color="auto"/>
        <w:left w:val="none" w:sz="0" w:space="0" w:color="auto"/>
        <w:bottom w:val="none" w:sz="0" w:space="0" w:color="auto"/>
        <w:right w:val="none" w:sz="0" w:space="0" w:color="auto"/>
      </w:divBdr>
    </w:div>
    <w:div w:id="480466977">
      <w:bodyDiv w:val="1"/>
      <w:marLeft w:val="0"/>
      <w:marRight w:val="0"/>
      <w:marTop w:val="0"/>
      <w:marBottom w:val="0"/>
      <w:divBdr>
        <w:top w:val="none" w:sz="0" w:space="0" w:color="auto"/>
        <w:left w:val="none" w:sz="0" w:space="0" w:color="auto"/>
        <w:bottom w:val="none" w:sz="0" w:space="0" w:color="auto"/>
        <w:right w:val="none" w:sz="0" w:space="0" w:color="auto"/>
      </w:divBdr>
    </w:div>
    <w:div w:id="481653301">
      <w:bodyDiv w:val="1"/>
      <w:marLeft w:val="0"/>
      <w:marRight w:val="0"/>
      <w:marTop w:val="0"/>
      <w:marBottom w:val="0"/>
      <w:divBdr>
        <w:top w:val="none" w:sz="0" w:space="0" w:color="auto"/>
        <w:left w:val="none" w:sz="0" w:space="0" w:color="auto"/>
        <w:bottom w:val="none" w:sz="0" w:space="0" w:color="auto"/>
        <w:right w:val="none" w:sz="0" w:space="0" w:color="auto"/>
      </w:divBdr>
    </w:div>
    <w:div w:id="490413514">
      <w:bodyDiv w:val="1"/>
      <w:marLeft w:val="0"/>
      <w:marRight w:val="0"/>
      <w:marTop w:val="0"/>
      <w:marBottom w:val="0"/>
      <w:divBdr>
        <w:top w:val="none" w:sz="0" w:space="0" w:color="auto"/>
        <w:left w:val="none" w:sz="0" w:space="0" w:color="auto"/>
        <w:bottom w:val="none" w:sz="0" w:space="0" w:color="auto"/>
        <w:right w:val="none" w:sz="0" w:space="0" w:color="auto"/>
      </w:divBdr>
    </w:div>
    <w:div w:id="496044910">
      <w:bodyDiv w:val="1"/>
      <w:marLeft w:val="0"/>
      <w:marRight w:val="0"/>
      <w:marTop w:val="0"/>
      <w:marBottom w:val="0"/>
      <w:divBdr>
        <w:top w:val="none" w:sz="0" w:space="0" w:color="auto"/>
        <w:left w:val="none" w:sz="0" w:space="0" w:color="auto"/>
        <w:bottom w:val="none" w:sz="0" w:space="0" w:color="auto"/>
        <w:right w:val="none" w:sz="0" w:space="0" w:color="auto"/>
      </w:divBdr>
    </w:div>
    <w:div w:id="499586756">
      <w:bodyDiv w:val="1"/>
      <w:marLeft w:val="0"/>
      <w:marRight w:val="0"/>
      <w:marTop w:val="0"/>
      <w:marBottom w:val="0"/>
      <w:divBdr>
        <w:top w:val="none" w:sz="0" w:space="0" w:color="auto"/>
        <w:left w:val="none" w:sz="0" w:space="0" w:color="auto"/>
        <w:bottom w:val="none" w:sz="0" w:space="0" w:color="auto"/>
        <w:right w:val="none" w:sz="0" w:space="0" w:color="auto"/>
      </w:divBdr>
    </w:div>
    <w:div w:id="502285254">
      <w:bodyDiv w:val="1"/>
      <w:marLeft w:val="0"/>
      <w:marRight w:val="0"/>
      <w:marTop w:val="0"/>
      <w:marBottom w:val="0"/>
      <w:divBdr>
        <w:top w:val="none" w:sz="0" w:space="0" w:color="auto"/>
        <w:left w:val="none" w:sz="0" w:space="0" w:color="auto"/>
        <w:bottom w:val="none" w:sz="0" w:space="0" w:color="auto"/>
        <w:right w:val="none" w:sz="0" w:space="0" w:color="auto"/>
      </w:divBdr>
    </w:div>
    <w:div w:id="506360234">
      <w:bodyDiv w:val="1"/>
      <w:marLeft w:val="0"/>
      <w:marRight w:val="0"/>
      <w:marTop w:val="0"/>
      <w:marBottom w:val="0"/>
      <w:divBdr>
        <w:top w:val="none" w:sz="0" w:space="0" w:color="auto"/>
        <w:left w:val="none" w:sz="0" w:space="0" w:color="auto"/>
        <w:bottom w:val="none" w:sz="0" w:space="0" w:color="auto"/>
        <w:right w:val="none" w:sz="0" w:space="0" w:color="auto"/>
      </w:divBdr>
    </w:div>
    <w:div w:id="526261751">
      <w:bodyDiv w:val="1"/>
      <w:marLeft w:val="0"/>
      <w:marRight w:val="0"/>
      <w:marTop w:val="0"/>
      <w:marBottom w:val="0"/>
      <w:divBdr>
        <w:top w:val="none" w:sz="0" w:space="0" w:color="auto"/>
        <w:left w:val="none" w:sz="0" w:space="0" w:color="auto"/>
        <w:bottom w:val="none" w:sz="0" w:space="0" w:color="auto"/>
        <w:right w:val="none" w:sz="0" w:space="0" w:color="auto"/>
      </w:divBdr>
    </w:div>
    <w:div w:id="526791710">
      <w:bodyDiv w:val="1"/>
      <w:marLeft w:val="0"/>
      <w:marRight w:val="0"/>
      <w:marTop w:val="0"/>
      <w:marBottom w:val="0"/>
      <w:divBdr>
        <w:top w:val="none" w:sz="0" w:space="0" w:color="auto"/>
        <w:left w:val="none" w:sz="0" w:space="0" w:color="auto"/>
        <w:bottom w:val="none" w:sz="0" w:space="0" w:color="auto"/>
        <w:right w:val="none" w:sz="0" w:space="0" w:color="auto"/>
      </w:divBdr>
    </w:div>
    <w:div w:id="528614138">
      <w:bodyDiv w:val="1"/>
      <w:marLeft w:val="0"/>
      <w:marRight w:val="0"/>
      <w:marTop w:val="0"/>
      <w:marBottom w:val="0"/>
      <w:divBdr>
        <w:top w:val="none" w:sz="0" w:space="0" w:color="auto"/>
        <w:left w:val="none" w:sz="0" w:space="0" w:color="auto"/>
        <w:bottom w:val="none" w:sz="0" w:space="0" w:color="auto"/>
        <w:right w:val="none" w:sz="0" w:space="0" w:color="auto"/>
      </w:divBdr>
    </w:div>
    <w:div w:id="534780075">
      <w:bodyDiv w:val="1"/>
      <w:marLeft w:val="0"/>
      <w:marRight w:val="0"/>
      <w:marTop w:val="0"/>
      <w:marBottom w:val="0"/>
      <w:divBdr>
        <w:top w:val="none" w:sz="0" w:space="0" w:color="auto"/>
        <w:left w:val="none" w:sz="0" w:space="0" w:color="auto"/>
        <w:bottom w:val="none" w:sz="0" w:space="0" w:color="auto"/>
        <w:right w:val="none" w:sz="0" w:space="0" w:color="auto"/>
      </w:divBdr>
    </w:div>
    <w:div w:id="543828756">
      <w:bodyDiv w:val="1"/>
      <w:marLeft w:val="0"/>
      <w:marRight w:val="0"/>
      <w:marTop w:val="0"/>
      <w:marBottom w:val="0"/>
      <w:divBdr>
        <w:top w:val="none" w:sz="0" w:space="0" w:color="auto"/>
        <w:left w:val="none" w:sz="0" w:space="0" w:color="auto"/>
        <w:bottom w:val="none" w:sz="0" w:space="0" w:color="auto"/>
        <w:right w:val="none" w:sz="0" w:space="0" w:color="auto"/>
      </w:divBdr>
    </w:div>
    <w:div w:id="547108971">
      <w:bodyDiv w:val="1"/>
      <w:marLeft w:val="0"/>
      <w:marRight w:val="0"/>
      <w:marTop w:val="0"/>
      <w:marBottom w:val="0"/>
      <w:divBdr>
        <w:top w:val="none" w:sz="0" w:space="0" w:color="auto"/>
        <w:left w:val="none" w:sz="0" w:space="0" w:color="auto"/>
        <w:bottom w:val="none" w:sz="0" w:space="0" w:color="auto"/>
        <w:right w:val="none" w:sz="0" w:space="0" w:color="auto"/>
      </w:divBdr>
    </w:div>
    <w:div w:id="553852676">
      <w:bodyDiv w:val="1"/>
      <w:marLeft w:val="0"/>
      <w:marRight w:val="0"/>
      <w:marTop w:val="0"/>
      <w:marBottom w:val="0"/>
      <w:divBdr>
        <w:top w:val="none" w:sz="0" w:space="0" w:color="auto"/>
        <w:left w:val="none" w:sz="0" w:space="0" w:color="auto"/>
        <w:bottom w:val="none" w:sz="0" w:space="0" w:color="auto"/>
        <w:right w:val="none" w:sz="0" w:space="0" w:color="auto"/>
      </w:divBdr>
    </w:div>
    <w:div w:id="553977324">
      <w:bodyDiv w:val="1"/>
      <w:marLeft w:val="0"/>
      <w:marRight w:val="0"/>
      <w:marTop w:val="0"/>
      <w:marBottom w:val="0"/>
      <w:divBdr>
        <w:top w:val="none" w:sz="0" w:space="0" w:color="auto"/>
        <w:left w:val="none" w:sz="0" w:space="0" w:color="auto"/>
        <w:bottom w:val="none" w:sz="0" w:space="0" w:color="auto"/>
        <w:right w:val="none" w:sz="0" w:space="0" w:color="auto"/>
      </w:divBdr>
    </w:div>
    <w:div w:id="562906059">
      <w:bodyDiv w:val="1"/>
      <w:marLeft w:val="0"/>
      <w:marRight w:val="0"/>
      <w:marTop w:val="0"/>
      <w:marBottom w:val="0"/>
      <w:divBdr>
        <w:top w:val="none" w:sz="0" w:space="0" w:color="auto"/>
        <w:left w:val="none" w:sz="0" w:space="0" w:color="auto"/>
        <w:bottom w:val="none" w:sz="0" w:space="0" w:color="auto"/>
        <w:right w:val="none" w:sz="0" w:space="0" w:color="auto"/>
      </w:divBdr>
    </w:div>
    <w:div w:id="566573389">
      <w:bodyDiv w:val="1"/>
      <w:marLeft w:val="0"/>
      <w:marRight w:val="0"/>
      <w:marTop w:val="0"/>
      <w:marBottom w:val="0"/>
      <w:divBdr>
        <w:top w:val="none" w:sz="0" w:space="0" w:color="auto"/>
        <w:left w:val="none" w:sz="0" w:space="0" w:color="auto"/>
        <w:bottom w:val="none" w:sz="0" w:space="0" w:color="auto"/>
        <w:right w:val="none" w:sz="0" w:space="0" w:color="auto"/>
      </w:divBdr>
    </w:div>
    <w:div w:id="580411534">
      <w:bodyDiv w:val="1"/>
      <w:marLeft w:val="0"/>
      <w:marRight w:val="0"/>
      <w:marTop w:val="0"/>
      <w:marBottom w:val="0"/>
      <w:divBdr>
        <w:top w:val="none" w:sz="0" w:space="0" w:color="auto"/>
        <w:left w:val="none" w:sz="0" w:space="0" w:color="auto"/>
        <w:bottom w:val="none" w:sz="0" w:space="0" w:color="auto"/>
        <w:right w:val="none" w:sz="0" w:space="0" w:color="auto"/>
      </w:divBdr>
    </w:div>
    <w:div w:id="581525647">
      <w:bodyDiv w:val="1"/>
      <w:marLeft w:val="0"/>
      <w:marRight w:val="0"/>
      <w:marTop w:val="0"/>
      <w:marBottom w:val="0"/>
      <w:divBdr>
        <w:top w:val="none" w:sz="0" w:space="0" w:color="auto"/>
        <w:left w:val="none" w:sz="0" w:space="0" w:color="auto"/>
        <w:bottom w:val="none" w:sz="0" w:space="0" w:color="auto"/>
        <w:right w:val="none" w:sz="0" w:space="0" w:color="auto"/>
      </w:divBdr>
    </w:div>
    <w:div w:id="586889959">
      <w:bodyDiv w:val="1"/>
      <w:marLeft w:val="0"/>
      <w:marRight w:val="0"/>
      <w:marTop w:val="0"/>
      <w:marBottom w:val="0"/>
      <w:divBdr>
        <w:top w:val="none" w:sz="0" w:space="0" w:color="auto"/>
        <w:left w:val="none" w:sz="0" w:space="0" w:color="auto"/>
        <w:bottom w:val="none" w:sz="0" w:space="0" w:color="auto"/>
        <w:right w:val="none" w:sz="0" w:space="0" w:color="auto"/>
      </w:divBdr>
    </w:div>
    <w:div w:id="615675092">
      <w:bodyDiv w:val="1"/>
      <w:marLeft w:val="0"/>
      <w:marRight w:val="0"/>
      <w:marTop w:val="0"/>
      <w:marBottom w:val="0"/>
      <w:divBdr>
        <w:top w:val="none" w:sz="0" w:space="0" w:color="auto"/>
        <w:left w:val="none" w:sz="0" w:space="0" w:color="auto"/>
        <w:bottom w:val="none" w:sz="0" w:space="0" w:color="auto"/>
        <w:right w:val="none" w:sz="0" w:space="0" w:color="auto"/>
      </w:divBdr>
    </w:div>
    <w:div w:id="623926862">
      <w:bodyDiv w:val="1"/>
      <w:marLeft w:val="0"/>
      <w:marRight w:val="0"/>
      <w:marTop w:val="0"/>
      <w:marBottom w:val="0"/>
      <w:divBdr>
        <w:top w:val="none" w:sz="0" w:space="0" w:color="auto"/>
        <w:left w:val="none" w:sz="0" w:space="0" w:color="auto"/>
        <w:bottom w:val="none" w:sz="0" w:space="0" w:color="auto"/>
        <w:right w:val="none" w:sz="0" w:space="0" w:color="auto"/>
      </w:divBdr>
    </w:div>
    <w:div w:id="634405789">
      <w:bodyDiv w:val="1"/>
      <w:marLeft w:val="0"/>
      <w:marRight w:val="0"/>
      <w:marTop w:val="0"/>
      <w:marBottom w:val="0"/>
      <w:divBdr>
        <w:top w:val="none" w:sz="0" w:space="0" w:color="auto"/>
        <w:left w:val="none" w:sz="0" w:space="0" w:color="auto"/>
        <w:bottom w:val="none" w:sz="0" w:space="0" w:color="auto"/>
        <w:right w:val="none" w:sz="0" w:space="0" w:color="auto"/>
      </w:divBdr>
    </w:div>
    <w:div w:id="639501056">
      <w:bodyDiv w:val="1"/>
      <w:marLeft w:val="0"/>
      <w:marRight w:val="0"/>
      <w:marTop w:val="0"/>
      <w:marBottom w:val="0"/>
      <w:divBdr>
        <w:top w:val="none" w:sz="0" w:space="0" w:color="auto"/>
        <w:left w:val="none" w:sz="0" w:space="0" w:color="auto"/>
        <w:bottom w:val="none" w:sz="0" w:space="0" w:color="auto"/>
        <w:right w:val="none" w:sz="0" w:space="0" w:color="auto"/>
      </w:divBdr>
    </w:div>
    <w:div w:id="643464173">
      <w:bodyDiv w:val="1"/>
      <w:marLeft w:val="0"/>
      <w:marRight w:val="0"/>
      <w:marTop w:val="0"/>
      <w:marBottom w:val="0"/>
      <w:divBdr>
        <w:top w:val="none" w:sz="0" w:space="0" w:color="auto"/>
        <w:left w:val="none" w:sz="0" w:space="0" w:color="auto"/>
        <w:bottom w:val="none" w:sz="0" w:space="0" w:color="auto"/>
        <w:right w:val="none" w:sz="0" w:space="0" w:color="auto"/>
      </w:divBdr>
    </w:div>
    <w:div w:id="646054730">
      <w:bodyDiv w:val="1"/>
      <w:marLeft w:val="0"/>
      <w:marRight w:val="0"/>
      <w:marTop w:val="0"/>
      <w:marBottom w:val="0"/>
      <w:divBdr>
        <w:top w:val="none" w:sz="0" w:space="0" w:color="auto"/>
        <w:left w:val="none" w:sz="0" w:space="0" w:color="auto"/>
        <w:bottom w:val="none" w:sz="0" w:space="0" w:color="auto"/>
        <w:right w:val="none" w:sz="0" w:space="0" w:color="auto"/>
      </w:divBdr>
    </w:div>
    <w:div w:id="660306969">
      <w:bodyDiv w:val="1"/>
      <w:marLeft w:val="0"/>
      <w:marRight w:val="0"/>
      <w:marTop w:val="0"/>
      <w:marBottom w:val="0"/>
      <w:divBdr>
        <w:top w:val="none" w:sz="0" w:space="0" w:color="auto"/>
        <w:left w:val="none" w:sz="0" w:space="0" w:color="auto"/>
        <w:bottom w:val="none" w:sz="0" w:space="0" w:color="auto"/>
        <w:right w:val="none" w:sz="0" w:space="0" w:color="auto"/>
      </w:divBdr>
    </w:div>
    <w:div w:id="661004002">
      <w:bodyDiv w:val="1"/>
      <w:marLeft w:val="0"/>
      <w:marRight w:val="0"/>
      <w:marTop w:val="0"/>
      <w:marBottom w:val="0"/>
      <w:divBdr>
        <w:top w:val="none" w:sz="0" w:space="0" w:color="auto"/>
        <w:left w:val="none" w:sz="0" w:space="0" w:color="auto"/>
        <w:bottom w:val="none" w:sz="0" w:space="0" w:color="auto"/>
        <w:right w:val="none" w:sz="0" w:space="0" w:color="auto"/>
      </w:divBdr>
    </w:div>
    <w:div w:id="664086724">
      <w:bodyDiv w:val="1"/>
      <w:marLeft w:val="0"/>
      <w:marRight w:val="0"/>
      <w:marTop w:val="0"/>
      <w:marBottom w:val="0"/>
      <w:divBdr>
        <w:top w:val="none" w:sz="0" w:space="0" w:color="auto"/>
        <w:left w:val="none" w:sz="0" w:space="0" w:color="auto"/>
        <w:bottom w:val="none" w:sz="0" w:space="0" w:color="auto"/>
        <w:right w:val="none" w:sz="0" w:space="0" w:color="auto"/>
      </w:divBdr>
    </w:div>
    <w:div w:id="677196290">
      <w:bodyDiv w:val="1"/>
      <w:marLeft w:val="0"/>
      <w:marRight w:val="0"/>
      <w:marTop w:val="0"/>
      <w:marBottom w:val="0"/>
      <w:divBdr>
        <w:top w:val="none" w:sz="0" w:space="0" w:color="auto"/>
        <w:left w:val="none" w:sz="0" w:space="0" w:color="auto"/>
        <w:bottom w:val="none" w:sz="0" w:space="0" w:color="auto"/>
        <w:right w:val="none" w:sz="0" w:space="0" w:color="auto"/>
      </w:divBdr>
    </w:div>
    <w:div w:id="683745858">
      <w:bodyDiv w:val="1"/>
      <w:marLeft w:val="0"/>
      <w:marRight w:val="0"/>
      <w:marTop w:val="0"/>
      <w:marBottom w:val="0"/>
      <w:divBdr>
        <w:top w:val="none" w:sz="0" w:space="0" w:color="auto"/>
        <w:left w:val="none" w:sz="0" w:space="0" w:color="auto"/>
        <w:bottom w:val="none" w:sz="0" w:space="0" w:color="auto"/>
        <w:right w:val="none" w:sz="0" w:space="0" w:color="auto"/>
      </w:divBdr>
    </w:div>
    <w:div w:id="689140827">
      <w:bodyDiv w:val="1"/>
      <w:marLeft w:val="0"/>
      <w:marRight w:val="0"/>
      <w:marTop w:val="0"/>
      <w:marBottom w:val="0"/>
      <w:divBdr>
        <w:top w:val="none" w:sz="0" w:space="0" w:color="auto"/>
        <w:left w:val="none" w:sz="0" w:space="0" w:color="auto"/>
        <w:bottom w:val="none" w:sz="0" w:space="0" w:color="auto"/>
        <w:right w:val="none" w:sz="0" w:space="0" w:color="auto"/>
      </w:divBdr>
      <w:divsChild>
        <w:div w:id="1795518236">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746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37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59463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00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234533">
      <w:bodyDiv w:val="1"/>
      <w:marLeft w:val="0"/>
      <w:marRight w:val="0"/>
      <w:marTop w:val="0"/>
      <w:marBottom w:val="0"/>
      <w:divBdr>
        <w:top w:val="none" w:sz="0" w:space="0" w:color="auto"/>
        <w:left w:val="none" w:sz="0" w:space="0" w:color="auto"/>
        <w:bottom w:val="none" w:sz="0" w:space="0" w:color="auto"/>
        <w:right w:val="none" w:sz="0" w:space="0" w:color="auto"/>
      </w:divBdr>
    </w:div>
    <w:div w:id="699281243">
      <w:bodyDiv w:val="1"/>
      <w:marLeft w:val="0"/>
      <w:marRight w:val="0"/>
      <w:marTop w:val="0"/>
      <w:marBottom w:val="0"/>
      <w:divBdr>
        <w:top w:val="none" w:sz="0" w:space="0" w:color="auto"/>
        <w:left w:val="none" w:sz="0" w:space="0" w:color="auto"/>
        <w:bottom w:val="none" w:sz="0" w:space="0" w:color="auto"/>
        <w:right w:val="none" w:sz="0" w:space="0" w:color="auto"/>
      </w:divBdr>
    </w:div>
    <w:div w:id="701592304">
      <w:bodyDiv w:val="1"/>
      <w:marLeft w:val="0"/>
      <w:marRight w:val="0"/>
      <w:marTop w:val="0"/>
      <w:marBottom w:val="0"/>
      <w:divBdr>
        <w:top w:val="none" w:sz="0" w:space="0" w:color="auto"/>
        <w:left w:val="none" w:sz="0" w:space="0" w:color="auto"/>
        <w:bottom w:val="none" w:sz="0" w:space="0" w:color="auto"/>
        <w:right w:val="none" w:sz="0" w:space="0" w:color="auto"/>
      </w:divBdr>
    </w:div>
    <w:div w:id="707223119">
      <w:bodyDiv w:val="1"/>
      <w:marLeft w:val="0"/>
      <w:marRight w:val="0"/>
      <w:marTop w:val="0"/>
      <w:marBottom w:val="0"/>
      <w:divBdr>
        <w:top w:val="none" w:sz="0" w:space="0" w:color="auto"/>
        <w:left w:val="none" w:sz="0" w:space="0" w:color="auto"/>
        <w:bottom w:val="none" w:sz="0" w:space="0" w:color="auto"/>
        <w:right w:val="none" w:sz="0" w:space="0" w:color="auto"/>
      </w:divBdr>
    </w:div>
    <w:div w:id="719211696">
      <w:bodyDiv w:val="1"/>
      <w:marLeft w:val="0"/>
      <w:marRight w:val="0"/>
      <w:marTop w:val="0"/>
      <w:marBottom w:val="0"/>
      <w:divBdr>
        <w:top w:val="none" w:sz="0" w:space="0" w:color="auto"/>
        <w:left w:val="none" w:sz="0" w:space="0" w:color="auto"/>
        <w:bottom w:val="none" w:sz="0" w:space="0" w:color="auto"/>
        <w:right w:val="none" w:sz="0" w:space="0" w:color="auto"/>
      </w:divBdr>
    </w:div>
    <w:div w:id="720790357">
      <w:bodyDiv w:val="1"/>
      <w:marLeft w:val="0"/>
      <w:marRight w:val="0"/>
      <w:marTop w:val="0"/>
      <w:marBottom w:val="0"/>
      <w:divBdr>
        <w:top w:val="none" w:sz="0" w:space="0" w:color="auto"/>
        <w:left w:val="none" w:sz="0" w:space="0" w:color="auto"/>
        <w:bottom w:val="none" w:sz="0" w:space="0" w:color="auto"/>
        <w:right w:val="none" w:sz="0" w:space="0" w:color="auto"/>
      </w:divBdr>
    </w:div>
    <w:div w:id="726101013">
      <w:bodyDiv w:val="1"/>
      <w:marLeft w:val="0"/>
      <w:marRight w:val="0"/>
      <w:marTop w:val="0"/>
      <w:marBottom w:val="0"/>
      <w:divBdr>
        <w:top w:val="none" w:sz="0" w:space="0" w:color="auto"/>
        <w:left w:val="none" w:sz="0" w:space="0" w:color="auto"/>
        <w:bottom w:val="none" w:sz="0" w:space="0" w:color="auto"/>
        <w:right w:val="none" w:sz="0" w:space="0" w:color="auto"/>
      </w:divBdr>
    </w:div>
    <w:div w:id="731732824">
      <w:bodyDiv w:val="1"/>
      <w:marLeft w:val="0"/>
      <w:marRight w:val="0"/>
      <w:marTop w:val="0"/>
      <w:marBottom w:val="0"/>
      <w:divBdr>
        <w:top w:val="none" w:sz="0" w:space="0" w:color="auto"/>
        <w:left w:val="none" w:sz="0" w:space="0" w:color="auto"/>
        <w:bottom w:val="none" w:sz="0" w:space="0" w:color="auto"/>
        <w:right w:val="none" w:sz="0" w:space="0" w:color="auto"/>
      </w:divBdr>
    </w:div>
    <w:div w:id="732121731">
      <w:bodyDiv w:val="1"/>
      <w:marLeft w:val="0"/>
      <w:marRight w:val="0"/>
      <w:marTop w:val="0"/>
      <w:marBottom w:val="0"/>
      <w:divBdr>
        <w:top w:val="none" w:sz="0" w:space="0" w:color="auto"/>
        <w:left w:val="none" w:sz="0" w:space="0" w:color="auto"/>
        <w:bottom w:val="none" w:sz="0" w:space="0" w:color="auto"/>
        <w:right w:val="none" w:sz="0" w:space="0" w:color="auto"/>
      </w:divBdr>
    </w:div>
    <w:div w:id="746805424">
      <w:bodyDiv w:val="1"/>
      <w:marLeft w:val="0"/>
      <w:marRight w:val="0"/>
      <w:marTop w:val="0"/>
      <w:marBottom w:val="0"/>
      <w:divBdr>
        <w:top w:val="none" w:sz="0" w:space="0" w:color="auto"/>
        <w:left w:val="none" w:sz="0" w:space="0" w:color="auto"/>
        <w:bottom w:val="none" w:sz="0" w:space="0" w:color="auto"/>
        <w:right w:val="none" w:sz="0" w:space="0" w:color="auto"/>
      </w:divBdr>
    </w:div>
    <w:div w:id="747115855">
      <w:bodyDiv w:val="1"/>
      <w:marLeft w:val="0"/>
      <w:marRight w:val="0"/>
      <w:marTop w:val="0"/>
      <w:marBottom w:val="0"/>
      <w:divBdr>
        <w:top w:val="none" w:sz="0" w:space="0" w:color="auto"/>
        <w:left w:val="none" w:sz="0" w:space="0" w:color="auto"/>
        <w:bottom w:val="none" w:sz="0" w:space="0" w:color="auto"/>
        <w:right w:val="none" w:sz="0" w:space="0" w:color="auto"/>
      </w:divBdr>
    </w:div>
    <w:div w:id="749545938">
      <w:bodyDiv w:val="1"/>
      <w:marLeft w:val="0"/>
      <w:marRight w:val="0"/>
      <w:marTop w:val="0"/>
      <w:marBottom w:val="0"/>
      <w:divBdr>
        <w:top w:val="none" w:sz="0" w:space="0" w:color="auto"/>
        <w:left w:val="none" w:sz="0" w:space="0" w:color="auto"/>
        <w:bottom w:val="none" w:sz="0" w:space="0" w:color="auto"/>
        <w:right w:val="none" w:sz="0" w:space="0" w:color="auto"/>
      </w:divBdr>
    </w:div>
    <w:div w:id="750931091">
      <w:bodyDiv w:val="1"/>
      <w:marLeft w:val="0"/>
      <w:marRight w:val="0"/>
      <w:marTop w:val="0"/>
      <w:marBottom w:val="0"/>
      <w:divBdr>
        <w:top w:val="none" w:sz="0" w:space="0" w:color="auto"/>
        <w:left w:val="none" w:sz="0" w:space="0" w:color="auto"/>
        <w:bottom w:val="none" w:sz="0" w:space="0" w:color="auto"/>
        <w:right w:val="none" w:sz="0" w:space="0" w:color="auto"/>
      </w:divBdr>
    </w:div>
    <w:div w:id="757168024">
      <w:bodyDiv w:val="1"/>
      <w:marLeft w:val="0"/>
      <w:marRight w:val="0"/>
      <w:marTop w:val="0"/>
      <w:marBottom w:val="0"/>
      <w:divBdr>
        <w:top w:val="none" w:sz="0" w:space="0" w:color="auto"/>
        <w:left w:val="none" w:sz="0" w:space="0" w:color="auto"/>
        <w:bottom w:val="none" w:sz="0" w:space="0" w:color="auto"/>
        <w:right w:val="none" w:sz="0" w:space="0" w:color="auto"/>
      </w:divBdr>
      <w:divsChild>
        <w:div w:id="207037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319556">
          <w:blockQuote w:val="1"/>
          <w:marLeft w:val="720"/>
          <w:marRight w:val="720"/>
          <w:marTop w:val="100"/>
          <w:marBottom w:val="100"/>
          <w:divBdr>
            <w:top w:val="none" w:sz="0" w:space="0" w:color="auto"/>
            <w:left w:val="none" w:sz="0" w:space="0" w:color="auto"/>
            <w:bottom w:val="none" w:sz="0" w:space="0" w:color="auto"/>
            <w:right w:val="none" w:sz="0" w:space="0" w:color="auto"/>
          </w:divBdr>
        </w:div>
        <w:div w:id="4956099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83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3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2450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52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112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794095">
      <w:bodyDiv w:val="1"/>
      <w:marLeft w:val="0"/>
      <w:marRight w:val="0"/>
      <w:marTop w:val="0"/>
      <w:marBottom w:val="0"/>
      <w:divBdr>
        <w:top w:val="none" w:sz="0" w:space="0" w:color="auto"/>
        <w:left w:val="none" w:sz="0" w:space="0" w:color="auto"/>
        <w:bottom w:val="none" w:sz="0" w:space="0" w:color="auto"/>
        <w:right w:val="none" w:sz="0" w:space="0" w:color="auto"/>
      </w:divBdr>
    </w:div>
    <w:div w:id="763845309">
      <w:bodyDiv w:val="1"/>
      <w:marLeft w:val="0"/>
      <w:marRight w:val="0"/>
      <w:marTop w:val="0"/>
      <w:marBottom w:val="0"/>
      <w:divBdr>
        <w:top w:val="none" w:sz="0" w:space="0" w:color="auto"/>
        <w:left w:val="none" w:sz="0" w:space="0" w:color="auto"/>
        <w:bottom w:val="none" w:sz="0" w:space="0" w:color="auto"/>
        <w:right w:val="none" w:sz="0" w:space="0" w:color="auto"/>
      </w:divBdr>
    </w:div>
    <w:div w:id="766534146">
      <w:bodyDiv w:val="1"/>
      <w:marLeft w:val="0"/>
      <w:marRight w:val="0"/>
      <w:marTop w:val="0"/>
      <w:marBottom w:val="0"/>
      <w:divBdr>
        <w:top w:val="none" w:sz="0" w:space="0" w:color="auto"/>
        <w:left w:val="none" w:sz="0" w:space="0" w:color="auto"/>
        <w:bottom w:val="none" w:sz="0" w:space="0" w:color="auto"/>
        <w:right w:val="none" w:sz="0" w:space="0" w:color="auto"/>
      </w:divBdr>
    </w:div>
    <w:div w:id="785080239">
      <w:bodyDiv w:val="1"/>
      <w:marLeft w:val="0"/>
      <w:marRight w:val="0"/>
      <w:marTop w:val="0"/>
      <w:marBottom w:val="0"/>
      <w:divBdr>
        <w:top w:val="none" w:sz="0" w:space="0" w:color="auto"/>
        <w:left w:val="none" w:sz="0" w:space="0" w:color="auto"/>
        <w:bottom w:val="none" w:sz="0" w:space="0" w:color="auto"/>
        <w:right w:val="none" w:sz="0" w:space="0" w:color="auto"/>
      </w:divBdr>
    </w:div>
    <w:div w:id="787236593">
      <w:bodyDiv w:val="1"/>
      <w:marLeft w:val="0"/>
      <w:marRight w:val="0"/>
      <w:marTop w:val="0"/>
      <w:marBottom w:val="0"/>
      <w:divBdr>
        <w:top w:val="none" w:sz="0" w:space="0" w:color="auto"/>
        <w:left w:val="none" w:sz="0" w:space="0" w:color="auto"/>
        <w:bottom w:val="none" w:sz="0" w:space="0" w:color="auto"/>
        <w:right w:val="none" w:sz="0" w:space="0" w:color="auto"/>
      </w:divBdr>
    </w:div>
    <w:div w:id="795876722">
      <w:bodyDiv w:val="1"/>
      <w:marLeft w:val="0"/>
      <w:marRight w:val="0"/>
      <w:marTop w:val="0"/>
      <w:marBottom w:val="0"/>
      <w:divBdr>
        <w:top w:val="none" w:sz="0" w:space="0" w:color="auto"/>
        <w:left w:val="none" w:sz="0" w:space="0" w:color="auto"/>
        <w:bottom w:val="none" w:sz="0" w:space="0" w:color="auto"/>
        <w:right w:val="none" w:sz="0" w:space="0" w:color="auto"/>
      </w:divBdr>
      <w:divsChild>
        <w:div w:id="561910112">
          <w:marLeft w:val="0"/>
          <w:marRight w:val="0"/>
          <w:marTop w:val="0"/>
          <w:marBottom w:val="0"/>
          <w:divBdr>
            <w:top w:val="none" w:sz="0" w:space="0" w:color="auto"/>
            <w:left w:val="none" w:sz="0" w:space="0" w:color="auto"/>
            <w:bottom w:val="none" w:sz="0" w:space="0" w:color="auto"/>
            <w:right w:val="none" w:sz="0" w:space="0" w:color="auto"/>
          </w:divBdr>
          <w:divsChild>
            <w:div w:id="828058728">
              <w:marLeft w:val="0"/>
              <w:marRight w:val="0"/>
              <w:marTop w:val="0"/>
              <w:marBottom w:val="0"/>
              <w:divBdr>
                <w:top w:val="none" w:sz="0" w:space="0" w:color="auto"/>
                <w:left w:val="none" w:sz="0" w:space="0" w:color="auto"/>
                <w:bottom w:val="none" w:sz="0" w:space="0" w:color="auto"/>
                <w:right w:val="none" w:sz="0" w:space="0" w:color="auto"/>
              </w:divBdr>
              <w:divsChild>
                <w:div w:id="541284396">
                  <w:marLeft w:val="0"/>
                  <w:marRight w:val="0"/>
                  <w:marTop w:val="0"/>
                  <w:marBottom w:val="0"/>
                  <w:divBdr>
                    <w:top w:val="none" w:sz="0" w:space="0" w:color="auto"/>
                    <w:left w:val="none" w:sz="0" w:space="0" w:color="auto"/>
                    <w:bottom w:val="none" w:sz="0" w:space="0" w:color="auto"/>
                    <w:right w:val="none" w:sz="0" w:space="0" w:color="auto"/>
                  </w:divBdr>
                  <w:divsChild>
                    <w:div w:id="2023165677">
                      <w:marLeft w:val="0"/>
                      <w:marRight w:val="0"/>
                      <w:marTop w:val="0"/>
                      <w:marBottom w:val="0"/>
                      <w:divBdr>
                        <w:top w:val="none" w:sz="0" w:space="0" w:color="auto"/>
                        <w:left w:val="none" w:sz="0" w:space="0" w:color="auto"/>
                        <w:bottom w:val="none" w:sz="0" w:space="0" w:color="auto"/>
                        <w:right w:val="none" w:sz="0" w:space="0" w:color="auto"/>
                      </w:divBdr>
                      <w:divsChild>
                        <w:div w:id="335351689">
                          <w:marLeft w:val="0"/>
                          <w:marRight w:val="0"/>
                          <w:marTop w:val="0"/>
                          <w:marBottom w:val="0"/>
                          <w:divBdr>
                            <w:top w:val="none" w:sz="0" w:space="0" w:color="auto"/>
                            <w:left w:val="none" w:sz="0" w:space="0" w:color="auto"/>
                            <w:bottom w:val="none" w:sz="0" w:space="0" w:color="auto"/>
                            <w:right w:val="none" w:sz="0" w:space="0" w:color="auto"/>
                          </w:divBdr>
                          <w:divsChild>
                            <w:div w:id="1810396319">
                              <w:marLeft w:val="0"/>
                              <w:marRight w:val="0"/>
                              <w:marTop w:val="0"/>
                              <w:marBottom w:val="0"/>
                              <w:divBdr>
                                <w:top w:val="none" w:sz="0" w:space="0" w:color="auto"/>
                                <w:left w:val="none" w:sz="0" w:space="0" w:color="auto"/>
                                <w:bottom w:val="none" w:sz="0" w:space="0" w:color="auto"/>
                                <w:right w:val="none" w:sz="0" w:space="0" w:color="auto"/>
                              </w:divBdr>
                              <w:divsChild>
                                <w:div w:id="1612087278">
                                  <w:marLeft w:val="0"/>
                                  <w:marRight w:val="0"/>
                                  <w:marTop w:val="0"/>
                                  <w:marBottom w:val="0"/>
                                  <w:divBdr>
                                    <w:top w:val="none" w:sz="0" w:space="0" w:color="auto"/>
                                    <w:left w:val="none" w:sz="0" w:space="0" w:color="auto"/>
                                    <w:bottom w:val="none" w:sz="0" w:space="0" w:color="auto"/>
                                    <w:right w:val="none" w:sz="0" w:space="0" w:color="auto"/>
                                  </w:divBdr>
                                  <w:divsChild>
                                    <w:div w:id="6640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801047">
      <w:bodyDiv w:val="1"/>
      <w:marLeft w:val="0"/>
      <w:marRight w:val="0"/>
      <w:marTop w:val="0"/>
      <w:marBottom w:val="0"/>
      <w:divBdr>
        <w:top w:val="none" w:sz="0" w:space="0" w:color="auto"/>
        <w:left w:val="none" w:sz="0" w:space="0" w:color="auto"/>
        <w:bottom w:val="none" w:sz="0" w:space="0" w:color="auto"/>
        <w:right w:val="none" w:sz="0" w:space="0" w:color="auto"/>
      </w:divBdr>
    </w:div>
    <w:div w:id="797189979">
      <w:bodyDiv w:val="1"/>
      <w:marLeft w:val="0"/>
      <w:marRight w:val="0"/>
      <w:marTop w:val="0"/>
      <w:marBottom w:val="0"/>
      <w:divBdr>
        <w:top w:val="none" w:sz="0" w:space="0" w:color="auto"/>
        <w:left w:val="none" w:sz="0" w:space="0" w:color="auto"/>
        <w:bottom w:val="none" w:sz="0" w:space="0" w:color="auto"/>
        <w:right w:val="none" w:sz="0" w:space="0" w:color="auto"/>
      </w:divBdr>
    </w:div>
    <w:div w:id="815532005">
      <w:bodyDiv w:val="1"/>
      <w:marLeft w:val="0"/>
      <w:marRight w:val="0"/>
      <w:marTop w:val="0"/>
      <w:marBottom w:val="0"/>
      <w:divBdr>
        <w:top w:val="none" w:sz="0" w:space="0" w:color="auto"/>
        <w:left w:val="none" w:sz="0" w:space="0" w:color="auto"/>
        <w:bottom w:val="none" w:sz="0" w:space="0" w:color="auto"/>
        <w:right w:val="none" w:sz="0" w:space="0" w:color="auto"/>
      </w:divBdr>
    </w:div>
    <w:div w:id="833255911">
      <w:bodyDiv w:val="1"/>
      <w:marLeft w:val="0"/>
      <w:marRight w:val="0"/>
      <w:marTop w:val="0"/>
      <w:marBottom w:val="0"/>
      <w:divBdr>
        <w:top w:val="none" w:sz="0" w:space="0" w:color="auto"/>
        <w:left w:val="none" w:sz="0" w:space="0" w:color="auto"/>
        <w:bottom w:val="none" w:sz="0" w:space="0" w:color="auto"/>
        <w:right w:val="none" w:sz="0" w:space="0" w:color="auto"/>
      </w:divBdr>
    </w:div>
    <w:div w:id="855769692">
      <w:bodyDiv w:val="1"/>
      <w:marLeft w:val="0"/>
      <w:marRight w:val="0"/>
      <w:marTop w:val="0"/>
      <w:marBottom w:val="0"/>
      <w:divBdr>
        <w:top w:val="none" w:sz="0" w:space="0" w:color="auto"/>
        <w:left w:val="none" w:sz="0" w:space="0" w:color="auto"/>
        <w:bottom w:val="none" w:sz="0" w:space="0" w:color="auto"/>
        <w:right w:val="none" w:sz="0" w:space="0" w:color="auto"/>
      </w:divBdr>
    </w:div>
    <w:div w:id="856508508">
      <w:bodyDiv w:val="1"/>
      <w:marLeft w:val="0"/>
      <w:marRight w:val="0"/>
      <w:marTop w:val="0"/>
      <w:marBottom w:val="0"/>
      <w:divBdr>
        <w:top w:val="none" w:sz="0" w:space="0" w:color="auto"/>
        <w:left w:val="none" w:sz="0" w:space="0" w:color="auto"/>
        <w:bottom w:val="none" w:sz="0" w:space="0" w:color="auto"/>
        <w:right w:val="none" w:sz="0" w:space="0" w:color="auto"/>
      </w:divBdr>
    </w:div>
    <w:div w:id="862936424">
      <w:bodyDiv w:val="1"/>
      <w:marLeft w:val="0"/>
      <w:marRight w:val="0"/>
      <w:marTop w:val="0"/>
      <w:marBottom w:val="0"/>
      <w:divBdr>
        <w:top w:val="none" w:sz="0" w:space="0" w:color="auto"/>
        <w:left w:val="none" w:sz="0" w:space="0" w:color="auto"/>
        <w:bottom w:val="none" w:sz="0" w:space="0" w:color="auto"/>
        <w:right w:val="none" w:sz="0" w:space="0" w:color="auto"/>
      </w:divBdr>
    </w:div>
    <w:div w:id="864175555">
      <w:bodyDiv w:val="1"/>
      <w:marLeft w:val="0"/>
      <w:marRight w:val="0"/>
      <w:marTop w:val="0"/>
      <w:marBottom w:val="0"/>
      <w:divBdr>
        <w:top w:val="none" w:sz="0" w:space="0" w:color="auto"/>
        <w:left w:val="none" w:sz="0" w:space="0" w:color="auto"/>
        <w:bottom w:val="none" w:sz="0" w:space="0" w:color="auto"/>
        <w:right w:val="none" w:sz="0" w:space="0" w:color="auto"/>
      </w:divBdr>
    </w:div>
    <w:div w:id="874270508">
      <w:bodyDiv w:val="1"/>
      <w:marLeft w:val="0"/>
      <w:marRight w:val="0"/>
      <w:marTop w:val="0"/>
      <w:marBottom w:val="0"/>
      <w:divBdr>
        <w:top w:val="none" w:sz="0" w:space="0" w:color="auto"/>
        <w:left w:val="none" w:sz="0" w:space="0" w:color="auto"/>
        <w:bottom w:val="none" w:sz="0" w:space="0" w:color="auto"/>
        <w:right w:val="none" w:sz="0" w:space="0" w:color="auto"/>
      </w:divBdr>
    </w:div>
    <w:div w:id="880021202">
      <w:bodyDiv w:val="1"/>
      <w:marLeft w:val="0"/>
      <w:marRight w:val="0"/>
      <w:marTop w:val="0"/>
      <w:marBottom w:val="0"/>
      <w:divBdr>
        <w:top w:val="none" w:sz="0" w:space="0" w:color="auto"/>
        <w:left w:val="none" w:sz="0" w:space="0" w:color="auto"/>
        <w:bottom w:val="none" w:sz="0" w:space="0" w:color="auto"/>
        <w:right w:val="none" w:sz="0" w:space="0" w:color="auto"/>
      </w:divBdr>
    </w:div>
    <w:div w:id="887572313">
      <w:bodyDiv w:val="1"/>
      <w:marLeft w:val="0"/>
      <w:marRight w:val="0"/>
      <w:marTop w:val="0"/>
      <w:marBottom w:val="0"/>
      <w:divBdr>
        <w:top w:val="none" w:sz="0" w:space="0" w:color="auto"/>
        <w:left w:val="none" w:sz="0" w:space="0" w:color="auto"/>
        <w:bottom w:val="none" w:sz="0" w:space="0" w:color="auto"/>
        <w:right w:val="none" w:sz="0" w:space="0" w:color="auto"/>
      </w:divBdr>
    </w:div>
    <w:div w:id="890774523">
      <w:bodyDiv w:val="1"/>
      <w:marLeft w:val="0"/>
      <w:marRight w:val="0"/>
      <w:marTop w:val="0"/>
      <w:marBottom w:val="0"/>
      <w:divBdr>
        <w:top w:val="none" w:sz="0" w:space="0" w:color="auto"/>
        <w:left w:val="none" w:sz="0" w:space="0" w:color="auto"/>
        <w:bottom w:val="none" w:sz="0" w:space="0" w:color="auto"/>
        <w:right w:val="none" w:sz="0" w:space="0" w:color="auto"/>
      </w:divBdr>
    </w:div>
    <w:div w:id="899638377">
      <w:bodyDiv w:val="1"/>
      <w:marLeft w:val="0"/>
      <w:marRight w:val="0"/>
      <w:marTop w:val="0"/>
      <w:marBottom w:val="0"/>
      <w:divBdr>
        <w:top w:val="none" w:sz="0" w:space="0" w:color="auto"/>
        <w:left w:val="none" w:sz="0" w:space="0" w:color="auto"/>
        <w:bottom w:val="none" w:sz="0" w:space="0" w:color="auto"/>
        <w:right w:val="none" w:sz="0" w:space="0" w:color="auto"/>
      </w:divBdr>
    </w:div>
    <w:div w:id="905528748">
      <w:bodyDiv w:val="1"/>
      <w:marLeft w:val="0"/>
      <w:marRight w:val="0"/>
      <w:marTop w:val="0"/>
      <w:marBottom w:val="0"/>
      <w:divBdr>
        <w:top w:val="none" w:sz="0" w:space="0" w:color="auto"/>
        <w:left w:val="none" w:sz="0" w:space="0" w:color="auto"/>
        <w:bottom w:val="none" w:sz="0" w:space="0" w:color="auto"/>
        <w:right w:val="none" w:sz="0" w:space="0" w:color="auto"/>
      </w:divBdr>
    </w:div>
    <w:div w:id="917713533">
      <w:bodyDiv w:val="1"/>
      <w:marLeft w:val="0"/>
      <w:marRight w:val="0"/>
      <w:marTop w:val="0"/>
      <w:marBottom w:val="0"/>
      <w:divBdr>
        <w:top w:val="none" w:sz="0" w:space="0" w:color="auto"/>
        <w:left w:val="none" w:sz="0" w:space="0" w:color="auto"/>
        <w:bottom w:val="none" w:sz="0" w:space="0" w:color="auto"/>
        <w:right w:val="none" w:sz="0" w:space="0" w:color="auto"/>
      </w:divBdr>
    </w:div>
    <w:div w:id="926695821">
      <w:bodyDiv w:val="1"/>
      <w:marLeft w:val="0"/>
      <w:marRight w:val="0"/>
      <w:marTop w:val="0"/>
      <w:marBottom w:val="0"/>
      <w:divBdr>
        <w:top w:val="none" w:sz="0" w:space="0" w:color="auto"/>
        <w:left w:val="none" w:sz="0" w:space="0" w:color="auto"/>
        <w:bottom w:val="none" w:sz="0" w:space="0" w:color="auto"/>
        <w:right w:val="none" w:sz="0" w:space="0" w:color="auto"/>
      </w:divBdr>
    </w:div>
    <w:div w:id="956957512">
      <w:bodyDiv w:val="1"/>
      <w:marLeft w:val="0"/>
      <w:marRight w:val="0"/>
      <w:marTop w:val="0"/>
      <w:marBottom w:val="0"/>
      <w:divBdr>
        <w:top w:val="none" w:sz="0" w:space="0" w:color="auto"/>
        <w:left w:val="none" w:sz="0" w:space="0" w:color="auto"/>
        <w:bottom w:val="none" w:sz="0" w:space="0" w:color="auto"/>
        <w:right w:val="none" w:sz="0" w:space="0" w:color="auto"/>
      </w:divBdr>
    </w:div>
    <w:div w:id="987636434">
      <w:bodyDiv w:val="1"/>
      <w:marLeft w:val="0"/>
      <w:marRight w:val="0"/>
      <w:marTop w:val="0"/>
      <w:marBottom w:val="0"/>
      <w:divBdr>
        <w:top w:val="none" w:sz="0" w:space="0" w:color="auto"/>
        <w:left w:val="none" w:sz="0" w:space="0" w:color="auto"/>
        <w:bottom w:val="none" w:sz="0" w:space="0" w:color="auto"/>
        <w:right w:val="none" w:sz="0" w:space="0" w:color="auto"/>
      </w:divBdr>
    </w:div>
    <w:div w:id="993726802">
      <w:bodyDiv w:val="1"/>
      <w:marLeft w:val="0"/>
      <w:marRight w:val="0"/>
      <w:marTop w:val="0"/>
      <w:marBottom w:val="0"/>
      <w:divBdr>
        <w:top w:val="none" w:sz="0" w:space="0" w:color="auto"/>
        <w:left w:val="none" w:sz="0" w:space="0" w:color="auto"/>
        <w:bottom w:val="none" w:sz="0" w:space="0" w:color="auto"/>
        <w:right w:val="none" w:sz="0" w:space="0" w:color="auto"/>
      </w:divBdr>
    </w:div>
    <w:div w:id="997612907">
      <w:bodyDiv w:val="1"/>
      <w:marLeft w:val="0"/>
      <w:marRight w:val="0"/>
      <w:marTop w:val="0"/>
      <w:marBottom w:val="0"/>
      <w:divBdr>
        <w:top w:val="none" w:sz="0" w:space="0" w:color="auto"/>
        <w:left w:val="none" w:sz="0" w:space="0" w:color="auto"/>
        <w:bottom w:val="none" w:sz="0" w:space="0" w:color="auto"/>
        <w:right w:val="none" w:sz="0" w:space="0" w:color="auto"/>
      </w:divBdr>
    </w:div>
    <w:div w:id="1007907305">
      <w:bodyDiv w:val="1"/>
      <w:marLeft w:val="0"/>
      <w:marRight w:val="0"/>
      <w:marTop w:val="0"/>
      <w:marBottom w:val="0"/>
      <w:divBdr>
        <w:top w:val="none" w:sz="0" w:space="0" w:color="auto"/>
        <w:left w:val="none" w:sz="0" w:space="0" w:color="auto"/>
        <w:bottom w:val="none" w:sz="0" w:space="0" w:color="auto"/>
        <w:right w:val="none" w:sz="0" w:space="0" w:color="auto"/>
      </w:divBdr>
    </w:div>
    <w:div w:id="1019509598">
      <w:bodyDiv w:val="1"/>
      <w:marLeft w:val="0"/>
      <w:marRight w:val="0"/>
      <w:marTop w:val="0"/>
      <w:marBottom w:val="0"/>
      <w:divBdr>
        <w:top w:val="none" w:sz="0" w:space="0" w:color="auto"/>
        <w:left w:val="none" w:sz="0" w:space="0" w:color="auto"/>
        <w:bottom w:val="none" w:sz="0" w:space="0" w:color="auto"/>
        <w:right w:val="none" w:sz="0" w:space="0" w:color="auto"/>
      </w:divBdr>
    </w:div>
    <w:div w:id="1019745657">
      <w:bodyDiv w:val="1"/>
      <w:marLeft w:val="0"/>
      <w:marRight w:val="0"/>
      <w:marTop w:val="0"/>
      <w:marBottom w:val="0"/>
      <w:divBdr>
        <w:top w:val="none" w:sz="0" w:space="0" w:color="auto"/>
        <w:left w:val="none" w:sz="0" w:space="0" w:color="auto"/>
        <w:bottom w:val="none" w:sz="0" w:space="0" w:color="auto"/>
        <w:right w:val="none" w:sz="0" w:space="0" w:color="auto"/>
      </w:divBdr>
    </w:div>
    <w:div w:id="1025399553">
      <w:bodyDiv w:val="1"/>
      <w:marLeft w:val="0"/>
      <w:marRight w:val="0"/>
      <w:marTop w:val="0"/>
      <w:marBottom w:val="0"/>
      <w:divBdr>
        <w:top w:val="none" w:sz="0" w:space="0" w:color="auto"/>
        <w:left w:val="none" w:sz="0" w:space="0" w:color="auto"/>
        <w:bottom w:val="none" w:sz="0" w:space="0" w:color="auto"/>
        <w:right w:val="none" w:sz="0" w:space="0" w:color="auto"/>
      </w:divBdr>
    </w:div>
    <w:div w:id="1028989023">
      <w:bodyDiv w:val="1"/>
      <w:marLeft w:val="0"/>
      <w:marRight w:val="0"/>
      <w:marTop w:val="0"/>
      <w:marBottom w:val="0"/>
      <w:divBdr>
        <w:top w:val="none" w:sz="0" w:space="0" w:color="auto"/>
        <w:left w:val="none" w:sz="0" w:space="0" w:color="auto"/>
        <w:bottom w:val="none" w:sz="0" w:space="0" w:color="auto"/>
        <w:right w:val="none" w:sz="0" w:space="0" w:color="auto"/>
      </w:divBdr>
    </w:div>
    <w:div w:id="1041634354">
      <w:bodyDiv w:val="1"/>
      <w:marLeft w:val="0"/>
      <w:marRight w:val="0"/>
      <w:marTop w:val="0"/>
      <w:marBottom w:val="0"/>
      <w:divBdr>
        <w:top w:val="none" w:sz="0" w:space="0" w:color="auto"/>
        <w:left w:val="none" w:sz="0" w:space="0" w:color="auto"/>
        <w:bottom w:val="none" w:sz="0" w:space="0" w:color="auto"/>
        <w:right w:val="none" w:sz="0" w:space="0" w:color="auto"/>
      </w:divBdr>
    </w:div>
    <w:div w:id="1047069057">
      <w:bodyDiv w:val="1"/>
      <w:marLeft w:val="0"/>
      <w:marRight w:val="0"/>
      <w:marTop w:val="0"/>
      <w:marBottom w:val="0"/>
      <w:divBdr>
        <w:top w:val="none" w:sz="0" w:space="0" w:color="auto"/>
        <w:left w:val="none" w:sz="0" w:space="0" w:color="auto"/>
        <w:bottom w:val="none" w:sz="0" w:space="0" w:color="auto"/>
        <w:right w:val="none" w:sz="0" w:space="0" w:color="auto"/>
      </w:divBdr>
      <w:divsChild>
        <w:div w:id="1569609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8844341">
      <w:bodyDiv w:val="1"/>
      <w:marLeft w:val="0"/>
      <w:marRight w:val="0"/>
      <w:marTop w:val="0"/>
      <w:marBottom w:val="0"/>
      <w:divBdr>
        <w:top w:val="none" w:sz="0" w:space="0" w:color="auto"/>
        <w:left w:val="none" w:sz="0" w:space="0" w:color="auto"/>
        <w:bottom w:val="none" w:sz="0" w:space="0" w:color="auto"/>
        <w:right w:val="none" w:sz="0" w:space="0" w:color="auto"/>
      </w:divBdr>
    </w:div>
    <w:div w:id="1050884559">
      <w:bodyDiv w:val="1"/>
      <w:marLeft w:val="0"/>
      <w:marRight w:val="0"/>
      <w:marTop w:val="0"/>
      <w:marBottom w:val="0"/>
      <w:divBdr>
        <w:top w:val="none" w:sz="0" w:space="0" w:color="auto"/>
        <w:left w:val="none" w:sz="0" w:space="0" w:color="auto"/>
        <w:bottom w:val="none" w:sz="0" w:space="0" w:color="auto"/>
        <w:right w:val="none" w:sz="0" w:space="0" w:color="auto"/>
      </w:divBdr>
    </w:div>
    <w:div w:id="1064718134">
      <w:bodyDiv w:val="1"/>
      <w:marLeft w:val="0"/>
      <w:marRight w:val="0"/>
      <w:marTop w:val="0"/>
      <w:marBottom w:val="0"/>
      <w:divBdr>
        <w:top w:val="none" w:sz="0" w:space="0" w:color="auto"/>
        <w:left w:val="none" w:sz="0" w:space="0" w:color="auto"/>
        <w:bottom w:val="none" w:sz="0" w:space="0" w:color="auto"/>
        <w:right w:val="none" w:sz="0" w:space="0" w:color="auto"/>
      </w:divBdr>
    </w:div>
    <w:div w:id="1073505214">
      <w:bodyDiv w:val="1"/>
      <w:marLeft w:val="0"/>
      <w:marRight w:val="0"/>
      <w:marTop w:val="0"/>
      <w:marBottom w:val="0"/>
      <w:divBdr>
        <w:top w:val="none" w:sz="0" w:space="0" w:color="auto"/>
        <w:left w:val="none" w:sz="0" w:space="0" w:color="auto"/>
        <w:bottom w:val="none" w:sz="0" w:space="0" w:color="auto"/>
        <w:right w:val="none" w:sz="0" w:space="0" w:color="auto"/>
      </w:divBdr>
    </w:div>
    <w:div w:id="1073701253">
      <w:bodyDiv w:val="1"/>
      <w:marLeft w:val="0"/>
      <w:marRight w:val="0"/>
      <w:marTop w:val="0"/>
      <w:marBottom w:val="0"/>
      <w:divBdr>
        <w:top w:val="none" w:sz="0" w:space="0" w:color="auto"/>
        <w:left w:val="none" w:sz="0" w:space="0" w:color="auto"/>
        <w:bottom w:val="none" w:sz="0" w:space="0" w:color="auto"/>
        <w:right w:val="none" w:sz="0" w:space="0" w:color="auto"/>
      </w:divBdr>
    </w:div>
    <w:div w:id="1084229139">
      <w:bodyDiv w:val="1"/>
      <w:marLeft w:val="0"/>
      <w:marRight w:val="0"/>
      <w:marTop w:val="0"/>
      <w:marBottom w:val="0"/>
      <w:divBdr>
        <w:top w:val="none" w:sz="0" w:space="0" w:color="auto"/>
        <w:left w:val="none" w:sz="0" w:space="0" w:color="auto"/>
        <w:bottom w:val="none" w:sz="0" w:space="0" w:color="auto"/>
        <w:right w:val="none" w:sz="0" w:space="0" w:color="auto"/>
      </w:divBdr>
    </w:div>
    <w:div w:id="1085221613">
      <w:bodyDiv w:val="1"/>
      <w:marLeft w:val="0"/>
      <w:marRight w:val="0"/>
      <w:marTop w:val="0"/>
      <w:marBottom w:val="0"/>
      <w:divBdr>
        <w:top w:val="none" w:sz="0" w:space="0" w:color="auto"/>
        <w:left w:val="none" w:sz="0" w:space="0" w:color="auto"/>
        <w:bottom w:val="none" w:sz="0" w:space="0" w:color="auto"/>
        <w:right w:val="none" w:sz="0" w:space="0" w:color="auto"/>
      </w:divBdr>
    </w:div>
    <w:div w:id="1091900473">
      <w:bodyDiv w:val="1"/>
      <w:marLeft w:val="0"/>
      <w:marRight w:val="0"/>
      <w:marTop w:val="0"/>
      <w:marBottom w:val="0"/>
      <w:divBdr>
        <w:top w:val="none" w:sz="0" w:space="0" w:color="auto"/>
        <w:left w:val="none" w:sz="0" w:space="0" w:color="auto"/>
        <w:bottom w:val="none" w:sz="0" w:space="0" w:color="auto"/>
        <w:right w:val="none" w:sz="0" w:space="0" w:color="auto"/>
      </w:divBdr>
    </w:div>
    <w:div w:id="1099175464">
      <w:bodyDiv w:val="1"/>
      <w:marLeft w:val="0"/>
      <w:marRight w:val="0"/>
      <w:marTop w:val="0"/>
      <w:marBottom w:val="0"/>
      <w:divBdr>
        <w:top w:val="none" w:sz="0" w:space="0" w:color="auto"/>
        <w:left w:val="none" w:sz="0" w:space="0" w:color="auto"/>
        <w:bottom w:val="none" w:sz="0" w:space="0" w:color="auto"/>
        <w:right w:val="none" w:sz="0" w:space="0" w:color="auto"/>
      </w:divBdr>
    </w:div>
    <w:div w:id="1119688350">
      <w:bodyDiv w:val="1"/>
      <w:marLeft w:val="0"/>
      <w:marRight w:val="0"/>
      <w:marTop w:val="0"/>
      <w:marBottom w:val="0"/>
      <w:divBdr>
        <w:top w:val="none" w:sz="0" w:space="0" w:color="auto"/>
        <w:left w:val="none" w:sz="0" w:space="0" w:color="auto"/>
        <w:bottom w:val="none" w:sz="0" w:space="0" w:color="auto"/>
        <w:right w:val="none" w:sz="0" w:space="0" w:color="auto"/>
      </w:divBdr>
    </w:div>
    <w:div w:id="1123693222">
      <w:bodyDiv w:val="1"/>
      <w:marLeft w:val="0"/>
      <w:marRight w:val="0"/>
      <w:marTop w:val="0"/>
      <w:marBottom w:val="0"/>
      <w:divBdr>
        <w:top w:val="none" w:sz="0" w:space="0" w:color="auto"/>
        <w:left w:val="none" w:sz="0" w:space="0" w:color="auto"/>
        <w:bottom w:val="none" w:sz="0" w:space="0" w:color="auto"/>
        <w:right w:val="none" w:sz="0" w:space="0" w:color="auto"/>
      </w:divBdr>
    </w:div>
    <w:div w:id="1128010085">
      <w:bodyDiv w:val="1"/>
      <w:marLeft w:val="0"/>
      <w:marRight w:val="0"/>
      <w:marTop w:val="0"/>
      <w:marBottom w:val="0"/>
      <w:divBdr>
        <w:top w:val="none" w:sz="0" w:space="0" w:color="auto"/>
        <w:left w:val="none" w:sz="0" w:space="0" w:color="auto"/>
        <w:bottom w:val="none" w:sz="0" w:space="0" w:color="auto"/>
        <w:right w:val="none" w:sz="0" w:space="0" w:color="auto"/>
      </w:divBdr>
    </w:div>
    <w:div w:id="1132556602">
      <w:bodyDiv w:val="1"/>
      <w:marLeft w:val="0"/>
      <w:marRight w:val="0"/>
      <w:marTop w:val="0"/>
      <w:marBottom w:val="0"/>
      <w:divBdr>
        <w:top w:val="none" w:sz="0" w:space="0" w:color="auto"/>
        <w:left w:val="none" w:sz="0" w:space="0" w:color="auto"/>
        <w:bottom w:val="none" w:sz="0" w:space="0" w:color="auto"/>
        <w:right w:val="none" w:sz="0" w:space="0" w:color="auto"/>
      </w:divBdr>
    </w:div>
    <w:div w:id="1134833144">
      <w:bodyDiv w:val="1"/>
      <w:marLeft w:val="0"/>
      <w:marRight w:val="0"/>
      <w:marTop w:val="0"/>
      <w:marBottom w:val="0"/>
      <w:divBdr>
        <w:top w:val="none" w:sz="0" w:space="0" w:color="auto"/>
        <w:left w:val="none" w:sz="0" w:space="0" w:color="auto"/>
        <w:bottom w:val="none" w:sz="0" w:space="0" w:color="auto"/>
        <w:right w:val="none" w:sz="0" w:space="0" w:color="auto"/>
      </w:divBdr>
    </w:div>
    <w:div w:id="1139107524">
      <w:bodyDiv w:val="1"/>
      <w:marLeft w:val="0"/>
      <w:marRight w:val="0"/>
      <w:marTop w:val="0"/>
      <w:marBottom w:val="0"/>
      <w:divBdr>
        <w:top w:val="none" w:sz="0" w:space="0" w:color="auto"/>
        <w:left w:val="none" w:sz="0" w:space="0" w:color="auto"/>
        <w:bottom w:val="none" w:sz="0" w:space="0" w:color="auto"/>
        <w:right w:val="none" w:sz="0" w:space="0" w:color="auto"/>
      </w:divBdr>
    </w:div>
    <w:div w:id="1139154982">
      <w:bodyDiv w:val="1"/>
      <w:marLeft w:val="0"/>
      <w:marRight w:val="0"/>
      <w:marTop w:val="0"/>
      <w:marBottom w:val="0"/>
      <w:divBdr>
        <w:top w:val="none" w:sz="0" w:space="0" w:color="auto"/>
        <w:left w:val="none" w:sz="0" w:space="0" w:color="auto"/>
        <w:bottom w:val="none" w:sz="0" w:space="0" w:color="auto"/>
        <w:right w:val="none" w:sz="0" w:space="0" w:color="auto"/>
      </w:divBdr>
    </w:div>
    <w:div w:id="1149976431">
      <w:bodyDiv w:val="1"/>
      <w:marLeft w:val="0"/>
      <w:marRight w:val="0"/>
      <w:marTop w:val="0"/>
      <w:marBottom w:val="0"/>
      <w:divBdr>
        <w:top w:val="none" w:sz="0" w:space="0" w:color="auto"/>
        <w:left w:val="none" w:sz="0" w:space="0" w:color="auto"/>
        <w:bottom w:val="none" w:sz="0" w:space="0" w:color="auto"/>
        <w:right w:val="none" w:sz="0" w:space="0" w:color="auto"/>
      </w:divBdr>
    </w:div>
    <w:div w:id="1155342910">
      <w:bodyDiv w:val="1"/>
      <w:marLeft w:val="0"/>
      <w:marRight w:val="0"/>
      <w:marTop w:val="0"/>
      <w:marBottom w:val="0"/>
      <w:divBdr>
        <w:top w:val="none" w:sz="0" w:space="0" w:color="auto"/>
        <w:left w:val="none" w:sz="0" w:space="0" w:color="auto"/>
        <w:bottom w:val="none" w:sz="0" w:space="0" w:color="auto"/>
        <w:right w:val="none" w:sz="0" w:space="0" w:color="auto"/>
      </w:divBdr>
    </w:div>
    <w:div w:id="1160727810">
      <w:bodyDiv w:val="1"/>
      <w:marLeft w:val="0"/>
      <w:marRight w:val="0"/>
      <w:marTop w:val="0"/>
      <w:marBottom w:val="0"/>
      <w:divBdr>
        <w:top w:val="none" w:sz="0" w:space="0" w:color="auto"/>
        <w:left w:val="none" w:sz="0" w:space="0" w:color="auto"/>
        <w:bottom w:val="none" w:sz="0" w:space="0" w:color="auto"/>
        <w:right w:val="none" w:sz="0" w:space="0" w:color="auto"/>
      </w:divBdr>
    </w:div>
    <w:div w:id="1181089867">
      <w:bodyDiv w:val="1"/>
      <w:marLeft w:val="0"/>
      <w:marRight w:val="0"/>
      <w:marTop w:val="0"/>
      <w:marBottom w:val="0"/>
      <w:divBdr>
        <w:top w:val="none" w:sz="0" w:space="0" w:color="auto"/>
        <w:left w:val="none" w:sz="0" w:space="0" w:color="auto"/>
        <w:bottom w:val="none" w:sz="0" w:space="0" w:color="auto"/>
        <w:right w:val="none" w:sz="0" w:space="0" w:color="auto"/>
      </w:divBdr>
    </w:div>
    <w:div w:id="1197891537">
      <w:bodyDiv w:val="1"/>
      <w:marLeft w:val="0"/>
      <w:marRight w:val="0"/>
      <w:marTop w:val="0"/>
      <w:marBottom w:val="0"/>
      <w:divBdr>
        <w:top w:val="none" w:sz="0" w:space="0" w:color="auto"/>
        <w:left w:val="none" w:sz="0" w:space="0" w:color="auto"/>
        <w:bottom w:val="none" w:sz="0" w:space="0" w:color="auto"/>
        <w:right w:val="none" w:sz="0" w:space="0" w:color="auto"/>
      </w:divBdr>
    </w:div>
    <w:div w:id="1208181409">
      <w:bodyDiv w:val="1"/>
      <w:marLeft w:val="0"/>
      <w:marRight w:val="0"/>
      <w:marTop w:val="0"/>
      <w:marBottom w:val="0"/>
      <w:divBdr>
        <w:top w:val="none" w:sz="0" w:space="0" w:color="auto"/>
        <w:left w:val="none" w:sz="0" w:space="0" w:color="auto"/>
        <w:bottom w:val="none" w:sz="0" w:space="0" w:color="auto"/>
        <w:right w:val="none" w:sz="0" w:space="0" w:color="auto"/>
      </w:divBdr>
    </w:div>
    <w:div w:id="1208490368">
      <w:bodyDiv w:val="1"/>
      <w:marLeft w:val="0"/>
      <w:marRight w:val="0"/>
      <w:marTop w:val="0"/>
      <w:marBottom w:val="0"/>
      <w:divBdr>
        <w:top w:val="none" w:sz="0" w:space="0" w:color="auto"/>
        <w:left w:val="none" w:sz="0" w:space="0" w:color="auto"/>
        <w:bottom w:val="none" w:sz="0" w:space="0" w:color="auto"/>
        <w:right w:val="none" w:sz="0" w:space="0" w:color="auto"/>
      </w:divBdr>
    </w:div>
    <w:div w:id="1212228915">
      <w:bodyDiv w:val="1"/>
      <w:marLeft w:val="0"/>
      <w:marRight w:val="0"/>
      <w:marTop w:val="0"/>
      <w:marBottom w:val="0"/>
      <w:divBdr>
        <w:top w:val="none" w:sz="0" w:space="0" w:color="auto"/>
        <w:left w:val="none" w:sz="0" w:space="0" w:color="auto"/>
        <w:bottom w:val="none" w:sz="0" w:space="0" w:color="auto"/>
        <w:right w:val="none" w:sz="0" w:space="0" w:color="auto"/>
      </w:divBdr>
    </w:div>
    <w:div w:id="1229028081">
      <w:bodyDiv w:val="1"/>
      <w:marLeft w:val="0"/>
      <w:marRight w:val="0"/>
      <w:marTop w:val="0"/>
      <w:marBottom w:val="0"/>
      <w:divBdr>
        <w:top w:val="none" w:sz="0" w:space="0" w:color="auto"/>
        <w:left w:val="none" w:sz="0" w:space="0" w:color="auto"/>
        <w:bottom w:val="none" w:sz="0" w:space="0" w:color="auto"/>
        <w:right w:val="none" w:sz="0" w:space="0" w:color="auto"/>
      </w:divBdr>
    </w:div>
    <w:div w:id="1233849837">
      <w:bodyDiv w:val="1"/>
      <w:marLeft w:val="0"/>
      <w:marRight w:val="0"/>
      <w:marTop w:val="0"/>
      <w:marBottom w:val="0"/>
      <w:divBdr>
        <w:top w:val="none" w:sz="0" w:space="0" w:color="auto"/>
        <w:left w:val="none" w:sz="0" w:space="0" w:color="auto"/>
        <w:bottom w:val="none" w:sz="0" w:space="0" w:color="auto"/>
        <w:right w:val="none" w:sz="0" w:space="0" w:color="auto"/>
      </w:divBdr>
    </w:div>
    <w:div w:id="1246108859">
      <w:bodyDiv w:val="1"/>
      <w:marLeft w:val="0"/>
      <w:marRight w:val="0"/>
      <w:marTop w:val="0"/>
      <w:marBottom w:val="0"/>
      <w:divBdr>
        <w:top w:val="none" w:sz="0" w:space="0" w:color="auto"/>
        <w:left w:val="none" w:sz="0" w:space="0" w:color="auto"/>
        <w:bottom w:val="none" w:sz="0" w:space="0" w:color="auto"/>
        <w:right w:val="none" w:sz="0" w:space="0" w:color="auto"/>
      </w:divBdr>
    </w:div>
    <w:div w:id="1248926005">
      <w:bodyDiv w:val="1"/>
      <w:marLeft w:val="0"/>
      <w:marRight w:val="0"/>
      <w:marTop w:val="0"/>
      <w:marBottom w:val="0"/>
      <w:divBdr>
        <w:top w:val="none" w:sz="0" w:space="0" w:color="auto"/>
        <w:left w:val="none" w:sz="0" w:space="0" w:color="auto"/>
        <w:bottom w:val="none" w:sz="0" w:space="0" w:color="auto"/>
        <w:right w:val="none" w:sz="0" w:space="0" w:color="auto"/>
      </w:divBdr>
    </w:div>
    <w:div w:id="1251238723">
      <w:bodyDiv w:val="1"/>
      <w:marLeft w:val="0"/>
      <w:marRight w:val="0"/>
      <w:marTop w:val="0"/>
      <w:marBottom w:val="0"/>
      <w:divBdr>
        <w:top w:val="none" w:sz="0" w:space="0" w:color="auto"/>
        <w:left w:val="none" w:sz="0" w:space="0" w:color="auto"/>
        <w:bottom w:val="none" w:sz="0" w:space="0" w:color="auto"/>
        <w:right w:val="none" w:sz="0" w:space="0" w:color="auto"/>
      </w:divBdr>
    </w:div>
    <w:div w:id="1269503824">
      <w:bodyDiv w:val="1"/>
      <w:marLeft w:val="0"/>
      <w:marRight w:val="0"/>
      <w:marTop w:val="0"/>
      <w:marBottom w:val="0"/>
      <w:divBdr>
        <w:top w:val="none" w:sz="0" w:space="0" w:color="auto"/>
        <w:left w:val="none" w:sz="0" w:space="0" w:color="auto"/>
        <w:bottom w:val="none" w:sz="0" w:space="0" w:color="auto"/>
        <w:right w:val="none" w:sz="0" w:space="0" w:color="auto"/>
      </w:divBdr>
    </w:div>
    <w:div w:id="1312948322">
      <w:bodyDiv w:val="1"/>
      <w:marLeft w:val="0"/>
      <w:marRight w:val="0"/>
      <w:marTop w:val="0"/>
      <w:marBottom w:val="0"/>
      <w:divBdr>
        <w:top w:val="none" w:sz="0" w:space="0" w:color="auto"/>
        <w:left w:val="none" w:sz="0" w:space="0" w:color="auto"/>
        <w:bottom w:val="none" w:sz="0" w:space="0" w:color="auto"/>
        <w:right w:val="none" w:sz="0" w:space="0" w:color="auto"/>
      </w:divBdr>
    </w:div>
    <w:div w:id="1314869464">
      <w:bodyDiv w:val="1"/>
      <w:marLeft w:val="0"/>
      <w:marRight w:val="0"/>
      <w:marTop w:val="0"/>
      <w:marBottom w:val="0"/>
      <w:divBdr>
        <w:top w:val="none" w:sz="0" w:space="0" w:color="auto"/>
        <w:left w:val="none" w:sz="0" w:space="0" w:color="auto"/>
        <w:bottom w:val="none" w:sz="0" w:space="0" w:color="auto"/>
        <w:right w:val="none" w:sz="0" w:space="0" w:color="auto"/>
      </w:divBdr>
    </w:div>
    <w:div w:id="1318877671">
      <w:bodyDiv w:val="1"/>
      <w:marLeft w:val="0"/>
      <w:marRight w:val="0"/>
      <w:marTop w:val="0"/>
      <w:marBottom w:val="0"/>
      <w:divBdr>
        <w:top w:val="none" w:sz="0" w:space="0" w:color="auto"/>
        <w:left w:val="none" w:sz="0" w:space="0" w:color="auto"/>
        <w:bottom w:val="none" w:sz="0" w:space="0" w:color="auto"/>
        <w:right w:val="none" w:sz="0" w:space="0" w:color="auto"/>
      </w:divBdr>
    </w:div>
    <w:div w:id="1327518319">
      <w:bodyDiv w:val="1"/>
      <w:marLeft w:val="0"/>
      <w:marRight w:val="0"/>
      <w:marTop w:val="0"/>
      <w:marBottom w:val="0"/>
      <w:divBdr>
        <w:top w:val="none" w:sz="0" w:space="0" w:color="auto"/>
        <w:left w:val="none" w:sz="0" w:space="0" w:color="auto"/>
        <w:bottom w:val="none" w:sz="0" w:space="0" w:color="auto"/>
        <w:right w:val="none" w:sz="0" w:space="0" w:color="auto"/>
      </w:divBdr>
    </w:div>
    <w:div w:id="1336763489">
      <w:bodyDiv w:val="1"/>
      <w:marLeft w:val="0"/>
      <w:marRight w:val="0"/>
      <w:marTop w:val="0"/>
      <w:marBottom w:val="0"/>
      <w:divBdr>
        <w:top w:val="none" w:sz="0" w:space="0" w:color="auto"/>
        <w:left w:val="none" w:sz="0" w:space="0" w:color="auto"/>
        <w:bottom w:val="none" w:sz="0" w:space="0" w:color="auto"/>
        <w:right w:val="none" w:sz="0" w:space="0" w:color="auto"/>
      </w:divBdr>
    </w:div>
    <w:div w:id="1337807824">
      <w:bodyDiv w:val="1"/>
      <w:marLeft w:val="0"/>
      <w:marRight w:val="0"/>
      <w:marTop w:val="0"/>
      <w:marBottom w:val="0"/>
      <w:divBdr>
        <w:top w:val="none" w:sz="0" w:space="0" w:color="auto"/>
        <w:left w:val="none" w:sz="0" w:space="0" w:color="auto"/>
        <w:bottom w:val="none" w:sz="0" w:space="0" w:color="auto"/>
        <w:right w:val="none" w:sz="0" w:space="0" w:color="auto"/>
      </w:divBdr>
    </w:div>
    <w:div w:id="1338381752">
      <w:bodyDiv w:val="1"/>
      <w:marLeft w:val="0"/>
      <w:marRight w:val="0"/>
      <w:marTop w:val="0"/>
      <w:marBottom w:val="0"/>
      <w:divBdr>
        <w:top w:val="none" w:sz="0" w:space="0" w:color="auto"/>
        <w:left w:val="none" w:sz="0" w:space="0" w:color="auto"/>
        <w:bottom w:val="none" w:sz="0" w:space="0" w:color="auto"/>
        <w:right w:val="none" w:sz="0" w:space="0" w:color="auto"/>
      </w:divBdr>
    </w:div>
    <w:div w:id="1354920816">
      <w:bodyDiv w:val="1"/>
      <w:marLeft w:val="0"/>
      <w:marRight w:val="0"/>
      <w:marTop w:val="0"/>
      <w:marBottom w:val="0"/>
      <w:divBdr>
        <w:top w:val="none" w:sz="0" w:space="0" w:color="auto"/>
        <w:left w:val="none" w:sz="0" w:space="0" w:color="auto"/>
        <w:bottom w:val="none" w:sz="0" w:space="0" w:color="auto"/>
        <w:right w:val="none" w:sz="0" w:space="0" w:color="auto"/>
      </w:divBdr>
    </w:div>
    <w:div w:id="1356617910">
      <w:bodyDiv w:val="1"/>
      <w:marLeft w:val="0"/>
      <w:marRight w:val="0"/>
      <w:marTop w:val="0"/>
      <w:marBottom w:val="0"/>
      <w:divBdr>
        <w:top w:val="none" w:sz="0" w:space="0" w:color="auto"/>
        <w:left w:val="none" w:sz="0" w:space="0" w:color="auto"/>
        <w:bottom w:val="none" w:sz="0" w:space="0" w:color="auto"/>
        <w:right w:val="none" w:sz="0" w:space="0" w:color="auto"/>
      </w:divBdr>
    </w:div>
    <w:div w:id="1361052258">
      <w:bodyDiv w:val="1"/>
      <w:marLeft w:val="0"/>
      <w:marRight w:val="0"/>
      <w:marTop w:val="0"/>
      <w:marBottom w:val="0"/>
      <w:divBdr>
        <w:top w:val="none" w:sz="0" w:space="0" w:color="auto"/>
        <w:left w:val="none" w:sz="0" w:space="0" w:color="auto"/>
        <w:bottom w:val="none" w:sz="0" w:space="0" w:color="auto"/>
        <w:right w:val="none" w:sz="0" w:space="0" w:color="auto"/>
      </w:divBdr>
    </w:div>
    <w:div w:id="1377972024">
      <w:bodyDiv w:val="1"/>
      <w:marLeft w:val="0"/>
      <w:marRight w:val="0"/>
      <w:marTop w:val="0"/>
      <w:marBottom w:val="0"/>
      <w:divBdr>
        <w:top w:val="none" w:sz="0" w:space="0" w:color="auto"/>
        <w:left w:val="none" w:sz="0" w:space="0" w:color="auto"/>
        <w:bottom w:val="none" w:sz="0" w:space="0" w:color="auto"/>
        <w:right w:val="none" w:sz="0" w:space="0" w:color="auto"/>
      </w:divBdr>
    </w:div>
    <w:div w:id="1381444793">
      <w:bodyDiv w:val="1"/>
      <w:marLeft w:val="0"/>
      <w:marRight w:val="0"/>
      <w:marTop w:val="0"/>
      <w:marBottom w:val="0"/>
      <w:divBdr>
        <w:top w:val="none" w:sz="0" w:space="0" w:color="auto"/>
        <w:left w:val="none" w:sz="0" w:space="0" w:color="auto"/>
        <w:bottom w:val="none" w:sz="0" w:space="0" w:color="auto"/>
        <w:right w:val="none" w:sz="0" w:space="0" w:color="auto"/>
      </w:divBdr>
    </w:div>
    <w:div w:id="1386367250">
      <w:bodyDiv w:val="1"/>
      <w:marLeft w:val="0"/>
      <w:marRight w:val="0"/>
      <w:marTop w:val="0"/>
      <w:marBottom w:val="0"/>
      <w:divBdr>
        <w:top w:val="none" w:sz="0" w:space="0" w:color="auto"/>
        <w:left w:val="none" w:sz="0" w:space="0" w:color="auto"/>
        <w:bottom w:val="none" w:sz="0" w:space="0" w:color="auto"/>
        <w:right w:val="none" w:sz="0" w:space="0" w:color="auto"/>
      </w:divBdr>
    </w:div>
    <w:div w:id="1400596959">
      <w:bodyDiv w:val="1"/>
      <w:marLeft w:val="0"/>
      <w:marRight w:val="0"/>
      <w:marTop w:val="0"/>
      <w:marBottom w:val="0"/>
      <w:divBdr>
        <w:top w:val="none" w:sz="0" w:space="0" w:color="auto"/>
        <w:left w:val="none" w:sz="0" w:space="0" w:color="auto"/>
        <w:bottom w:val="none" w:sz="0" w:space="0" w:color="auto"/>
        <w:right w:val="none" w:sz="0" w:space="0" w:color="auto"/>
      </w:divBdr>
    </w:div>
    <w:div w:id="1403484556">
      <w:bodyDiv w:val="1"/>
      <w:marLeft w:val="0"/>
      <w:marRight w:val="0"/>
      <w:marTop w:val="0"/>
      <w:marBottom w:val="0"/>
      <w:divBdr>
        <w:top w:val="none" w:sz="0" w:space="0" w:color="auto"/>
        <w:left w:val="none" w:sz="0" w:space="0" w:color="auto"/>
        <w:bottom w:val="none" w:sz="0" w:space="0" w:color="auto"/>
        <w:right w:val="none" w:sz="0" w:space="0" w:color="auto"/>
      </w:divBdr>
    </w:div>
    <w:div w:id="1408576620">
      <w:bodyDiv w:val="1"/>
      <w:marLeft w:val="0"/>
      <w:marRight w:val="0"/>
      <w:marTop w:val="0"/>
      <w:marBottom w:val="0"/>
      <w:divBdr>
        <w:top w:val="none" w:sz="0" w:space="0" w:color="auto"/>
        <w:left w:val="none" w:sz="0" w:space="0" w:color="auto"/>
        <w:bottom w:val="none" w:sz="0" w:space="0" w:color="auto"/>
        <w:right w:val="none" w:sz="0" w:space="0" w:color="auto"/>
      </w:divBdr>
    </w:div>
    <w:div w:id="1414013985">
      <w:bodyDiv w:val="1"/>
      <w:marLeft w:val="0"/>
      <w:marRight w:val="0"/>
      <w:marTop w:val="0"/>
      <w:marBottom w:val="0"/>
      <w:divBdr>
        <w:top w:val="none" w:sz="0" w:space="0" w:color="auto"/>
        <w:left w:val="none" w:sz="0" w:space="0" w:color="auto"/>
        <w:bottom w:val="none" w:sz="0" w:space="0" w:color="auto"/>
        <w:right w:val="none" w:sz="0" w:space="0" w:color="auto"/>
      </w:divBdr>
    </w:div>
    <w:div w:id="1424106784">
      <w:bodyDiv w:val="1"/>
      <w:marLeft w:val="0"/>
      <w:marRight w:val="0"/>
      <w:marTop w:val="0"/>
      <w:marBottom w:val="0"/>
      <w:divBdr>
        <w:top w:val="none" w:sz="0" w:space="0" w:color="auto"/>
        <w:left w:val="none" w:sz="0" w:space="0" w:color="auto"/>
        <w:bottom w:val="none" w:sz="0" w:space="0" w:color="auto"/>
        <w:right w:val="none" w:sz="0" w:space="0" w:color="auto"/>
      </w:divBdr>
    </w:div>
    <w:div w:id="1425609457">
      <w:bodyDiv w:val="1"/>
      <w:marLeft w:val="0"/>
      <w:marRight w:val="0"/>
      <w:marTop w:val="0"/>
      <w:marBottom w:val="0"/>
      <w:divBdr>
        <w:top w:val="none" w:sz="0" w:space="0" w:color="auto"/>
        <w:left w:val="none" w:sz="0" w:space="0" w:color="auto"/>
        <w:bottom w:val="none" w:sz="0" w:space="0" w:color="auto"/>
        <w:right w:val="none" w:sz="0" w:space="0" w:color="auto"/>
      </w:divBdr>
    </w:div>
    <w:div w:id="1429542503">
      <w:bodyDiv w:val="1"/>
      <w:marLeft w:val="0"/>
      <w:marRight w:val="0"/>
      <w:marTop w:val="0"/>
      <w:marBottom w:val="0"/>
      <w:divBdr>
        <w:top w:val="none" w:sz="0" w:space="0" w:color="auto"/>
        <w:left w:val="none" w:sz="0" w:space="0" w:color="auto"/>
        <w:bottom w:val="none" w:sz="0" w:space="0" w:color="auto"/>
        <w:right w:val="none" w:sz="0" w:space="0" w:color="auto"/>
      </w:divBdr>
    </w:div>
    <w:div w:id="1431781114">
      <w:bodyDiv w:val="1"/>
      <w:marLeft w:val="0"/>
      <w:marRight w:val="0"/>
      <w:marTop w:val="0"/>
      <w:marBottom w:val="0"/>
      <w:divBdr>
        <w:top w:val="none" w:sz="0" w:space="0" w:color="auto"/>
        <w:left w:val="none" w:sz="0" w:space="0" w:color="auto"/>
        <w:bottom w:val="none" w:sz="0" w:space="0" w:color="auto"/>
        <w:right w:val="none" w:sz="0" w:space="0" w:color="auto"/>
      </w:divBdr>
    </w:div>
    <w:div w:id="1432966237">
      <w:bodyDiv w:val="1"/>
      <w:marLeft w:val="0"/>
      <w:marRight w:val="0"/>
      <w:marTop w:val="0"/>
      <w:marBottom w:val="0"/>
      <w:divBdr>
        <w:top w:val="none" w:sz="0" w:space="0" w:color="auto"/>
        <w:left w:val="none" w:sz="0" w:space="0" w:color="auto"/>
        <w:bottom w:val="none" w:sz="0" w:space="0" w:color="auto"/>
        <w:right w:val="none" w:sz="0" w:space="0" w:color="auto"/>
      </w:divBdr>
    </w:div>
    <w:div w:id="1435979281">
      <w:bodyDiv w:val="1"/>
      <w:marLeft w:val="0"/>
      <w:marRight w:val="0"/>
      <w:marTop w:val="0"/>
      <w:marBottom w:val="0"/>
      <w:divBdr>
        <w:top w:val="none" w:sz="0" w:space="0" w:color="auto"/>
        <w:left w:val="none" w:sz="0" w:space="0" w:color="auto"/>
        <w:bottom w:val="none" w:sz="0" w:space="0" w:color="auto"/>
        <w:right w:val="none" w:sz="0" w:space="0" w:color="auto"/>
      </w:divBdr>
    </w:div>
    <w:div w:id="1444231503">
      <w:bodyDiv w:val="1"/>
      <w:marLeft w:val="0"/>
      <w:marRight w:val="0"/>
      <w:marTop w:val="0"/>
      <w:marBottom w:val="0"/>
      <w:divBdr>
        <w:top w:val="none" w:sz="0" w:space="0" w:color="auto"/>
        <w:left w:val="none" w:sz="0" w:space="0" w:color="auto"/>
        <w:bottom w:val="none" w:sz="0" w:space="0" w:color="auto"/>
        <w:right w:val="none" w:sz="0" w:space="0" w:color="auto"/>
      </w:divBdr>
    </w:div>
    <w:div w:id="1452675428">
      <w:bodyDiv w:val="1"/>
      <w:marLeft w:val="0"/>
      <w:marRight w:val="0"/>
      <w:marTop w:val="0"/>
      <w:marBottom w:val="0"/>
      <w:divBdr>
        <w:top w:val="none" w:sz="0" w:space="0" w:color="auto"/>
        <w:left w:val="none" w:sz="0" w:space="0" w:color="auto"/>
        <w:bottom w:val="none" w:sz="0" w:space="0" w:color="auto"/>
        <w:right w:val="none" w:sz="0" w:space="0" w:color="auto"/>
      </w:divBdr>
    </w:div>
    <w:div w:id="1453285232">
      <w:bodyDiv w:val="1"/>
      <w:marLeft w:val="0"/>
      <w:marRight w:val="0"/>
      <w:marTop w:val="0"/>
      <w:marBottom w:val="0"/>
      <w:divBdr>
        <w:top w:val="none" w:sz="0" w:space="0" w:color="auto"/>
        <w:left w:val="none" w:sz="0" w:space="0" w:color="auto"/>
        <w:bottom w:val="none" w:sz="0" w:space="0" w:color="auto"/>
        <w:right w:val="none" w:sz="0" w:space="0" w:color="auto"/>
      </w:divBdr>
    </w:div>
    <w:div w:id="1454786044">
      <w:bodyDiv w:val="1"/>
      <w:marLeft w:val="0"/>
      <w:marRight w:val="0"/>
      <w:marTop w:val="0"/>
      <w:marBottom w:val="0"/>
      <w:divBdr>
        <w:top w:val="none" w:sz="0" w:space="0" w:color="auto"/>
        <w:left w:val="none" w:sz="0" w:space="0" w:color="auto"/>
        <w:bottom w:val="none" w:sz="0" w:space="0" w:color="auto"/>
        <w:right w:val="none" w:sz="0" w:space="0" w:color="auto"/>
      </w:divBdr>
    </w:div>
    <w:div w:id="1465194186">
      <w:bodyDiv w:val="1"/>
      <w:marLeft w:val="0"/>
      <w:marRight w:val="0"/>
      <w:marTop w:val="0"/>
      <w:marBottom w:val="0"/>
      <w:divBdr>
        <w:top w:val="none" w:sz="0" w:space="0" w:color="auto"/>
        <w:left w:val="none" w:sz="0" w:space="0" w:color="auto"/>
        <w:bottom w:val="none" w:sz="0" w:space="0" w:color="auto"/>
        <w:right w:val="none" w:sz="0" w:space="0" w:color="auto"/>
      </w:divBdr>
    </w:div>
    <w:div w:id="1468816088">
      <w:bodyDiv w:val="1"/>
      <w:marLeft w:val="0"/>
      <w:marRight w:val="0"/>
      <w:marTop w:val="0"/>
      <w:marBottom w:val="0"/>
      <w:divBdr>
        <w:top w:val="none" w:sz="0" w:space="0" w:color="auto"/>
        <w:left w:val="none" w:sz="0" w:space="0" w:color="auto"/>
        <w:bottom w:val="none" w:sz="0" w:space="0" w:color="auto"/>
        <w:right w:val="none" w:sz="0" w:space="0" w:color="auto"/>
      </w:divBdr>
    </w:div>
    <w:div w:id="1478106444">
      <w:bodyDiv w:val="1"/>
      <w:marLeft w:val="0"/>
      <w:marRight w:val="0"/>
      <w:marTop w:val="0"/>
      <w:marBottom w:val="0"/>
      <w:divBdr>
        <w:top w:val="none" w:sz="0" w:space="0" w:color="auto"/>
        <w:left w:val="none" w:sz="0" w:space="0" w:color="auto"/>
        <w:bottom w:val="none" w:sz="0" w:space="0" w:color="auto"/>
        <w:right w:val="none" w:sz="0" w:space="0" w:color="auto"/>
      </w:divBdr>
    </w:div>
    <w:div w:id="1483814371">
      <w:bodyDiv w:val="1"/>
      <w:marLeft w:val="0"/>
      <w:marRight w:val="0"/>
      <w:marTop w:val="0"/>
      <w:marBottom w:val="0"/>
      <w:divBdr>
        <w:top w:val="none" w:sz="0" w:space="0" w:color="auto"/>
        <w:left w:val="none" w:sz="0" w:space="0" w:color="auto"/>
        <w:bottom w:val="none" w:sz="0" w:space="0" w:color="auto"/>
        <w:right w:val="none" w:sz="0" w:space="0" w:color="auto"/>
      </w:divBdr>
    </w:div>
    <w:div w:id="1486387941">
      <w:bodyDiv w:val="1"/>
      <w:marLeft w:val="0"/>
      <w:marRight w:val="0"/>
      <w:marTop w:val="0"/>
      <w:marBottom w:val="0"/>
      <w:divBdr>
        <w:top w:val="none" w:sz="0" w:space="0" w:color="auto"/>
        <w:left w:val="none" w:sz="0" w:space="0" w:color="auto"/>
        <w:bottom w:val="none" w:sz="0" w:space="0" w:color="auto"/>
        <w:right w:val="none" w:sz="0" w:space="0" w:color="auto"/>
      </w:divBdr>
    </w:div>
    <w:div w:id="1495796408">
      <w:bodyDiv w:val="1"/>
      <w:marLeft w:val="0"/>
      <w:marRight w:val="0"/>
      <w:marTop w:val="0"/>
      <w:marBottom w:val="0"/>
      <w:divBdr>
        <w:top w:val="none" w:sz="0" w:space="0" w:color="auto"/>
        <w:left w:val="none" w:sz="0" w:space="0" w:color="auto"/>
        <w:bottom w:val="none" w:sz="0" w:space="0" w:color="auto"/>
        <w:right w:val="none" w:sz="0" w:space="0" w:color="auto"/>
      </w:divBdr>
    </w:div>
    <w:div w:id="1500266544">
      <w:bodyDiv w:val="1"/>
      <w:marLeft w:val="0"/>
      <w:marRight w:val="0"/>
      <w:marTop w:val="0"/>
      <w:marBottom w:val="0"/>
      <w:divBdr>
        <w:top w:val="none" w:sz="0" w:space="0" w:color="auto"/>
        <w:left w:val="none" w:sz="0" w:space="0" w:color="auto"/>
        <w:bottom w:val="none" w:sz="0" w:space="0" w:color="auto"/>
        <w:right w:val="none" w:sz="0" w:space="0" w:color="auto"/>
      </w:divBdr>
    </w:div>
    <w:div w:id="1505903075">
      <w:bodyDiv w:val="1"/>
      <w:marLeft w:val="0"/>
      <w:marRight w:val="0"/>
      <w:marTop w:val="0"/>
      <w:marBottom w:val="0"/>
      <w:divBdr>
        <w:top w:val="none" w:sz="0" w:space="0" w:color="auto"/>
        <w:left w:val="none" w:sz="0" w:space="0" w:color="auto"/>
        <w:bottom w:val="none" w:sz="0" w:space="0" w:color="auto"/>
        <w:right w:val="none" w:sz="0" w:space="0" w:color="auto"/>
      </w:divBdr>
    </w:div>
    <w:div w:id="1506633736">
      <w:bodyDiv w:val="1"/>
      <w:marLeft w:val="0"/>
      <w:marRight w:val="0"/>
      <w:marTop w:val="0"/>
      <w:marBottom w:val="0"/>
      <w:divBdr>
        <w:top w:val="none" w:sz="0" w:space="0" w:color="auto"/>
        <w:left w:val="none" w:sz="0" w:space="0" w:color="auto"/>
        <w:bottom w:val="none" w:sz="0" w:space="0" w:color="auto"/>
        <w:right w:val="none" w:sz="0" w:space="0" w:color="auto"/>
      </w:divBdr>
    </w:div>
    <w:div w:id="1511531593">
      <w:bodyDiv w:val="1"/>
      <w:marLeft w:val="0"/>
      <w:marRight w:val="0"/>
      <w:marTop w:val="0"/>
      <w:marBottom w:val="0"/>
      <w:divBdr>
        <w:top w:val="none" w:sz="0" w:space="0" w:color="auto"/>
        <w:left w:val="none" w:sz="0" w:space="0" w:color="auto"/>
        <w:bottom w:val="none" w:sz="0" w:space="0" w:color="auto"/>
        <w:right w:val="none" w:sz="0" w:space="0" w:color="auto"/>
      </w:divBdr>
    </w:div>
    <w:div w:id="1512334364">
      <w:bodyDiv w:val="1"/>
      <w:marLeft w:val="0"/>
      <w:marRight w:val="0"/>
      <w:marTop w:val="0"/>
      <w:marBottom w:val="0"/>
      <w:divBdr>
        <w:top w:val="none" w:sz="0" w:space="0" w:color="auto"/>
        <w:left w:val="none" w:sz="0" w:space="0" w:color="auto"/>
        <w:bottom w:val="none" w:sz="0" w:space="0" w:color="auto"/>
        <w:right w:val="none" w:sz="0" w:space="0" w:color="auto"/>
      </w:divBdr>
    </w:div>
    <w:div w:id="1517766372">
      <w:bodyDiv w:val="1"/>
      <w:marLeft w:val="0"/>
      <w:marRight w:val="0"/>
      <w:marTop w:val="0"/>
      <w:marBottom w:val="0"/>
      <w:divBdr>
        <w:top w:val="none" w:sz="0" w:space="0" w:color="auto"/>
        <w:left w:val="none" w:sz="0" w:space="0" w:color="auto"/>
        <w:bottom w:val="none" w:sz="0" w:space="0" w:color="auto"/>
        <w:right w:val="none" w:sz="0" w:space="0" w:color="auto"/>
      </w:divBdr>
    </w:div>
    <w:div w:id="1521891058">
      <w:bodyDiv w:val="1"/>
      <w:marLeft w:val="0"/>
      <w:marRight w:val="0"/>
      <w:marTop w:val="0"/>
      <w:marBottom w:val="0"/>
      <w:divBdr>
        <w:top w:val="none" w:sz="0" w:space="0" w:color="auto"/>
        <w:left w:val="none" w:sz="0" w:space="0" w:color="auto"/>
        <w:bottom w:val="none" w:sz="0" w:space="0" w:color="auto"/>
        <w:right w:val="none" w:sz="0" w:space="0" w:color="auto"/>
      </w:divBdr>
    </w:div>
    <w:div w:id="1524173656">
      <w:bodyDiv w:val="1"/>
      <w:marLeft w:val="0"/>
      <w:marRight w:val="0"/>
      <w:marTop w:val="0"/>
      <w:marBottom w:val="0"/>
      <w:divBdr>
        <w:top w:val="none" w:sz="0" w:space="0" w:color="auto"/>
        <w:left w:val="none" w:sz="0" w:space="0" w:color="auto"/>
        <w:bottom w:val="none" w:sz="0" w:space="0" w:color="auto"/>
        <w:right w:val="none" w:sz="0" w:space="0" w:color="auto"/>
      </w:divBdr>
    </w:div>
    <w:div w:id="1528330183">
      <w:bodyDiv w:val="1"/>
      <w:marLeft w:val="0"/>
      <w:marRight w:val="0"/>
      <w:marTop w:val="0"/>
      <w:marBottom w:val="0"/>
      <w:divBdr>
        <w:top w:val="none" w:sz="0" w:space="0" w:color="auto"/>
        <w:left w:val="none" w:sz="0" w:space="0" w:color="auto"/>
        <w:bottom w:val="none" w:sz="0" w:space="0" w:color="auto"/>
        <w:right w:val="none" w:sz="0" w:space="0" w:color="auto"/>
      </w:divBdr>
    </w:div>
    <w:div w:id="1529636141">
      <w:bodyDiv w:val="1"/>
      <w:marLeft w:val="0"/>
      <w:marRight w:val="0"/>
      <w:marTop w:val="0"/>
      <w:marBottom w:val="0"/>
      <w:divBdr>
        <w:top w:val="none" w:sz="0" w:space="0" w:color="auto"/>
        <w:left w:val="none" w:sz="0" w:space="0" w:color="auto"/>
        <w:bottom w:val="none" w:sz="0" w:space="0" w:color="auto"/>
        <w:right w:val="none" w:sz="0" w:space="0" w:color="auto"/>
      </w:divBdr>
    </w:div>
    <w:div w:id="1537545338">
      <w:bodyDiv w:val="1"/>
      <w:marLeft w:val="0"/>
      <w:marRight w:val="0"/>
      <w:marTop w:val="0"/>
      <w:marBottom w:val="0"/>
      <w:divBdr>
        <w:top w:val="none" w:sz="0" w:space="0" w:color="auto"/>
        <w:left w:val="none" w:sz="0" w:space="0" w:color="auto"/>
        <w:bottom w:val="none" w:sz="0" w:space="0" w:color="auto"/>
        <w:right w:val="none" w:sz="0" w:space="0" w:color="auto"/>
      </w:divBdr>
    </w:div>
    <w:div w:id="1539001493">
      <w:bodyDiv w:val="1"/>
      <w:marLeft w:val="0"/>
      <w:marRight w:val="0"/>
      <w:marTop w:val="0"/>
      <w:marBottom w:val="0"/>
      <w:divBdr>
        <w:top w:val="none" w:sz="0" w:space="0" w:color="auto"/>
        <w:left w:val="none" w:sz="0" w:space="0" w:color="auto"/>
        <w:bottom w:val="none" w:sz="0" w:space="0" w:color="auto"/>
        <w:right w:val="none" w:sz="0" w:space="0" w:color="auto"/>
      </w:divBdr>
    </w:div>
    <w:div w:id="1548491030">
      <w:bodyDiv w:val="1"/>
      <w:marLeft w:val="0"/>
      <w:marRight w:val="0"/>
      <w:marTop w:val="0"/>
      <w:marBottom w:val="0"/>
      <w:divBdr>
        <w:top w:val="none" w:sz="0" w:space="0" w:color="auto"/>
        <w:left w:val="none" w:sz="0" w:space="0" w:color="auto"/>
        <w:bottom w:val="none" w:sz="0" w:space="0" w:color="auto"/>
        <w:right w:val="none" w:sz="0" w:space="0" w:color="auto"/>
      </w:divBdr>
    </w:div>
    <w:div w:id="1565219281">
      <w:bodyDiv w:val="1"/>
      <w:marLeft w:val="0"/>
      <w:marRight w:val="0"/>
      <w:marTop w:val="0"/>
      <w:marBottom w:val="0"/>
      <w:divBdr>
        <w:top w:val="none" w:sz="0" w:space="0" w:color="auto"/>
        <w:left w:val="none" w:sz="0" w:space="0" w:color="auto"/>
        <w:bottom w:val="none" w:sz="0" w:space="0" w:color="auto"/>
        <w:right w:val="none" w:sz="0" w:space="0" w:color="auto"/>
      </w:divBdr>
    </w:div>
    <w:div w:id="1585912980">
      <w:bodyDiv w:val="1"/>
      <w:marLeft w:val="0"/>
      <w:marRight w:val="0"/>
      <w:marTop w:val="0"/>
      <w:marBottom w:val="0"/>
      <w:divBdr>
        <w:top w:val="none" w:sz="0" w:space="0" w:color="auto"/>
        <w:left w:val="none" w:sz="0" w:space="0" w:color="auto"/>
        <w:bottom w:val="none" w:sz="0" w:space="0" w:color="auto"/>
        <w:right w:val="none" w:sz="0" w:space="0" w:color="auto"/>
      </w:divBdr>
    </w:div>
    <w:div w:id="1594587410">
      <w:bodyDiv w:val="1"/>
      <w:marLeft w:val="0"/>
      <w:marRight w:val="0"/>
      <w:marTop w:val="0"/>
      <w:marBottom w:val="0"/>
      <w:divBdr>
        <w:top w:val="none" w:sz="0" w:space="0" w:color="auto"/>
        <w:left w:val="none" w:sz="0" w:space="0" w:color="auto"/>
        <w:bottom w:val="none" w:sz="0" w:space="0" w:color="auto"/>
        <w:right w:val="none" w:sz="0" w:space="0" w:color="auto"/>
      </w:divBdr>
    </w:div>
    <w:div w:id="1594708000">
      <w:bodyDiv w:val="1"/>
      <w:marLeft w:val="0"/>
      <w:marRight w:val="0"/>
      <w:marTop w:val="0"/>
      <w:marBottom w:val="0"/>
      <w:divBdr>
        <w:top w:val="none" w:sz="0" w:space="0" w:color="auto"/>
        <w:left w:val="none" w:sz="0" w:space="0" w:color="auto"/>
        <w:bottom w:val="none" w:sz="0" w:space="0" w:color="auto"/>
        <w:right w:val="none" w:sz="0" w:space="0" w:color="auto"/>
      </w:divBdr>
    </w:div>
    <w:div w:id="1602030169">
      <w:bodyDiv w:val="1"/>
      <w:marLeft w:val="0"/>
      <w:marRight w:val="0"/>
      <w:marTop w:val="0"/>
      <w:marBottom w:val="0"/>
      <w:divBdr>
        <w:top w:val="none" w:sz="0" w:space="0" w:color="auto"/>
        <w:left w:val="none" w:sz="0" w:space="0" w:color="auto"/>
        <w:bottom w:val="none" w:sz="0" w:space="0" w:color="auto"/>
        <w:right w:val="none" w:sz="0" w:space="0" w:color="auto"/>
      </w:divBdr>
    </w:div>
    <w:div w:id="1611083695">
      <w:bodyDiv w:val="1"/>
      <w:marLeft w:val="0"/>
      <w:marRight w:val="0"/>
      <w:marTop w:val="0"/>
      <w:marBottom w:val="0"/>
      <w:divBdr>
        <w:top w:val="none" w:sz="0" w:space="0" w:color="auto"/>
        <w:left w:val="none" w:sz="0" w:space="0" w:color="auto"/>
        <w:bottom w:val="none" w:sz="0" w:space="0" w:color="auto"/>
        <w:right w:val="none" w:sz="0" w:space="0" w:color="auto"/>
      </w:divBdr>
    </w:div>
    <w:div w:id="1613315630">
      <w:bodyDiv w:val="1"/>
      <w:marLeft w:val="0"/>
      <w:marRight w:val="0"/>
      <w:marTop w:val="0"/>
      <w:marBottom w:val="0"/>
      <w:divBdr>
        <w:top w:val="none" w:sz="0" w:space="0" w:color="auto"/>
        <w:left w:val="none" w:sz="0" w:space="0" w:color="auto"/>
        <w:bottom w:val="none" w:sz="0" w:space="0" w:color="auto"/>
        <w:right w:val="none" w:sz="0" w:space="0" w:color="auto"/>
      </w:divBdr>
    </w:div>
    <w:div w:id="1624113414">
      <w:bodyDiv w:val="1"/>
      <w:marLeft w:val="0"/>
      <w:marRight w:val="0"/>
      <w:marTop w:val="0"/>
      <w:marBottom w:val="0"/>
      <w:divBdr>
        <w:top w:val="none" w:sz="0" w:space="0" w:color="auto"/>
        <w:left w:val="none" w:sz="0" w:space="0" w:color="auto"/>
        <w:bottom w:val="none" w:sz="0" w:space="0" w:color="auto"/>
        <w:right w:val="none" w:sz="0" w:space="0" w:color="auto"/>
      </w:divBdr>
    </w:div>
    <w:div w:id="1674608037">
      <w:bodyDiv w:val="1"/>
      <w:marLeft w:val="0"/>
      <w:marRight w:val="0"/>
      <w:marTop w:val="0"/>
      <w:marBottom w:val="0"/>
      <w:divBdr>
        <w:top w:val="none" w:sz="0" w:space="0" w:color="auto"/>
        <w:left w:val="none" w:sz="0" w:space="0" w:color="auto"/>
        <w:bottom w:val="none" w:sz="0" w:space="0" w:color="auto"/>
        <w:right w:val="none" w:sz="0" w:space="0" w:color="auto"/>
      </w:divBdr>
    </w:div>
    <w:div w:id="1691906828">
      <w:bodyDiv w:val="1"/>
      <w:marLeft w:val="0"/>
      <w:marRight w:val="0"/>
      <w:marTop w:val="0"/>
      <w:marBottom w:val="0"/>
      <w:divBdr>
        <w:top w:val="none" w:sz="0" w:space="0" w:color="auto"/>
        <w:left w:val="none" w:sz="0" w:space="0" w:color="auto"/>
        <w:bottom w:val="none" w:sz="0" w:space="0" w:color="auto"/>
        <w:right w:val="none" w:sz="0" w:space="0" w:color="auto"/>
      </w:divBdr>
    </w:div>
    <w:div w:id="1696543779">
      <w:bodyDiv w:val="1"/>
      <w:marLeft w:val="0"/>
      <w:marRight w:val="0"/>
      <w:marTop w:val="0"/>
      <w:marBottom w:val="0"/>
      <w:divBdr>
        <w:top w:val="none" w:sz="0" w:space="0" w:color="auto"/>
        <w:left w:val="none" w:sz="0" w:space="0" w:color="auto"/>
        <w:bottom w:val="none" w:sz="0" w:space="0" w:color="auto"/>
        <w:right w:val="none" w:sz="0" w:space="0" w:color="auto"/>
      </w:divBdr>
    </w:div>
    <w:div w:id="1718046830">
      <w:bodyDiv w:val="1"/>
      <w:marLeft w:val="0"/>
      <w:marRight w:val="0"/>
      <w:marTop w:val="0"/>
      <w:marBottom w:val="0"/>
      <w:divBdr>
        <w:top w:val="none" w:sz="0" w:space="0" w:color="auto"/>
        <w:left w:val="none" w:sz="0" w:space="0" w:color="auto"/>
        <w:bottom w:val="none" w:sz="0" w:space="0" w:color="auto"/>
        <w:right w:val="none" w:sz="0" w:space="0" w:color="auto"/>
      </w:divBdr>
    </w:div>
    <w:div w:id="1739547364">
      <w:bodyDiv w:val="1"/>
      <w:marLeft w:val="0"/>
      <w:marRight w:val="0"/>
      <w:marTop w:val="0"/>
      <w:marBottom w:val="0"/>
      <w:divBdr>
        <w:top w:val="none" w:sz="0" w:space="0" w:color="auto"/>
        <w:left w:val="none" w:sz="0" w:space="0" w:color="auto"/>
        <w:bottom w:val="none" w:sz="0" w:space="0" w:color="auto"/>
        <w:right w:val="none" w:sz="0" w:space="0" w:color="auto"/>
      </w:divBdr>
    </w:div>
    <w:div w:id="1744140065">
      <w:bodyDiv w:val="1"/>
      <w:marLeft w:val="0"/>
      <w:marRight w:val="0"/>
      <w:marTop w:val="0"/>
      <w:marBottom w:val="0"/>
      <w:divBdr>
        <w:top w:val="none" w:sz="0" w:space="0" w:color="auto"/>
        <w:left w:val="none" w:sz="0" w:space="0" w:color="auto"/>
        <w:bottom w:val="none" w:sz="0" w:space="0" w:color="auto"/>
        <w:right w:val="none" w:sz="0" w:space="0" w:color="auto"/>
      </w:divBdr>
    </w:div>
    <w:div w:id="1752121134">
      <w:bodyDiv w:val="1"/>
      <w:marLeft w:val="0"/>
      <w:marRight w:val="0"/>
      <w:marTop w:val="0"/>
      <w:marBottom w:val="0"/>
      <w:divBdr>
        <w:top w:val="none" w:sz="0" w:space="0" w:color="auto"/>
        <w:left w:val="none" w:sz="0" w:space="0" w:color="auto"/>
        <w:bottom w:val="none" w:sz="0" w:space="0" w:color="auto"/>
        <w:right w:val="none" w:sz="0" w:space="0" w:color="auto"/>
      </w:divBdr>
    </w:div>
    <w:div w:id="1759015233">
      <w:bodyDiv w:val="1"/>
      <w:marLeft w:val="0"/>
      <w:marRight w:val="0"/>
      <w:marTop w:val="0"/>
      <w:marBottom w:val="0"/>
      <w:divBdr>
        <w:top w:val="none" w:sz="0" w:space="0" w:color="auto"/>
        <w:left w:val="none" w:sz="0" w:space="0" w:color="auto"/>
        <w:bottom w:val="none" w:sz="0" w:space="0" w:color="auto"/>
        <w:right w:val="none" w:sz="0" w:space="0" w:color="auto"/>
      </w:divBdr>
    </w:div>
    <w:div w:id="1761679499">
      <w:bodyDiv w:val="1"/>
      <w:marLeft w:val="0"/>
      <w:marRight w:val="0"/>
      <w:marTop w:val="0"/>
      <w:marBottom w:val="0"/>
      <w:divBdr>
        <w:top w:val="none" w:sz="0" w:space="0" w:color="auto"/>
        <w:left w:val="none" w:sz="0" w:space="0" w:color="auto"/>
        <w:bottom w:val="none" w:sz="0" w:space="0" w:color="auto"/>
        <w:right w:val="none" w:sz="0" w:space="0" w:color="auto"/>
      </w:divBdr>
    </w:div>
    <w:div w:id="1764643205">
      <w:bodyDiv w:val="1"/>
      <w:marLeft w:val="0"/>
      <w:marRight w:val="0"/>
      <w:marTop w:val="0"/>
      <w:marBottom w:val="0"/>
      <w:divBdr>
        <w:top w:val="none" w:sz="0" w:space="0" w:color="auto"/>
        <w:left w:val="none" w:sz="0" w:space="0" w:color="auto"/>
        <w:bottom w:val="none" w:sz="0" w:space="0" w:color="auto"/>
        <w:right w:val="none" w:sz="0" w:space="0" w:color="auto"/>
      </w:divBdr>
    </w:div>
    <w:div w:id="1768427965">
      <w:bodyDiv w:val="1"/>
      <w:marLeft w:val="0"/>
      <w:marRight w:val="0"/>
      <w:marTop w:val="0"/>
      <w:marBottom w:val="0"/>
      <w:divBdr>
        <w:top w:val="none" w:sz="0" w:space="0" w:color="auto"/>
        <w:left w:val="none" w:sz="0" w:space="0" w:color="auto"/>
        <w:bottom w:val="none" w:sz="0" w:space="0" w:color="auto"/>
        <w:right w:val="none" w:sz="0" w:space="0" w:color="auto"/>
      </w:divBdr>
    </w:div>
    <w:div w:id="1772894170">
      <w:bodyDiv w:val="1"/>
      <w:marLeft w:val="0"/>
      <w:marRight w:val="0"/>
      <w:marTop w:val="0"/>
      <w:marBottom w:val="0"/>
      <w:divBdr>
        <w:top w:val="none" w:sz="0" w:space="0" w:color="auto"/>
        <w:left w:val="none" w:sz="0" w:space="0" w:color="auto"/>
        <w:bottom w:val="none" w:sz="0" w:space="0" w:color="auto"/>
        <w:right w:val="none" w:sz="0" w:space="0" w:color="auto"/>
      </w:divBdr>
    </w:div>
    <w:div w:id="1776554340">
      <w:bodyDiv w:val="1"/>
      <w:marLeft w:val="0"/>
      <w:marRight w:val="0"/>
      <w:marTop w:val="0"/>
      <w:marBottom w:val="0"/>
      <w:divBdr>
        <w:top w:val="none" w:sz="0" w:space="0" w:color="auto"/>
        <w:left w:val="none" w:sz="0" w:space="0" w:color="auto"/>
        <w:bottom w:val="none" w:sz="0" w:space="0" w:color="auto"/>
        <w:right w:val="none" w:sz="0" w:space="0" w:color="auto"/>
      </w:divBdr>
    </w:div>
    <w:div w:id="1777599803">
      <w:bodyDiv w:val="1"/>
      <w:marLeft w:val="0"/>
      <w:marRight w:val="0"/>
      <w:marTop w:val="0"/>
      <w:marBottom w:val="0"/>
      <w:divBdr>
        <w:top w:val="none" w:sz="0" w:space="0" w:color="auto"/>
        <w:left w:val="none" w:sz="0" w:space="0" w:color="auto"/>
        <w:bottom w:val="none" w:sz="0" w:space="0" w:color="auto"/>
        <w:right w:val="none" w:sz="0" w:space="0" w:color="auto"/>
      </w:divBdr>
    </w:div>
    <w:div w:id="1803842230">
      <w:bodyDiv w:val="1"/>
      <w:marLeft w:val="0"/>
      <w:marRight w:val="0"/>
      <w:marTop w:val="0"/>
      <w:marBottom w:val="0"/>
      <w:divBdr>
        <w:top w:val="none" w:sz="0" w:space="0" w:color="auto"/>
        <w:left w:val="none" w:sz="0" w:space="0" w:color="auto"/>
        <w:bottom w:val="none" w:sz="0" w:space="0" w:color="auto"/>
        <w:right w:val="none" w:sz="0" w:space="0" w:color="auto"/>
      </w:divBdr>
    </w:div>
    <w:div w:id="1819371244">
      <w:bodyDiv w:val="1"/>
      <w:marLeft w:val="0"/>
      <w:marRight w:val="0"/>
      <w:marTop w:val="0"/>
      <w:marBottom w:val="0"/>
      <w:divBdr>
        <w:top w:val="none" w:sz="0" w:space="0" w:color="auto"/>
        <w:left w:val="none" w:sz="0" w:space="0" w:color="auto"/>
        <w:bottom w:val="none" w:sz="0" w:space="0" w:color="auto"/>
        <w:right w:val="none" w:sz="0" w:space="0" w:color="auto"/>
      </w:divBdr>
    </w:div>
    <w:div w:id="1824009974">
      <w:bodyDiv w:val="1"/>
      <w:marLeft w:val="0"/>
      <w:marRight w:val="0"/>
      <w:marTop w:val="0"/>
      <w:marBottom w:val="0"/>
      <w:divBdr>
        <w:top w:val="none" w:sz="0" w:space="0" w:color="auto"/>
        <w:left w:val="none" w:sz="0" w:space="0" w:color="auto"/>
        <w:bottom w:val="none" w:sz="0" w:space="0" w:color="auto"/>
        <w:right w:val="none" w:sz="0" w:space="0" w:color="auto"/>
      </w:divBdr>
    </w:div>
    <w:div w:id="1836457853">
      <w:bodyDiv w:val="1"/>
      <w:marLeft w:val="0"/>
      <w:marRight w:val="0"/>
      <w:marTop w:val="0"/>
      <w:marBottom w:val="0"/>
      <w:divBdr>
        <w:top w:val="none" w:sz="0" w:space="0" w:color="auto"/>
        <w:left w:val="none" w:sz="0" w:space="0" w:color="auto"/>
        <w:bottom w:val="none" w:sz="0" w:space="0" w:color="auto"/>
        <w:right w:val="none" w:sz="0" w:space="0" w:color="auto"/>
      </w:divBdr>
    </w:div>
    <w:div w:id="1847016539">
      <w:bodyDiv w:val="1"/>
      <w:marLeft w:val="0"/>
      <w:marRight w:val="0"/>
      <w:marTop w:val="0"/>
      <w:marBottom w:val="0"/>
      <w:divBdr>
        <w:top w:val="none" w:sz="0" w:space="0" w:color="auto"/>
        <w:left w:val="none" w:sz="0" w:space="0" w:color="auto"/>
        <w:bottom w:val="none" w:sz="0" w:space="0" w:color="auto"/>
        <w:right w:val="none" w:sz="0" w:space="0" w:color="auto"/>
      </w:divBdr>
    </w:div>
    <w:div w:id="1852718153">
      <w:bodyDiv w:val="1"/>
      <w:marLeft w:val="0"/>
      <w:marRight w:val="0"/>
      <w:marTop w:val="0"/>
      <w:marBottom w:val="0"/>
      <w:divBdr>
        <w:top w:val="none" w:sz="0" w:space="0" w:color="auto"/>
        <w:left w:val="none" w:sz="0" w:space="0" w:color="auto"/>
        <w:bottom w:val="none" w:sz="0" w:space="0" w:color="auto"/>
        <w:right w:val="none" w:sz="0" w:space="0" w:color="auto"/>
      </w:divBdr>
    </w:div>
    <w:div w:id="1868637363">
      <w:bodyDiv w:val="1"/>
      <w:marLeft w:val="0"/>
      <w:marRight w:val="0"/>
      <w:marTop w:val="0"/>
      <w:marBottom w:val="0"/>
      <w:divBdr>
        <w:top w:val="none" w:sz="0" w:space="0" w:color="auto"/>
        <w:left w:val="none" w:sz="0" w:space="0" w:color="auto"/>
        <w:bottom w:val="none" w:sz="0" w:space="0" w:color="auto"/>
        <w:right w:val="none" w:sz="0" w:space="0" w:color="auto"/>
      </w:divBdr>
    </w:div>
    <w:div w:id="1886062535">
      <w:bodyDiv w:val="1"/>
      <w:marLeft w:val="0"/>
      <w:marRight w:val="0"/>
      <w:marTop w:val="0"/>
      <w:marBottom w:val="0"/>
      <w:divBdr>
        <w:top w:val="none" w:sz="0" w:space="0" w:color="auto"/>
        <w:left w:val="none" w:sz="0" w:space="0" w:color="auto"/>
        <w:bottom w:val="none" w:sz="0" w:space="0" w:color="auto"/>
        <w:right w:val="none" w:sz="0" w:space="0" w:color="auto"/>
      </w:divBdr>
      <w:divsChild>
        <w:div w:id="605163934">
          <w:marLeft w:val="0"/>
          <w:marRight w:val="0"/>
          <w:marTop w:val="0"/>
          <w:marBottom w:val="0"/>
          <w:divBdr>
            <w:top w:val="none" w:sz="0" w:space="0" w:color="auto"/>
            <w:left w:val="none" w:sz="0" w:space="0" w:color="auto"/>
            <w:bottom w:val="none" w:sz="0" w:space="0" w:color="auto"/>
            <w:right w:val="none" w:sz="0" w:space="0" w:color="auto"/>
          </w:divBdr>
          <w:divsChild>
            <w:div w:id="785387942">
              <w:marLeft w:val="0"/>
              <w:marRight w:val="0"/>
              <w:marTop w:val="0"/>
              <w:marBottom w:val="0"/>
              <w:divBdr>
                <w:top w:val="none" w:sz="0" w:space="0" w:color="auto"/>
                <w:left w:val="none" w:sz="0" w:space="0" w:color="auto"/>
                <w:bottom w:val="none" w:sz="0" w:space="0" w:color="auto"/>
                <w:right w:val="none" w:sz="0" w:space="0" w:color="auto"/>
              </w:divBdr>
              <w:divsChild>
                <w:div w:id="1500315699">
                  <w:marLeft w:val="0"/>
                  <w:marRight w:val="0"/>
                  <w:marTop w:val="0"/>
                  <w:marBottom w:val="0"/>
                  <w:divBdr>
                    <w:top w:val="none" w:sz="0" w:space="0" w:color="auto"/>
                    <w:left w:val="none" w:sz="0" w:space="0" w:color="auto"/>
                    <w:bottom w:val="none" w:sz="0" w:space="0" w:color="auto"/>
                    <w:right w:val="none" w:sz="0" w:space="0" w:color="auto"/>
                  </w:divBdr>
                  <w:divsChild>
                    <w:div w:id="189294952">
                      <w:marLeft w:val="0"/>
                      <w:marRight w:val="0"/>
                      <w:marTop w:val="0"/>
                      <w:marBottom w:val="0"/>
                      <w:divBdr>
                        <w:top w:val="none" w:sz="0" w:space="0" w:color="auto"/>
                        <w:left w:val="none" w:sz="0" w:space="0" w:color="auto"/>
                        <w:bottom w:val="none" w:sz="0" w:space="0" w:color="auto"/>
                        <w:right w:val="none" w:sz="0" w:space="0" w:color="auto"/>
                      </w:divBdr>
                      <w:divsChild>
                        <w:div w:id="595747166">
                          <w:marLeft w:val="0"/>
                          <w:marRight w:val="0"/>
                          <w:marTop w:val="0"/>
                          <w:marBottom w:val="0"/>
                          <w:divBdr>
                            <w:top w:val="none" w:sz="0" w:space="0" w:color="auto"/>
                            <w:left w:val="none" w:sz="0" w:space="0" w:color="auto"/>
                            <w:bottom w:val="none" w:sz="0" w:space="0" w:color="auto"/>
                            <w:right w:val="none" w:sz="0" w:space="0" w:color="auto"/>
                          </w:divBdr>
                          <w:divsChild>
                            <w:div w:id="311519670">
                              <w:marLeft w:val="0"/>
                              <w:marRight w:val="0"/>
                              <w:marTop w:val="0"/>
                              <w:marBottom w:val="0"/>
                              <w:divBdr>
                                <w:top w:val="none" w:sz="0" w:space="0" w:color="auto"/>
                                <w:left w:val="none" w:sz="0" w:space="0" w:color="auto"/>
                                <w:bottom w:val="none" w:sz="0" w:space="0" w:color="auto"/>
                                <w:right w:val="none" w:sz="0" w:space="0" w:color="auto"/>
                              </w:divBdr>
                              <w:divsChild>
                                <w:div w:id="980228412">
                                  <w:marLeft w:val="0"/>
                                  <w:marRight w:val="0"/>
                                  <w:marTop w:val="0"/>
                                  <w:marBottom w:val="0"/>
                                  <w:divBdr>
                                    <w:top w:val="none" w:sz="0" w:space="0" w:color="auto"/>
                                    <w:left w:val="none" w:sz="0" w:space="0" w:color="auto"/>
                                    <w:bottom w:val="none" w:sz="0" w:space="0" w:color="auto"/>
                                    <w:right w:val="none" w:sz="0" w:space="0" w:color="auto"/>
                                  </w:divBdr>
                                  <w:divsChild>
                                    <w:div w:id="19373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133505">
      <w:bodyDiv w:val="1"/>
      <w:marLeft w:val="0"/>
      <w:marRight w:val="0"/>
      <w:marTop w:val="0"/>
      <w:marBottom w:val="0"/>
      <w:divBdr>
        <w:top w:val="none" w:sz="0" w:space="0" w:color="auto"/>
        <w:left w:val="none" w:sz="0" w:space="0" w:color="auto"/>
        <w:bottom w:val="none" w:sz="0" w:space="0" w:color="auto"/>
        <w:right w:val="none" w:sz="0" w:space="0" w:color="auto"/>
      </w:divBdr>
    </w:div>
    <w:div w:id="1897543023">
      <w:bodyDiv w:val="1"/>
      <w:marLeft w:val="0"/>
      <w:marRight w:val="0"/>
      <w:marTop w:val="0"/>
      <w:marBottom w:val="0"/>
      <w:divBdr>
        <w:top w:val="none" w:sz="0" w:space="0" w:color="auto"/>
        <w:left w:val="none" w:sz="0" w:space="0" w:color="auto"/>
        <w:bottom w:val="none" w:sz="0" w:space="0" w:color="auto"/>
        <w:right w:val="none" w:sz="0" w:space="0" w:color="auto"/>
      </w:divBdr>
      <w:divsChild>
        <w:div w:id="595602792">
          <w:marLeft w:val="0"/>
          <w:marRight w:val="0"/>
          <w:marTop w:val="0"/>
          <w:marBottom w:val="0"/>
          <w:divBdr>
            <w:top w:val="none" w:sz="0" w:space="0" w:color="auto"/>
            <w:left w:val="none" w:sz="0" w:space="0" w:color="auto"/>
            <w:bottom w:val="none" w:sz="0" w:space="0" w:color="auto"/>
            <w:right w:val="none" w:sz="0" w:space="0" w:color="auto"/>
          </w:divBdr>
          <w:divsChild>
            <w:div w:id="280035596">
              <w:marLeft w:val="0"/>
              <w:marRight w:val="0"/>
              <w:marTop w:val="0"/>
              <w:marBottom w:val="0"/>
              <w:divBdr>
                <w:top w:val="none" w:sz="0" w:space="0" w:color="auto"/>
                <w:left w:val="none" w:sz="0" w:space="0" w:color="auto"/>
                <w:bottom w:val="none" w:sz="0" w:space="0" w:color="auto"/>
                <w:right w:val="none" w:sz="0" w:space="0" w:color="auto"/>
              </w:divBdr>
              <w:divsChild>
                <w:div w:id="2056083172">
                  <w:marLeft w:val="0"/>
                  <w:marRight w:val="0"/>
                  <w:marTop w:val="0"/>
                  <w:marBottom w:val="0"/>
                  <w:divBdr>
                    <w:top w:val="none" w:sz="0" w:space="0" w:color="auto"/>
                    <w:left w:val="none" w:sz="0" w:space="0" w:color="auto"/>
                    <w:bottom w:val="none" w:sz="0" w:space="0" w:color="auto"/>
                    <w:right w:val="none" w:sz="0" w:space="0" w:color="auto"/>
                  </w:divBdr>
                  <w:divsChild>
                    <w:div w:id="2010863168">
                      <w:marLeft w:val="0"/>
                      <w:marRight w:val="0"/>
                      <w:marTop w:val="0"/>
                      <w:marBottom w:val="0"/>
                      <w:divBdr>
                        <w:top w:val="none" w:sz="0" w:space="0" w:color="auto"/>
                        <w:left w:val="none" w:sz="0" w:space="0" w:color="auto"/>
                        <w:bottom w:val="none" w:sz="0" w:space="0" w:color="auto"/>
                        <w:right w:val="none" w:sz="0" w:space="0" w:color="auto"/>
                      </w:divBdr>
                      <w:divsChild>
                        <w:div w:id="1929267602">
                          <w:marLeft w:val="0"/>
                          <w:marRight w:val="0"/>
                          <w:marTop w:val="0"/>
                          <w:marBottom w:val="0"/>
                          <w:divBdr>
                            <w:top w:val="none" w:sz="0" w:space="0" w:color="auto"/>
                            <w:left w:val="none" w:sz="0" w:space="0" w:color="auto"/>
                            <w:bottom w:val="none" w:sz="0" w:space="0" w:color="auto"/>
                            <w:right w:val="none" w:sz="0" w:space="0" w:color="auto"/>
                          </w:divBdr>
                          <w:divsChild>
                            <w:div w:id="999309503">
                              <w:marLeft w:val="0"/>
                              <w:marRight w:val="0"/>
                              <w:marTop w:val="0"/>
                              <w:marBottom w:val="0"/>
                              <w:divBdr>
                                <w:top w:val="none" w:sz="0" w:space="0" w:color="auto"/>
                                <w:left w:val="none" w:sz="0" w:space="0" w:color="auto"/>
                                <w:bottom w:val="none" w:sz="0" w:space="0" w:color="auto"/>
                                <w:right w:val="none" w:sz="0" w:space="0" w:color="auto"/>
                              </w:divBdr>
                              <w:divsChild>
                                <w:div w:id="1471899497">
                                  <w:marLeft w:val="0"/>
                                  <w:marRight w:val="0"/>
                                  <w:marTop w:val="0"/>
                                  <w:marBottom w:val="0"/>
                                  <w:divBdr>
                                    <w:top w:val="none" w:sz="0" w:space="0" w:color="auto"/>
                                    <w:left w:val="none" w:sz="0" w:space="0" w:color="auto"/>
                                    <w:bottom w:val="none" w:sz="0" w:space="0" w:color="auto"/>
                                    <w:right w:val="none" w:sz="0" w:space="0" w:color="auto"/>
                                  </w:divBdr>
                                  <w:divsChild>
                                    <w:div w:id="230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9965">
      <w:bodyDiv w:val="1"/>
      <w:marLeft w:val="0"/>
      <w:marRight w:val="0"/>
      <w:marTop w:val="0"/>
      <w:marBottom w:val="0"/>
      <w:divBdr>
        <w:top w:val="none" w:sz="0" w:space="0" w:color="auto"/>
        <w:left w:val="none" w:sz="0" w:space="0" w:color="auto"/>
        <w:bottom w:val="none" w:sz="0" w:space="0" w:color="auto"/>
        <w:right w:val="none" w:sz="0" w:space="0" w:color="auto"/>
      </w:divBdr>
    </w:div>
    <w:div w:id="1923949466">
      <w:bodyDiv w:val="1"/>
      <w:marLeft w:val="0"/>
      <w:marRight w:val="0"/>
      <w:marTop w:val="0"/>
      <w:marBottom w:val="0"/>
      <w:divBdr>
        <w:top w:val="none" w:sz="0" w:space="0" w:color="auto"/>
        <w:left w:val="none" w:sz="0" w:space="0" w:color="auto"/>
        <w:bottom w:val="none" w:sz="0" w:space="0" w:color="auto"/>
        <w:right w:val="none" w:sz="0" w:space="0" w:color="auto"/>
      </w:divBdr>
    </w:div>
    <w:div w:id="1929654246">
      <w:bodyDiv w:val="1"/>
      <w:marLeft w:val="0"/>
      <w:marRight w:val="0"/>
      <w:marTop w:val="0"/>
      <w:marBottom w:val="0"/>
      <w:divBdr>
        <w:top w:val="none" w:sz="0" w:space="0" w:color="auto"/>
        <w:left w:val="none" w:sz="0" w:space="0" w:color="auto"/>
        <w:bottom w:val="none" w:sz="0" w:space="0" w:color="auto"/>
        <w:right w:val="none" w:sz="0" w:space="0" w:color="auto"/>
      </w:divBdr>
    </w:div>
    <w:div w:id="1941061872">
      <w:bodyDiv w:val="1"/>
      <w:marLeft w:val="0"/>
      <w:marRight w:val="0"/>
      <w:marTop w:val="0"/>
      <w:marBottom w:val="0"/>
      <w:divBdr>
        <w:top w:val="none" w:sz="0" w:space="0" w:color="auto"/>
        <w:left w:val="none" w:sz="0" w:space="0" w:color="auto"/>
        <w:bottom w:val="none" w:sz="0" w:space="0" w:color="auto"/>
        <w:right w:val="none" w:sz="0" w:space="0" w:color="auto"/>
      </w:divBdr>
    </w:div>
    <w:div w:id="1945458001">
      <w:bodyDiv w:val="1"/>
      <w:marLeft w:val="0"/>
      <w:marRight w:val="0"/>
      <w:marTop w:val="0"/>
      <w:marBottom w:val="0"/>
      <w:divBdr>
        <w:top w:val="none" w:sz="0" w:space="0" w:color="auto"/>
        <w:left w:val="none" w:sz="0" w:space="0" w:color="auto"/>
        <w:bottom w:val="none" w:sz="0" w:space="0" w:color="auto"/>
        <w:right w:val="none" w:sz="0" w:space="0" w:color="auto"/>
      </w:divBdr>
    </w:div>
    <w:div w:id="1955793723">
      <w:bodyDiv w:val="1"/>
      <w:marLeft w:val="0"/>
      <w:marRight w:val="0"/>
      <w:marTop w:val="0"/>
      <w:marBottom w:val="0"/>
      <w:divBdr>
        <w:top w:val="none" w:sz="0" w:space="0" w:color="auto"/>
        <w:left w:val="none" w:sz="0" w:space="0" w:color="auto"/>
        <w:bottom w:val="none" w:sz="0" w:space="0" w:color="auto"/>
        <w:right w:val="none" w:sz="0" w:space="0" w:color="auto"/>
      </w:divBdr>
    </w:div>
    <w:div w:id="1958833730">
      <w:bodyDiv w:val="1"/>
      <w:marLeft w:val="0"/>
      <w:marRight w:val="0"/>
      <w:marTop w:val="0"/>
      <w:marBottom w:val="0"/>
      <w:divBdr>
        <w:top w:val="none" w:sz="0" w:space="0" w:color="auto"/>
        <w:left w:val="none" w:sz="0" w:space="0" w:color="auto"/>
        <w:bottom w:val="none" w:sz="0" w:space="0" w:color="auto"/>
        <w:right w:val="none" w:sz="0" w:space="0" w:color="auto"/>
      </w:divBdr>
    </w:div>
    <w:div w:id="1969510820">
      <w:bodyDiv w:val="1"/>
      <w:marLeft w:val="0"/>
      <w:marRight w:val="0"/>
      <w:marTop w:val="0"/>
      <w:marBottom w:val="0"/>
      <w:divBdr>
        <w:top w:val="none" w:sz="0" w:space="0" w:color="auto"/>
        <w:left w:val="none" w:sz="0" w:space="0" w:color="auto"/>
        <w:bottom w:val="none" w:sz="0" w:space="0" w:color="auto"/>
        <w:right w:val="none" w:sz="0" w:space="0" w:color="auto"/>
      </w:divBdr>
    </w:div>
    <w:div w:id="1987542366">
      <w:bodyDiv w:val="1"/>
      <w:marLeft w:val="0"/>
      <w:marRight w:val="0"/>
      <w:marTop w:val="0"/>
      <w:marBottom w:val="0"/>
      <w:divBdr>
        <w:top w:val="none" w:sz="0" w:space="0" w:color="auto"/>
        <w:left w:val="none" w:sz="0" w:space="0" w:color="auto"/>
        <w:bottom w:val="none" w:sz="0" w:space="0" w:color="auto"/>
        <w:right w:val="none" w:sz="0" w:space="0" w:color="auto"/>
      </w:divBdr>
    </w:div>
    <w:div w:id="1994143117">
      <w:bodyDiv w:val="1"/>
      <w:marLeft w:val="0"/>
      <w:marRight w:val="0"/>
      <w:marTop w:val="0"/>
      <w:marBottom w:val="0"/>
      <w:divBdr>
        <w:top w:val="none" w:sz="0" w:space="0" w:color="auto"/>
        <w:left w:val="none" w:sz="0" w:space="0" w:color="auto"/>
        <w:bottom w:val="none" w:sz="0" w:space="0" w:color="auto"/>
        <w:right w:val="none" w:sz="0" w:space="0" w:color="auto"/>
      </w:divBdr>
    </w:div>
    <w:div w:id="2004769992">
      <w:bodyDiv w:val="1"/>
      <w:marLeft w:val="0"/>
      <w:marRight w:val="0"/>
      <w:marTop w:val="0"/>
      <w:marBottom w:val="0"/>
      <w:divBdr>
        <w:top w:val="none" w:sz="0" w:space="0" w:color="auto"/>
        <w:left w:val="none" w:sz="0" w:space="0" w:color="auto"/>
        <w:bottom w:val="none" w:sz="0" w:space="0" w:color="auto"/>
        <w:right w:val="none" w:sz="0" w:space="0" w:color="auto"/>
      </w:divBdr>
    </w:div>
    <w:div w:id="2014213926">
      <w:bodyDiv w:val="1"/>
      <w:marLeft w:val="0"/>
      <w:marRight w:val="0"/>
      <w:marTop w:val="0"/>
      <w:marBottom w:val="0"/>
      <w:divBdr>
        <w:top w:val="none" w:sz="0" w:space="0" w:color="auto"/>
        <w:left w:val="none" w:sz="0" w:space="0" w:color="auto"/>
        <w:bottom w:val="none" w:sz="0" w:space="0" w:color="auto"/>
        <w:right w:val="none" w:sz="0" w:space="0" w:color="auto"/>
      </w:divBdr>
    </w:div>
    <w:div w:id="2024285791">
      <w:bodyDiv w:val="1"/>
      <w:marLeft w:val="0"/>
      <w:marRight w:val="0"/>
      <w:marTop w:val="0"/>
      <w:marBottom w:val="0"/>
      <w:divBdr>
        <w:top w:val="none" w:sz="0" w:space="0" w:color="auto"/>
        <w:left w:val="none" w:sz="0" w:space="0" w:color="auto"/>
        <w:bottom w:val="none" w:sz="0" w:space="0" w:color="auto"/>
        <w:right w:val="none" w:sz="0" w:space="0" w:color="auto"/>
      </w:divBdr>
    </w:div>
    <w:div w:id="2028363488">
      <w:bodyDiv w:val="1"/>
      <w:marLeft w:val="0"/>
      <w:marRight w:val="0"/>
      <w:marTop w:val="0"/>
      <w:marBottom w:val="0"/>
      <w:divBdr>
        <w:top w:val="none" w:sz="0" w:space="0" w:color="auto"/>
        <w:left w:val="none" w:sz="0" w:space="0" w:color="auto"/>
        <w:bottom w:val="none" w:sz="0" w:space="0" w:color="auto"/>
        <w:right w:val="none" w:sz="0" w:space="0" w:color="auto"/>
      </w:divBdr>
    </w:div>
    <w:div w:id="2030830906">
      <w:bodyDiv w:val="1"/>
      <w:marLeft w:val="0"/>
      <w:marRight w:val="0"/>
      <w:marTop w:val="0"/>
      <w:marBottom w:val="0"/>
      <w:divBdr>
        <w:top w:val="none" w:sz="0" w:space="0" w:color="auto"/>
        <w:left w:val="none" w:sz="0" w:space="0" w:color="auto"/>
        <w:bottom w:val="none" w:sz="0" w:space="0" w:color="auto"/>
        <w:right w:val="none" w:sz="0" w:space="0" w:color="auto"/>
      </w:divBdr>
    </w:div>
    <w:div w:id="2051875248">
      <w:bodyDiv w:val="1"/>
      <w:marLeft w:val="0"/>
      <w:marRight w:val="0"/>
      <w:marTop w:val="0"/>
      <w:marBottom w:val="0"/>
      <w:divBdr>
        <w:top w:val="none" w:sz="0" w:space="0" w:color="auto"/>
        <w:left w:val="none" w:sz="0" w:space="0" w:color="auto"/>
        <w:bottom w:val="none" w:sz="0" w:space="0" w:color="auto"/>
        <w:right w:val="none" w:sz="0" w:space="0" w:color="auto"/>
      </w:divBdr>
    </w:div>
    <w:div w:id="2088990152">
      <w:bodyDiv w:val="1"/>
      <w:marLeft w:val="0"/>
      <w:marRight w:val="0"/>
      <w:marTop w:val="0"/>
      <w:marBottom w:val="0"/>
      <w:divBdr>
        <w:top w:val="none" w:sz="0" w:space="0" w:color="auto"/>
        <w:left w:val="none" w:sz="0" w:space="0" w:color="auto"/>
        <w:bottom w:val="none" w:sz="0" w:space="0" w:color="auto"/>
        <w:right w:val="none" w:sz="0" w:space="0" w:color="auto"/>
      </w:divBdr>
    </w:div>
    <w:div w:id="2089158130">
      <w:bodyDiv w:val="1"/>
      <w:marLeft w:val="0"/>
      <w:marRight w:val="0"/>
      <w:marTop w:val="0"/>
      <w:marBottom w:val="0"/>
      <w:divBdr>
        <w:top w:val="none" w:sz="0" w:space="0" w:color="auto"/>
        <w:left w:val="none" w:sz="0" w:space="0" w:color="auto"/>
        <w:bottom w:val="none" w:sz="0" w:space="0" w:color="auto"/>
        <w:right w:val="none" w:sz="0" w:space="0" w:color="auto"/>
      </w:divBdr>
    </w:div>
    <w:div w:id="2093966489">
      <w:bodyDiv w:val="1"/>
      <w:marLeft w:val="0"/>
      <w:marRight w:val="0"/>
      <w:marTop w:val="0"/>
      <w:marBottom w:val="0"/>
      <w:divBdr>
        <w:top w:val="none" w:sz="0" w:space="0" w:color="auto"/>
        <w:left w:val="none" w:sz="0" w:space="0" w:color="auto"/>
        <w:bottom w:val="none" w:sz="0" w:space="0" w:color="auto"/>
        <w:right w:val="none" w:sz="0" w:space="0" w:color="auto"/>
      </w:divBdr>
    </w:div>
    <w:div w:id="2102215447">
      <w:bodyDiv w:val="1"/>
      <w:marLeft w:val="0"/>
      <w:marRight w:val="0"/>
      <w:marTop w:val="0"/>
      <w:marBottom w:val="0"/>
      <w:divBdr>
        <w:top w:val="none" w:sz="0" w:space="0" w:color="auto"/>
        <w:left w:val="none" w:sz="0" w:space="0" w:color="auto"/>
        <w:bottom w:val="none" w:sz="0" w:space="0" w:color="auto"/>
        <w:right w:val="none" w:sz="0" w:space="0" w:color="auto"/>
      </w:divBdr>
      <w:divsChild>
        <w:div w:id="124541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996895">
          <w:blockQuote w:val="1"/>
          <w:marLeft w:val="720"/>
          <w:marRight w:val="720"/>
          <w:marTop w:val="100"/>
          <w:marBottom w:val="100"/>
          <w:divBdr>
            <w:top w:val="none" w:sz="0" w:space="0" w:color="auto"/>
            <w:left w:val="none" w:sz="0" w:space="0" w:color="auto"/>
            <w:bottom w:val="none" w:sz="0" w:space="0" w:color="auto"/>
            <w:right w:val="none" w:sz="0" w:space="0" w:color="auto"/>
          </w:divBdr>
        </w:div>
        <w:div w:id="88291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1081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834196">
          <w:blockQuote w:val="1"/>
          <w:marLeft w:val="720"/>
          <w:marRight w:val="720"/>
          <w:marTop w:val="100"/>
          <w:marBottom w:val="100"/>
          <w:divBdr>
            <w:top w:val="none" w:sz="0" w:space="0" w:color="auto"/>
            <w:left w:val="none" w:sz="0" w:space="0" w:color="auto"/>
            <w:bottom w:val="none" w:sz="0" w:space="0" w:color="auto"/>
            <w:right w:val="none" w:sz="0" w:space="0" w:color="auto"/>
          </w:divBdr>
        </w:div>
        <w:div w:id="582956287">
          <w:blockQuote w:val="1"/>
          <w:marLeft w:val="720"/>
          <w:marRight w:val="720"/>
          <w:marTop w:val="100"/>
          <w:marBottom w:val="100"/>
          <w:divBdr>
            <w:top w:val="none" w:sz="0" w:space="0" w:color="auto"/>
            <w:left w:val="none" w:sz="0" w:space="0" w:color="auto"/>
            <w:bottom w:val="none" w:sz="0" w:space="0" w:color="auto"/>
            <w:right w:val="none" w:sz="0" w:space="0" w:color="auto"/>
          </w:divBdr>
        </w:div>
        <w:div w:id="983317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032171">
      <w:bodyDiv w:val="1"/>
      <w:marLeft w:val="0"/>
      <w:marRight w:val="0"/>
      <w:marTop w:val="0"/>
      <w:marBottom w:val="0"/>
      <w:divBdr>
        <w:top w:val="none" w:sz="0" w:space="0" w:color="auto"/>
        <w:left w:val="none" w:sz="0" w:space="0" w:color="auto"/>
        <w:bottom w:val="none" w:sz="0" w:space="0" w:color="auto"/>
        <w:right w:val="none" w:sz="0" w:space="0" w:color="auto"/>
      </w:divBdr>
    </w:div>
    <w:div w:id="2117477806">
      <w:bodyDiv w:val="1"/>
      <w:marLeft w:val="0"/>
      <w:marRight w:val="0"/>
      <w:marTop w:val="0"/>
      <w:marBottom w:val="0"/>
      <w:divBdr>
        <w:top w:val="none" w:sz="0" w:space="0" w:color="auto"/>
        <w:left w:val="none" w:sz="0" w:space="0" w:color="auto"/>
        <w:bottom w:val="none" w:sz="0" w:space="0" w:color="auto"/>
        <w:right w:val="none" w:sz="0" w:space="0" w:color="auto"/>
      </w:divBdr>
    </w:div>
    <w:div w:id="2119400342">
      <w:bodyDiv w:val="1"/>
      <w:marLeft w:val="0"/>
      <w:marRight w:val="0"/>
      <w:marTop w:val="0"/>
      <w:marBottom w:val="0"/>
      <w:divBdr>
        <w:top w:val="none" w:sz="0" w:space="0" w:color="auto"/>
        <w:left w:val="none" w:sz="0" w:space="0" w:color="auto"/>
        <w:bottom w:val="none" w:sz="0" w:space="0" w:color="auto"/>
        <w:right w:val="none" w:sz="0" w:space="0" w:color="auto"/>
      </w:divBdr>
    </w:div>
    <w:div w:id="2120369439">
      <w:bodyDiv w:val="1"/>
      <w:marLeft w:val="0"/>
      <w:marRight w:val="0"/>
      <w:marTop w:val="0"/>
      <w:marBottom w:val="0"/>
      <w:divBdr>
        <w:top w:val="none" w:sz="0" w:space="0" w:color="auto"/>
        <w:left w:val="none" w:sz="0" w:space="0" w:color="auto"/>
        <w:bottom w:val="none" w:sz="0" w:space="0" w:color="auto"/>
        <w:right w:val="none" w:sz="0" w:space="0" w:color="auto"/>
      </w:divBdr>
    </w:div>
    <w:div w:id="2121097804">
      <w:bodyDiv w:val="1"/>
      <w:marLeft w:val="0"/>
      <w:marRight w:val="0"/>
      <w:marTop w:val="0"/>
      <w:marBottom w:val="0"/>
      <w:divBdr>
        <w:top w:val="none" w:sz="0" w:space="0" w:color="auto"/>
        <w:left w:val="none" w:sz="0" w:space="0" w:color="auto"/>
        <w:bottom w:val="none" w:sz="0" w:space="0" w:color="auto"/>
        <w:right w:val="none" w:sz="0" w:space="0" w:color="auto"/>
      </w:divBdr>
    </w:div>
    <w:div w:id="21399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F29FE-76EB-490F-9193-1E808863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352</Pages>
  <Words>149903</Words>
  <Characters>854452</Characters>
  <Application>Microsoft Office Word</Application>
  <DocSecurity>0</DocSecurity>
  <Lines>7120</Lines>
  <Paragraphs>2004</Paragraphs>
  <ScaleCrop>false</ScaleCrop>
  <HeadingPairs>
    <vt:vector size="2" baseType="variant">
      <vt:variant>
        <vt:lpstr>Title</vt:lpstr>
      </vt:variant>
      <vt:variant>
        <vt:i4>1</vt:i4>
      </vt:variant>
    </vt:vector>
  </HeadingPairs>
  <TitlesOfParts>
    <vt:vector size="1" baseType="lpstr">
      <vt:lpstr>گام به گام با اُم الکتاب دور بهائی</vt:lpstr>
    </vt:vector>
  </TitlesOfParts>
  <Company>diakovnet</Company>
  <LinksUpToDate>false</LinksUpToDate>
  <CharactersWithSpaces>1002351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گام به گام با اُم الکتاب دور بهائی</dc:title>
  <dc:subject/>
  <dc:creator>ایمان مطلق آرانی</dc:creator>
  <cp:keywords/>
  <dc:description/>
  <cp:lastModifiedBy>Iman Motlagh Arani</cp:lastModifiedBy>
  <cp:revision>35</cp:revision>
  <dcterms:created xsi:type="dcterms:W3CDTF">2025-06-23T23:44:00Z</dcterms:created>
  <dcterms:modified xsi:type="dcterms:W3CDTF">2025-07-28T00:26:00Z</dcterms:modified>
</cp:coreProperties>
</file>